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7247" w14:textId="77777777" w:rsidR="002B2A86" w:rsidRDefault="002B2A86"/>
    <w:p w14:paraId="1938018F" w14:textId="77777777" w:rsidR="001F193A" w:rsidRPr="007A2E4B" w:rsidRDefault="00F634F1" w:rsidP="00F634F1">
      <w:pPr>
        <w:jc w:val="center"/>
        <w:rPr>
          <w:rFonts w:ascii="Arial" w:hAnsi="Arial" w:cs="Arial"/>
          <w:sz w:val="40"/>
          <w:szCs w:val="40"/>
        </w:rPr>
      </w:pPr>
      <w:r w:rsidRPr="007A2E4B">
        <w:rPr>
          <w:rFonts w:ascii="Arial" w:hAnsi="Arial" w:cs="Arial"/>
          <w:sz w:val="40"/>
          <w:szCs w:val="40"/>
        </w:rPr>
        <w:t>INDUSTRIAL TRAINING REPORT</w:t>
      </w:r>
    </w:p>
    <w:p w14:paraId="4B9733B9" w14:textId="6DB45F00" w:rsidR="00966555" w:rsidRDefault="00966555" w:rsidP="00F634F1">
      <w:pPr>
        <w:jc w:val="center"/>
        <w:rPr>
          <w:rFonts w:ascii="Arial" w:hAnsi="Arial" w:cs="Arial"/>
          <w:sz w:val="40"/>
          <w:szCs w:val="40"/>
        </w:rPr>
      </w:pPr>
      <w:r w:rsidRPr="00966555">
        <w:rPr>
          <w:rFonts w:ascii="Arial" w:hAnsi="Arial" w:cs="Arial"/>
          <w:sz w:val="40"/>
          <w:szCs w:val="40"/>
        </w:rPr>
        <w:t xml:space="preserve">INTERNATIONAL ISLAMIC UNIVERSITY MALAYSIA </w:t>
      </w:r>
    </w:p>
    <w:p w14:paraId="6FC5233C" w14:textId="1C5F7C78" w:rsidR="00CB3CE6" w:rsidRPr="007A2E4B" w:rsidRDefault="00966555" w:rsidP="00F634F1">
      <w:pPr>
        <w:jc w:val="center"/>
        <w:rPr>
          <w:rFonts w:ascii="Arial" w:hAnsi="Arial" w:cs="Arial"/>
          <w:sz w:val="40"/>
          <w:szCs w:val="40"/>
        </w:rPr>
      </w:pPr>
      <w:r w:rsidRPr="007A2E4B">
        <w:rPr>
          <w:rFonts w:ascii="Arial" w:hAnsi="Arial" w:cs="Arial"/>
          <w:sz w:val="40"/>
          <w:szCs w:val="40"/>
        </w:rPr>
        <w:t>(</w:t>
      </w:r>
      <w:r>
        <w:rPr>
          <w:rFonts w:ascii="Arial" w:hAnsi="Arial" w:cs="Arial"/>
          <w:sz w:val="40"/>
          <w:szCs w:val="40"/>
        </w:rPr>
        <w:t>IIUM</w:t>
      </w:r>
      <w:r w:rsidRPr="007A2E4B">
        <w:rPr>
          <w:rFonts w:ascii="Arial" w:hAnsi="Arial" w:cs="Arial"/>
          <w:sz w:val="40"/>
          <w:szCs w:val="40"/>
        </w:rPr>
        <w:t>)</w:t>
      </w:r>
    </w:p>
    <w:p w14:paraId="78E5B7EB" w14:textId="77777777" w:rsidR="001F193A" w:rsidRPr="007A2E4B" w:rsidRDefault="001F193A">
      <w:pPr>
        <w:rPr>
          <w:rFonts w:ascii="Arial" w:hAnsi="Arial" w:cs="Arial"/>
        </w:rPr>
      </w:pPr>
    </w:p>
    <w:p w14:paraId="1FCDADC8" w14:textId="77777777" w:rsidR="001F193A" w:rsidRPr="007A2E4B" w:rsidRDefault="001F193A">
      <w:pPr>
        <w:rPr>
          <w:rFonts w:ascii="Arial" w:hAnsi="Arial" w:cs="Arial"/>
        </w:rPr>
      </w:pPr>
    </w:p>
    <w:p w14:paraId="30908B6D" w14:textId="77777777" w:rsidR="001F193A" w:rsidRPr="007A2E4B" w:rsidRDefault="001F193A">
      <w:pPr>
        <w:rPr>
          <w:rFonts w:ascii="Arial" w:hAnsi="Arial" w:cs="Arial"/>
        </w:rPr>
      </w:pPr>
    </w:p>
    <w:p w14:paraId="1912B64D" w14:textId="77777777" w:rsidR="001F193A" w:rsidRPr="007A2E4B" w:rsidRDefault="001F193A">
      <w:pPr>
        <w:rPr>
          <w:rFonts w:ascii="Arial" w:hAnsi="Arial" w:cs="Arial"/>
        </w:rPr>
      </w:pPr>
    </w:p>
    <w:p w14:paraId="7DE85873" w14:textId="77777777" w:rsidR="001F193A" w:rsidRPr="007A2E4B" w:rsidRDefault="001F193A">
      <w:pPr>
        <w:rPr>
          <w:rFonts w:ascii="Arial" w:hAnsi="Arial" w:cs="Arial"/>
        </w:rPr>
      </w:pPr>
    </w:p>
    <w:p w14:paraId="5596219F" w14:textId="77777777" w:rsidR="001F193A" w:rsidRPr="007A2E4B" w:rsidRDefault="001F193A">
      <w:pPr>
        <w:rPr>
          <w:rFonts w:ascii="Arial" w:hAnsi="Arial" w:cs="Arial"/>
        </w:rPr>
      </w:pPr>
    </w:p>
    <w:p w14:paraId="7B94B5B0" w14:textId="77777777" w:rsidR="001F193A" w:rsidRPr="003A66F3" w:rsidRDefault="00CB3CE6" w:rsidP="00CB3CE6">
      <w:pPr>
        <w:jc w:val="center"/>
        <w:rPr>
          <w:rFonts w:ascii="Arial" w:hAnsi="Arial" w:cs="Arial"/>
          <w:sz w:val="36"/>
          <w:szCs w:val="36"/>
        </w:rPr>
      </w:pPr>
      <w:r w:rsidRPr="003A66F3">
        <w:rPr>
          <w:rFonts w:ascii="Arial" w:hAnsi="Arial" w:cs="Arial"/>
          <w:sz w:val="36"/>
          <w:szCs w:val="36"/>
        </w:rPr>
        <w:t>AHMAD IZZUDDIN BIN AHMAD SAKRI</w:t>
      </w:r>
    </w:p>
    <w:p w14:paraId="130B147B" w14:textId="77777777" w:rsidR="001F193A" w:rsidRPr="007A2E4B" w:rsidRDefault="001F193A">
      <w:pPr>
        <w:rPr>
          <w:rFonts w:ascii="Arial" w:hAnsi="Arial" w:cs="Arial"/>
        </w:rPr>
      </w:pPr>
    </w:p>
    <w:p w14:paraId="2B1D69C2" w14:textId="77777777" w:rsidR="001F193A" w:rsidRPr="007A2E4B" w:rsidRDefault="001F193A">
      <w:pPr>
        <w:rPr>
          <w:rFonts w:ascii="Arial" w:hAnsi="Arial" w:cs="Arial"/>
        </w:rPr>
      </w:pPr>
    </w:p>
    <w:p w14:paraId="2E50A214" w14:textId="77777777" w:rsidR="001F193A" w:rsidRPr="001F670E" w:rsidRDefault="001F193A">
      <w:pPr>
        <w:rPr>
          <w:rFonts w:ascii="Arial" w:hAnsi="Arial" w:cs="Arial"/>
          <w:sz w:val="32"/>
          <w:szCs w:val="32"/>
        </w:rPr>
      </w:pPr>
    </w:p>
    <w:p w14:paraId="6666B281" w14:textId="77777777" w:rsidR="001F193A" w:rsidRPr="001F670E" w:rsidRDefault="0078012A" w:rsidP="003A66F3">
      <w:pPr>
        <w:jc w:val="center"/>
        <w:rPr>
          <w:rFonts w:ascii="Arial" w:hAnsi="Arial" w:cs="Arial"/>
          <w:sz w:val="32"/>
          <w:szCs w:val="32"/>
        </w:rPr>
      </w:pPr>
      <w:r w:rsidRPr="001F670E">
        <w:rPr>
          <w:rFonts w:ascii="Arial" w:hAnsi="Arial" w:cs="Arial"/>
          <w:sz w:val="32"/>
          <w:szCs w:val="32"/>
        </w:rPr>
        <w:t>REPORT SUBMITTED IN PARTIAL FULFILMENT FOR</w:t>
      </w:r>
    </w:p>
    <w:p w14:paraId="0CDAE585" w14:textId="0553E6CE" w:rsidR="0078012A" w:rsidRPr="001F670E" w:rsidRDefault="0078012A" w:rsidP="003A66F3">
      <w:pPr>
        <w:jc w:val="center"/>
        <w:rPr>
          <w:rFonts w:ascii="Arial" w:hAnsi="Arial" w:cs="Arial"/>
          <w:sz w:val="32"/>
          <w:szCs w:val="32"/>
        </w:rPr>
      </w:pPr>
      <w:r w:rsidRPr="001F670E">
        <w:rPr>
          <w:rFonts w:ascii="Arial" w:hAnsi="Arial" w:cs="Arial"/>
          <w:sz w:val="32"/>
          <w:szCs w:val="32"/>
        </w:rPr>
        <w:t>THE BACHELOR IN SOFTWARE ENGINEERING</w:t>
      </w:r>
    </w:p>
    <w:p w14:paraId="44A3CCF3" w14:textId="77777777" w:rsidR="001F193A" w:rsidRDefault="0078012A" w:rsidP="003A66F3">
      <w:pPr>
        <w:jc w:val="center"/>
        <w:rPr>
          <w:rFonts w:ascii="Arial" w:hAnsi="Arial" w:cs="Arial"/>
          <w:sz w:val="32"/>
          <w:szCs w:val="32"/>
        </w:rPr>
      </w:pPr>
      <w:r w:rsidRPr="001F670E">
        <w:rPr>
          <w:rFonts w:ascii="Arial" w:hAnsi="Arial" w:cs="Arial"/>
          <w:sz w:val="32"/>
          <w:szCs w:val="32"/>
        </w:rPr>
        <w:t>(INFORMATION TECHNOLOGY)</w:t>
      </w:r>
    </w:p>
    <w:p w14:paraId="0C442CF3" w14:textId="77777777" w:rsidR="003A66F3" w:rsidRDefault="003A66F3" w:rsidP="003A66F3">
      <w:pPr>
        <w:jc w:val="center"/>
        <w:rPr>
          <w:rFonts w:ascii="Arial" w:hAnsi="Arial" w:cs="Arial"/>
          <w:sz w:val="32"/>
          <w:szCs w:val="32"/>
        </w:rPr>
      </w:pPr>
    </w:p>
    <w:p w14:paraId="63ED8610" w14:textId="77777777" w:rsidR="003A66F3" w:rsidRDefault="003A66F3" w:rsidP="003A66F3">
      <w:pPr>
        <w:jc w:val="center"/>
        <w:rPr>
          <w:rFonts w:ascii="Arial" w:hAnsi="Arial" w:cs="Arial"/>
          <w:sz w:val="32"/>
          <w:szCs w:val="32"/>
        </w:rPr>
      </w:pPr>
    </w:p>
    <w:p w14:paraId="02D9DEC7" w14:textId="77777777" w:rsidR="003A66F3" w:rsidRDefault="003A66F3" w:rsidP="003A66F3">
      <w:pPr>
        <w:jc w:val="center"/>
        <w:rPr>
          <w:rFonts w:ascii="Arial" w:hAnsi="Arial" w:cs="Arial"/>
          <w:sz w:val="32"/>
          <w:szCs w:val="32"/>
        </w:rPr>
      </w:pPr>
    </w:p>
    <w:p w14:paraId="52B9BDDD" w14:textId="77777777" w:rsidR="003A66F3" w:rsidRPr="003A66F3" w:rsidRDefault="003A66F3" w:rsidP="003A66F3">
      <w:pPr>
        <w:jc w:val="center"/>
        <w:rPr>
          <w:rFonts w:ascii="Arial" w:hAnsi="Arial" w:cs="Arial"/>
          <w:sz w:val="28"/>
          <w:szCs w:val="28"/>
        </w:rPr>
      </w:pPr>
    </w:p>
    <w:p w14:paraId="5D4E85DA" w14:textId="7ECA11EC" w:rsidR="001F670E" w:rsidRPr="003A66F3" w:rsidRDefault="003A66F3" w:rsidP="003A66F3">
      <w:pPr>
        <w:jc w:val="center"/>
        <w:rPr>
          <w:rFonts w:ascii="Arial" w:hAnsi="Arial" w:cs="Arial"/>
          <w:sz w:val="28"/>
          <w:szCs w:val="28"/>
        </w:rPr>
      </w:pPr>
      <w:r w:rsidRPr="003A66F3">
        <w:rPr>
          <w:rFonts w:ascii="Arial" w:hAnsi="Arial" w:cs="Arial"/>
          <w:sz w:val="28"/>
          <w:szCs w:val="28"/>
        </w:rPr>
        <w:t>MALAYSIAN INSTITUTE OF INFORMATION TECHNOLOGY KUALA LUMPUR</w:t>
      </w:r>
    </w:p>
    <w:p w14:paraId="6C01DF0C" w14:textId="791B6F75" w:rsidR="003A66F3" w:rsidRDefault="003A66F3" w:rsidP="003A66F3">
      <w:pPr>
        <w:jc w:val="center"/>
        <w:rPr>
          <w:rFonts w:ascii="Arial" w:hAnsi="Arial" w:cs="Arial"/>
          <w:sz w:val="28"/>
          <w:szCs w:val="28"/>
        </w:rPr>
      </w:pPr>
      <w:r w:rsidRPr="003A66F3">
        <w:rPr>
          <w:rFonts w:ascii="Arial" w:hAnsi="Arial" w:cs="Arial"/>
          <w:sz w:val="28"/>
          <w:szCs w:val="28"/>
        </w:rPr>
        <w:t>2026</w:t>
      </w:r>
    </w:p>
    <w:p w14:paraId="3AFAF907" w14:textId="26EA0CA6" w:rsidR="003A66F3" w:rsidRPr="003A66F3" w:rsidRDefault="003A66F3" w:rsidP="003A66F3">
      <w:pPr>
        <w:rPr>
          <w:rFonts w:ascii="Arial" w:hAnsi="Arial" w:cs="Arial"/>
          <w:sz w:val="28"/>
          <w:szCs w:val="28"/>
        </w:rPr>
      </w:pPr>
      <w:r>
        <w:rPr>
          <w:rFonts w:ascii="Arial" w:hAnsi="Arial" w:cs="Arial"/>
          <w:sz w:val="28"/>
          <w:szCs w:val="28"/>
        </w:rPr>
        <w:br w:type="page"/>
      </w:r>
      <w:r>
        <w:rPr>
          <w:rFonts w:ascii="Arial" w:hAnsi="Arial" w:cs="Arial"/>
          <w:sz w:val="22"/>
          <w:szCs w:val="22"/>
        </w:rPr>
        <w:lastRenderedPageBreak/>
        <w:t>This report was read and verified by:</w:t>
      </w:r>
    </w:p>
    <w:p w14:paraId="49305ADB" w14:textId="77777777" w:rsidR="003A66F3" w:rsidRPr="00DD5E56" w:rsidRDefault="003A66F3" w:rsidP="003A66F3">
      <w:pPr>
        <w:rPr>
          <w:rFonts w:ascii="Arial" w:hAnsi="Arial" w:cs="Arial"/>
          <w:sz w:val="22"/>
          <w:szCs w:val="22"/>
        </w:rPr>
      </w:pPr>
    </w:p>
    <w:p w14:paraId="5F1A712D" w14:textId="77777777" w:rsidR="003A66F3" w:rsidRPr="00DD5E56" w:rsidRDefault="003A66F3" w:rsidP="003A66F3">
      <w:pPr>
        <w:rPr>
          <w:rFonts w:ascii="Arial" w:hAnsi="Arial" w:cs="Arial"/>
          <w:sz w:val="22"/>
          <w:szCs w:val="22"/>
        </w:rPr>
      </w:pPr>
    </w:p>
    <w:p w14:paraId="1474C196" w14:textId="77777777" w:rsidR="003A66F3" w:rsidRPr="00DD5E56" w:rsidRDefault="003A66F3" w:rsidP="003A66F3">
      <w:pPr>
        <w:rPr>
          <w:rFonts w:ascii="Arial" w:hAnsi="Arial" w:cs="Arial"/>
          <w:sz w:val="22"/>
          <w:szCs w:val="22"/>
        </w:rPr>
      </w:pPr>
    </w:p>
    <w:p w14:paraId="5E336318" w14:textId="77777777" w:rsidR="003A66F3" w:rsidRPr="00DD5E56" w:rsidRDefault="003A66F3" w:rsidP="003A66F3">
      <w:pPr>
        <w:rPr>
          <w:rFonts w:ascii="Arial" w:hAnsi="Arial" w:cs="Arial"/>
          <w:sz w:val="22"/>
          <w:szCs w:val="22"/>
        </w:rPr>
      </w:pPr>
    </w:p>
    <w:p w14:paraId="746D741F" w14:textId="77777777" w:rsidR="003A66F3" w:rsidRPr="00DD5E56" w:rsidRDefault="003A66F3" w:rsidP="003A66F3">
      <w:pPr>
        <w:tabs>
          <w:tab w:val="left" w:pos="7530"/>
        </w:tabs>
        <w:rPr>
          <w:rFonts w:ascii="Arial" w:hAnsi="Arial" w:cs="Arial"/>
          <w:sz w:val="22"/>
          <w:szCs w:val="22"/>
        </w:rPr>
      </w:pPr>
      <w:r>
        <w:rPr>
          <w:rFonts w:ascii="Arial" w:hAnsi="Arial" w:cs="Arial"/>
          <w:sz w:val="22"/>
          <w:szCs w:val="22"/>
        </w:rPr>
        <w:t>……………………………………….                                                                …………………...</w:t>
      </w:r>
    </w:p>
    <w:p w14:paraId="260CB263" w14:textId="77777777" w:rsidR="003A66F3" w:rsidRPr="00DD5E56" w:rsidRDefault="003A66F3" w:rsidP="003A66F3">
      <w:pPr>
        <w:tabs>
          <w:tab w:val="left" w:pos="7911"/>
        </w:tabs>
        <w:rPr>
          <w:rFonts w:ascii="Arial" w:hAnsi="Arial" w:cs="Arial"/>
          <w:sz w:val="22"/>
          <w:szCs w:val="22"/>
        </w:rPr>
      </w:pPr>
      <w:r>
        <w:rPr>
          <w:rFonts w:ascii="Arial" w:hAnsi="Arial" w:cs="Arial"/>
          <w:sz w:val="22"/>
          <w:szCs w:val="22"/>
        </w:rPr>
        <w:t>ASNILI MARNIWATI BT AHMAD</w:t>
      </w:r>
      <w:r>
        <w:rPr>
          <w:rFonts w:ascii="Arial" w:hAnsi="Arial" w:cs="Arial"/>
          <w:sz w:val="22"/>
          <w:szCs w:val="22"/>
        </w:rPr>
        <w:tab/>
        <w:t>Date</w:t>
      </w:r>
    </w:p>
    <w:p w14:paraId="502453CF" w14:textId="77777777" w:rsidR="003A66F3" w:rsidRPr="00DD5E56" w:rsidRDefault="003A66F3" w:rsidP="003A66F3">
      <w:pPr>
        <w:rPr>
          <w:rFonts w:ascii="Arial" w:hAnsi="Arial" w:cs="Arial"/>
          <w:sz w:val="22"/>
          <w:szCs w:val="22"/>
        </w:rPr>
      </w:pPr>
      <w:r>
        <w:rPr>
          <w:rFonts w:ascii="Arial" w:hAnsi="Arial" w:cs="Arial"/>
          <w:sz w:val="22"/>
          <w:szCs w:val="22"/>
        </w:rPr>
        <w:t>Company Supervisor</w:t>
      </w:r>
    </w:p>
    <w:p w14:paraId="1CB00FDB" w14:textId="77777777" w:rsidR="003A66F3" w:rsidRPr="00DD5E56" w:rsidRDefault="003A66F3" w:rsidP="003A66F3">
      <w:pPr>
        <w:rPr>
          <w:rFonts w:ascii="Arial" w:hAnsi="Arial" w:cs="Arial"/>
          <w:sz w:val="22"/>
          <w:szCs w:val="22"/>
        </w:rPr>
      </w:pPr>
    </w:p>
    <w:p w14:paraId="295D0E5D" w14:textId="77777777" w:rsidR="003A66F3" w:rsidRPr="00DD5E56" w:rsidRDefault="003A66F3" w:rsidP="003A66F3">
      <w:pPr>
        <w:rPr>
          <w:rFonts w:ascii="Arial" w:hAnsi="Arial" w:cs="Arial"/>
          <w:sz w:val="22"/>
          <w:szCs w:val="22"/>
        </w:rPr>
      </w:pPr>
    </w:p>
    <w:p w14:paraId="71FCDC66" w14:textId="77777777" w:rsidR="003A66F3" w:rsidRPr="00DD5E56" w:rsidRDefault="003A66F3" w:rsidP="003A66F3">
      <w:pPr>
        <w:rPr>
          <w:rFonts w:ascii="Arial" w:hAnsi="Arial" w:cs="Arial"/>
          <w:sz w:val="22"/>
          <w:szCs w:val="22"/>
        </w:rPr>
      </w:pPr>
    </w:p>
    <w:p w14:paraId="0CA0345C" w14:textId="77777777" w:rsidR="003A66F3" w:rsidRPr="00DD5E56" w:rsidRDefault="003A66F3" w:rsidP="003A66F3">
      <w:pPr>
        <w:rPr>
          <w:rFonts w:ascii="Arial" w:hAnsi="Arial" w:cs="Arial"/>
          <w:sz w:val="22"/>
          <w:szCs w:val="22"/>
        </w:rPr>
      </w:pPr>
    </w:p>
    <w:p w14:paraId="79057846" w14:textId="77777777" w:rsidR="003A66F3" w:rsidRPr="00DD5E56" w:rsidRDefault="003A66F3" w:rsidP="003A66F3">
      <w:pPr>
        <w:rPr>
          <w:rFonts w:ascii="Arial" w:hAnsi="Arial" w:cs="Arial"/>
          <w:sz w:val="22"/>
          <w:szCs w:val="22"/>
        </w:rPr>
      </w:pPr>
    </w:p>
    <w:p w14:paraId="61E400E0" w14:textId="77777777" w:rsidR="003A66F3" w:rsidRPr="00DD5E56" w:rsidRDefault="003A66F3" w:rsidP="003A66F3">
      <w:pPr>
        <w:rPr>
          <w:rFonts w:ascii="Arial" w:hAnsi="Arial" w:cs="Arial"/>
          <w:sz w:val="22"/>
          <w:szCs w:val="22"/>
        </w:rPr>
      </w:pPr>
    </w:p>
    <w:p w14:paraId="03027D80" w14:textId="77777777" w:rsidR="003A66F3" w:rsidRPr="00DD5E56" w:rsidRDefault="003A66F3" w:rsidP="003A66F3">
      <w:pPr>
        <w:rPr>
          <w:rFonts w:ascii="Arial" w:hAnsi="Arial" w:cs="Arial"/>
          <w:sz w:val="22"/>
          <w:szCs w:val="22"/>
        </w:rPr>
      </w:pPr>
    </w:p>
    <w:p w14:paraId="11954F1A" w14:textId="77777777" w:rsidR="003A66F3" w:rsidRPr="00DD5E56" w:rsidRDefault="003A66F3" w:rsidP="003A66F3">
      <w:pPr>
        <w:rPr>
          <w:rFonts w:ascii="Arial" w:hAnsi="Arial" w:cs="Arial"/>
          <w:sz w:val="22"/>
          <w:szCs w:val="22"/>
        </w:rPr>
      </w:pPr>
    </w:p>
    <w:p w14:paraId="28084362" w14:textId="77777777" w:rsidR="003A66F3" w:rsidRPr="00DD5E56" w:rsidRDefault="003A66F3" w:rsidP="003A66F3">
      <w:pPr>
        <w:rPr>
          <w:rFonts w:ascii="Arial" w:hAnsi="Arial" w:cs="Arial"/>
          <w:sz w:val="22"/>
          <w:szCs w:val="22"/>
        </w:rPr>
      </w:pPr>
    </w:p>
    <w:p w14:paraId="600DD427" w14:textId="77777777" w:rsidR="003A66F3" w:rsidRPr="00DD5E56" w:rsidRDefault="003A66F3" w:rsidP="003A66F3">
      <w:pPr>
        <w:rPr>
          <w:rFonts w:ascii="Arial" w:hAnsi="Arial" w:cs="Arial"/>
          <w:sz w:val="22"/>
          <w:szCs w:val="22"/>
        </w:rPr>
      </w:pPr>
    </w:p>
    <w:p w14:paraId="0D90B5EF" w14:textId="77777777" w:rsidR="003A66F3" w:rsidRPr="00DD5E56" w:rsidRDefault="003A66F3" w:rsidP="003A66F3">
      <w:pPr>
        <w:rPr>
          <w:rFonts w:ascii="Arial" w:hAnsi="Arial" w:cs="Arial"/>
          <w:sz w:val="22"/>
          <w:szCs w:val="22"/>
        </w:rPr>
      </w:pPr>
    </w:p>
    <w:p w14:paraId="03A05C88" w14:textId="77777777" w:rsidR="003A66F3" w:rsidRPr="00DD5E56" w:rsidRDefault="003A66F3" w:rsidP="003A66F3">
      <w:pPr>
        <w:rPr>
          <w:rFonts w:ascii="Arial" w:hAnsi="Arial" w:cs="Arial"/>
          <w:sz w:val="22"/>
          <w:szCs w:val="22"/>
        </w:rPr>
      </w:pPr>
    </w:p>
    <w:p w14:paraId="3A0A848E" w14:textId="77777777" w:rsidR="003A66F3" w:rsidRPr="00DD5E56" w:rsidRDefault="003A66F3" w:rsidP="003A66F3">
      <w:pPr>
        <w:rPr>
          <w:rFonts w:ascii="Arial" w:hAnsi="Arial" w:cs="Arial"/>
          <w:sz w:val="22"/>
          <w:szCs w:val="22"/>
        </w:rPr>
      </w:pPr>
    </w:p>
    <w:p w14:paraId="408C0970" w14:textId="77777777" w:rsidR="003A66F3" w:rsidRPr="00DD5E56" w:rsidRDefault="003A66F3" w:rsidP="003A66F3">
      <w:pPr>
        <w:rPr>
          <w:rFonts w:ascii="Arial" w:hAnsi="Arial" w:cs="Arial"/>
          <w:sz w:val="22"/>
          <w:szCs w:val="22"/>
        </w:rPr>
      </w:pPr>
    </w:p>
    <w:p w14:paraId="5752DCF6" w14:textId="77777777" w:rsidR="003A66F3" w:rsidRPr="00DD5E56" w:rsidRDefault="003A66F3" w:rsidP="003A66F3">
      <w:pPr>
        <w:tabs>
          <w:tab w:val="left" w:pos="7600"/>
        </w:tabs>
        <w:rPr>
          <w:rFonts w:ascii="Arial" w:hAnsi="Arial" w:cs="Arial"/>
          <w:sz w:val="22"/>
          <w:szCs w:val="22"/>
        </w:rPr>
      </w:pPr>
      <w:r>
        <w:rPr>
          <w:rFonts w:ascii="Arial" w:hAnsi="Arial" w:cs="Arial"/>
          <w:sz w:val="22"/>
          <w:szCs w:val="22"/>
        </w:rPr>
        <w:t>………………………………………..                                                                …………………..</w:t>
      </w:r>
    </w:p>
    <w:p w14:paraId="20F3A9F4" w14:textId="77777777" w:rsidR="003A66F3" w:rsidRPr="00DD5E56" w:rsidRDefault="003A66F3" w:rsidP="003A66F3">
      <w:pPr>
        <w:tabs>
          <w:tab w:val="left" w:pos="7600"/>
        </w:tabs>
        <w:rPr>
          <w:rFonts w:ascii="Arial" w:hAnsi="Arial" w:cs="Arial"/>
          <w:sz w:val="22"/>
          <w:szCs w:val="22"/>
        </w:rPr>
      </w:pPr>
      <w:r>
        <w:rPr>
          <w:rFonts w:ascii="Arial" w:hAnsi="Arial" w:cs="Arial"/>
          <w:sz w:val="22"/>
          <w:szCs w:val="22"/>
        </w:rPr>
        <w:t>SUZANA BINTI KASSIM</w:t>
      </w:r>
      <w:r>
        <w:rPr>
          <w:rFonts w:ascii="Arial" w:hAnsi="Arial" w:cs="Arial"/>
          <w:sz w:val="22"/>
          <w:szCs w:val="22"/>
        </w:rPr>
        <w:tab/>
        <w:t xml:space="preserve">        Date</w:t>
      </w:r>
    </w:p>
    <w:p w14:paraId="3ECBAE49" w14:textId="77777777" w:rsidR="003A66F3" w:rsidRPr="00DD5E56" w:rsidRDefault="003A66F3" w:rsidP="003A66F3">
      <w:pPr>
        <w:rPr>
          <w:rFonts w:ascii="Arial" w:hAnsi="Arial" w:cs="Arial"/>
          <w:sz w:val="22"/>
          <w:szCs w:val="22"/>
        </w:rPr>
      </w:pPr>
      <w:r>
        <w:rPr>
          <w:rFonts w:ascii="Arial" w:hAnsi="Arial" w:cs="Arial"/>
          <w:sz w:val="22"/>
          <w:szCs w:val="22"/>
        </w:rPr>
        <w:t>University Supervisor</w:t>
      </w:r>
    </w:p>
    <w:p w14:paraId="70D366CB" w14:textId="77777777" w:rsidR="003A66F3" w:rsidRDefault="003A66F3" w:rsidP="003A66F3">
      <w:pPr>
        <w:jc w:val="center"/>
        <w:rPr>
          <w:rFonts w:ascii="Arial" w:hAnsi="Arial" w:cs="Arial"/>
          <w:sz w:val="28"/>
          <w:szCs w:val="28"/>
        </w:rPr>
      </w:pPr>
    </w:p>
    <w:p w14:paraId="5B92972D" w14:textId="77777777" w:rsidR="003A66F3" w:rsidRDefault="003A66F3" w:rsidP="003A66F3">
      <w:pPr>
        <w:jc w:val="center"/>
        <w:rPr>
          <w:rFonts w:ascii="Arial" w:hAnsi="Arial" w:cs="Arial"/>
          <w:sz w:val="28"/>
          <w:szCs w:val="28"/>
        </w:rPr>
      </w:pPr>
    </w:p>
    <w:p w14:paraId="24107632" w14:textId="77777777" w:rsidR="003A66F3" w:rsidRDefault="003A66F3" w:rsidP="003A66F3">
      <w:pPr>
        <w:jc w:val="center"/>
        <w:rPr>
          <w:rFonts w:ascii="Arial" w:hAnsi="Arial" w:cs="Arial"/>
          <w:sz w:val="28"/>
          <w:szCs w:val="28"/>
        </w:rPr>
      </w:pPr>
    </w:p>
    <w:p w14:paraId="755B3AC3" w14:textId="77777777" w:rsidR="003A66F3" w:rsidRPr="003A66F3" w:rsidRDefault="003A66F3" w:rsidP="003A66F3">
      <w:pPr>
        <w:jc w:val="center"/>
        <w:rPr>
          <w:rFonts w:ascii="Arial" w:hAnsi="Arial" w:cs="Arial"/>
          <w:sz w:val="28"/>
          <w:szCs w:val="28"/>
        </w:rPr>
      </w:pPr>
    </w:p>
    <w:sdt>
      <w:sdtPr>
        <w:rPr>
          <w:rFonts w:asciiTheme="minorHAnsi" w:eastAsiaTheme="minorEastAsia" w:hAnsiTheme="minorHAnsi" w:cstheme="minorBidi"/>
          <w:color w:val="auto"/>
          <w:kern w:val="2"/>
          <w:sz w:val="22"/>
          <w:szCs w:val="22"/>
          <w:lang w:val="en-MY"/>
          <w14:ligatures w14:val="standardContextual"/>
        </w:rPr>
        <w:id w:val="1657330426"/>
        <w:docPartObj>
          <w:docPartGallery w:val="Table of Contents"/>
          <w:docPartUnique/>
        </w:docPartObj>
      </w:sdtPr>
      <w:sdtEndPr>
        <w:rPr>
          <w:rFonts w:ascii="Arial" w:hAnsi="Arial" w:cs="Arial"/>
          <w:b/>
          <w:bCs/>
        </w:rPr>
      </w:sdtEndPr>
      <w:sdtContent>
        <w:p w14:paraId="5AFA5181" w14:textId="77777777" w:rsidR="001F193A" w:rsidRPr="008E0E63" w:rsidRDefault="001F193A" w:rsidP="001F193A">
          <w:pPr>
            <w:pStyle w:val="TOCHeading"/>
            <w:rPr>
              <w:rFonts w:ascii="Arial" w:hAnsi="Arial" w:cs="Arial"/>
              <w:sz w:val="22"/>
              <w:szCs w:val="22"/>
            </w:rPr>
          </w:pPr>
          <w:r w:rsidRPr="008E0E63">
            <w:rPr>
              <w:rFonts w:ascii="Arial" w:hAnsi="Arial" w:cs="Arial"/>
              <w:sz w:val="22"/>
              <w:szCs w:val="22"/>
            </w:rPr>
            <w:t>Contents</w:t>
          </w:r>
        </w:p>
        <w:p w14:paraId="561DF646" w14:textId="5F09A396" w:rsidR="001E734D" w:rsidRPr="008E0E63" w:rsidRDefault="001F193A">
          <w:pPr>
            <w:pStyle w:val="TOC1"/>
            <w:rPr>
              <w:rFonts w:ascii="Arial" w:eastAsiaTheme="minorEastAsia" w:hAnsi="Arial" w:cs="Arial"/>
              <w:noProof/>
              <w:sz w:val="22"/>
              <w:szCs w:val="22"/>
              <w:lang w:eastAsia="en-MY"/>
            </w:rPr>
          </w:pPr>
          <w:r w:rsidRPr="008E0E63">
            <w:rPr>
              <w:rFonts w:ascii="Arial" w:hAnsi="Arial" w:cs="Arial"/>
              <w:sz w:val="22"/>
              <w:szCs w:val="22"/>
            </w:rPr>
            <w:fldChar w:fldCharType="begin"/>
          </w:r>
          <w:r w:rsidRPr="008E0E63">
            <w:rPr>
              <w:rFonts w:ascii="Arial" w:hAnsi="Arial" w:cs="Arial"/>
              <w:sz w:val="22"/>
              <w:szCs w:val="22"/>
            </w:rPr>
            <w:instrText xml:space="preserve"> TOC \o "1-3" \h \z \u </w:instrText>
          </w:r>
          <w:r w:rsidRPr="008E0E63">
            <w:rPr>
              <w:rFonts w:ascii="Arial" w:hAnsi="Arial" w:cs="Arial"/>
              <w:sz w:val="22"/>
              <w:szCs w:val="22"/>
            </w:rPr>
            <w:fldChar w:fldCharType="separate"/>
          </w:r>
          <w:hyperlink w:anchor="_Toc234611123" w:history="1">
            <w:r w:rsidR="001E734D" w:rsidRPr="008E0E63">
              <w:rPr>
                <w:rStyle w:val="Hyperlink"/>
                <w:rFonts w:ascii="Arial" w:hAnsi="Arial" w:cs="Arial"/>
                <w:b/>
                <w:bCs/>
                <w:noProof/>
                <w:sz w:val="22"/>
                <w:szCs w:val="22"/>
              </w:rPr>
              <w:t>DECLARATION</w:t>
            </w:r>
            <w:r w:rsidR="001E734D" w:rsidRPr="008E0E63">
              <w:rPr>
                <w:rFonts w:ascii="Arial" w:hAnsi="Arial" w:cs="Arial"/>
                <w:noProof/>
                <w:webHidden/>
                <w:sz w:val="22"/>
                <w:szCs w:val="22"/>
              </w:rPr>
              <w:tab/>
            </w:r>
            <w:r w:rsidR="001E734D" w:rsidRPr="008E0E63">
              <w:rPr>
                <w:rFonts w:ascii="Arial" w:hAnsi="Arial" w:cs="Arial"/>
                <w:noProof/>
                <w:webHidden/>
                <w:sz w:val="22"/>
                <w:szCs w:val="22"/>
              </w:rPr>
              <w:fldChar w:fldCharType="begin"/>
            </w:r>
            <w:r w:rsidR="001E734D" w:rsidRPr="008E0E63">
              <w:rPr>
                <w:rFonts w:ascii="Arial" w:hAnsi="Arial" w:cs="Arial"/>
                <w:noProof/>
                <w:webHidden/>
                <w:sz w:val="22"/>
                <w:szCs w:val="22"/>
              </w:rPr>
              <w:instrText xml:space="preserve"> PAGEREF _Toc234611123 \h </w:instrText>
            </w:r>
            <w:r w:rsidR="001E734D" w:rsidRPr="008E0E63">
              <w:rPr>
                <w:rFonts w:ascii="Arial" w:hAnsi="Arial" w:cs="Arial"/>
                <w:noProof/>
                <w:webHidden/>
                <w:sz w:val="22"/>
                <w:szCs w:val="22"/>
              </w:rPr>
            </w:r>
            <w:r w:rsidR="001E734D" w:rsidRPr="008E0E63">
              <w:rPr>
                <w:rFonts w:ascii="Arial" w:hAnsi="Arial" w:cs="Arial"/>
                <w:noProof/>
                <w:webHidden/>
                <w:sz w:val="22"/>
                <w:szCs w:val="22"/>
              </w:rPr>
              <w:fldChar w:fldCharType="separate"/>
            </w:r>
            <w:r w:rsidR="001E734D" w:rsidRPr="008E0E63">
              <w:rPr>
                <w:rFonts w:ascii="Arial" w:hAnsi="Arial" w:cs="Arial"/>
                <w:noProof/>
                <w:webHidden/>
                <w:sz w:val="22"/>
                <w:szCs w:val="22"/>
              </w:rPr>
              <w:t>iv</w:t>
            </w:r>
            <w:r w:rsidR="001E734D" w:rsidRPr="008E0E63">
              <w:rPr>
                <w:rFonts w:ascii="Arial" w:hAnsi="Arial" w:cs="Arial"/>
                <w:noProof/>
                <w:webHidden/>
                <w:sz w:val="22"/>
                <w:szCs w:val="22"/>
              </w:rPr>
              <w:fldChar w:fldCharType="end"/>
            </w:r>
          </w:hyperlink>
        </w:p>
        <w:p w14:paraId="567DC05B" w14:textId="1003F9E5" w:rsidR="001E734D" w:rsidRPr="008E0E63" w:rsidRDefault="001E734D">
          <w:pPr>
            <w:pStyle w:val="TOC1"/>
            <w:rPr>
              <w:rFonts w:ascii="Arial" w:eastAsiaTheme="minorEastAsia" w:hAnsi="Arial" w:cs="Arial"/>
              <w:noProof/>
              <w:sz w:val="22"/>
              <w:szCs w:val="22"/>
              <w:lang w:eastAsia="en-MY"/>
            </w:rPr>
          </w:pPr>
          <w:hyperlink w:anchor="_Toc234611124" w:history="1">
            <w:r w:rsidRPr="008E0E63">
              <w:rPr>
                <w:rStyle w:val="Hyperlink"/>
                <w:rFonts w:ascii="Arial" w:hAnsi="Arial" w:cs="Arial"/>
                <w:b/>
                <w:bCs/>
                <w:noProof/>
                <w:sz w:val="22"/>
                <w:szCs w:val="22"/>
              </w:rPr>
              <w:t>ACKNOWLEDGEMENT</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_Toc234611124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v</w:t>
            </w:r>
            <w:r w:rsidRPr="008E0E63">
              <w:rPr>
                <w:rFonts w:ascii="Arial" w:hAnsi="Arial" w:cs="Arial"/>
                <w:noProof/>
                <w:webHidden/>
                <w:sz w:val="22"/>
                <w:szCs w:val="22"/>
              </w:rPr>
              <w:fldChar w:fldCharType="end"/>
            </w:r>
          </w:hyperlink>
        </w:p>
        <w:p w14:paraId="31495699" w14:textId="4291FB15" w:rsidR="001E734D" w:rsidRPr="008E0E63" w:rsidRDefault="001E734D">
          <w:pPr>
            <w:pStyle w:val="TOC1"/>
            <w:rPr>
              <w:rFonts w:ascii="Arial" w:eastAsiaTheme="minorEastAsia" w:hAnsi="Arial" w:cs="Arial"/>
              <w:noProof/>
              <w:sz w:val="22"/>
              <w:szCs w:val="22"/>
              <w:lang w:eastAsia="en-MY"/>
            </w:rPr>
          </w:pPr>
          <w:hyperlink w:anchor="_Toc234611125" w:history="1">
            <w:r w:rsidRPr="008E0E63">
              <w:rPr>
                <w:rStyle w:val="Hyperlink"/>
                <w:rFonts w:ascii="Arial" w:hAnsi="Arial" w:cs="Arial"/>
                <w:b/>
                <w:bCs/>
                <w:noProof/>
                <w:sz w:val="22"/>
                <w:szCs w:val="22"/>
              </w:rPr>
              <w:t>ABSTRACT</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_Toc234611125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vi</w:t>
            </w:r>
            <w:r w:rsidRPr="008E0E63">
              <w:rPr>
                <w:rFonts w:ascii="Arial" w:hAnsi="Arial" w:cs="Arial"/>
                <w:noProof/>
                <w:webHidden/>
                <w:sz w:val="22"/>
                <w:szCs w:val="22"/>
              </w:rPr>
              <w:fldChar w:fldCharType="end"/>
            </w:r>
          </w:hyperlink>
        </w:p>
        <w:p w14:paraId="658C08DE" w14:textId="1DDE187A" w:rsidR="001E734D" w:rsidRPr="008E0E63" w:rsidRDefault="001E734D">
          <w:pPr>
            <w:pStyle w:val="TOC1"/>
            <w:rPr>
              <w:rFonts w:ascii="Arial" w:eastAsiaTheme="minorEastAsia" w:hAnsi="Arial" w:cs="Arial"/>
              <w:noProof/>
              <w:sz w:val="22"/>
              <w:szCs w:val="22"/>
              <w:lang w:eastAsia="en-MY"/>
            </w:rPr>
          </w:pPr>
          <w:hyperlink w:anchor="_Toc234611126" w:history="1">
            <w:r w:rsidRPr="008E0E63">
              <w:rPr>
                <w:rStyle w:val="Hyperlink"/>
                <w:rFonts w:ascii="Arial" w:hAnsi="Arial" w:cs="Arial"/>
                <w:b/>
                <w:bCs/>
                <w:noProof/>
                <w:sz w:val="22"/>
                <w:szCs w:val="22"/>
              </w:rPr>
              <w:t>CHAPTER I</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_Toc234611126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1</w:t>
            </w:r>
            <w:r w:rsidRPr="008E0E63">
              <w:rPr>
                <w:rFonts w:ascii="Arial" w:hAnsi="Arial" w:cs="Arial"/>
                <w:noProof/>
                <w:webHidden/>
                <w:sz w:val="22"/>
                <w:szCs w:val="22"/>
              </w:rPr>
              <w:fldChar w:fldCharType="end"/>
            </w:r>
          </w:hyperlink>
        </w:p>
        <w:p w14:paraId="483D0BF5" w14:textId="6548426E" w:rsidR="001E734D" w:rsidRPr="008E0E63" w:rsidRDefault="001E734D">
          <w:pPr>
            <w:pStyle w:val="TOC1"/>
            <w:rPr>
              <w:rFonts w:ascii="Arial" w:eastAsiaTheme="minorEastAsia" w:hAnsi="Arial" w:cs="Arial"/>
              <w:noProof/>
              <w:sz w:val="22"/>
              <w:szCs w:val="22"/>
              <w:lang w:eastAsia="en-MY"/>
            </w:rPr>
          </w:pPr>
          <w:hyperlink w:anchor="_Toc234611127" w:history="1">
            <w:r w:rsidRPr="008E0E63">
              <w:rPr>
                <w:rStyle w:val="Hyperlink"/>
                <w:rFonts w:ascii="Arial" w:hAnsi="Arial" w:cs="Arial"/>
                <w:b/>
                <w:bCs/>
                <w:noProof/>
                <w:sz w:val="22"/>
                <w:szCs w:val="22"/>
              </w:rPr>
              <w:t>INTRODUCTION</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_Toc234611127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1</w:t>
            </w:r>
            <w:r w:rsidRPr="008E0E63">
              <w:rPr>
                <w:rFonts w:ascii="Arial" w:hAnsi="Arial" w:cs="Arial"/>
                <w:noProof/>
                <w:webHidden/>
                <w:sz w:val="22"/>
                <w:szCs w:val="22"/>
              </w:rPr>
              <w:fldChar w:fldCharType="end"/>
            </w:r>
          </w:hyperlink>
        </w:p>
        <w:p w14:paraId="690091A4" w14:textId="6EA49D96"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28" w:history="1">
            <w:r w:rsidRPr="008E0E63">
              <w:rPr>
                <w:rStyle w:val="Hyperlink"/>
                <w:rFonts w:ascii="Arial" w:hAnsi="Arial" w:cs="Arial"/>
                <w:b/>
                <w:bCs/>
                <w:noProof/>
                <w:sz w:val="22"/>
                <w:szCs w:val="22"/>
              </w:rPr>
              <w:t>1.1 Introduction</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_Toc234611128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1</w:t>
            </w:r>
            <w:r w:rsidRPr="008E0E63">
              <w:rPr>
                <w:rFonts w:ascii="Arial" w:hAnsi="Arial" w:cs="Arial"/>
                <w:noProof/>
                <w:webHidden/>
                <w:sz w:val="22"/>
                <w:szCs w:val="22"/>
              </w:rPr>
              <w:fldChar w:fldCharType="end"/>
            </w:r>
          </w:hyperlink>
        </w:p>
        <w:p w14:paraId="55E02009" w14:textId="44076427"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29" w:history="1">
            <w:r w:rsidRPr="008E0E63">
              <w:rPr>
                <w:rStyle w:val="Hyperlink"/>
                <w:rFonts w:ascii="Arial" w:hAnsi="Arial" w:cs="Arial"/>
                <w:b/>
                <w:bCs/>
                <w:noProof/>
                <w:sz w:val="22"/>
                <w:szCs w:val="22"/>
              </w:rPr>
              <w:t>1.2 Background of Industrial Training</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_Toc234611129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2</w:t>
            </w:r>
            <w:r w:rsidRPr="008E0E63">
              <w:rPr>
                <w:rFonts w:ascii="Arial" w:hAnsi="Arial" w:cs="Arial"/>
                <w:noProof/>
                <w:webHidden/>
                <w:sz w:val="22"/>
                <w:szCs w:val="22"/>
              </w:rPr>
              <w:fldChar w:fldCharType="end"/>
            </w:r>
          </w:hyperlink>
        </w:p>
        <w:p w14:paraId="1239E2D9" w14:textId="344990DA"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30" w:history="1">
            <w:r w:rsidRPr="008E0E63">
              <w:rPr>
                <w:rStyle w:val="Hyperlink"/>
                <w:rFonts w:ascii="Arial" w:hAnsi="Arial" w:cs="Arial"/>
                <w:b/>
                <w:bCs/>
                <w:noProof/>
                <w:sz w:val="22"/>
                <w:szCs w:val="22"/>
              </w:rPr>
              <w:t>1.3 Objectives of Industrial Training</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_Toc234611130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2</w:t>
            </w:r>
            <w:r w:rsidRPr="008E0E63">
              <w:rPr>
                <w:rFonts w:ascii="Arial" w:hAnsi="Arial" w:cs="Arial"/>
                <w:noProof/>
                <w:webHidden/>
                <w:sz w:val="22"/>
                <w:szCs w:val="22"/>
              </w:rPr>
              <w:fldChar w:fldCharType="end"/>
            </w:r>
          </w:hyperlink>
        </w:p>
        <w:p w14:paraId="51C04FAF" w14:textId="0A05A4D5"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31" w:history="1">
            <w:r w:rsidRPr="008E0E63">
              <w:rPr>
                <w:rStyle w:val="Hyperlink"/>
                <w:rFonts w:ascii="Arial" w:hAnsi="Arial" w:cs="Arial"/>
                <w:b/>
                <w:bCs/>
                <w:noProof/>
                <w:sz w:val="22"/>
                <w:szCs w:val="22"/>
              </w:rPr>
              <w:t>1.4 Scope of Industrial Training</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_Toc234611131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3</w:t>
            </w:r>
            <w:r w:rsidRPr="008E0E63">
              <w:rPr>
                <w:rFonts w:ascii="Arial" w:hAnsi="Arial" w:cs="Arial"/>
                <w:noProof/>
                <w:webHidden/>
                <w:sz w:val="22"/>
                <w:szCs w:val="22"/>
              </w:rPr>
              <w:fldChar w:fldCharType="end"/>
            </w:r>
          </w:hyperlink>
        </w:p>
        <w:p w14:paraId="59BDD6E5" w14:textId="7ECEA7ED" w:rsidR="001E734D" w:rsidRPr="008E0E63" w:rsidRDefault="001E734D">
          <w:pPr>
            <w:pStyle w:val="TOC1"/>
            <w:rPr>
              <w:rFonts w:ascii="Arial" w:eastAsiaTheme="minorEastAsia" w:hAnsi="Arial" w:cs="Arial"/>
              <w:noProof/>
              <w:sz w:val="22"/>
              <w:szCs w:val="22"/>
              <w:lang w:eastAsia="en-MY"/>
            </w:rPr>
          </w:pPr>
          <w:hyperlink w:anchor="_Toc234611132" w:history="1">
            <w:r w:rsidRPr="008E0E63">
              <w:rPr>
                <w:rStyle w:val="Hyperlink"/>
                <w:rFonts w:ascii="Arial" w:hAnsi="Arial" w:cs="Arial"/>
                <w:b/>
                <w:bCs/>
                <w:noProof/>
                <w:sz w:val="22"/>
                <w:szCs w:val="22"/>
              </w:rPr>
              <w:t>CHAPTER ll</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_Toc234611132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4</w:t>
            </w:r>
            <w:r w:rsidRPr="008E0E63">
              <w:rPr>
                <w:rFonts w:ascii="Arial" w:hAnsi="Arial" w:cs="Arial"/>
                <w:noProof/>
                <w:webHidden/>
                <w:sz w:val="22"/>
                <w:szCs w:val="22"/>
              </w:rPr>
              <w:fldChar w:fldCharType="end"/>
            </w:r>
          </w:hyperlink>
        </w:p>
        <w:p w14:paraId="62EA05BA" w14:textId="67782A57" w:rsidR="001E734D" w:rsidRPr="008E0E63" w:rsidRDefault="001E734D">
          <w:pPr>
            <w:pStyle w:val="TOC1"/>
            <w:rPr>
              <w:rFonts w:ascii="Arial" w:eastAsiaTheme="minorEastAsia" w:hAnsi="Arial" w:cs="Arial"/>
              <w:noProof/>
              <w:sz w:val="22"/>
              <w:szCs w:val="22"/>
              <w:lang w:eastAsia="en-MY"/>
            </w:rPr>
          </w:pPr>
          <w:hyperlink w:anchor="_Toc234611133" w:history="1">
            <w:r w:rsidRPr="008E0E63">
              <w:rPr>
                <w:rStyle w:val="Hyperlink"/>
                <w:rFonts w:ascii="Arial" w:hAnsi="Arial" w:cs="Arial"/>
                <w:b/>
                <w:bCs/>
                <w:noProof/>
                <w:sz w:val="22"/>
                <w:szCs w:val="22"/>
              </w:rPr>
              <w:t>COMPANY INFORMATION</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_Toc234611133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4</w:t>
            </w:r>
            <w:r w:rsidRPr="008E0E63">
              <w:rPr>
                <w:rFonts w:ascii="Arial" w:hAnsi="Arial" w:cs="Arial"/>
                <w:noProof/>
                <w:webHidden/>
                <w:sz w:val="22"/>
                <w:szCs w:val="22"/>
              </w:rPr>
              <w:fldChar w:fldCharType="end"/>
            </w:r>
          </w:hyperlink>
        </w:p>
        <w:p w14:paraId="46EA980C" w14:textId="16E868B3"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34" w:history="1">
            <w:r w:rsidRPr="008E0E63">
              <w:rPr>
                <w:rStyle w:val="Hyperlink"/>
                <w:rFonts w:ascii="Arial" w:hAnsi="Arial" w:cs="Arial"/>
                <w:b/>
                <w:bCs/>
                <w:noProof/>
                <w:sz w:val="22"/>
                <w:szCs w:val="22"/>
              </w:rPr>
              <w:t>2.1 Introduction</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_Toc234611134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4</w:t>
            </w:r>
            <w:r w:rsidRPr="008E0E63">
              <w:rPr>
                <w:rFonts w:ascii="Arial" w:hAnsi="Arial" w:cs="Arial"/>
                <w:noProof/>
                <w:webHidden/>
                <w:sz w:val="22"/>
                <w:szCs w:val="22"/>
              </w:rPr>
              <w:fldChar w:fldCharType="end"/>
            </w:r>
          </w:hyperlink>
        </w:p>
        <w:p w14:paraId="30D7D848" w14:textId="00CF4EF6"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35" w:history="1">
            <w:r w:rsidRPr="008E0E63">
              <w:rPr>
                <w:rStyle w:val="Hyperlink"/>
                <w:rFonts w:ascii="Arial" w:hAnsi="Arial" w:cs="Arial"/>
                <w:b/>
                <w:bCs/>
                <w:noProof/>
                <w:sz w:val="22"/>
                <w:szCs w:val="22"/>
              </w:rPr>
              <w:t>2.2 Company Background</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_Toc234611135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4</w:t>
            </w:r>
            <w:r w:rsidRPr="008E0E63">
              <w:rPr>
                <w:rFonts w:ascii="Arial" w:hAnsi="Arial" w:cs="Arial"/>
                <w:noProof/>
                <w:webHidden/>
                <w:sz w:val="22"/>
                <w:szCs w:val="22"/>
              </w:rPr>
              <w:fldChar w:fldCharType="end"/>
            </w:r>
          </w:hyperlink>
        </w:p>
        <w:p w14:paraId="6391066A" w14:textId="373F5148"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36" w:history="1">
            <w:r w:rsidRPr="008E0E63">
              <w:rPr>
                <w:rStyle w:val="Hyperlink"/>
                <w:rFonts w:ascii="Arial" w:hAnsi="Arial" w:cs="Arial"/>
                <w:b/>
                <w:bCs/>
                <w:noProof/>
                <w:sz w:val="22"/>
                <w:szCs w:val="22"/>
              </w:rPr>
              <w:t>2.3 Company Profile</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_Toc234611136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5</w:t>
            </w:r>
            <w:r w:rsidRPr="008E0E63">
              <w:rPr>
                <w:rFonts w:ascii="Arial" w:hAnsi="Arial" w:cs="Arial"/>
                <w:noProof/>
                <w:webHidden/>
                <w:sz w:val="22"/>
                <w:szCs w:val="22"/>
              </w:rPr>
              <w:fldChar w:fldCharType="end"/>
            </w:r>
          </w:hyperlink>
        </w:p>
        <w:p w14:paraId="4DAFFC8E" w14:textId="04915C00"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37" w:history="1">
            <w:r w:rsidRPr="008E0E63">
              <w:rPr>
                <w:rStyle w:val="Hyperlink"/>
                <w:rFonts w:ascii="Arial" w:hAnsi="Arial" w:cs="Arial"/>
                <w:b/>
                <w:bCs/>
                <w:noProof/>
                <w:sz w:val="22"/>
                <w:szCs w:val="22"/>
              </w:rPr>
              <w:t>2.4 Organizational Structure</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_Toc234611137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5</w:t>
            </w:r>
            <w:r w:rsidRPr="008E0E63">
              <w:rPr>
                <w:rFonts w:ascii="Arial" w:hAnsi="Arial" w:cs="Arial"/>
                <w:noProof/>
                <w:webHidden/>
                <w:sz w:val="22"/>
                <w:szCs w:val="22"/>
              </w:rPr>
              <w:fldChar w:fldCharType="end"/>
            </w:r>
          </w:hyperlink>
        </w:p>
        <w:p w14:paraId="7378AA93" w14:textId="5B52E8E4"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38" w:history="1">
            <w:r w:rsidRPr="008E0E63">
              <w:rPr>
                <w:rStyle w:val="Hyperlink"/>
                <w:rFonts w:ascii="Arial" w:hAnsi="Arial" w:cs="Arial"/>
                <w:b/>
                <w:bCs/>
                <w:noProof/>
                <w:sz w:val="22"/>
                <w:szCs w:val="22"/>
              </w:rPr>
              <w:t>2.5 Nature of Business / Activities</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_Toc234611138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6</w:t>
            </w:r>
            <w:r w:rsidRPr="008E0E63">
              <w:rPr>
                <w:rFonts w:ascii="Arial" w:hAnsi="Arial" w:cs="Arial"/>
                <w:noProof/>
                <w:webHidden/>
                <w:sz w:val="22"/>
                <w:szCs w:val="22"/>
              </w:rPr>
              <w:fldChar w:fldCharType="end"/>
            </w:r>
          </w:hyperlink>
        </w:p>
        <w:p w14:paraId="7734C52E" w14:textId="76755653"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39" w:history="1">
            <w:r w:rsidRPr="008E0E63">
              <w:rPr>
                <w:rStyle w:val="Hyperlink"/>
                <w:rFonts w:ascii="Arial" w:hAnsi="Arial" w:cs="Arial"/>
                <w:b/>
                <w:bCs/>
                <w:noProof/>
                <w:sz w:val="22"/>
                <w:szCs w:val="22"/>
              </w:rPr>
              <w:t>2.6 Products and Services</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_Toc234611139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6</w:t>
            </w:r>
            <w:r w:rsidRPr="008E0E63">
              <w:rPr>
                <w:rFonts w:ascii="Arial" w:hAnsi="Arial" w:cs="Arial"/>
                <w:noProof/>
                <w:webHidden/>
                <w:sz w:val="22"/>
                <w:szCs w:val="22"/>
              </w:rPr>
              <w:fldChar w:fldCharType="end"/>
            </w:r>
          </w:hyperlink>
        </w:p>
        <w:p w14:paraId="3E7D789C" w14:textId="0709A5A3"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40" w:history="1">
            <w:r w:rsidRPr="008E0E63">
              <w:rPr>
                <w:rStyle w:val="Hyperlink"/>
                <w:rFonts w:ascii="Arial" w:hAnsi="Arial" w:cs="Arial"/>
                <w:b/>
                <w:bCs/>
                <w:noProof/>
                <w:sz w:val="22"/>
                <w:szCs w:val="22"/>
              </w:rPr>
              <w:t>2.7 Information Technology Division (ITD)</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_Toc234611140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7</w:t>
            </w:r>
            <w:r w:rsidRPr="008E0E63">
              <w:rPr>
                <w:rFonts w:ascii="Arial" w:hAnsi="Arial" w:cs="Arial"/>
                <w:noProof/>
                <w:webHidden/>
                <w:sz w:val="22"/>
                <w:szCs w:val="22"/>
              </w:rPr>
              <w:fldChar w:fldCharType="end"/>
            </w:r>
          </w:hyperlink>
        </w:p>
        <w:p w14:paraId="6E88DF19" w14:textId="3A0CAD61"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41" w:history="1">
            <w:r w:rsidRPr="008E0E63">
              <w:rPr>
                <w:rStyle w:val="Hyperlink"/>
                <w:rFonts w:ascii="Arial" w:hAnsi="Arial" w:cs="Arial"/>
                <w:b/>
                <w:bCs/>
                <w:noProof/>
                <w:sz w:val="22"/>
                <w:szCs w:val="22"/>
              </w:rPr>
              <w:t>2.8 Internship Placement</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_Toc234611141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8</w:t>
            </w:r>
            <w:r w:rsidRPr="008E0E63">
              <w:rPr>
                <w:rFonts w:ascii="Arial" w:hAnsi="Arial" w:cs="Arial"/>
                <w:noProof/>
                <w:webHidden/>
                <w:sz w:val="22"/>
                <w:szCs w:val="22"/>
              </w:rPr>
              <w:fldChar w:fldCharType="end"/>
            </w:r>
          </w:hyperlink>
        </w:p>
        <w:p w14:paraId="13E3A78A" w14:textId="07367EE2"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42" w:history="1">
            <w:r w:rsidRPr="008E0E63">
              <w:rPr>
                <w:rStyle w:val="Hyperlink"/>
                <w:rFonts w:ascii="Arial" w:hAnsi="Arial" w:cs="Arial"/>
                <w:b/>
                <w:bCs/>
                <w:noProof/>
                <w:sz w:val="22"/>
                <w:szCs w:val="22"/>
              </w:rPr>
              <w:t>2.9 Summary</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_Toc234611142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8</w:t>
            </w:r>
            <w:r w:rsidRPr="008E0E63">
              <w:rPr>
                <w:rFonts w:ascii="Arial" w:hAnsi="Arial" w:cs="Arial"/>
                <w:noProof/>
                <w:webHidden/>
                <w:sz w:val="22"/>
                <w:szCs w:val="22"/>
              </w:rPr>
              <w:fldChar w:fldCharType="end"/>
            </w:r>
          </w:hyperlink>
        </w:p>
        <w:p w14:paraId="1F9F0A83" w14:textId="491554F3" w:rsidR="001E734D" w:rsidRPr="008E0E63" w:rsidRDefault="001E734D">
          <w:pPr>
            <w:pStyle w:val="TOC1"/>
            <w:rPr>
              <w:rFonts w:ascii="Arial" w:eastAsiaTheme="minorEastAsia" w:hAnsi="Arial" w:cs="Arial"/>
              <w:noProof/>
              <w:sz w:val="22"/>
              <w:szCs w:val="22"/>
              <w:lang w:eastAsia="en-MY"/>
            </w:rPr>
          </w:pPr>
          <w:hyperlink w:anchor="_Toc234611143" w:history="1">
            <w:r w:rsidRPr="008E0E63">
              <w:rPr>
                <w:rStyle w:val="Hyperlink"/>
                <w:rFonts w:ascii="Arial" w:hAnsi="Arial" w:cs="Arial"/>
                <w:b/>
                <w:bCs/>
                <w:noProof/>
                <w:sz w:val="22"/>
                <w:szCs w:val="22"/>
              </w:rPr>
              <w:t>CHAPTER lll</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_Toc234611143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8</w:t>
            </w:r>
            <w:r w:rsidRPr="008E0E63">
              <w:rPr>
                <w:rFonts w:ascii="Arial" w:hAnsi="Arial" w:cs="Arial"/>
                <w:noProof/>
                <w:webHidden/>
                <w:sz w:val="22"/>
                <w:szCs w:val="22"/>
              </w:rPr>
              <w:fldChar w:fldCharType="end"/>
            </w:r>
          </w:hyperlink>
        </w:p>
        <w:p w14:paraId="336311F7" w14:textId="18E057ED" w:rsidR="001E734D" w:rsidRPr="008E0E63" w:rsidRDefault="001E734D">
          <w:pPr>
            <w:pStyle w:val="TOC1"/>
            <w:rPr>
              <w:rFonts w:ascii="Arial" w:eastAsiaTheme="minorEastAsia" w:hAnsi="Arial" w:cs="Arial"/>
              <w:noProof/>
              <w:sz w:val="22"/>
              <w:szCs w:val="22"/>
              <w:lang w:eastAsia="en-MY"/>
            </w:rPr>
          </w:pPr>
          <w:hyperlink w:anchor="_Toc234611144" w:history="1">
            <w:r w:rsidRPr="008E0E63">
              <w:rPr>
                <w:rStyle w:val="Hyperlink"/>
                <w:rFonts w:ascii="Arial" w:hAnsi="Arial" w:cs="Arial"/>
                <w:b/>
                <w:bCs/>
                <w:noProof/>
                <w:sz w:val="22"/>
                <w:szCs w:val="22"/>
              </w:rPr>
              <w:t>TECHNICAL SECTION</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_Toc234611144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8</w:t>
            </w:r>
            <w:r w:rsidRPr="008E0E63">
              <w:rPr>
                <w:rFonts w:ascii="Arial" w:hAnsi="Arial" w:cs="Arial"/>
                <w:noProof/>
                <w:webHidden/>
                <w:sz w:val="22"/>
                <w:szCs w:val="22"/>
              </w:rPr>
              <w:fldChar w:fldCharType="end"/>
            </w:r>
          </w:hyperlink>
        </w:p>
        <w:p w14:paraId="7AB50A6B" w14:textId="37C82533"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45" w:history="1">
            <w:r w:rsidRPr="008E0E63">
              <w:rPr>
                <w:rStyle w:val="Hyperlink"/>
                <w:rFonts w:ascii="Arial" w:hAnsi="Arial" w:cs="Arial"/>
                <w:b/>
                <w:bCs/>
                <w:noProof/>
                <w:sz w:val="22"/>
                <w:szCs w:val="22"/>
              </w:rPr>
              <w:t>3.1 Introduction</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_Toc234611145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8</w:t>
            </w:r>
            <w:r w:rsidRPr="008E0E63">
              <w:rPr>
                <w:rFonts w:ascii="Arial" w:hAnsi="Arial" w:cs="Arial"/>
                <w:noProof/>
                <w:webHidden/>
                <w:sz w:val="22"/>
                <w:szCs w:val="22"/>
              </w:rPr>
              <w:fldChar w:fldCharType="end"/>
            </w:r>
          </w:hyperlink>
        </w:p>
        <w:p w14:paraId="0E5D94F9" w14:textId="27B96F2F"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46" w:history="1">
            <w:r w:rsidRPr="008E0E63">
              <w:rPr>
                <w:rStyle w:val="Hyperlink"/>
                <w:rFonts w:ascii="Arial" w:hAnsi="Arial" w:cs="Arial"/>
                <w:b/>
                <w:bCs/>
                <w:noProof/>
                <w:sz w:val="22"/>
                <w:szCs w:val="22"/>
              </w:rPr>
              <w:t>3.2 Objective of the Project</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_Toc234611146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9</w:t>
            </w:r>
            <w:r w:rsidRPr="008E0E63">
              <w:rPr>
                <w:rFonts w:ascii="Arial" w:hAnsi="Arial" w:cs="Arial"/>
                <w:noProof/>
                <w:webHidden/>
                <w:sz w:val="22"/>
                <w:szCs w:val="22"/>
              </w:rPr>
              <w:fldChar w:fldCharType="end"/>
            </w:r>
          </w:hyperlink>
        </w:p>
        <w:p w14:paraId="3728CFBA" w14:textId="49E48AAF"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47" w:history="1">
            <w:r w:rsidRPr="008E0E63">
              <w:rPr>
                <w:rStyle w:val="Hyperlink"/>
                <w:rFonts w:ascii="Arial" w:hAnsi="Arial" w:cs="Arial"/>
                <w:b/>
                <w:bCs/>
                <w:noProof/>
                <w:sz w:val="22"/>
                <w:szCs w:val="22"/>
              </w:rPr>
              <w:t>3.5 System Analysis</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_Toc234611147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17</w:t>
            </w:r>
            <w:r w:rsidRPr="008E0E63">
              <w:rPr>
                <w:rFonts w:ascii="Arial" w:hAnsi="Arial" w:cs="Arial"/>
                <w:noProof/>
                <w:webHidden/>
                <w:sz w:val="22"/>
                <w:szCs w:val="22"/>
              </w:rPr>
              <w:fldChar w:fldCharType="end"/>
            </w:r>
          </w:hyperlink>
        </w:p>
        <w:p w14:paraId="33B5E00C" w14:textId="7B951C9B"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48" w:history="1">
            <w:r w:rsidRPr="008E0E63">
              <w:rPr>
                <w:rStyle w:val="Hyperlink"/>
                <w:rFonts w:ascii="Arial" w:hAnsi="Arial" w:cs="Arial"/>
                <w:b/>
                <w:bCs/>
                <w:noProof/>
                <w:sz w:val="22"/>
                <w:szCs w:val="22"/>
              </w:rPr>
              <w:t>3.6 Trainee Involvement</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_Toc234611148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18</w:t>
            </w:r>
            <w:r w:rsidRPr="008E0E63">
              <w:rPr>
                <w:rFonts w:ascii="Arial" w:hAnsi="Arial" w:cs="Arial"/>
                <w:noProof/>
                <w:webHidden/>
                <w:sz w:val="22"/>
                <w:szCs w:val="22"/>
              </w:rPr>
              <w:fldChar w:fldCharType="end"/>
            </w:r>
          </w:hyperlink>
        </w:p>
        <w:p w14:paraId="6360FF27" w14:textId="57379D45"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49" w:history="1">
            <w:r w:rsidRPr="008E0E63">
              <w:rPr>
                <w:rStyle w:val="Hyperlink"/>
                <w:rFonts w:ascii="Arial" w:hAnsi="Arial" w:cs="Arial"/>
                <w:b/>
                <w:bCs/>
                <w:noProof/>
                <w:sz w:val="22"/>
                <w:szCs w:val="22"/>
              </w:rPr>
              <w:t>3.7 Technical Documentation</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_Toc234611149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18</w:t>
            </w:r>
            <w:r w:rsidRPr="008E0E63">
              <w:rPr>
                <w:rFonts w:ascii="Arial" w:hAnsi="Arial" w:cs="Arial"/>
                <w:noProof/>
                <w:webHidden/>
                <w:sz w:val="22"/>
                <w:szCs w:val="22"/>
              </w:rPr>
              <w:fldChar w:fldCharType="end"/>
            </w:r>
          </w:hyperlink>
        </w:p>
        <w:p w14:paraId="1B29705C" w14:textId="12745241" w:rsidR="001E734D" w:rsidRPr="008E0E63" w:rsidRDefault="001E734D">
          <w:pPr>
            <w:pStyle w:val="TOC1"/>
            <w:rPr>
              <w:rFonts w:ascii="Arial" w:eastAsiaTheme="minorEastAsia" w:hAnsi="Arial" w:cs="Arial"/>
              <w:noProof/>
              <w:sz w:val="22"/>
              <w:szCs w:val="22"/>
              <w:lang w:eastAsia="en-MY"/>
            </w:rPr>
          </w:pPr>
          <w:hyperlink w:anchor="_Toc234611150" w:history="1">
            <w:r w:rsidRPr="008E0E63">
              <w:rPr>
                <w:rStyle w:val="Hyperlink"/>
                <w:rFonts w:ascii="Arial" w:hAnsi="Arial" w:cs="Arial"/>
                <w:b/>
                <w:bCs/>
                <w:noProof/>
                <w:sz w:val="22"/>
                <w:szCs w:val="22"/>
              </w:rPr>
              <w:t>CHAPTER IV</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_Toc234611150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19</w:t>
            </w:r>
            <w:r w:rsidRPr="008E0E63">
              <w:rPr>
                <w:rFonts w:ascii="Arial" w:hAnsi="Arial" w:cs="Arial"/>
                <w:noProof/>
                <w:webHidden/>
                <w:sz w:val="22"/>
                <w:szCs w:val="22"/>
              </w:rPr>
              <w:fldChar w:fldCharType="end"/>
            </w:r>
          </w:hyperlink>
        </w:p>
        <w:p w14:paraId="1FC83032" w14:textId="559073DC" w:rsidR="001E734D" w:rsidRPr="008E0E63" w:rsidRDefault="001E734D">
          <w:pPr>
            <w:pStyle w:val="TOC1"/>
            <w:rPr>
              <w:rFonts w:ascii="Arial" w:eastAsiaTheme="minorEastAsia" w:hAnsi="Arial" w:cs="Arial"/>
              <w:noProof/>
              <w:sz w:val="22"/>
              <w:szCs w:val="22"/>
              <w:lang w:eastAsia="en-MY"/>
            </w:rPr>
          </w:pPr>
          <w:hyperlink w:anchor="_Toc234611151" w:history="1">
            <w:r w:rsidRPr="008E0E63">
              <w:rPr>
                <w:rStyle w:val="Hyperlink"/>
                <w:rFonts w:ascii="Arial" w:hAnsi="Arial" w:cs="Arial"/>
                <w:b/>
                <w:bCs/>
                <w:noProof/>
                <w:sz w:val="22"/>
                <w:szCs w:val="22"/>
              </w:rPr>
              <w:t>CONCLUSION AND RECOMMENDATIONS</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_Toc234611151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19</w:t>
            </w:r>
            <w:r w:rsidRPr="008E0E63">
              <w:rPr>
                <w:rFonts w:ascii="Arial" w:hAnsi="Arial" w:cs="Arial"/>
                <w:noProof/>
                <w:webHidden/>
                <w:sz w:val="22"/>
                <w:szCs w:val="22"/>
              </w:rPr>
              <w:fldChar w:fldCharType="end"/>
            </w:r>
          </w:hyperlink>
        </w:p>
        <w:p w14:paraId="5DEDBF89" w14:textId="68B8DBEA"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52" w:history="1">
            <w:r w:rsidRPr="008E0E63">
              <w:rPr>
                <w:rStyle w:val="Hyperlink"/>
                <w:rFonts w:ascii="Arial" w:hAnsi="Arial" w:cs="Arial"/>
                <w:b/>
                <w:bCs/>
                <w:noProof/>
                <w:sz w:val="22"/>
                <w:szCs w:val="22"/>
              </w:rPr>
              <w:t>4.1 Introduction</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_Toc234611152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19</w:t>
            </w:r>
            <w:r w:rsidRPr="008E0E63">
              <w:rPr>
                <w:rFonts w:ascii="Arial" w:hAnsi="Arial" w:cs="Arial"/>
                <w:noProof/>
                <w:webHidden/>
                <w:sz w:val="22"/>
                <w:szCs w:val="22"/>
              </w:rPr>
              <w:fldChar w:fldCharType="end"/>
            </w:r>
          </w:hyperlink>
        </w:p>
        <w:p w14:paraId="04D9CEA7" w14:textId="331289C0"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53" w:history="1">
            <w:r w:rsidRPr="008E0E63">
              <w:rPr>
                <w:rStyle w:val="Hyperlink"/>
                <w:rFonts w:ascii="Arial" w:hAnsi="Arial" w:cs="Arial"/>
                <w:b/>
                <w:bCs/>
                <w:noProof/>
                <w:sz w:val="22"/>
                <w:szCs w:val="22"/>
              </w:rPr>
              <w:t>4.2 Knowledge and Experience Gained</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_Toc234611153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19</w:t>
            </w:r>
            <w:r w:rsidRPr="008E0E63">
              <w:rPr>
                <w:rFonts w:ascii="Arial" w:hAnsi="Arial" w:cs="Arial"/>
                <w:noProof/>
                <w:webHidden/>
                <w:sz w:val="22"/>
                <w:szCs w:val="22"/>
              </w:rPr>
              <w:fldChar w:fldCharType="end"/>
            </w:r>
          </w:hyperlink>
        </w:p>
        <w:p w14:paraId="32D99504" w14:textId="2646E9C3"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54" w:history="1">
            <w:r w:rsidRPr="008E0E63">
              <w:rPr>
                <w:rStyle w:val="Hyperlink"/>
                <w:rFonts w:ascii="Arial" w:hAnsi="Arial" w:cs="Arial"/>
                <w:b/>
                <w:bCs/>
                <w:noProof/>
                <w:sz w:val="22"/>
                <w:szCs w:val="22"/>
              </w:rPr>
              <w:t>4.4 Solutions Implemented</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_Toc234611154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20</w:t>
            </w:r>
            <w:r w:rsidRPr="008E0E63">
              <w:rPr>
                <w:rFonts w:ascii="Arial" w:hAnsi="Arial" w:cs="Arial"/>
                <w:noProof/>
                <w:webHidden/>
                <w:sz w:val="22"/>
                <w:szCs w:val="22"/>
              </w:rPr>
              <w:fldChar w:fldCharType="end"/>
            </w:r>
          </w:hyperlink>
        </w:p>
        <w:p w14:paraId="603684B5" w14:textId="74ED557A"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55" w:history="1">
            <w:r w:rsidRPr="008E0E63">
              <w:rPr>
                <w:rStyle w:val="Hyperlink"/>
                <w:rFonts w:ascii="Arial" w:hAnsi="Arial" w:cs="Arial"/>
                <w:b/>
                <w:bCs/>
                <w:noProof/>
                <w:sz w:val="22"/>
                <w:szCs w:val="22"/>
              </w:rPr>
              <w:t>4.5 Recommendations for the Organization</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_Toc234611155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21</w:t>
            </w:r>
            <w:r w:rsidRPr="008E0E63">
              <w:rPr>
                <w:rFonts w:ascii="Arial" w:hAnsi="Arial" w:cs="Arial"/>
                <w:noProof/>
                <w:webHidden/>
                <w:sz w:val="22"/>
                <w:szCs w:val="22"/>
              </w:rPr>
              <w:fldChar w:fldCharType="end"/>
            </w:r>
          </w:hyperlink>
        </w:p>
        <w:p w14:paraId="268DEDD2" w14:textId="0ADC704A"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56" w:history="1">
            <w:r w:rsidRPr="008E0E63">
              <w:rPr>
                <w:rStyle w:val="Hyperlink"/>
                <w:rFonts w:ascii="Arial" w:hAnsi="Arial" w:cs="Arial"/>
                <w:b/>
                <w:bCs/>
                <w:noProof/>
                <w:sz w:val="22"/>
                <w:szCs w:val="22"/>
              </w:rPr>
              <w:t>4.6 Personal reflections</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_Toc234611156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22</w:t>
            </w:r>
            <w:r w:rsidRPr="008E0E63">
              <w:rPr>
                <w:rFonts w:ascii="Arial" w:hAnsi="Arial" w:cs="Arial"/>
                <w:noProof/>
                <w:webHidden/>
                <w:sz w:val="22"/>
                <w:szCs w:val="22"/>
              </w:rPr>
              <w:fldChar w:fldCharType="end"/>
            </w:r>
          </w:hyperlink>
        </w:p>
        <w:p w14:paraId="2DE95181" w14:textId="525EF77F" w:rsidR="001E734D" w:rsidRPr="008E0E63" w:rsidRDefault="001E734D">
          <w:pPr>
            <w:pStyle w:val="TOC2"/>
            <w:tabs>
              <w:tab w:val="right" w:leader="dot" w:pos="9016"/>
            </w:tabs>
            <w:rPr>
              <w:rFonts w:ascii="Arial" w:eastAsiaTheme="minorEastAsia" w:hAnsi="Arial" w:cs="Arial"/>
              <w:noProof/>
              <w:sz w:val="22"/>
              <w:szCs w:val="22"/>
              <w:lang w:eastAsia="en-MY"/>
            </w:rPr>
          </w:pPr>
          <w:hyperlink w:anchor="_Toc234611157" w:history="1">
            <w:r w:rsidRPr="008E0E63">
              <w:rPr>
                <w:rStyle w:val="Hyperlink"/>
                <w:rFonts w:ascii="Arial" w:hAnsi="Arial" w:cs="Arial"/>
                <w:b/>
                <w:bCs/>
                <w:noProof/>
                <w:sz w:val="22"/>
                <w:szCs w:val="22"/>
              </w:rPr>
              <w:t>4.7 Conclusion</w:t>
            </w:r>
            <w:r w:rsidRPr="008E0E63">
              <w:rPr>
                <w:rFonts w:ascii="Arial" w:hAnsi="Arial" w:cs="Arial"/>
                <w:noProof/>
                <w:webHidden/>
                <w:sz w:val="22"/>
                <w:szCs w:val="22"/>
              </w:rPr>
              <w:tab/>
            </w:r>
            <w:r w:rsidRPr="008E0E63">
              <w:rPr>
                <w:rFonts w:ascii="Arial" w:hAnsi="Arial" w:cs="Arial"/>
                <w:noProof/>
                <w:webHidden/>
                <w:sz w:val="22"/>
                <w:szCs w:val="22"/>
              </w:rPr>
              <w:fldChar w:fldCharType="begin"/>
            </w:r>
            <w:r w:rsidRPr="008E0E63">
              <w:rPr>
                <w:rFonts w:ascii="Arial" w:hAnsi="Arial" w:cs="Arial"/>
                <w:noProof/>
                <w:webHidden/>
                <w:sz w:val="22"/>
                <w:szCs w:val="22"/>
              </w:rPr>
              <w:instrText xml:space="preserve"> PAGEREF _Toc234611157 \h </w:instrText>
            </w:r>
            <w:r w:rsidRPr="008E0E63">
              <w:rPr>
                <w:rFonts w:ascii="Arial" w:hAnsi="Arial" w:cs="Arial"/>
                <w:noProof/>
                <w:webHidden/>
                <w:sz w:val="22"/>
                <w:szCs w:val="22"/>
              </w:rPr>
            </w:r>
            <w:r w:rsidRPr="008E0E63">
              <w:rPr>
                <w:rFonts w:ascii="Arial" w:hAnsi="Arial" w:cs="Arial"/>
                <w:noProof/>
                <w:webHidden/>
                <w:sz w:val="22"/>
                <w:szCs w:val="22"/>
              </w:rPr>
              <w:fldChar w:fldCharType="separate"/>
            </w:r>
            <w:r w:rsidRPr="008E0E63">
              <w:rPr>
                <w:rFonts w:ascii="Arial" w:hAnsi="Arial" w:cs="Arial"/>
                <w:noProof/>
                <w:webHidden/>
                <w:sz w:val="22"/>
                <w:szCs w:val="22"/>
              </w:rPr>
              <w:t>22</w:t>
            </w:r>
            <w:r w:rsidRPr="008E0E63">
              <w:rPr>
                <w:rFonts w:ascii="Arial" w:hAnsi="Arial" w:cs="Arial"/>
                <w:noProof/>
                <w:webHidden/>
                <w:sz w:val="22"/>
                <w:szCs w:val="22"/>
              </w:rPr>
              <w:fldChar w:fldCharType="end"/>
            </w:r>
          </w:hyperlink>
        </w:p>
        <w:p w14:paraId="55F1C8A9" w14:textId="61BDFCB9" w:rsidR="0041526D" w:rsidRDefault="001F193A" w:rsidP="0041526D">
          <w:pPr>
            <w:rPr>
              <w:rFonts w:ascii="Arial" w:eastAsiaTheme="minorEastAsia" w:hAnsi="Arial" w:cs="Arial"/>
              <w:b/>
              <w:bCs/>
              <w:sz w:val="22"/>
              <w:szCs w:val="22"/>
            </w:rPr>
          </w:pPr>
          <w:r w:rsidRPr="008E0E63">
            <w:rPr>
              <w:rFonts w:ascii="Arial" w:hAnsi="Arial" w:cs="Arial"/>
              <w:b/>
              <w:bCs/>
              <w:noProof/>
              <w:sz w:val="22"/>
              <w:szCs w:val="22"/>
            </w:rPr>
            <w:lastRenderedPageBreak/>
            <w:fldChar w:fldCharType="end"/>
          </w:r>
        </w:p>
      </w:sdtContent>
    </w:sdt>
    <w:p w14:paraId="5DF6AA51" w14:textId="349C5E4F" w:rsidR="005A05A9" w:rsidRDefault="005A05A9" w:rsidP="0041526D">
      <w:pPr>
        <w:pStyle w:val="Heading1"/>
        <w:jc w:val="center"/>
        <w:rPr>
          <w:rFonts w:ascii="Arial" w:hAnsi="Arial" w:cs="Arial"/>
          <w:b/>
          <w:bCs/>
          <w:color w:val="auto"/>
          <w:sz w:val="32"/>
          <w:szCs w:val="32"/>
        </w:rPr>
      </w:pPr>
      <w:bookmarkStart w:id="0" w:name="_Toc234611123"/>
      <w:r w:rsidRPr="0041526D">
        <w:rPr>
          <w:rFonts w:ascii="Arial" w:hAnsi="Arial" w:cs="Arial"/>
          <w:b/>
          <w:bCs/>
          <w:color w:val="auto"/>
          <w:sz w:val="32"/>
          <w:szCs w:val="32"/>
        </w:rPr>
        <w:t>DECLARATION</w:t>
      </w:r>
      <w:bookmarkEnd w:id="0"/>
    </w:p>
    <w:p w14:paraId="12DBCAAC" w14:textId="77777777" w:rsidR="00166B4E" w:rsidRPr="00166B4E" w:rsidRDefault="00166B4E" w:rsidP="00166B4E">
      <w:pPr>
        <w:rPr>
          <w:rFonts w:ascii="Arial" w:hAnsi="Arial" w:cs="Arial"/>
          <w:sz w:val="22"/>
          <w:szCs w:val="22"/>
        </w:rPr>
      </w:pPr>
    </w:p>
    <w:p w14:paraId="780BB012" w14:textId="77777777" w:rsidR="00166B4E" w:rsidRPr="00166B4E" w:rsidRDefault="00166B4E" w:rsidP="00166B4E">
      <w:pPr>
        <w:rPr>
          <w:rFonts w:ascii="Arial" w:hAnsi="Arial" w:cs="Arial"/>
          <w:sz w:val="22"/>
          <w:szCs w:val="22"/>
        </w:rPr>
      </w:pPr>
    </w:p>
    <w:p w14:paraId="72DF8D60" w14:textId="77777777" w:rsidR="00166B4E" w:rsidRPr="00166B4E" w:rsidRDefault="00166B4E" w:rsidP="00166B4E">
      <w:pPr>
        <w:rPr>
          <w:rFonts w:ascii="Arial" w:hAnsi="Arial" w:cs="Arial"/>
          <w:sz w:val="22"/>
          <w:szCs w:val="22"/>
        </w:rPr>
      </w:pPr>
    </w:p>
    <w:p w14:paraId="7FE28C23" w14:textId="50AFE95A" w:rsidR="0050203A" w:rsidRPr="0050203A" w:rsidRDefault="0050203A" w:rsidP="00355ED7">
      <w:pPr>
        <w:spacing w:line="360" w:lineRule="auto"/>
        <w:jc w:val="both"/>
        <w:rPr>
          <w:rFonts w:ascii="Arial" w:hAnsi="Arial" w:cs="Arial"/>
          <w:sz w:val="22"/>
          <w:szCs w:val="22"/>
        </w:rPr>
      </w:pPr>
      <w:r w:rsidRPr="0050203A">
        <w:rPr>
          <w:rFonts w:ascii="Arial" w:hAnsi="Arial" w:cs="Arial"/>
          <w:sz w:val="22"/>
          <w:szCs w:val="22"/>
        </w:rPr>
        <w:t xml:space="preserve">I declare that this Industrial Training Report titled "Development of the Circular and Policy Management System at the Management Services Department (MSD), International Islamic University Malaysia (IIUM)" is my own original work, except for the parts that are referenced. I have not submitted this report before, in whole or in part, for any other academic award or qualification at this or any other institution. </w:t>
      </w:r>
    </w:p>
    <w:p w14:paraId="448B37C1" w14:textId="0798055B" w:rsidR="0050203A" w:rsidRPr="0050203A" w:rsidRDefault="0050203A" w:rsidP="00355ED7">
      <w:pPr>
        <w:spacing w:line="360" w:lineRule="auto"/>
        <w:jc w:val="both"/>
        <w:rPr>
          <w:rFonts w:ascii="Arial" w:hAnsi="Arial" w:cs="Arial"/>
          <w:sz w:val="22"/>
          <w:szCs w:val="22"/>
        </w:rPr>
      </w:pPr>
      <w:r w:rsidRPr="0050203A">
        <w:rPr>
          <w:rFonts w:ascii="Arial" w:hAnsi="Arial" w:cs="Arial"/>
          <w:sz w:val="22"/>
          <w:szCs w:val="22"/>
        </w:rPr>
        <w:t xml:space="preserve">I confirm that I have properly acknowledged and cited all information, data, figures, and materials obtained from books, journals, websites, company documents, and other sources according to academic writing standards. </w:t>
      </w:r>
    </w:p>
    <w:p w14:paraId="387AFDB7" w14:textId="2BE6CF6A" w:rsidR="00311177" w:rsidRDefault="0050203A" w:rsidP="00355ED7">
      <w:pPr>
        <w:spacing w:line="360" w:lineRule="auto"/>
        <w:jc w:val="both"/>
        <w:rPr>
          <w:rFonts w:ascii="Arial" w:hAnsi="Arial" w:cs="Arial"/>
          <w:sz w:val="22"/>
          <w:szCs w:val="22"/>
        </w:rPr>
      </w:pPr>
      <w:r w:rsidRPr="0050203A">
        <w:rPr>
          <w:rFonts w:ascii="Arial" w:hAnsi="Arial" w:cs="Arial"/>
          <w:sz w:val="22"/>
          <w:szCs w:val="22"/>
        </w:rPr>
        <w:t>The work in this report was completed during my industrial training at the Management Services Department (MSD), International Islamic University Malaysia (IIUM) under the supervision of my assigned company supervisor and university supervisor.</w:t>
      </w:r>
    </w:p>
    <w:p w14:paraId="596FE5DE" w14:textId="77777777" w:rsidR="00311177" w:rsidRDefault="00311177" w:rsidP="00355ED7">
      <w:pPr>
        <w:spacing w:line="360" w:lineRule="auto"/>
        <w:jc w:val="both"/>
        <w:rPr>
          <w:rFonts w:ascii="Arial" w:hAnsi="Arial" w:cs="Arial"/>
          <w:sz w:val="22"/>
          <w:szCs w:val="22"/>
        </w:rPr>
      </w:pPr>
    </w:p>
    <w:p w14:paraId="05BB8381" w14:textId="77777777" w:rsidR="00311177" w:rsidRDefault="00311177" w:rsidP="00355ED7">
      <w:pPr>
        <w:spacing w:line="360" w:lineRule="auto"/>
        <w:jc w:val="both"/>
        <w:rPr>
          <w:rFonts w:ascii="Arial" w:hAnsi="Arial" w:cs="Arial"/>
          <w:sz w:val="22"/>
          <w:szCs w:val="22"/>
        </w:rPr>
      </w:pPr>
    </w:p>
    <w:p w14:paraId="654AADDA" w14:textId="77777777" w:rsidR="00311177" w:rsidRDefault="00311177" w:rsidP="00355ED7">
      <w:pPr>
        <w:spacing w:line="360" w:lineRule="auto"/>
        <w:rPr>
          <w:rFonts w:ascii="Arial" w:hAnsi="Arial" w:cs="Arial"/>
          <w:sz w:val="22"/>
          <w:szCs w:val="22"/>
        </w:rPr>
      </w:pPr>
    </w:p>
    <w:p w14:paraId="7AAD1A0C" w14:textId="77777777" w:rsidR="00311177" w:rsidRDefault="00311177" w:rsidP="00355ED7">
      <w:pPr>
        <w:spacing w:line="360" w:lineRule="auto"/>
        <w:rPr>
          <w:rFonts w:ascii="Arial" w:hAnsi="Arial" w:cs="Arial"/>
          <w:sz w:val="22"/>
          <w:szCs w:val="22"/>
        </w:rPr>
      </w:pPr>
    </w:p>
    <w:p w14:paraId="25C36D9D" w14:textId="77777777" w:rsidR="00311177" w:rsidRDefault="00311177" w:rsidP="00355ED7">
      <w:pPr>
        <w:spacing w:line="360" w:lineRule="auto"/>
        <w:rPr>
          <w:rFonts w:ascii="Arial" w:hAnsi="Arial" w:cs="Arial"/>
          <w:sz w:val="22"/>
          <w:szCs w:val="22"/>
        </w:rPr>
      </w:pPr>
    </w:p>
    <w:p w14:paraId="1B729BDF" w14:textId="77777777" w:rsidR="00311177" w:rsidRDefault="00311177" w:rsidP="00355ED7">
      <w:pPr>
        <w:spacing w:line="360" w:lineRule="auto"/>
        <w:rPr>
          <w:rFonts w:ascii="Arial" w:hAnsi="Arial" w:cs="Arial"/>
          <w:sz w:val="22"/>
          <w:szCs w:val="22"/>
        </w:rPr>
      </w:pPr>
    </w:p>
    <w:p w14:paraId="260654D0" w14:textId="77777777" w:rsidR="00311177" w:rsidRDefault="00311177" w:rsidP="00355ED7">
      <w:pPr>
        <w:spacing w:line="360" w:lineRule="auto"/>
        <w:rPr>
          <w:rFonts w:ascii="Arial" w:hAnsi="Arial" w:cs="Arial"/>
          <w:sz w:val="22"/>
          <w:szCs w:val="22"/>
        </w:rPr>
      </w:pPr>
    </w:p>
    <w:p w14:paraId="306D644C" w14:textId="77777777" w:rsidR="00311177" w:rsidRDefault="00311177" w:rsidP="00355ED7">
      <w:pPr>
        <w:spacing w:line="360" w:lineRule="auto"/>
        <w:rPr>
          <w:rFonts w:ascii="Arial" w:hAnsi="Arial" w:cs="Arial"/>
          <w:sz w:val="22"/>
          <w:szCs w:val="22"/>
        </w:rPr>
      </w:pPr>
    </w:p>
    <w:p w14:paraId="6EBAB114" w14:textId="77777777" w:rsidR="00311177" w:rsidRDefault="00311177" w:rsidP="00355ED7">
      <w:pPr>
        <w:spacing w:line="360" w:lineRule="auto"/>
        <w:rPr>
          <w:rFonts w:ascii="Arial" w:hAnsi="Arial" w:cs="Arial"/>
          <w:sz w:val="22"/>
          <w:szCs w:val="22"/>
        </w:rPr>
      </w:pPr>
    </w:p>
    <w:p w14:paraId="22D3F74F" w14:textId="77777777" w:rsidR="00311177" w:rsidRDefault="00311177" w:rsidP="00355ED7">
      <w:pPr>
        <w:spacing w:line="360" w:lineRule="auto"/>
        <w:rPr>
          <w:rFonts w:ascii="Arial" w:hAnsi="Arial" w:cs="Arial"/>
          <w:sz w:val="22"/>
          <w:szCs w:val="22"/>
        </w:rPr>
      </w:pPr>
    </w:p>
    <w:p w14:paraId="3AB10DF0" w14:textId="039B3FC0" w:rsidR="001E07EA" w:rsidRDefault="001E07EA" w:rsidP="00355ED7">
      <w:pPr>
        <w:spacing w:line="360" w:lineRule="auto"/>
        <w:rPr>
          <w:rFonts w:ascii="Arial" w:hAnsi="Arial" w:cs="Arial"/>
          <w:sz w:val="22"/>
          <w:szCs w:val="22"/>
        </w:rPr>
      </w:pPr>
      <w:r>
        <w:rPr>
          <w:rFonts w:ascii="Arial" w:hAnsi="Arial" w:cs="Arial"/>
          <w:sz w:val="22"/>
          <w:szCs w:val="22"/>
        </w:rPr>
        <w:br w:type="page"/>
      </w:r>
    </w:p>
    <w:p w14:paraId="31F367C4" w14:textId="29032F88" w:rsidR="00311177" w:rsidRDefault="00311177" w:rsidP="00355ED7">
      <w:pPr>
        <w:pStyle w:val="Heading1"/>
        <w:spacing w:line="360" w:lineRule="auto"/>
        <w:jc w:val="center"/>
        <w:rPr>
          <w:rFonts w:ascii="Arial" w:hAnsi="Arial" w:cs="Arial"/>
          <w:b/>
          <w:bCs/>
          <w:color w:val="auto"/>
          <w:sz w:val="32"/>
          <w:szCs w:val="32"/>
        </w:rPr>
      </w:pPr>
      <w:bookmarkStart w:id="1" w:name="_Toc234611124"/>
      <w:r w:rsidRPr="0041526D">
        <w:rPr>
          <w:rFonts w:ascii="Arial" w:hAnsi="Arial" w:cs="Arial"/>
          <w:b/>
          <w:bCs/>
          <w:color w:val="auto"/>
          <w:sz w:val="32"/>
          <w:szCs w:val="32"/>
        </w:rPr>
        <w:lastRenderedPageBreak/>
        <w:t>ACKNOWLEDGEMENT</w:t>
      </w:r>
      <w:bookmarkEnd w:id="1"/>
    </w:p>
    <w:p w14:paraId="07CC5E7E" w14:textId="77777777" w:rsidR="00166B4E" w:rsidRPr="00166B4E" w:rsidRDefault="00166B4E" w:rsidP="00166B4E">
      <w:pPr>
        <w:rPr>
          <w:rFonts w:ascii="Arial" w:hAnsi="Arial" w:cs="Arial"/>
        </w:rPr>
      </w:pPr>
    </w:p>
    <w:p w14:paraId="4B0D3AF4" w14:textId="77777777" w:rsidR="00166B4E" w:rsidRPr="00166B4E" w:rsidRDefault="00166B4E" w:rsidP="00166B4E">
      <w:pPr>
        <w:rPr>
          <w:rFonts w:ascii="Arial" w:hAnsi="Arial" w:cs="Arial"/>
        </w:rPr>
      </w:pPr>
    </w:p>
    <w:p w14:paraId="2747AD6B" w14:textId="77777777" w:rsidR="00166B4E" w:rsidRPr="00166B4E" w:rsidRDefault="00166B4E" w:rsidP="00166B4E">
      <w:pPr>
        <w:rPr>
          <w:rFonts w:ascii="Arial" w:hAnsi="Arial" w:cs="Arial"/>
        </w:rPr>
      </w:pPr>
    </w:p>
    <w:p w14:paraId="0230099A" w14:textId="7A3EE6FF" w:rsidR="00311177" w:rsidRPr="00311177" w:rsidRDefault="00311177" w:rsidP="00355ED7">
      <w:pPr>
        <w:spacing w:line="360" w:lineRule="auto"/>
        <w:jc w:val="both"/>
        <w:rPr>
          <w:rFonts w:ascii="Arial" w:hAnsi="Arial" w:cs="Arial"/>
          <w:sz w:val="22"/>
          <w:szCs w:val="22"/>
        </w:rPr>
      </w:pPr>
      <w:r w:rsidRPr="00311177">
        <w:rPr>
          <w:rFonts w:ascii="Arial" w:hAnsi="Arial" w:cs="Arial"/>
          <w:b/>
          <w:bCs/>
          <w:sz w:val="22"/>
          <w:szCs w:val="22"/>
        </w:rPr>
        <w:t>In the name of Allah, the Most Gracious, the Most Merciful.</w:t>
      </w:r>
      <w:r w:rsidR="001805FE">
        <w:rPr>
          <w:rFonts w:ascii="Arial" w:hAnsi="Arial" w:cs="Arial"/>
          <w:sz w:val="22"/>
          <w:szCs w:val="22"/>
        </w:rPr>
        <w:t xml:space="preserve"> </w:t>
      </w:r>
      <w:r w:rsidRPr="00311177">
        <w:rPr>
          <w:rFonts w:ascii="Arial" w:hAnsi="Arial" w:cs="Arial"/>
          <w:sz w:val="22"/>
          <w:szCs w:val="22"/>
        </w:rPr>
        <w:t>Alhamdulillah, all praise is due to Allah SWT for His blessings, guidance, and strength that enabled me to successfully complete my industrial training and this Industrial Training Report.</w:t>
      </w:r>
    </w:p>
    <w:p w14:paraId="07ED16C4" w14:textId="77777777" w:rsidR="00311177" w:rsidRPr="00311177" w:rsidRDefault="00311177" w:rsidP="00355ED7">
      <w:pPr>
        <w:spacing w:line="360" w:lineRule="auto"/>
        <w:jc w:val="both"/>
        <w:rPr>
          <w:rFonts w:ascii="Arial" w:hAnsi="Arial" w:cs="Arial"/>
          <w:sz w:val="22"/>
          <w:szCs w:val="22"/>
        </w:rPr>
      </w:pPr>
      <w:r w:rsidRPr="00311177">
        <w:rPr>
          <w:rFonts w:ascii="Arial" w:hAnsi="Arial" w:cs="Arial"/>
          <w:sz w:val="22"/>
          <w:szCs w:val="22"/>
        </w:rPr>
        <w:t xml:space="preserve">First and foremost, I would like to express my sincere gratitude to </w:t>
      </w:r>
      <w:r w:rsidRPr="00311177">
        <w:rPr>
          <w:rFonts w:ascii="Arial" w:hAnsi="Arial" w:cs="Arial"/>
          <w:b/>
          <w:bCs/>
          <w:sz w:val="22"/>
          <w:szCs w:val="22"/>
        </w:rPr>
        <w:t>Universiti Kuala Lumpur Malaysian Institute of Information Technology (UniKL MIIT)</w:t>
      </w:r>
      <w:r w:rsidRPr="00311177">
        <w:rPr>
          <w:rFonts w:ascii="Arial" w:hAnsi="Arial" w:cs="Arial"/>
          <w:sz w:val="22"/>
          <w:szCs w:val="22"/>
        </w:rPr>
        <w:t xml:space="preserve"> for providing me with the opportunity to undergo industrial training as part of the Bachelor of Software Engineering programme. The internship has allowed me to gain valuable practical experience and exposure to a professional working environment.</w:t>
      </w:r>
    </w:p>
    <w:p w14:paraId="2D8F0B10" w14:textId="40753771" w:rsidR="00311177" w:rsidRPr="00311177" w:rsidRDefault="00311177" w:rsidP="00355ED7">
      <w:pPr>
        <w:spacing w:line="360" w:lineRule="auto"/>
        <w:jc w:val="both"/>
        <w:rPr>
          <w:rFonts w:ascii="Arial" w:hAnsi="Arial" w:cs="Arial"/>
          <w:sz w:val="22"/>
          <w:szCs w:val="22"/>
        </w:rPr>
      </w:pPr>
      <w:r w:rsidRPr="00311177">
        <w:rPr>
          <w:rFonts w:ascii="Arial" w:hAnsi="Arial" w:cs="Arial"/>
          <w:sz w:val="22"/>
          <w:szCs w:val="22"/>
        </w:rPr>
        <w:t xml:space="preserve">I would like to express my deepest appreciation to my university supervisor, </w:t>
      </w:r>
      <w:r w:rsidRPr="00311177">
        <w:rPr>
          <w:rFonts w:ascii="Arial" w:hAnsi="Arial" w:cs="Arial"/>
          <w:b/>
          <w:bCs/>
          <w:sz w:val="22"/>
          <w:szCs w:val="22"/>
        </w:rPr>
        <w:t>Madam Suzana Binti Kassim</w:t>
      </w:r>
      <w:r w:rsidRPr="00311177">
        <w:rPr>
          <w:rFonts w:ascii="Arial" w:hAnsi="Arial" w:cs="Arial"/>
          <w:sz w:val="22"/>
          <w:szCs w:val="22"/>
        </w:rPr>
        <w:t>, for her continuous guidance, encouragement, constructive comments, and valuable advice throughout my internship and during the preparation of this report.</w:t>
      </w:r>
    </w:p>
    <w:p w14:paraId="63A83593" w14:textId="777E399D" w:rsidR="00311177" w:rsidRPr="00311177" w:rsidRDefault="00311177" w:rsidP="00355ED7">
      <w:pPr>
        <w:spacing w:line="360" w:lineRule="auto"/>
        <w:jc w:val="both"/>
        <w:rPr>
          <w:rFonts w:ascii="Arial" w:hAnsi="Arial" w:cs="Arial"/>
          <w:sz w:val="22"/>
          <w:szCs w:val="22"/>
        </w:rPr>
      </w:pPr>
      <w:r w:rsidRPr="00311177">
        <w:rPr>
          <w:rFonts w:ascii="Arial" w:hAnsi="Arial" w:cs="Arial"/>
          <w:sz w:val="22"/>
          <w:szCs w:val="22"/>
        </w:rPr>
        <w:t xml:space="preserve">My sincere appreciation also goes to my company supervisor, </w:t>
      </w:r>
      <w:r w:rsidRPr="00311177">
        <w:rPr>
          <w:rFonts w:ascii="Arial" w:hAnsi="Arial" w:cs="Arial"/>
          <w:b/>
          <w:bCs/>
          <w:sz w:val="22"/>
          <w:szCs w:val="22"/>
        </w:rPr>
        <w:t>Madam Asnili Marniwati Binti Ahmad</w:t>
      </w:r>
      <w:r w:rsidRPr="00311177">
        <w:rPr>
          <w:rFonts w:ascii="Arial" w:hAnsi="Arial" w:cs="Arial"/>
          <w:sz w:val="22"/>
          <w:szCs w:val="22"/>
        </w:rPr>
        <w:t xml:space="preserve">, and all staff members of the </w:t>
      </w:r>
      <w:r w:rsidRPr="00311177">
        <w:rPr>
          <w:rFonts w:ascii="Arial" w:hAnsi="Arial" w:cs="Arial"/>
          <w:b/>
          <w:bCs/>
          <w:sz w:val="22"/>
          <w:szCs w:val="22"/>
        </w:rPr>
        <w:t>Management Services Department (MSD), International Islamic University Malaysia (IIUM)</w:t>
      </w:r>
      <w:r w:rsidRPr="00311177">
        <w:rPr>
          <w:rFonts w:ascii="Arial" w:hAnsi="Arial" w:cs="Arial"/>
          <w:sz w:val="22"/>
          <w:szCs w:val="22"/>
        </w:rPr>
        <w:t xml:space="preserve"> for their guidance, support, patience, and willingness to share their knowledge and experience during my internship.</w:t>
      </w:r>
    </w:p>
    <w:p w14:paraId="471C3203" w14:textId="77777777" w:rsidR="00311177" w:rsidRPr="00311177" w:rsidRDefault="00311177" w:rsidP="00355ED7">
      <w:pPr>
        <w:spacing w:line="360" w:lineRule="auto"/>
        <w:jc w:val="both"/>
        <w:rPr>
          <w:rFonts w:ascii="Arial" w:hAnsi="Arial" w:cs="Arial"/>
          <w:sz w:val="22"/>
          <w:szCs w:val="22"/>
        </w:rPr>
      </w:pPr>
      <w:r w:rsidRPr="00311177">
        <w:rPr>
          <w:rFonts w:ascii="Arial" w:hAnsi="Arial" w:cs="Arial"/>
          <w:sz w:val="22"/>
          <w:szCs w:val="22"/>
        </w:rPr>
        <w:t xml:space="preserve">I would also like to thank the officers and staff of the </w:t>
      </w:r>
      <w:r w:rsidRPr="00311177">
        <w:rPr>
          <w:rFonts w:ascii="Arial" w:hAnsi="Arial" w:cs="Arial"/>
          <w:b/>
          <w:bCs/>
          <w:sz w:val="22"/>
          <w:szCs w:val="22"/>
        </w:rPr>
        <w:t>Information Technology Division (ITD), IIUM</w:t>
      </w:r>
      <w:r w:rsidRPr="00311177">
        <w:rPr>
          <w:rFonts w:ascii="Arial" w:hAnsi="Arial" w:cs="Arial"/>
          <w:sz w:val="22"/>
          <w:szCs w:val="22"/>
        </w:rPr>
        <w:t xml:space="preserve">, especially those who provided valuable feedback, technical guidance, and recommendations regarding the development of the </w:t>
      </w:r>
      <w:r w:rsidRPr="00311177">
        <w:rPr>
          <w:rFonts w:ascii="Arial" w:hAnsi="Arial" w:cs="Arial"/>
          <w:b/>
          <w:bCs/>
          <w:sz w:val="22"/>
          <w:szCs w:val="22"/>
        </w:rPr>
        <w:t>Circular and Policy Management System</w:t>
      </w:r>
      <w:r w:rsidRPr="00311177">
        <w:rPr>
          <w:rFonts w:ascii="Arial" w:hAnsi="Arial" w:cs="Arial"/>
          <w:sz w:val="22"/>
          <w:szCs w:val="22"/>
        </w:rPr>
        <w:t>. Their professional advice helped me better understand enterprise software development practices and organizational standards.</w:t>
      </w:r>
    </w:p>
    <w:p w14:paraId="1FB78AF0" w14:textId="77777777" w:rsidR="00311177" w:rsidRPr="00311177" w:rsidRDefault="00311177" w:rsidP="00355ED7">
      <w:pPr>
        <w:spacing w:line="360" w:lineRule="auto"/>
        <w:jc w:val="both"/>
        <w:rPr>
          <w:rFonts w:ascii="Arial" w:hAnsi="Arial" w:cs="Arial"/>
          <w:sz w:val="22"/>
          <w:szCs w:val="22"/>
        </w:rPr>
      </w:pPr>
      <w:r w:rsidRPr="00311177">
        <w:rPr>
          <w:rFonts w:ascii="Arial" w:hAnsi="Arial" w:cs="Arial"/>
          <w:sz w:val="22"/>
          <w:szCs w:val="22"/>
        </w:rPr>
        <w:t>Finally, I would like to express my heartfelt gratitude to my parents, family members, and friends for their continuous encouragement, understanding, and moral support throughout my industrial training period. Their support has been a great source of motivation in completing both my internship and this report successfully.</w:t>
      </w:r>
    </w:p>
    <w:p w14:paraId="5F59D79A" w14:textId="77777777" w:rsidR="00311177" w:rsidRPr="00311177" w:rsidRDefault="00311177" w:rsidP="00355ED7">
      <w:pPr>
        <w:spacing w:line="360" w:lineRule="auto"/>
        <w:jc w:val="both"/>
        <w:rPr>
          <w:rFonts w:ascii="Arial" w:hAnsi="Arial" w:cs="Arial"/>
          <w:sz w:val="22"/>
          <w:szCs w:val="22"/>
        </w:rPr>
      </w:pPr>
      <w:r w:rsidRPr="00311177">
        <w:rPr>
          <w:rFonts w:ascii="Arial" w:hAnsi="Arial" w:cs="Arial"/>
          <w:sz w:val="22"/>
          <w:szCs w:val="22"/>
        </w:rPr>
        <w:t>I sincerely appreciate everyone who has directly or indirectly contributed to the successful completion of my industrial training and this report.</w:t>
      </w:r>
    </w:p>
    <w:p w14:paraId="14B1148D" w14:textId="77777777" w:rsidR="00311177" w:rsidRPr="00311177" w:rsidRDefault="00311177" w:rsidP="00355ED7">
      <w:pPr>
        <w:spacing w:line="360" w:lineRule="auto"/>
        <w:jc w:val="both"/>
        <w:rPr>
          <w:rFonts w:ascii="Arial" w:hAnsi="Arial" w:cs="Arial"/>
          <w:sz w:val="22"/>
          <w:szCs w:val="22"/>
        </w:rPr>
      </w:pPr>
      <w:r w:rsidRPr="00311177">
        <w:rPr>
          <w:rFonts w:ascii="Arial" w:hAnsi="Arial" w:cs="Arial"/>
          <w:sz w:val="22"/>
          <w:szCs w:val="22"/>
        </w:rPr>
        <w:t>Thank you.</w:t>
      </w:r>
    </w:p>
    <w:p w14:paraId="4EAF720C" w14:textId="77777777" w:rsidR="00311177" w:rsidRPr="00DD5E56" w:rsidRDefault="00311177" w:rsidP="00355ED7">
      <w:pPr>
        <w:spacing w:line="360" w:lineRule="auto"/>
        <w:rPr>
          <w:rFonts w:ascii="Arial" w:hAnsi="Arial" w:cs="Arial"/>
          <w:sz w:val="22"/>
          <w:szCs w:val="22"/>
        </w:rPr>
      </w:pPr>
    </w:p>
    <w:p w14:paraId="3BA2577A" w14:textId="77777777" w:rsidR="00CD5091" w:rsidRDefault="00CD5091" w:rsidP="0041526D">
      <w:pPr>
        <w:pStyle w:val="Heading1"/>
        <w:spacing w:line="360" w:lineRule="auto"/>
        <w:jc w:val="center"/>
        <w:rPr>
          <w:rFonts w:ascii="Arial" w:hAnsi="Arial" w:cs="Arial"/>
          <w:b/>
          <w:bCs/>
          <w:color w:val="auto"/>
          <w:sz w:val="32"/>
          <w:szCs w:val="32"/>
        </w:rPr>
      </w:pPr>
      <w:bookmarkStart w:id="2" w:name="_Toc234611125"/>
      <w:r w:rsidRPr="0041526D">
        <w:rPr>
          <w:rFonts w:ascii="Arial" w:hAnsi="Arial" w:cs="Arial"/>
          <w:b/>
          <w:bCs/>
          <w:color w:val="auto"/>
          <w:sz w:val="32"/>
          <w:szCs w:val="32"/>
        </w:rPr>
        <w:lastRenderedPageBreak/>
        <w:t>ABSTRACT</w:t>
      </w:r>
      <w:bookmarkEnd w:id="2"/>
    </w:p>
    <w:p w14:paraId="48961145" w14:textId="77777777" w:rsidR="00166B4E" w:rsidRPr="00166B4E" w:rsidRDefault="00166B4E" w:rsidP="00166B4E">
      <w:pPr>
        <w:rPr>
          <w:rFonts w:ascii="Arial" w:hAnsi="Arial" w:cs="Arial"/>
          <w:sz w:val="22"/>
          <w:szCs w:val="22"/>
        </w:rPr>
      </w:pPr>
    </w:p>
    <w:p w14:paraId="5B83DA4C" w14:textId="77777777" w:rsidR="00166B4E" w:rsidRPr="00166B4E" w:rsidRDefault="00166B4E" w:rsidP="00166B4E">
      <w:pPr>
        <w:rPr>
          <w:rFonts w:ascii="Arial" w:hAnsi="Arial" w:cs="Arial"/>
          <w:sz w:val="22"/>
          <w:szCs w:val="22"/>
        </w:rPr>
      </w:pPr>
    </w:p>
    <w:p w14:paraId="6524986E" w14:textId="77777777" w:rsidR="00166B4E" w:rsidRPr="00166B4E" w:rsidRDefault="00166B4E" w:rsidP="00166B4E">
      <w:pPr>
        <w:rPr>
          <w:rFonts w:ascii="Arial" w:hAnsi="Arial" w:cs="Arial"/>
          <w:sz w:val="22"/>
          <w:szCs w:val="22"/>
        </w:rPr>
      </w:pPr>
    </w:p>
    <w:p w14:paraId="5E02B6A4" w14:textId="77777777" w:rsidR="00CD5091" w:rsidRPr="00CD5091" w:rsidRDefault="00CD5091" w:rsidP="00355ED7">
      <w:pPr>
        <w:spacing w:line="360" w:lineRule="auto"/>
        <w:jc w:val="both"/>
        <w:rPr>
          <w:rFonts w:ascii="Arial" w:hAnsi="Arial" w:cs="Arial"/>
          <w:sz w:val="22"/>
          <w:szCs w:val="22"/>
        </w:rPr>
      </w:pPr>
      <w:r w:rsidRPr="00CD5091">
        <w:rPr>
          <w:rFonts w:ascii="Arial" w:hAnsi="Arial" w:cs="Arial"/>
          <w:sz w:val="22"/>
          <w:szCs w:val="22"/>
        </w:rPr>
        <w:t>Industrial training is an essential component of the Bachelor of Software Engineering programme at Universiti Kuala Lumpur Malaysian Institute of Information Technology (UniKL MIIT). It provides students with the opportunity to apply theoretical knowledge in a professional working environment while developing technical and interpersonal skills relevant to the software engineering industry.</w:t>
      </w:r>
    </w:p>
    <w:p w14:paraId="29258AD2" w14:textId="77777777" w:rsidR="00CD5091" w:rsidRPr="00CD5091" w:rsidRDefault="00CD5091" w:rsidP="00355ED7">
      <w:pPr>
        <w:spacing w:line="360" w:lineRule="auto"/>
        <w:jc w:val="both"/>
        <w:rPr>
          <w:rFonts w:ascii="Arial" w:hAnsi="Arial" w:cs="Arial"/>
          <w:sz w:val="22"/>
          <w:szCs w:val="22"/>
        </w:rPr>
      </w:pPr>
      <w:r w:rsidRPr="00CD5091">
        <w:rPr>
          <w:rFonts w:ascii="Arial" w:hAnsi="Arial" w:cs="Arial"/>
          <w:sz w:val="22"/>
          <w:szCs w:val="22"/>
        </w:rPr>
        <w:t xml:space="preserve">This report presents the activities and experiences gained during the industrial training conducted at the </w:t>
      </w:r>
      <w:r w:rsidRPr="00CD5091">
        <w:rPr>
          <w:rFonts w:ascii="Arial" w:hAnsi="Arial" w:cs="Arial"/>
          <w:b/>
          <w:bCs/>
          <w:sz w:val="22"/>
          <w:szCs w:val="22"/>
        </w:rPr>
        <w:t>Management Services Department (MSD), International Islamic University Malaysia (IIUM)</w:t>
      </w:r>
      <w:r w:rsidRPr="00CD5091">
        <w:rPr>
          <w:rFonts w:ascii="Arial" w:hAnsi="Arial" w:cs="Arial"/>
          <w:sz w:val="22"/>
          <w:szCs w:val="22"/>
        </w:rPr>
        <w:t xml:space="preserve"> from </w:t>
      </w:r>
      <w:r w:rsidRPr="00CD5091">
        <w:rPr>
          <w:rFonts w:ascii="Arial" w:hAnsi="Arial" w:cs="Arial"/>
          <w:b/>
          <w:bCs/>
          <w:sz w:val="22"/>
          <w:szCs w:val="22"/>
        </w:rPr>
        <w:t>14 April 2026 to 17 August 2026</w:t>
      </w:r>
      <w:r w:rsidRPr="00CD5091">
        <w:rPr>
          <w:rFonts w:ascii="Arial" w:hAnsi="Arial" w:cs="Arial"/>
          <w:sz w:val="22"/>
          <w:szCs w:val="22"/>
        </w:rPr>
        <w:t xml:space="preserve">. During the internship, the primary project assigned was the development of a </w:t>
      </w:r>
      <w:r w:rsidRPr="00CD5091">
        <w:rPr>
          <w:rFonts w:ascii="Arial" w:hAnsi="Arial" w:cs="Arial"/>
          <w:b/>
          <w:bCs/>
          <w:sz w:val="22"/>
          <w:szCs w:val="22"/>
        </w:rPr>
        <w:t>Circular and Policy Management System</w:t>
      </w:r>
      <w:r w:rsidRPr="00CD5091">
        <w:rPr>
          <w:rFonts w:ascii="Arial" w:hAnsi="Arial" w:cs="Arial"/>
          <w:sz w:val="22"/>
          <w:szCs w:val="22"/>
        </w:rPr>
        <w:t>, which aims to improve the management of university policies and circulars through a centralized web-based application. The project involved collaboration between MSD, as the system owner, and the Information Technology Division (ITD), which provided technical guidance and ensured compliance with the university's software development standards.</w:t>
      </w:r>
    </w:p>
    <w:p w14:paraId="204B5A94" w14:textId="77777777" w:rsidR="00CD5091" w:rsidRPr="00CD5091" w:rsidRDefault="00CD5091" w:rsidP="00355ED7">
      <w:pPr>
        <w:spacing w:line="360" w:lineRule="auto"/>
        <w:jc w:val="both"/>
        <w:rPr>
          <w:rFonts w:ascii="Arial" w:hAnsi="Arial" w:cs="Arial"/>
          <w:sz w:val="22"/>
          <w:szCs w:val="22"/>
        </w:rPr>
      </w:pPr>
      <w:r w:rsidRPr="00CD5091">
        <w:rPr>
          <w:rFonts w:ascii="Arial" w:hAnsi="Arial" w:cs="Arial"/>
          <w:sz w:val="22"/>
          <w:szCs w:val="22"/>
        </w:rPr>
        <w:t>The internship focused on various software engineering activities, including requirement gathering, business process analysis, software documentation, database design, prototype development, and stakeholder presentations. An initial prototype was developed using PHP and MySQL, while Laravel was studied as the preferred framework for future implementation based on ITD's recommendations. Throughout the project, comprehensive documentation such as the Software Requirements Specification (SRS), functional requirements, use case diagrams, and database designs was prepared to support system development.</w:t>
      </w:r>
    </w:p>
    <w:p w14:paraId="05DEB3C4" w14:textId="77777777" w:rsidR="00CD5091" w:rsidRPr="00CD5091" w:rsidRDefault="00CD5091" w:rsidP="00355ED7">
      <w:pPr>
        <w:spacing w:line="360" w:lineRule="auto"/>
        <w:jc w:val="both"/>
        <w:rPr>
          <w:rFonts w:ascii="Arial" w:hAnsi="Arial" w:cs="Arial"/>
          <w:sz w:val="22"/>
          <w:szCs w:val="22"/>
        </w:rPr>
      </w:pPr>
      <w:r w:rsidRPr="00CD5091">
        <w:rPr>
          <w:rFonts w:ascii="Arial" w:hAnsi="Arial" w:cs="Arial"/>
          <w:sz w:val="22"/>
          <w:szCs w:val="22"/>
        </w:rPr>
        <w:t>Overall, the industrial training provided valuable exposure to enterprise software engineering practices and strengthened my understanding of the Software Development Life Cycle (SDLC). It enhanced both my technical competencies and professional skills, particularly in requirement analysis, documentation, stakeholder communication, and system design. The knowledge and experience gained throughout the internship have prepared me for future challenges and responsibilities in the software engineering profession.</w:t>
      </w:r>
    </w:p>
    <w:p w14:paraId="2BC918DC" w14:textId="77777777" w:rsidR="00A1764C" w:rsidRDefault="00A1764C" w:rsidP="00355ED7">
      <w:pPr>
        <w:spacing w:line="360" w:lineRule="auto"/>
        <w:jc w:val="both"/>
        <w:rPr>
          <w:rFonts w:ascii="Arial" w:hAnsi="Arial" w:cs="Arial"/>
          <w:sz w:val="22"/>
          <w:szCs w:val="22"/>
        </w:rPr>
        <w:sectPr w:rsidR="00A1764C" w:rsidSect="00B63B77">
          <w:footerReference w:type="default" r:id="rId8"/>
          <w:footerReference w:type="first" r:id="rId9"/>
          <w:pgSz w:w="11906" w:h="16838"/>
          <w:pgMar w:top="1440" w:right="1440" w:bottom="1440" w:left="1440" w:header="708" w:footer="708" w:gutter="0"/>
          <w:pgNumType w:fmt="lowerRoman" w:start="1"/>
          <w:cols w:space="708"/>
          <w:docGrid w:linePitch="360"/>
        </w:sectPr>
      </w:pPr>
    </w:p>
    <w:p w14:paraId="67E4C192" w14:textId="7740F3B8" w:rsidR="00F45A87" w:rsidRPr="00F45A87" w:rsidRDefault="00655EAB" w:rsidP="00F45A87">
      <w:pPr>
        <w:pStyle w:val="Heading1"/>
        <w:jc w:val="center"/>
        <w:rPr>
          <w:rFonts w:ascii="Arial" w:hAnsi="Arial" w:cs="Arial"/>
          <w:b/>
          <w:bCs/>
          <w:sz w:val="32"/>
          <w:szCs w:val="32"/>
        </w:rPr>
      </w:pPr>
      <w:bookmarkStart w:id="3" w:name="_Toc234611126"/>
      <w:r w:rsidRPr="00F45A87">
        <w:rPr>
          <w:rFonts w:ascii="Arial" w:hAnsi="Arial" w:cs="Arial"/>
          <w:b/>
          <w:bCs/>
          <w:color w:val="auto"/>
          <w:sz w:val="32"/>
          <w:szCs w:val="32"/>
        </w:rPr>
        <w:lastRenderedPageBreak/>
        <w:t xml:space="preserve">CHAPTER </w:t>
      </w:r>
      <w:r w:rsidR="00F45A87" w:rsidRPr="00F45A87">
        <w:rPr>
          <w:rFonts w:ascii="Arial" w:hAnsi="Arial" w:cs="Arial"/>
          <w:b/>
          <w:bCs/>
          <w:color w:val="auto"/>
          <w:sz w:val="32"/>
          <w:szCs w:val="32"/>
        </w:rPr>
        <w:t>I</w:t>
      </w:r>
      <w:bookmarkEnd w:id="3"/>
    </w:p>
    <w:p w14:paraId="4403BCCA" w14:textId="06A4EC1A" w:rsidR="00A16BBB" w:rsidRPr="00087BE4" w:rsidRDefault="00655EAB" w:rsidP="00F45A87">
      <w:pPr>
        <w:pStyle w:val="Heading1"/>
        <w:jc w:val="center"/>
        <w:rPr>
          <w:rFonts w:ascii="Arial" w:hAnsi="Arial" w:cs="Arial"/>
          <w:b/>
          <w:bCs/>
          <w:sz w:val="22"/>
          <w:szCs w:val="22"/>
          <w:u w:val="single"/>
        </w:rPr>
      </w:pPr>
      <w:bookmarkStart w:id="4" w:name="_Toc234611127"/>
      <w:r w:rsidRPr="00087BE4">
        <w:rPr>
          <w:rFonts w:ascii="Arial" w:hAnsi="Arial" w:cs="Arial"/>
          <w:b/>
          <w:bCs/>
          <w:color w:val="auto"/>
          <w:sz w:val="22"/>
          <w:szCs w:val="22"/>
          <w:u w:val="single"/>
        </w:rPr>
        <w:t>INTRODUCTION</w:t>
      </w:r>
      <w:bookmarkEnd w:id="4"/>
    </w:p>
    <w:p w14:paraId="1FD514E0" w14:textId="77777777" w:rsidR="00F45A87" w:rsidRDefault="00F45A87" w:rsidP="00A1764C">
      <w:pPr>
        <w:tabs>
          <w:tab w:val="left" w:pos="500"/>
        </w:tabs>
        <w:spacing w:line="360" w:lineRule="auto"/>
        <w:jc w:val="center"/>
        <w:rPr>
          <w:rFonts w:ascii="Arial" w:hAnsi="Arial" w:cs="Arial"/>
          <w:sz w:val="22"/>
          <w:szCs w:val="22"/>
        </w:rPr>
      </w:pPr>
    </w:p>
    <w:p w14:paraId="160A8381" w14:textId="77777777" w:rsidR="00F45A87" w:rsidRDefault="00F45A87" w:rsidP="00A1764C">
      <w:pPr>
        <w:tabs>
          <w:tab w:val="left" w:pos="500"/>
        </w:tabs>
        <w:spacing w:line="360" w:lineRule="auto"/>
        <w:jc w:val="center"/>
        <w:rPr>
          <w:rFonts w:ascii="Arial" w:hAnsi="Arial" w:cs="Arial"/>
          <w:sz w:val="22"/>
          <w:szCs w:val="22"/>
        </w:rPr>
      </w:pPr>
    </w:p>
    <w:p w14:paraId="568F9CB6" w14:textId="77777777" w:rsidR="00F45A87" w:rsidRPr="00A1764C" w:rsidRDefault="00F45A87" w:rsidP="00A1764C">
      <w:pPr>
        <w:tabs>
          <w:tab w:val="left" w:pos="500"/>
        </w:tabs>
        <w:spacing w:line="360" w:lineRule="auto"/>
        <w:jc w:val="center"/>
      </w:pPr>
    </w:p>
    <w:p w14:paraId="5E6E7111" w14:textId="77777777" w:rsidR="00A530B0" w:rsidRPr="00B4177B" w:rsidRDefault="00A530B0" w:rsidP="00355ED7">
      <w:pPr>
        <w:pStyle w:val="Heading2"/>
        <w:spacing w:line="360" w:lineRule="auto"/>
        <w:rPr>
          <w:rFonts w:ascii="Arial" w:hAnsi="Arial" w:cs="Arial"/>
          <w:b/>
          <w:bCs/>
          <w:color w:val="auto"/>
          <w:sz w:val="22"/>
          <w:szCs w:val="22"/>
        </w:rPr>
      </w:pPr>
      <w:bookmarkStart w:id="5" w:name="_Toc234611128"/>
      <w:r>
        <w:rPr>
          <w:rFonts w:ascii="Arial" w:hAnsi="Arial" w:cs="Arial"/>
          <w:b/>
          <w:bCs/>
          <w:color w:val="auto"/>
          <w:sz w:val="22"/>
          <w:szCs w:val="22"/>
        </w:rPr>
        <w:t>1.1 Introduction</w:t>
      </w:r>
      <w:bookmarkEnd w:id="5"/>
    </w:p>
    <w:p w14:paraId="4DF4714A" w14:textId="77777777" w:rsidR="00A530B0" w:rsidRPr="00B4177B" w:rsidRDefault="00A530B0" w:rsidP="00355ED7">
      <w:pPr>
        <w:spacing w:line="360" w:lineRule="auto"/>
        <w:ind w:firstLine="720"/>
        <w:jc w:val="both"/>
        <w:rPr>
          <w:rFonts w:ascii="Arial" w:hAnsi="Arial" w:cs="Arial"/>
          <w:sz w:val="22"/>
          <w:szCs w:val="22"/>
        </w:rPr>
      </w:pPr>
      <w:r>
        <w:rPr>
          <w:rFonts w:ascii="Arial" w:hAnsi="Arial" w:cs="Arial"/>
          <w:sz w:val="22"/>
          <w:szCs w:val="22"/>
        </w:rPr>
        <w:t>Industrial Training (INTRA) is an essential component of the Bachelor of Software Engineering programme at Universiti Kuala Lumpur (UniKL). The programme provides students with the opportunity to gain practical experience in a real working environment while applying the knowledge and technical skills acquired throughout their academic studies.</w:t>
      </w:r>
    </w:p>
    <w:p w14:paraId="35AB151A" w14:textId="77777777" w:rsidR="00A530B0" w:rsidRPr="00B4177B" w:rsidRDefault="00A530B0" w:rsidP="00355ED7">
      <w:pPr>
        <w:spacing w:line="360" w:lineRule="auto"/>
        <w:ind w:firstLine="720"/>
        <w:jc w:val="both"/>
        <w:rPr>
          <w:rFonts w:ascii="Arial" w:hAnsi="Arial" w:cs="Arial"/>
          <w:sz w:val="22"/>
          <w:szCs w:val="22"/>
        </w:rPr>
      </w:pPr>
      <w:r>
        <w:rPr>
          <w:rFonts w:ascii="Arial" w:hAnsi="Arial" w:cs="Arial"/>
          <w:sz w:val="22"/>
          <w:szCs w:val="22"/>
        </w:rPr>
        <w:t>The internship exposes students to professional working practices, enhances communication and teamwork skills, and enables them to understand the complete Software Development Life Cycle (SDLC). Students are also given the opportunity to solve real-world problems, interact with stakeholders, and develop professional ethics required in the software engineering industry.</w:t>
      </w:r>
    </w:p>
    <w:p w14:paraId="7F554B87" w14:textId="77777777" w:rsidR="00A530B0" w:rsidRPr="00B4177B" w:rsidRDefault="00A530B0" w:rsidP="00355ED7">
      <w:pPr>
        <w:spacing w:line="360" w:lineRule="auto"/>
        <w:ind w:firstLine="720"/>
        <w:jc w:val="both"/>
        <w:rPr>
          <w:rFonts w:ascii="Arial" w:hAnsi="Arial" w:cs="Arial"/>
          <w:sz w:val="22"/>
          <w:szCs w:val="22"/>
        </w:rPr>
      </w:pPr>
      <w:r>
        <w:rPr>
          <w:rFonts w:ascii="Arial" w:hAnsi="Arial" w:cs="Arial"/>
          <w:sz w:val="22"/>
          <w:szCs w:val="22"/>
        </w:rPr>
        <w:t xml:space="preserve">During this industrial training, I was attached to the </w:t>
      </w:r>
      <w:r>
        <w:rPr>
          <w:rFonts w:ascii="Arial" w:hAnsi="Arial" w:cs="Arial"/>
          <w:b/>
          <w:bCs/>
          <w:sz w:val="22"/>
          <w:szCs w:val="22"/>
        </w:rPr>
        <w:t>Management Services Department (MSD)</w:t>
      </w:r>
      <w:r>
        <w:rPr>
          <w:rFonts w:ascii="Arial" w:hAnsi="Arial" w:cs="Arial"/>
          <w:sz w:val="22"/>
          <w:szCs w:val="22"/>
        </w:rPr>
        <w:t xml:space="preserve"> at the </w:t>
      </w:r>
      <w:r>
        <w:rPr>
          <w:rFonts w:ascii="Arial" w:hAnsi="Arial" w:cs="Arial"/>
          <w:b/>
          <w:bCs/>
          <w:sz w:val="22"/>
          <w:szCs w:val="22"/>
        </w:rPr>
        <w:t>International Islamic University Malaysia (IIUM), Gombak Campus</w:t>
      </w:r>
      <w:r>
        <w:rPr>
          <w:rFonts w:ascii="Arial" w:hAnsi="Arial" w:cs="Arial"/>
          <w:sz w:val="22"/>
          <w:szCs w:val="22"/>
        </w:rPr>
        <w:t xml:space="preserve">, from </w:t>
      </w:r>
      <w:r>
        <w:rPr>
          <w:rFonts w:ascii="Arial" w:hAnsi="Arial" w:cs="Arial"/>
          <w:b/>
          <w:bCs/>
          <w:sz w:val="22"/>
          <w:szCs w:val="22"/>
        </w:rPr>
        <w:t>14 April 2026 until 17 August 2026</w:t>
      </w:r>
      <w:r>
        <w:rPr>
          <w:rFonts w:ascii="Arial" w:hAnsi="Arial" w:cs="Arial"/>
          <w:sz w:val="22"/>
          <w:szCs w:val="22"/>
        </w:rPr>
        <w:t xml:space="preserve">. Throughout the internship period, I was assigned to participate in the development of a </w:t>
      </w:r>
      <w:r>
        <w:rPr>
          <w:rFonts w:ascii="Arial" w:hAnsi="Arial" w:cs="Arial"/>
          <w:b/>
          <w:bCs/>
          <w:sz w:val="22"/>
          <w:szCs w:val="22"/>
        </w:rPr>
        <w:t>Circular and Policy Management System</w:t>
      </w:r>
      <w:r>
        <w:rPr>
          <w:rFonts w:ascii="Arial" w:hAnsi="Arial" w:cs="Arial"/>
          <w:sz w:val="22"/>
          <w:szCs w:val="22"/>
        </w:rPr>
        <w:t>.</w:t>
      </w:r>
    </w:p>
    <w:p w14:paraId="063F6605" w14:textId="77777777" w:rsidR="00A530B0" w:rsidRPr="00B4177B" w:rsidRDefault="00A530B0" w:rsidP="00355ED7">
      <w:pPr>
        <w:spacing w:line="360" w:lineRule="auto"/>
        <w:ind w:firstLine="720"/>
        <w:jc w:val="both"/>
        <w:rPr>
          <w:rFonts w:ascii="Arial" w:hAnsi="Arial" w:cs="Arial"/>
          <w:sz w:val="22"/>
          <w:szCs w:val="22"/>
        </w:rPr>
      </w:pPr>
      <w:r>
        <w:rPr>
          <w:rFonts w:ascii="Arial" w:hAnsi="Arial" w:cs="Arial"/>
          <w:sz w:val="22"/>
          <w:szCs w:val="22"/>
        </w:rPr>
        <w:t xml:space="preserve">Although the project belongs to MSD, the technical guidance and development standards were supervised by the </w:t>
      </w:r>
      <w:r>
        <w:rPr>
          <w:rFonts w:ascii="Arial" w:hAnsi="Arial" w:cs="Arial"/>
          <w:b/>
          <w:bCs/>
          <w:sz w:val="22"/>
          <w:szCs w:val="22"/>
        </w:rPr>
        <w:t>Information Technology Division (ITD)</w:t>
      </w:r>
      <w:r>
        <w:rPr>
          <w:rFonts w:ascii="Arial" w:hAnsi="Arial" w:cs="Arial"/>
          <w:sz w:val="22"/>
          <w:szCs w:val="22"/>
        </w:rPr>
        <w:t>. Therefore, the project required continuous collaboration between both departments to ensure that the proposed system complied with organizational requirements and software development standards.</w:t>
      </w:r>
    </w:p>
    <w:p w14:paraId="4939778D" w14:textId="77777777" w:rsidR="00A530B0" w:rsidRPr="00B4177B" w:rsidRDefault="00A530B0" w:rsidP="00355ED7">
      <w:pPr>
        <w:spacing w:line="360" w:lineRule="auto"/>
        <w:ind w:firstLine="720"/>
        <w:jc w:val="both"/>
        <w:rPr>
          <w:rFonts w:ascii="Arial" w:hAnsi="Arial" w:cs="Arial"/>
          <w:sz w:val="22"/>
          <w:szCs w:val="22"/>
        </w:rPr>
      </w:pPr>
      <w:r>
        <w:rPr>
          <w:rFonts w:ascii="Arial" w:hAnsi="Arial" w:cs="Arial"/>
          <w:sz w:val="22"/>
          <w:szCs w:val="22"/>
        </w:rPr>
        <w:t>Unlike many software development projects that begin directly with coding, this project emphasized requirement analysis, stakeholder discussions, and comprehensive documentation before system implementation. These activities were essential because the system involves official university policies and circulars, which require structured approval workflows, role-based access control, and compliance with institutional governance procedures.</w:t>
      </w:r>
    </w:p>
    <w:p w14:paraId="3CAC3CBB" w14:textId="77777777" w:rsidR="00A530B0" w:rsidRPr="00B4177B" w:rsidRDefault="00A530B0" w:rsidP="00355ED7">
      <w:pPr>
        <w:spacing w:line="360" w:lineRule="auto"/>
        <w:ind w:firstLine="720"/>
        <w:jc w:val="both"/>
        <w:rPr>
          <w:rFonts w:ascii="Arial" w:hAnsi="Arial" w:cs="Arial"/>
          <w:sz w:val="22"/>
          <w:szCs w:val="22"/>
        </w:rPr>
      </w:pPr>
      <w:r>
        <w:rPr>
          <w:rFonts w:ascii="Arial" w:hAnsi="Arial" w:cs="Arial"/>
          <w:sz w:val="22"/>
          <w:szCs w:val="22"/>
        </w:rPr>
        <w:lastRenderedPageBreak/>
        <w:t>This internship provided valuable exposure to enterprise software engineering practices, enabling me to understand that successful software development depends not only on programming skills but also on effective communication, documentation, system analysis, and stakeholder collaboration.</w:t>
      </w:r>
    </w:p>
    <w:p w14:paraId="195F9FB5" w14:textId="0E521025" w:rsidR="005463E3" w:rsidRPr="00B4177B" w:rsidRDefault="00A530B0" w:rsidP="00355ED7">
      <w:pPr>
        <w:spacing w:line="360" w:lineRule="auto"/>
        <w:ind w:firstLine="720"/>
        <w:jc w:val="both"/>
        <w:rPr>
          <w:rFonts w:ascii="Arial" w:hAnsi="Arial" w:cs="Arial"/>
          <w:sz w:val="22"/>
          <w:szCs w:val="22"/>
        </w:rPr>
      </w:pPr>
      <w:r>
        <w:rPr>
          <w:rFonts w:ascii="Arial" w:hAnsi="Arial" w:cs="Arial"/>
          <w:sz w:val="22"/>
          <w:szCs w:val="22"/>
        </w:rPr>
        <w:t>On a personal note, I chose to undertake this internship placement because I wanted to gain a deeper, hands-on understanding of software development processes within a real professional environment, having had limited prior exposure to industry practice. As this placement is directly related to my university course, Software Engineering, it presented itself as a natural and valuable extension of my academic studies. From the outset, I was entrusted to work on the project largely independently, despite having no prior working experience, under the supervision of the ITD team. This required me to quickly familiarize myself with a range of procedural guidelines that had to be understood and adhered to throughout the internship. My weekly schedule also reflected the collaborative nature of the project: I was based at the ITD office for four days a week, and at the MSD office every Friday, which allowed me to experience both the technical and business perspectives of the project firsthand.</w:t>
      </w:r>
    </w:p>
    <w:p w14:paraId="047EABF6" w14:textId="77777777" w:rsidR="001B6706" w:rsidRPr="00B4177B" w:rsidRDefault="001B6706" w:rsidP="00355ED7">
      <w:pPr>
        <w:pStyle w:val="Heading2"/>
        <w:spacing w:line="360" w:lineRule="auto"/>
        <w:rPr>
          <w:rFonts w:ascii="Arial" w:hAnsi="Arial" w:cs="Arial"/>
          <w:b/>
          <w:bCs/>
          <w:color w:val="auto"/>
          <w:sz w:val="22"/>
          <w:szCs w:val="22"/>
        </w:rPr>
      </w:pPr>
      <w:bookmarkStart w:id="6" w:name="_Toc234611129"/>
      <w:r>
        <w:rPr>
          <w:rFonts w:ascii="Arial" w:hAnsi="Arial" w:cs="Arial"/>
          <w:b/>
          <w:bCs/>
          <w:color w:val="auto"/>
          <w:sz w:val="22"/>
          <w:szCs w:val="22"/>
        </w:rPr>
        <w:t>1.2 Background of Industrial Training</w:t>
      </w:r>
      <w:bookmarkEnd w:id="6"/>
    </w:p>
    <w:p w14:paraId="0A97C19B" w14:textId="77777777" w:rsidR="001B6706" w:rsidRPr="00B4177B" w:rsidRDefault="001B6706" w:rsidP="00355ED7">
      <w:pPr>
        <w:spacing w:line="360" w:lineRule="auto"/>
        <w:jc w:val="both"/>
        <w:rPr>
          <w:rFonts w:ascii="Arial" w:hAnsi="Arial" w:cs="Arial"/>
          <w:sz w:val="22"/>
          <w:szCs w:val="22"/>
        </w:rPr>
      </w:pPr>
      <w:r>
        <w:rPr>
          <w:rFonts w:ascii="Arial" w:hAnsi="Arial" w:cs="Arial"/>
          <w:sz w:val="22"/>
          <w:szCs w:val="22"/>
        </w:rPr>
        <w:t>Industrial Training is designed to bridge the gap between academic learning and professional practice. It allows students to experience workplace culture while applying theoretical concepts to practical situations.</w:t>
      </w:r>
    </w:p>
    <w:p w14:paraId="7AEB047D" w14:textId="07ED7017" w:rsidR="001B6706" w:rsidRPr="00B4177B" w:rsidRDefault="00E125D0" w:rsidP="00355ED7">
      <w:pPr>
        <w:spacing w:line="360" w:lineRule="auto"/>
        <w:jc w:val="both"/>
        <w:rPr>
          <w:rFonts w:ascii="Arial" w:hAnsi="Arial" w:cs="Arial"/>
          <w:sz w:val="22"/>
          <w:szCs w:val="22"/>
        </w:rPr>
      </w:pPr>
      <w:r>
        <w:rPr>
          <w:rFonts w:ascii="Arial" w:hAnsi="Arial" w:cs="Arial"/>
          <w:sz w:val="22"/>
          <w:szCs w:val="22"/>
        </w:rPr>
        <w:t>T</w:t>
      </w:r>
      <w:r w:rsidR="001B6706">
        <w:rPr>
          <w:rFonts w:ascii="Arial" w:hAnsi="Arial" w:cs="Arial"/>
          <w:sz w:val="22"/>
          <w:szCs w:val="22"/>
        </w:rPr>
        <w:t>he internship</w:t>
      </w:r>
      <w:r>
        <w:rPr>
          <w:rFonts w:ascii="Arial" w:hAnsi="Arial" w:cs="Arial"/>
          <w:sz w:val="22"/>
          <w:szCs w:val="22"/>
        </w:rPr>
        <w:t xml:space="preserve"> </w:t>
      </w:r>
      <w:r w:rsidR="001B6706">
        <w:rPr>
          <w:rFonts w:ascii="Arial" w:hAnsi="Arial" w:cs="Arial"/>
          <w:sz w:val="22"/>
          <w:szCs w:val="22"/>
        </w:rPr>
        <w:t>expected to enhance their technical competency, improve professional communication, develop problem-solving skills, and gain exposure to organizational management and software development methodologies.</w:t>
      </w:r>
    </w:p>
    <w:p w14:paraId="25181D8F" w14:textId="77777777" w:rsidR="001B6706" w:rsidRPr="00B4177B" w:rsidRDefault="001B6706" w:rsidP="00355ED7">
      <w:pPr>
        <w:spacing w:line="360" w:lineRule="auto"/>
        <w:jc w:val="both"/>
        <w:rPr>
          <w:rFonts w:ascii="Arial" w:hAnsi="Arial" w:cs="Arial"/>
          <w:sz w:val="22"/>
          <w:szCs w:val="22"/>
        </w:rPr>
      </w:pPr>
      <w:r>
        <w:rPr>
          <w:rFonts w:ascii="Arial" w:hAnsi="Arial" w:cs="Arial"/>
          <w:sz w:val="22"/>
          <w:szCs w:val="22"/>
        </w:rPr>
        <w:t>For software engineering students, industrial training provides practical experience in areas such as:</w:t>
      </w:r>
    </w:p>
    <w:p w14:paraId="2932AB07" w14:textId="77777777" w:rsidR="001B6706" w:rsidRPr="00B4177B" w:rsidRDefault="001B6706" w:rsidP="00355ED7">
      <w:pPr>
        <w:numPr>
          <w:ilvl w:val="0"/>
          <w:numId w:val="1"/>
        </w:numPr>
        <w:spacing w:line="360" w:lineRule="auto"/>
        <w:jc w:val="both"/>
        <w:rPr>
          <w:rFonts w:ascii="Arial" w:hAnsi="Arial" w:cs="Arial"/>
          <w:sz w:val="22"/>
          <w:szCs w:val="22"/>
        </w:rPr>
      </w:pPr>
      <w:r>
        <w:rPr>
          <w:rFonts w:ascii="Arial" w:hAnsi="Arial" w:cs="Arial"/>
          <w:sz w:val="22"/>
          <w:szCs w:val="22"/>
        </w:rPr>
        <w:t xml:space="preserve">Requirement gathering and analysis </w:t>
      </w:r>
    </w:p>
    <w:p w14:paraId="17D7E83D" w14:textId="77777777" w:rsidR="001B6706" w:rsidRPr="00B4177B" w:rsidRDefault="001B6706" w:rsidP="00355ED7">
      <w:pPr>
        <w:numPr>
          <w:ilvl w:val="0"/>
          <w:numId w:val="1"/>
        </w:numPr>
        <w:spacing w:line="360" w:lineRule="auto"/>
        <w:jc w:val="both"/>
        <w:rPr>
          <w:rFonts w:ascii="Arial" w:hAnsi="Arial" w:cs="Arial"/>
          <w:sz w:val="22"/>
          <w:szCs w:val="22"/>
        </w:rPr>
      </w:pPr>
      <w:r>
        <w:rPr>
          <w:rFonts w:ascii="Arial" w:hAnsi="Arial" w:cs="Arial"/>
          <w:sz w:val="22"/>
          <w:szCs w:val="22"/>
        </w:rPr>
        <w:t xml:space="preserve">Software design and documentation </w:t>
      </w:r>
    </w:p>
    <w:p w14:paraId="50F52495" w14:textId="77777777" w:rsidR="001B6706" w:rsidRPr="00B4177B" w:rsidRDefault="001B6706" w:rsidP="00355ED7">
      <w:pPr>
        <w:numPr>
          <w:ilvl w:val="0"/>
          <w:numId w:val="1"/>
        </w:numPr>
        <w:spacing w:line="360" w:lineRule="auto"/>
        <w:jc w:val="both"/>
        <w:rPr>
          <w:rFonts w:ascii="Arial" w:hAnsi="Arial" w:cs="Arial"/>
          <w:sz w:val="22"/>
          <w:szCs w:val="22"/>
        </w:rPr>
      </w:pPr>
      <w:r>
        <w:rPr>
          <w:rFonts w:ascii="Arial" w:hAnsi="Arial" w:cs="Arial"/>
          <w:sz w:val="22"/>
          <w:szCs w:val="22"/>
        </w:rPr>
        <w:t xml:space="preserve">Database development </w:t>
      </w:r>
    </w:p>
    <w:p w14:paraId="67893959" w14:textId="77777777" w:rsidR="001B6706" w:rsidRPr="00B4177B" w:rsidRDefault="001B6706" w:rsidP="00355ED7">
      <w:pPr>
        <w:numPr>
          <w:ilvl w:val="0"/>
          <w:numId w:val="1"/>
        </w:numPr>
        <w:spacing w:line="360" w:lineRule="auto"/>
        <w:jc w:val="both"/>
        <w:rPr>
          <w:rFonts w:ascii="Arial" w:hAnsi="Arial" w:cs="Arial"/>
          <w:sz w:val="22"/>
          <w:szCs w:val="22"/>
        </w:rPr>
      </w:pPr>
      <w:r>
        <w:rPr>
          <w:rFonts w:ascii="Arial" w:hAnsi="Arial" w:cs="Arial"/>
          <w:sz w:val="22"/>
          <w:szCs w:val="22"/>
        </w:rPr>
        <w:t xml:space="preserve">System implementation </w:t>
      </w:r>
    </w:p>
    <w:p w14:paraId="1B853E21" w14:textId="5D8A3CFC" w:rsidR="008757B3" w:rsidRPr="00B4177B" w:rsidRDefault="001B6706" w:rsidP="00355ED7">
      <w:pPr>
        <w:spacing w:line="360" w:lineRule="auto"/>
        <w:jc w:val="both"/>
        <w:rPr>
          <w:rFonts w:ascii="Arial" w:hAnsi="Arial" w:cs="Arial"/>
          <w:sz w:val="22"/>
          <w:szCs w:val="22"/>
        </w:rPr>
      </w:pPr>
      <w:r>
        <w:rPr>
          <w:rFonts w:ascii="Arial" w:hAnsi="Arial" w:cs="Arial"/>
          <w:sz w:val="22"/>
          <w:szCs w:val="22"/>
        </w:rPr>
        <w:t>These experiences help understand the challenges and expectations of software development within a professional environment.</w:t>
      </w:r>
    </w:p>
    <w:p w14:paraId="61AD32CE" w14:textId="77777777" w:rsidR="00A743B9" w:rsidRPr="00B4177B" w:rsidRDefault="00A743B9" w:rsidP="00355ED7">
      <w:pPr>
        <w:pStyle w:val="Heading2"/>
        <w:spacing w:line="360" w:lineRule="auto"/>
        <w:rPr>
          <w:rFonts w:ascii="Arial" w:hAnsi="Arial" w:cs="Arial"/>
          <w:b/>
          <w:bCs/>
          <w:color w:val="auto"/>
          <w:sz w:val="22"/>
          <w:szCs w:val="22"/>
        </w:rPr>
      </w:pPr>
      <w:bookmarkStart w:id="7" w:name="_Toc234611130"/>
      <w:r>
        <w:rPr>
          <w:rFonts w:ascii="Arial" w:hAnsi="Arial" w:cs="Arial"/>
          <w:b/>
          <w:bCs/>
          <w:color w:val="auto"/>
          <w:sz w:val="22"/>
          <w:szCs w:val="22"/>
        </w:rPr>
        <w:t>1.3 Objectives of Industrial Training</w:t>
      </w:r>
      <w:bookmarkEnd w:id="7"/>
    </w:p>
    <w:p w14:paraId="4C82F93A" w14:textId="77777777" w:rsidR="00A743B9" w:rsidRPr="00B4177B" w:rsidRDefault="00A743B9" w:rsidP="00355ED7">
      <w:pPr>
        <w:spacing w:line="360" w:lineRule="auto"/>
        <w:jc w:val="both"/>
        <w:rPr>
          <w:rFonts w:ascii="Arial" w:hAnsi="Arial" w:cs="Arial"/>
          <w:sz w:val="22"/>
          <w:szCs w:val="22"/>
        </w:rPr>
      </w:pPr>
      <w:r>
        <w:rPr>
          <w:rFonts w:ascii="Arial" w:hAnsi="Arial" w:cs="Arial"/>
          <w:sz w:val="22"/>
          <w:szCs w:val="22"/>
        </w:rPr>
        <w:t>The objectives of this industrial training are:</w:t>
      </w:r>
    </w:p>
    <w:p w14:paraId="57A01197" w14:textId="77777777" w:rsidR="00A743B9" w:rsidRPr="00B4177B" w:rsidRDefault="00A743B9" w:rsidP="00355ED7">
      <w:pPr>
        <w:spacing w:line="360" w:lineRule="auto"/>
        <w:jc w:val="both"/>
        <w:rPr>
          <w:rFonts w:ascii="Arial" w:hAnsi="Arial" w:cs="Arial"/>
          <w:b/>
          <w:bCs/>
          <w:sz w:val="22"/>
          <w:szCs w:val="22"/>
        </w:rPr>
      </w:pPr>
      <w:r>
        <w:rPr>
          <w:rFonts w:ascii="Arial" w:hAnsi="Arial" w:cs="Arial"/>
          <w:b/>
          <w:bCs/>
          <w:sz w:val="22"/>
          <w:szCs w:val="22"/>
        </w:rPr>
        <w:lastRenderedPageBreak/>
        <w:t>General Objectives</w:t>
      </w:r>
    </w:p>
    <w:p w14:paraId="32CFC0CC" w14:textId="77777777" w:rsidR="00A743B9" w:rsidRPr="00B4177B" w:rsidRDefault="00A743B9" w:rsidP="00355ED7">
      <w:pPr>
        <w:numPr>
          <w:ilvl w:val="0"/>
          <w:numId w:val="2"/>
        </w:numPr>
        <w:spacing w:line="360" w:lineRule="auto"/>
        <w:jc w:val="both"/>
        <w:rPr>
          <w:rFonts w:ascii="Arial" w:hAnsi="Arial" w:cs="Arial"/>
          <w:sz w:val="22"/>
          <w:szCs w:val="22"/>
        </w:rPr>
      </w:pPr>
      <w:r>
        <w:rPr>
          <w:rFonts w:ascii="Arial" w:hAnsi="Arial" w:cs="Arial"/>
          <w:sz w:val="22"/>
          <w:szCs w:val="22"/>
        </w:rPr>
        <w:t xml:space="preserve">To gain practical experience in a professional working environment. </w:t>
      </w:r>
    </w:p>
    <w:p w14:paraId="67241E02" w14:textId="77777777" w:rsidR="00A743B9" w:rsidRPr="00B4177B" w:rsidRDefault="00A743B9" w:rsidP="00355ED7">
      <w:pPr>
        <w:numPr>
          <w:ilvl w:val="0"/>
          <w:numId w:val="2"/>
        </w:numPr>
        <w:spacing w:line="360" w:lineRule="auto"/>
        <w:jc w:val="both"/>
        <w:rPr>
          <w:rFonts w:ascii="Arial" w:hAnsi="Arial" w:cs="Arial"/>
          <w:sz w:val="22"/>
          <w:szCs w:val="22"/>
        </w:rPr>
      </w:pPr>
      <w:r>
        <w:rPr>
          <w:rFonts w:ascii="Arial" w:hAnsi="Arial" w:cs="Arial"/>
          <w:sz w:val="22"/>
          <w:szCs w:val="22"/>
        </w:rPr>
        <w:t xml:space="preserve">To bridge the gap between academic knowledge and industrial practices. </w:t>
      </w:r>
    </w:p>
    <w:p w14:paraId="6FA03300" w14:textId="77777777" w:rsidR="00A743B9" w:rsidRPr="00B4177B" w:rsidRDefault="00A743B9" w:rsidP="00355ED7">
      <w:pPr>
        <w:numPr>
          <w:ilvl w:val="0"/>
          <w:numId w:val="2"/>
        </w:numPr>
        <w:spacing w:line="360" w:lineRule="auto"/>
        <w:jc w:val="both"/>
        <w:rPr>
          <w:rFonts w:ascii="Arial" w:hAnsi="Arial" w:cs="Arial"/>
          <w:sz w:val="22"/>
          <w:szCs w:val="22"/>
        </w:rPr>
      </w:pPr>
      <w:r>
        <w:rPr>
          <w:rFonts w:ascii="Arial" w:hAnsi="Arial" w:cs="Arial"/>
          <w:sz w:val="22"/>
          <w:szCs w:val="22"/>
        </w:rPr>
        <w:t xml:space="preserve">To understand organizational workflows and software development processes. </w:t>
      </w:r>
    </w:p>
    <w:p w14:paraId="6FD18600" w14:textId="77777777" w:rsidR="00A743B9" w:rsidRPr="00B4177B" w:rsidRDefault="00A743B9" w:rsidP="00355ED7">
      <w:pPr>
        <w:spacing w:line="360" w:lineRule="auto"/>
        <w:jc w:val="both"/>
        <w:rPr>
          <w:rFonts w:ascii="Arial" w:hAnsi="Arial" w:cs="Arial"/>
          <w:b/>
          <w:bCs/>
          <w:sz w:val="22"/>
          <w:szCs w:val="22"/>
        </w:rPr>
      </w:pPr>
      <w:r>
        <w:rPr>
          <w:rFonts w:ascii="Arial" w:hAnsi="Arial" w:cs="Arial"/>
          <w:b/>
          <w:bCs/>
          <w:sz w:val="22"/>
          <w:szCs w:val="22"/>
        </w:rPr>
        <w:t>Specific Objectives</w:t>
      </w:r>
    </w:p>
    <w:p w14:paraId="540EA9B5" w14:textId="77777777" w:rsidR="00A743B9" w:rsidRPr="00B4177B" w:rsidRDefault="00A743B9" w:rsidP="00355ED7">
      <w:pPr>
        <w:numPr>
          <w:ilvl w:val="0"/>
          <w:numId w:val="3"/>
        </w:numPr>
        <w:spacing w:line="360" w:lineRule="auto"/>
        <w:jc w:val="both"/>
        <w:rPr>
          <w:rFonts w:ascii="Arial" w:hAnsi="Arial" w:cs="Arial"/>
          <w:sz w:val="22"/>
          <w:szCs w:val="22"/>
        </w:rPr>
      </w:pPr>
      <w:r>
        <w:rPr>
          <w:rFonts w:ascii="Arial" w:hAnsi="Arial" w:cs="Arial"/>
          <w:sz w:val="22"/>
          <w:szCs w:val="22"/>
        </w:rPr>
        <w:t xml:space="preserve">To participate in the development of the Circular and Policy Management System. </w:t>
      </w:r>
    </w:p>
    <w:p w14:paraId="51915A65" w14:textId="77777777" w:rsidR="00A743B9" w:rsidRPr="00B4177B" w:rsidRDefault="00A743B9" w:rsidP="00355ED7">
      <w:pPr>
        <w:numPr>
          <w:ilvl w:val="0"/>
          <w:numId w:val="3"/>
        </w:numPr>
        <w:spacing w:line="360" w:lineRule="auto"/>
        <w:jc w:val="both"/>
        <w:rPr>
          <w:rFonts w:ascii="Arial" w:hAnsi="Arial" w:cs="Arial"/>
          <w:sz w:val="22"/>
          <w:szCs w:val="22"/>
        </w:rPr>
      </w:pPr>
      <w:r>
        <w:rPr>
          <w:rFonts w:ascii="Arial" w:hAnsi="Arial" w:cs="Arial"/>
          <w:sz w:val="22"/>
          <w:szCs w:val="22"/>
        </w:rPr>
        <w:t xml:space="preserve">To prepare software documentation according to organizational standards. </w:t>
      </w:r>
    </w:p>
    <w:p w14:paraId="5045C622" w14:textId="77777777" w:rsidR="00A743B9" w:rsidRPr="00B4177B" w:rsidRDefault="00A743B9" w:rsidP="00355ED7">
      <w:pPr>
        <w:numPr>
          <w:ilvl w:val="0"/>
          <w:numId w:val="3"/>
        </w:numPr>
        <w:spacing w:line="360" w:lineRule="auto"/>
        <w:jc w:val="both"/>
        <w:rPr>
          <w:rFonts w:ascii="Arial" w:hAnsi="Arial" w:cs="Arial"/>
          <w:sz w:val="22"/>
          <w:szCs w:val="22"/>
        </w:rPr>
      </w:pPr>
      <w:r>
        <w:rPr>
          <w:rFonts w:ascii="Arial" w:hAnsi="Arial" w:cs="Arial"/>
          <w:sz w:val="22"/>
          <w:szCs w:val="22"/>
        </w:rPr>
        <w:t xml:space="preserve">To enhance technical skills in PHP, Laravel, and MySQL database development. </w:t>
      </w:r>
    </w:p>
    <w:p w14:paraId="1FCEE058" w14:textId="77777777" w:rsidR="00A743B9" w:rsidRPr="00B4177B" w:rsidRDefault="00A743B9" w:rsidP="00355ED7">
      <w:pPr>
        <w:numPr>
          <w:ilvl w:val="0"/>
          <w:numId w:val="3"/>
        </w:numPr>
        <w:spacing w:line="360" w:lineRule="auto"/>
        <w:jc w:val="both"/>
        <w:rPr>
          <w:rFonts w:ascii="Arial" w:hAnsi="Arial" w:cs="Arial"/>
          <w:sz w:val="22"/>
          <w:szCs w:val="22"/>
        </w:rPr>
      </w:pPr>
      <w:r>
        <w:rPr>
          <w:rFonts w:ascii="Arial" w:hAnsi="Arial" w:cs="Arial"/>
          <w:sz w:val="22"/>
          <w:szCs w:val="22"/>
        </w:rPr>
        <w:t xml:space="preserve">To improve communication, teamwork, and presentation skills through interactions with MSD and ITD officers. </w:t>
      </w:r>
    </w:p>
    <w:p w14:paraId="20E29421" w14:textId="178851B2" w:rsidR="00A743B9" w:rsidRPr="0000488A" w:rsidRDefault="00A743B9" w:rsidP="00355ED7">
      <w:pPr>
        <w:numPr>
          <w:ilvl w:val="0"/>
          <w:numId w:val="3"/>
        </w:numPr>
        <w:spacing w:line="360" w:lineRule="auto"/>
        <w:jc w:val="both"/>
        <w:rPr>
          <w:rFonts w:ascii="Arial" w:hAnsi="Arial" w:cs="Arial"/>
          <w:sz w:val="22"/>
          <w:szCs w:val="22"/>
        </w:rPr>
      </w:pPr>
      <w:r>
        <w:rPr>
          <w:rFonts w:ascii="Arial" w:hAnsi="Arial" w:cs="Arial"/>
          <w:sz w:val="22"/>
          <w:szCs w:val="22"/>
        </w:rPr>
        <w:t xml:space="preserve">To understand enterprise software development standards and governance practices. </w:t>
      </w:r>
    </w:p>
    <w:p w14:paraId="2F5984F7" w14:textId="77777777" w:rsidR="00A743B9" w:rsidRPr="00B4177B" w:rsidRDefault="00A743B9" w:rsidP="00355ED7">
      <w:pPr>
        <w:pStyle w:val="Heading2"/>
        <w:spacing w:line="360" w:lineRule="auto"/>
        <w:rPr>
          <w:rFonts w:ascii="Arial" w:hAnsi="Arial" w:cs="Arial"/>
          <w:b/>
          <w:bCs/>
          <w:color w:val="auto"/>
          <w:sz w:val="22"/>
          <w:szCs w:val="22"/>
        </w:rPr>
      </w:pPr>
      <w:bookmarkStart w:id="8" w:name="_Toc234611131"/>
      <w:r>
        <w:rPr>
          <w:rFonts w:ascii="Arial" w:hAnsi="Arial" w:cs="Arial"/>
          <w:b/>
          <w:bCs/>
          <w:color w:val="auto"/>
          <w:sz w:val="22"/>
          <w:szCs w:val="22"/>
        </w:rPr>
        <w:t>1.4 Scope of Industrial Training</w:t>
      </w:r>
      <w:bookmarkEnd w:id="8"/>
    </w:p>
    <w:p w14:paraId="184EBC71" w14:textId="77777777" w:rsidR="00A743B9" w:rsidRPr="00B4177B" w:rsidRDefault="00A743B9" w:rsidP="00355ED7">
      <w:pPr>
        <w:spacing w:line="360" w:lineRule="auto"/>
        <w:jc w:val="both"/>
        <w:rPr>
          <w:rFonts w:ascii="Arial" w:hAnsi="Arial" w:cs="Arial"/>
          <w:sz w:val="22"/>
          <w:szCs w:val="22"/>
        </w:rPr>
      </w:pPr>
      <w:r>
        <w:rPr>
          <w:rFonts w:ascii="Arial" w:hAnsi="Arial" w:cs="Arial"/>
          <w:sz w:val="22"/>
          <w:szCs w:val="22"/>
        </w:rPr>
        <w:t>Throughout the internship, several activities were carried out to support the development of the Circular and Policy Management System.</w:t>
      </w:r>
    </w:p>
    <w:p w14:paraId="1FA0042F" w14:textId="77777777" w:rsidR="00A743B9" w:rsidRPr="00B4177B" w:rsidRDefault="00A743B9" w:rsidP="00355ED7">
      <w:pPr>
        <w:spacing w:line="360" w:lineRule="auto"/>
        <w:jc w:val="both"/>
        <w:rPr>
          <w:rFonts w:ascii="Arial" w:hAnsi="Arial" w:cs="Arial"/>
          <w:sz w:val="22"/>
          <w:szCs w:val="22"/>
        </w:rPr>
      </w:pPr>
      <w:r>
        <w:rPr>
          <w:rFonts w:ascii="Arial" w:hAnsi="Arial" w:cs="Arial"/>
          <w:sz w:val="22"/>
          <w:szCs w:val="22"/>
        </w:rPr>
        <w:t>The scope of work included:</w:t>
      </w:r>
    </w:p>
    <w:p w14:paraId="58CD3D57" w14:textId="77777777" w:rsidR="00A743B9" w:rsidRPr="00B4177B" w:rsidRDefault="00A743B9" w:rsidP="00355ED7">
      <w:pPr>
        <w:spacing w:line="360" w:lineRule="auto"/>
        <w:jc w:val="both"/>
        <w:rPr>
          <w:rFonts w:ascii="Arial" w:hAnsi="Arial" w:cs="Arial"/>
          <w:b/>
          <w:bCs/>
          <w:sz w:val="22"/>
          <w:szCs w:val="22"/>
        </w:rPr>
      </w:pPr>
      <w:r>
        <w:rPr>
          <w:rFonts w:ascii="Arial" w:hAnsi="Arial" w:cs="Arial"/>
          <w:b/>
          <w:bCs/>
          <w:sz w:val="22"/>
          <w:szCs w:val="22"/>
        </w:rPr>
        <w:t>Requirement Analysis</w:t>
      </w:r>
    </w:p>
    <w:p w14:paraId="54B70A45" w14:textId="77777777" w:rsidR="00A743B9" w:rsidRPr="00B4177B" w:rsidRDefault="00A743B9" w:rsidP="00355ED7">
      <w:pPr>
        <w:numPr>
          <w:ilvl w:val="0"/>
          <w:numId w:val="4"/>
        </w:numPr>
        <w:spacing w:line="360" w:lineRule="auto"/>
        <w:jc w:val="both"/>
        <w:rPr>
          <w:rFonts w:ascii="Arial" w:hAnsi="Arial" w:cs="Arial"/>
          <w:sz w:val="22"/>
          <w:szCs w:val="22"/>
        </w:rPr>
      </w:pPr>
      <w:r>
        <w:rPr>
          <w:rFonts w:ascii="Arial" w:hAnsi="Arial" w:cs="Arial"/>
          <w:sz w:val="22"/>
          <w:szCs w:val="22"/>
        </w:rPr>
        <w:t xml:space="preserve">Gathering requirements from MSD officers. </w:t>
      </w:r>
    </w:p>
    <w:p w14:paraId="0D11E6D7" w14:textId="4A851703" w:rsidR="00A743B9" w:rsidRPr="00B4177B" w:rsidRDefault="00A743B9" w:rsidP="00355ED7">
      <w:pPr>
        <w:numPr>
          <w:ilvl w:val="0"/>
          <w:numId w:val="4"/>
        </w:numPr>
        <w:spacing w:line="360" w:lineRule="auto"/>
        <w:jc w:val="both"/>
        <w:rPr>
          <w:rFonts w:ascii="Arial" w:hAnsi="Arial" w:cs="Arial"/>
          <w:sz w:val="22"/>
          <w:szCs w:val="22"/>
        </w:rPr>
      </w:pPr>
      <w:r>
        <w:rPr>
          <w:rFonts w:ascii="Arial" w:hAnsi="Arial" w:cs="Arial"/>
          <w:sz w:val="22"/>
          <w:szCs w:val="22"/>
        </w:rPr>
        <w:t xml:space="preserve">Identifying user requirements. </w:t>
      </w:r>
    </w:p>
    <w:p w14:paraId="02D17D8E" w14:textId="77777777" w:rsidR="00A743B9" w:rsidRPr="00B4177B" w:rsidRDefault="00A743B9" w:rsidP="00355ED7">
      <w:pPr>
        <w:numPr>
          <w:ilvl w:val="0"/>
          <w:numId w:val="4"/>
        </w:numPr>
        <w:spacing w:line="360" w:lineRule="auto"/>
        <w:jc w:val="both"/>
        <w:rPr>
          <w:rFonts w:ascii="Arial" w:hAnsi="Arial" w:cs="Arial"/>
          <w:sz w:val="22"/>
          <w:szCs w:val="22"/>
        </w:rPr>
      </w:pPr>
      <w:r>
        <w:rPr>
          <w:rFonts w:ascii="Arial" w:hAnsi="Arial" w:cs="Arial"/>
          <w:sz w:val="22"/>
          <w:szCs w:val="22"/>
        </w:rPr>
        <w:t xml:space="preserve">Analysing the existing manual process. </w:t>
      </w:r>
    </w:p>
    <w:p w14:paraId="39CA73F2" w14:textId="77777777" w:rsidR="00A743B9" w:rsidRPr="00B4177B" w:rsidRDefault="00A743B9" w:rsidP="00355ED7">
      <w:pPr>
        <w:spacing w:line="360" w:lineRule="auto"/>
        <w:jc w:val="both"/>
        <w:rPr>
          <w:rFonts w:ascii="Arial" w:hAnsi="Arial" w:cs="Arial"/>
          <w:b/>
          <w:bCs/>
          <w:sz w:val="22"/>
          <w:szCs w:val="22"/>
        </w:rPr>
      </w:pPr>
      <w:r>
        <w:rPr>
          <w:rFonts w:ascii="Arial" w:hAnsi="Arial" w:cs="Arial"/>
          <w:b/>
          <w:bCs/>
          <w:sz w:val="22"/>
          <w:szCs w:val="22"/>
        </w:rPr>
        <w:t>Documentation</w:t>
      </w:r>
    </w:p>
    <w:p w14:paraId="26CEF012" w14:textId="77777777" w:rsidR="00A743B9" w:rsidRPr="00B4177B" w:rsidRDefault="00A743B9" w:rsidP="00355ED7">
      <w:pPr>
        <w:numPr>
          <w:ilvl w:val="0"/>
          <w:numId w:val="5"/>
        </w:numPr>
        <w:spacing w:line="360" w:lineRule="auto"/>
        <w:jc w:val="both"/>
        <w:rPr>
          <w:rFonts w:ascii="Arial" w:hAnsi="Arial" w:cs="Arial"/>
          <w:sz w:val="22"/>
          <w:szCs w:val="22"/>
        </w:rPr>
      </w:pPr>
      <w:r>
        <w:rPr>
          <w:rFonts w:ascii="Arial" w:hAnsi="Arial" w:cs="Arial"/>
          <w:sz w:val="22"/>
          <w:szCs w:val="22"/>
        </w:rPr>
        <w:t xml:space="preserve">Preparing the Software Requirements Specification (SRS), Functional Requirement Software (FRS) and Software Database Document. </w:t>
      </w:r>
    </w:p>
    <w:p w14:paraId="6BDCB542" w14:textId="77777777" w:rsidR="00A743B9" w:rsidRPr="00B4177B" w:rsidRDefault="00A743B9" w:rsidP="00355ED7">
      <w:pPr>
        <w:numPr>
          <w:ilvl w:val="0"/>
          <w:numId w:val="5"/>
        </w:numPr>
        <w:spacing w:line="360" w:lineRule="auto"/>
        <w:jc w:val="both"/>
        <w:rPr>
          <w:rFonts w:ascii="Arial" w:hAnsi="Arial" w:cs="Arial"/>
          <w:sz w:val="22"/>
          <w:szCs w:val="22"/>
        </w:rPr>
      </w:pPr>
      <w:r>
        <w:rPr>
          <w:rFonts w:ascii="Arial" w:hAnsi="Arial" w:cs="Arial"/>
          <w:sz w:val="22"/>
          <w:szCs w:val="22"/>
        </w:rPr>
        <w:t xml:space="preserve">Creating business process documentation. </w:t>
      </w:r>
    </w:p>
    <w:p w14:paraId="0D229333" w14:textId="77777777" w:rsidR="00A743B9" w:rsidRPr="00B4177B" w:rsidRDefault="00A743B9" w:rsidP="00355ED7">
      <w:pPr>
        <w:numPr>
          <w:ilvl w:val="0"/>
          <w:numId w:val="5"/>
        </w:numPr>
        <w:spacing w:line="360" w:lineRule="auto"/>
        <w:jc w:val="both"/>
        <w:rPr>
          <w:rFonts w:ascii="Arial" w:hAnsi="Arial" w:cs="Arial"/>
          <w:sz w:val="22"/>
          <w:szCs w:val="22"/>
        </w:rPr>
      </w:pPr>
      <w:r>
        <w:rPr>
          <w:rFonts w:ascii="Arial" w:hAnsi="Arial" w:cs="Arial"/>
          <w:sz w:val="22"/>
          <w:szCs w:val="22"/>
        </w:rPr>
        <w:t xml:space="preserve">Designing use case diagrams and workflow diagrams. </w:t>
      </w:r>
    </w:p>
    <w:p w14:paraId="0275C680" w14:textId="77777777" w:rsidR="00A743B9" w:rsidRPr="00B4177B" w:rsidRDefault="00A743B9" w:rsidP="00355ED7">
      <w:pPr>
        <w:spacing w:line="360" w:lineRule="auto"/>
        <w:jc w:val="both"/>
        <w:rPr>
          <w:rFonts w:ascii="Arial" w:hAnsi="Arial" w:cs="Arial"/>
          <w:b/>
          <w:bCs/>
          <w:sz w:val="22"/>
          <w:szCs w:val="22"/>
        </w:rPr>
      </w:pPr>
      <w:r>
        <w:rPr>
          <w:rFonts w:ascii="Arial" w:hAnsi="Arial" w:cs="Arial"/>
          <w:b/>
          <w:bCs/>
          <w:sz w:val="22"/>
          <w:szCs w:val="22"/>
        </w:rPr>
        <w:t>System Development</w:t>
      </w:r>
    </w:p>
    <w:p w14:paraId="7B4CCE19" w14:textId="77777777" w:rsidR="00A743B9" w:rsidRPr="00B4177B" w:rsidRDefault="00A743B9" w:rsidP="00355ED7">
      <w:pPr>
        <w:numPr>
          <w:ilvl w:val="0"/>
          <w:numId w:val="6"/>
        </w:numPr>
        <w:spacing w:line="360" w:lineRule="auto"/>
        <w:jc w:val="both"/>
        <w:rPr>
          <w:rFonts w:ascii="Arial" w:hAnsi="Arial" w:cs="Arial"/>
          <w:sz w:val="22"/>
          <w:szCs w:val="22"/>
        </w:rPr>
      </w:pPr>
      <w:r>
        <w:rPr>
          <w:rFonts w:ascii="Arial" w:hAnsi="Arial" w:cs="Arial"/>
          <w:sz w:val="22"/>
          <w:szCs w:val="22"/>
        </w:rPr>
        <w:t xml:space="preserve">Developing an initial prototype using PHP and MySQL. </w:t>
      </w:r>
    </w:p>
    <w:p w14:paraId="4C8B9EBA" w14:textId="77777777" w:rsidR="00A743B9" w:rsidRPr="00B4177B" w:rsidRDefault="00A743B9" w:rsidP="00355ED7">
      <w:pPr>
        <w:numPr>
          <w:ilvl w:val="0"/>
          <w:numId w:val="6"/>
        </w:numPr>
        <w:spacing w:line="360" w:lineRule="auto"/>
        <w:jc w:val="both"/>
        <w:rPr>
          <w:rFonts w:ascii="Arial" w:hAnsi="Arial" w:cs="Arial"/>
          <w:sz w:val="22"/>
          <w:szCs w:val="22"/>
        </w:rPr>
      </w:pPr>
      <w:r>
        <w:rPr>
          <w:rFonts w:ascii="Arial" w:hAnsi="Arial" w:cs="Arial"/>
          <w:sz w:val="22"/>
          <w:szCs w:val="22"/>
        </w:rPr>
        <w:t xml:space="preserve">Designing database structures. </w:t>
      </w:r>
    </w:p>
    <w:p w14:paraId="235529E7" w14:textId="77777777" w:rsidR="00A743B9" w:rsidRPr="00B4177B" w:rsidRDefault="00A743B9" w:rsidP="00355ED7">
      <w:pPr>
        <w:numPr>
          <w:ilvl w:val="0"/>
          <w:numId w:val="6"/>
        </w:numPr>
        <w:spacing w:line="360" w:lineRule="auto"/>
        <w:jc w:val="both"/>
        <w:rPr>
          <w:rFonts w:ascii="Arial" w:hAnsi="Arial" w:cs="Arial"/>
          <w:sz w:val="22"/>
          <w:szCs w:val="22"/>
        </w:rPr>
      </w:pPr>
      <w:r>
        <w:rPr>
          <w:rFonts w:ascii="Arial" w:hAnsi="Arial" w:cs="Arial"/>
          <w:sz w:val="22"/>
          <w:szCs w:val="22"/>
        </w:rPr>
        <w:lastRenderedPageBreak/>
        <w:t xml:space="preserve">Testing database connectivity using XAMPP. </w:t>
      </w:r>
    </w:p>
    <w:p w14:paraId="15353EB7" w14:textId="77777777" w:rsidR="00A743B9" w:rsidRPr="00B4177B" w:rsidRDefault="00A743B9" w:rsidP="00355ED7">
      <w:pPr>
        <w:numPr>
          <w:ilvl w:val="0"/>
          <w:numId w:val="6"/>
        </w:numPr>
        <w:spacing w:line="360" w:lineRule="auto"/>
        <w:jc w:val="both"/>
        <w:rPr>
          <w:rFonts w:ascii="Arial" w:hAnsi="Arial" w:cs="Arial"/>
          <w:sz w:val="22"/>
          <w:szCs w:val="22"/>
        </w:rPr>
      </w:pPr>
      <w:r>
        <w:rPr>
          <w:rFonts w:ascii="Arial" w:hAnsi="Arial" w:cs="Arial"/>
          <w:sz w:val="22"/>
          <w:szCs w:val="22"/>
        </w:rPr>
        <w:t xml:space="preserve">Learning Laravel framework according to ITD development standards. </w:t>
      </w:r>
    </w:p>
    <w:p w14:paraId="36B3A402" w14:textId="77777777" w:rsidR="00A743B9" w:rsidRPr="00B4177B" w:rsidRDefault="00A743B9" w:rsidP="00355ED7">
      <w:pPr>
        <w:spacing w:line="360" w:lineRule="auto"/>
        <w:jc w:val="both"/>
        <w:rPr>
          <w:rFonts w:ascii="Arial" w:hAnsi="Arial" w:cs="Arial"/>
          <w:b/>
          <w:bCs/>
          <w:sz w:val="22"/>
          <w:szCs w:val="22"/>
        </w:rPr>
      </w:pPr>
      <w:r>
        <w:rPr>
          <w:rFonts w:ascii="Arial" w:hAnsi="Arial" w:cs="Arial"/>
          <w:b/>
          <w:bCs/>
          <w:sz w:val="22"/>
          <w:szCs w:val="22"/>
        </w:rPr>
        <w:t>Meetings and Presentations</w:t>
      </w:r>
    </w:p>
    <w:p w14:paraId="24A7BD0A" w14:textId="77777777" w:rsidR="00A743B9" w:rsidRPr="00B4177B" w:rsidRDefault="00A743B9" w:rsidP="00355ED7">
      <w:pPr>
        <w:numPr>
          <w:ilvl w:val="0"/>
          <w:numId w:val="7"/>
        </w:numPr>
        <w:spacing w:line="360" w:lineRule="auto"/>
        <w:jc w:val="both"/>
        <w:rPr>
          <w:rFonts w:ascii="Arial" w:hAnsi="Arial" w:cs="Arial"/>
          <w:sz w:val="22"/>
          <w:szCs w:val="22"/>
        </w:rPr>
      </w:pPr>
      <w:r>
        <w:rPr>
          <w:rFonts w:ascii="Arial" w:hAnsi="Arial" w:cs="Arial"/>
          <w:sz w:val="22"/>
          <w:szCs w:val="22"/>
        </w:rPr>
        <w:t xml:space="preserve">Participating in meetings with MSD officers. </w:t>
      </w:r>
    </w:p>
    <w:p w14:paraId="520BFA14" w14:textId="77777777" w:rsidR="00A743B9" w:rsidRPr="00B4177B" w:rsidRDefault="00A743B9" w:rsidP="00355ED7">
      <w:pPr>
        <w:numPr>
          <w:ilvl w:val="0"/>
          <w:numId w:val="7"/>
        </w:numPr>
        <w:spacing w:line="360" w:lineRule="auto"/>
        <w:jc w:val="both"/>
        <w:rPr>
          <w:rFonts w:ascii="Arial" w:hAnsi="Arial" w:cs="Arial"/>
          <w:sz w:val="22"/>
          <w:szCs w:val="22"/>
        </w:rPr>
      </w:pPr>
      <w:r>
        <w:rPr>
          <w:rFonts w:ascii="Arial" w:hAnsi="Arial" w:cs="Arial"/>
          <w:sz w:val="22"/>
          <w:szCs w:val="22"/>
        </w:rPr>
        <w:t xml:space="preserve">Presenting the system prototype to MSD and ITD. </w:t>
      </w:r>
    </w:p>
    <w:p w14:paraId="3085BC1D" w14:textId="77777777" w:rsidR="00A743B9" w:rsidRPr="00B4177B" w:rsidRDefault="00A743B9" w:rsidP="00355ED7">
      <w:pPr>
        <w:numPr>
          <w:ilvl w:val="0"/>
          <w:numId w:val="7"/>
        </w:numPr>
        <w:spacing w:line="360" w:lineRule="auto"/>
        <w:jc w:val="both"/>
        <w:rPr>
          <w:rFonts w:ascii="Arial" w:hAnsi="Arial" w:cs="Arial"/>
          <w:sz w:val="22"/>
          <w:szCs w:val="22"/>
        </w:rPr>
      </w:pPr>
      <w:r>
        <w:rPr>
          <w:rFonts w:ascii="Arial" w:hAnsi="Arial" w:cs="Arial"/>
          <w:sz w:val="22"/>
          <w:szCs w:val="22"/>
        </w:rPr>
        <w:t xml:space="preserve">Receiving technical feedback from ITD officers. </w:t>
      </w:r>
    </w:p>
    <w:p w14:paraId="158E7F20" w14:textId="77777777" w:rsidR="00A743B9" w:rsidRPr="00B4177B" w:rsidRDefault="00A743B9" w:rsidP="00355ED7">
      <w:pPr>
        <w:numPr>
          <w:ilvl w:val="0"/>
          <w:numId w:val="7"/>
        </w:numPr>
        <w:spacing w:line="360" w:lineRule="auto"/>
        <w:jc w:val="both"/>
        <w:rPr>
          <w:rFonts w:ascii="Arial" w:hAnsi="Arial" w:cs="Arial"/>
          <w:sz w:val="22"/>
          <w:szCs w:val="22"/>
        </w:rPr>
      </w:pPr>
      <w:r>
        <w:rPr>
          <w:rFonts w:ascii="Arial" w:hAnsi="Arial" w:cs="Arial"/>
          <w:sz w:val="22"/>
          <w:szCs w:val="22"/>
        </w:rPr>
        <w:t xml:space="preserve">Revising documentation based on stakeholder comments. </w:t>
      </w:r>
    </w:p>
    <w:p w14:paraId="16AFB942" w14:textId="77777777" w:rsidR="00655EAB" w:rsidRPr="00B4177B" w:rsidRDefault="00655EAB" w:rsidP="00355ED7">
      <w:pPr>
        <w:spacing w:line="360" w:lineRule="auto"/>
        <w:jc w:val="both"/>
        <w:rPr>
          <w:rFonts w:ascii="Arial" w:hAnsi="Arial" w:cs="Arial"/>
          <w:sz w:val="22"/>
          <w:szCs w:val="22"/>
        </w:rPr>
      </w:pPr>
    </w:p>
    <w:p w14:paraId="300C5DFC" w14:textId="743375B8" w:rsidR="000A6816" w:rsidRPr="00F45A87" w:rsidRDefault="001C5513" w:rsidP="00355ED7">
      <w:pPr>
        <w:pStyle w:val="Heading1"/>
        <w:spacing w:line="360" w:lineRule="auto"/>
        <w:jc w:val="center"/>
        <w:rPr>
          <w:rFonts w:ascii="Arial" w:hAnsi="Arial" w:cs="Arial"/>
          <w:b/>
          <w:bCs/>
          <w:color w:val="auto"/>
          <w:sz w:val="32"/>
          <w:szCs w:val="32"/>
        </w:rPr>
      </w:pPr>
      <w:bookmarkStart w:id="9" w:name="_Toc234611132"/>
      <w:r w:rsidRPr="00F45A87">
        <w:rPr>
          <w:rFonts w:ascii="Arial" w:hAnsi="Arial" w:cs="Arial"/>
          <w:b/>
          <w:bCs/>
          <w:color w:val="auto"/>
          <w:sz w:val="32"/>
          <w:szCs w:val="32"/>
        </w:rPr>
        <w:t xml:space="preserve">CHAPTER </w:t>
      </w:r>
      <w:r w:rsidR="000A6816" w:rsidRPr="00F45A87">
        <w:rPr>
          <w:rFonts w:ascii="Arial" w:hAnsi="Arial" w:cs="Arial"/>
          <w:b/>
          <w:bCs/>
          <w:color w:val="auto"/>
          <w:sz w:val="32"/>
          <w:szCs w:val="32"/>
        </w:rPr>
        <w:t>ll</w:t>
      </w:r>
      <w:bookmarkEnd w:id="9"/>
    </w:p>
    <w:p w14:paraId="6E62C927" w14:textId="0A9FD072" w:rsidR="00A16BBB" w:rsidRDefault="001C5513" w:rsidP="00355ED7">
      <w:pPr>
        <w:pStyle w:val="Heading1"/>
        <w:spacing w:line="360" w:lineRule="auto"/>
        <w:jc w:val="center"/>
        <w:rPr>
          <w:rFonts w:ascii="Arial" w:hAnsi="Arial" w:cs="Arial"/>
          <w:b/>
          <w:bCs/>
          <w:color w:val="auto"/>
          <w:sz w:val="22"/>
          <w:szCs w:val="22"/>
          <w:u w:val="single"/>
        </w:rPr>
      </w:pPr>
      <w:bookmarkStart w:id="10" w:name="_Toc234611133"/>
      <w:r w:rsidRPr="00F45A87">
        <w:rPr>
          <w:rFonts w:ascii="Arial" w:hAnsi="Arial" w:cs="Arial"/>
          <w:b/>
          <w:bCs/>
          <w:color w:val="auto"/>
          <w:sz w:val="22"/>
          <w:szCs w:val="22"/>
          <w:u w:val="single"/>
        </w:rPr>
        <w:t>COMPANY INFORMATION</w:t>
      </w:r>
      <w:bookmarkEnd w:id="10"/>
    </w:p>
    <w:p w14:paraId="6C266150" w14:textId="77777777" w:rsidR="002E2098" w:rsidRDefault="002E2098" w:rsidP="002E2098"/>
    <w:p w14:paraId="45B4C8D4" w14:textId="77777777" w:rsidR="002E2098" w:rsidRDefault="002E2098" w:rsidP="002E2098"/>
    <w:p w14:paraId="36732CFD" w14:textId="77777777" w:rsidR="002E2098" w:rsidRPr="002E2098" w:rsidRDefault="002E2098" w:rsidP="002E2098"/>
    <w:p w14:paraId="5ECBD580" w14:textId="77777777" w:rsidR="005D30A8" w:rsidRPr="00B4177B" w:rsidRDefault="005D30A8" w:rsidP="00355ED7">
      <w:pPr>
        <w:pStyle w:val="Heading2"/>
        <w:spacing w:line="360" w:lineRule="auto"/>
        <w:rPr>
          <w:rFonts w:ascii="Arial" w:hAnsi="Arial" w:cs="Arial"/>
          <w:b/>
          <w:bCs/>
          <w:sz w:val="22"/>
          <w:szCs w:val="22"/>
        </w:rPr>
      </w:pPr>
      <w:bookmarkStart w:id="11" w:name="_Toc234611134"/>
      <w:r>
        <w:rPr>
          <w:rFonts w:ascii="Arial" w:hAnsi="Arial" w:cs="Arial"/>
          <w:b/>
          <w:bCs/>
          <w:color w:val="auto"/>
          <w:sz w:val="22"/>
          <w:szCs w:val="22"/>
        </w:rPr>
        <w:t>2.1 Introduction</w:t>
      </w:r>
      <w:bookmarkEnd w:id="11"/>
    </w:p>
    <w:p w14:paraId="1059D0B0" w14:textId="1D05357A" w:rsidR="005D30A8" w:rsidRPr="00B4177B" w:rsidRDefault="005D30A8" w:rsidP="00355ED7">
      <w:pPr>
        <w:spacing w:line="360" w:lineRule="auto"/>
        <w:ind w:firstLine="720"/>
        <w:jc w:val="both"/>
        <w:rPr>
          <w:rFonts w:ascii="Arial" w:hAnsi="Arial" w:cs="Arial"/>
          <w:sz w:val="22"/>
          <w:szCs w:val="22"/>
        </w:rPr>
      </w:pPr>
      <w:r>
        <w:rPr>
          <w:rFonts w:ascii="Arial" w:hAnsi="Arial" w:cs="Arial"/>
          <w:sz w:val="22"/>
          <w:szCs w:val="22"/>
        </w:rPr>
        <w:t>This chapter provides an overview of the organization where the industrial training was conducted. It describes the background of the International Islamic University Malaysia (IIUM), the Management Services Department (MSD), its organizational structure and the services provided. Understanding the organization is important as it provides the context in which the internship project was carried out.</w:t>
      </w:r>
    </w:p>
    <w:p w14:paraId="60A7B4F2" w14:textId="77777777" w:rsidR="005D30A8" w:rsidRPr="00B4177B" w:rsidRDefault="005D30A8" w:rsidP="00355ED7">
      <w:pPr>
        <w:pStyle w:val="Heading2"/>
        <w:spacing w:line="360" w:lineRule="auto"/>
        <w:rPr>
          <w:rFonts w:ascii="Arial" w:hAnsi="Arial" w:cs="Arial"/>
          <w:b/>
          <w:bCs/>
          <w:color w:val="auto"/>
          <w:sz w:val="22"/>
          <w:szCs w:val="22"/>
        </w:rPr>
      </w:pPr>
      <w:bookmarkStart w:id="12" w:name="_Toc234611135"/>
      <w:r>
        <w:rPr>
          <w:rFonts w:ascii="Arial" w:hAnsi="Arial" w:cs="Arial"/>
          <w:b/>
          <w:bCs/>
          <w:color w:val="auto"/>
          <w:sz w:val="22"/>
          <w:szCs w:val="22"/>
        </w:rPr>
        <w:t>2.2 Company Background</w:t>
      </w:r>
      <w:bookmarkEnd w:id="12"/>
    </w:p>
    <w:p w14:paraId="1CD58CEB" w14:textId="77777777" w:rsidR="005D30A8" w:rsidRPr="00B4177B" w:rsidRDefault="005D30A8" w:rsidP="00355ED7">
      <w:pPr>
        <w:spacing w:line="360" w:lineRule="auto"/>
        <w:ind w:firstLine="720"/>
        <w:jc w:val="both"/>
        <w:rPr>
          <w:rFonts w:ascii="Arial" w:hAnsi="Arial" w:cs="Arial"/>
          <w:sz w:val="22"/>
          <w:szCs w:val="22"/>
        </w:rPr>
      </w:pPr>
      <w:r>
        <w:rPr>
          <w:rFonts w:ascii="Arial" w:hAnsi="Arial" w:cs="Arial"/>
          <w:sz w:val="22"/>
          <w:szCs w:val="22"/>
        </w:rPr>
        <w:t xml:space="preserve">The </w:t>
      </w:r>
      <w:r>
        <w:rPr>
          <w:rFonts w:ascii="Arial" w:hAnsi="Arial" w:cs="Arial"/>
          <w:b/>
          <w:bCs/>
          <w:sz w:val="22"/>
          <w:szCs w:val="22"/>
        </w:rPr>
        <w:t>International Islamic University Malaysia (IIUM)</w:t>
      </w:r>
      <w:r>
        <w:rPr>
          <w:rFonts w:ascii="Arial" w:hAnsi="Arial" w:cs="Arial"/>
          <w:sz w:val="22"/>
          <w:szCs w:val="22"/>
        </w:rPr>
        <w:t xml:space="preserve"> was established on </w:t>
      </w:r>
      <w:r>
        <w:rPr>
          <w:rFonts w:ascii="Arial" w:hAnsi="Arial" w:cs="Arial"/>
          <w:b/>
          <w:bCs/>
          <w:sz w:val="22"/>
          <w:szCs w:val="22"/>
        </w:rPr>
        <w:t>23 May 1983</w:t>
      </w:r>
      <w:r>
        <w:rPr>
          <w:rFonts w:ascii="Arial" w:hAnsi="Arial" w:cs="Arial"/>
          <w:sz w:val="22"/>
          <w:szCs w:val="22"/>
        </w:rPr>
        <w:t xml:space="preserve"> as a public university with the mission of integrating Islamic values with modern knowledge. IIUM aims to become a leading international centre of educational excellence that promotes academic quality, ethical values, and research innovation.</w:t>
      </w:r>
    </w:p>
    <w:p w14:paraId="478BE784" w14:textId="77777777" w:rsidR="005D30A8" w:rsidRPr="00B4177B" w:rsidRDefault="005D30A8" w:rsidP="00355ED7">
      <w:pPr>
        <w:spacing w:line="360" w:lineRule="auto"/>
        <w:ind w:firstLine="720"/>
        <w:jc w:val="both"/>
        <w:rPr>
          <w:rFonts w:ascii="Arial" w:hAnsi="Arial" w:cs="Arial"/>
          <w:sz w:val="22"/>
          <w:szCs w:val="22"/>
        </w:rPr>
      </w:pPr>
      <w:r>
        <w:rPr>
          <w:rFonts w:ascii="Arial" w:hAnsi="Arial" w:cs="Arial"/>
          <w:sz w:val="22"/>
          <w:szCs w:val="22"/>
        </w:rPr>
        <w:t xml:space="preserve">The university operates several campuses throughout Malaysia, with its main campus located in </w:t>
      </w:r>
      <w:r>
        <w:rPr>
          <w:rFonts w:ascii="Arial" w:hAnsi="Arial" w:cs="Arial"/>
          <w:b/>
          <w:bCs/>
          <w:sz w:val="22"/>
          <w:szCs w:val="22"/>
        </w:rPr>
        <w:t>Gombak, Selangor</w:t>
      </w:r>
      <w:r>
        <w:rPr>
          <w:rFonts w:ascii="Arial" w:hAnsi="Arial" w:cs="Arial"/>
          <w:sz w:val="22"/>
          <w:szCs w:val="22"/>
        </w:rPr>
        <w:t>. IIUM offers undergraduate and postgraduate programmes across various disciplines, including Engineering, Information Technology, Medicine, Business, Law, Education, and Islamic Revealed Knowledge.</w:t>
      </w:r>
    </w:p>
    <w:p w14:paraId="1D353A96" w14:textId="7BB236F5" w:rsidR="005D30A8" w:rsidRPr="00B4177B" w:rsidRDefault="005D30A8" w:rsidP="00355ED7">
      <w:pPr>
        <w:spacing w:line="360" w:lineRule="auto"/>
        <w:ind w:firstLine="720"/>
        <w:jc w:val="both"/>
        <w:rPr>
          <w:rFonts w:ascii="Arial" w:hAnsi="Arial" w:cs="Arial"/>
          <w:sz w:val="22"/>
          <w:szCs w:val="22"/>
        </w:rPr>
      </w:pPr>
      <w:r>
        <w:rPr>
          <w:rFonts w:ascii="Arial" w:hAnsi="Arial" w:cs="Arial"/>
          <w:sz w:val="22"/>
          <w:szCs w:val="22"/>
        </w:rPr>
        <w:lastRenderedPageBreak/>
        <w:t>To support its academic and administrative operations, IIUM consists of various departments and divisions responsible for managing different organizational functions.</w:t>
      </w:r>
    </w:p>
    <w:p w14:paraId="1E153E3F" w14:textId="77777777" w:rsidR="005D30A8" w:rsidRDefault="005D30A8" w:rsidP="00355ED7">
      <w:pPr>
        <w:pStyle w:val="Heading2"/>
        <w:spacing w:line="360" w:lineRule="auto"/>
        <w:rPr>
          <w:rFonts w:ascii="Arial" w:hAnsi="Arial" w:cs="Arial"/>
          <w:b/>
          <w:bCs/>
          <w:color w:val="auto"/>
          <w:sz w:val="22"/>
          <w:szCs w:val="22"/>
        </w:rPr>
      </w:pPr>
      <w:bookmarkStart w:id="13" w:name="_Toc234611136"/>
      <w:r>
        <w:rPr>
          <w:rFonts w:ascii="Arial" w:hAnsi="Arial" w:cs="Arial"/>
          <w:b/>
          <w:bCs/>
          <w:color w:val="auto"/>
          <w:sz w:val="22"/>
          <w:szCs w:val="22"/>
        </w:rPr>
        <w:t>2.3 Company Profile</w:t>
      </w:r>
      <w:bookmarkEnd w:id="13"/>
    </w:p>
    <w:p w14:paraId="3001C1BE" w14:textId="77777777" w:rsidR="00133A4A" w:rsidRDefault="00133A4A" w:rsidP="00355ED7">
      <w:pPr>
        <w:spacing w:line="360" w:lineRule="auto"/>
        <w:jc w:val="center"/>
      </w:pPr>
      <w:r>
        <w:rPr>
          <w:noProof/>
        </w:rPr>
        <w:drawing>
          <wp:inline distT="0" distB="0" distL="0" distR="0" wp14:anchorId="3DB3BD70" wp14:editId="4CF98FB5">
            <wp:extent cx="1902732" cy="1911350"/>
            <wp:effectExtent l="19050" t="19050" r="21590" b="12700"/>
            <wp:docPr id="905013694" name="Picture 4" descr="P18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13694" name="Picture 4" descr="P183#yI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6979" cy="1925662"/>
                    </a:xfrm>
                    <a:prstGeom prst="rect">
                      <a:avLst/>
                    </a:prstGeom>
                    <a:noFill/>
                    <a:ln>
                      <a:solidFill>
                        <a:schemeClr val="tx1"/>
                      </a:solidFill>
                    </a:ln>
                  </pic:spPr>
                </pic:pic>
              </a:graphicData>
            </a:graphic>
          </wp:inline>
        </w:drawing>
      </w:r>
    </w:p>
    <w:p w14:paraId="21781403" w14:textId="5B01726E" w:rsidR="00D07929" w:rsidRPr="00D07929" w:rsidRDefault="00D07929" w:rsidP="00355ED7">
      <w:pPr>
        <w:spacing w:line="360" w:lineRule="auto"/>
        <w:ind w:left="720"/>
        <w:jc w:val="center"/>
        <w:rPr>
          <w:rFonts w:ascii="Arial" w:hAnsi="Arial" w:cs="Arial"/>
          <w:b/>
          <w:bCs/>
          <w:sz w:val="22"/>
          <w:szCs w:val="22"/>
        </w:rPr>
      </w:pPr>
      <w:r w:rsidRPr="00D07929">
        <w:rPr>
          <w:rFonts w:ascii="Arial" w:hAnsi="Arial" w:cs="Arial"/>
          <w:b/>
          <w:bCs/>
          <w:sz w:val="22"/>
          <w:szCs w:val="22"/>
        </w:rPr>
        <w:t xml:space="preserve">Figure 2.3.1: </w:t>
      </w:r>
      <w:r w:rsidRPr="00D07929">
        <w:rPr>
          <w:rFonts w:ascii="Arial" w:hAnsi="Arial" w:cs="Arial"/>
          <w:sz w:val="22"/>
          <w:szCs w:val="22"/>
        </w:rPr>
        <w:t>The official corporate logo of the International Islamic University Malaysia (IIUM).</w:t>
      </w:r>
    </w:p>
    <w:tbl>
      <w:tblPr>
        <w:tblStyle w:val="TableGrid"/>
        <w:tblW w:w="0" w:type="auto"/>
        <w:jc w:val="center"/>
        <w:tblLook w:val="04A0" w:firstRow="1" w:lastRow="0" w:firstColumn="1" w:lastColumn="0" w:noHBand="0" w:noVBand="1"/>
      </w:tblPr>
      <w:tblGrid>
        <w:gridCol w:w="2491"/>
        <w:gridCol w:w="4801"/>
      </w:tblGrid>
      <w:tr w:rsidR="005D30A8" w:rsidRPr="00B4177B" w14:paraId="43624AC0" w14:textId="77777777" w:rsidTr="001F7490">
        <w:trPr>
          <w:jc w:val="center"/>
        </w:trPr>
        <w:tc>
          <w:tcPr>
            <w:tcW w:w="0" w:type="auto"/>
            <w:hideMark/>
          </w:tcPr>
          <w:p w14:paraId="141E06C9" w14:textId="77777777" w:rsidR="005D30A8" w:rsidRPr="00B4177B" w:rsidRDefault="005D30A8" w:rsidP="00355ED7">
            <w:pPr>
              <w:spacing w:after="160" w:line="360" w:lineRule="auto"/>
              <w:jc w:val="both"/>
              <w:rPr>
                <w:rFonts w:ascii="Arial" w:hAnsi="Arial" w:cs="Arial"/>
                <w:b/>
                <w:bCs/>
                <w:sz w:val="22"/>
                <w:szCs w:val="22"/>
              </w:rPr>
            </w:pPr>
            <w:r>
              <w:rPr>
                <w:rFonts w:ascii="Arial" w:hAnsi="Arial" w:cs="Arial"/>
                <w:b/>
                <w:bCs/>
                <w:sz w:val="22"/>
                <w:szCs w:val="22"/>
              </w:rPr>
              <w:t>Item</w:t>
            </w:r>
          </w:p>
        </w:tc>
        <w:tc>
          <w:tcPr>
            <w:tcW w:w="0" w:type="auto"/>
            <w:hideMark/>
          </w:tcPr>
          <w:p w14:paraId="5EF6F6AE" w14:textId="77777777" w:rsidR="005D30A8" w:rsidRPr="00B4177B" w:rsidRDefault="005D30A8" w:rsidP="00355ED7">
            <w:pPr>
              <w:spacing w:after="160" w:line="360" w:lineRule="auto"/>
              <w:jc w:val="both"/>
              <w:rPr>
                <w:rFonts w:ascii="Arial" w:hAnsi="Arial" w:cs="Arial"/>
                <w:b/>
                <w:bCs/>
                <w:sz w:val="22"/>
                <w:szCs w:val="22"/>
              </w:rPr>
            </w:pPr>
            <w:r>
              <w:rPr>
                <w:rFonts w:ascii="Arial" w:hAnsi="Arial" w:cs="Arial"/>
                <w:b/>
                <w:bCs/>
                <w:sz w:val="22"/>
                <w:szCs w:val="22"/>
              </w:rPr>
              <w:t>Description</w:t>
            </w:r>
          </w:p>
        </w:tc>
      </w:tr>
      <w:tr w:rsidR="005D30A8" w:rsidRPr="00B4177B" w14:paraId="5C409A0B" w14:textId="77777777" w:rsidTr="001F7490">
        <w:trPr>
          <w:jc w:val="center"/>
        </w:trPr>
        <w:tc>
          <w:tcPr>
            <w:tcW w:w="0" w:type="auto"/>
            <w:hideMark/>
          </w:tcPr>
          <w:p w14:paraId="2CDA83EA"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Organization Name</w:t>
            </w:r>
          </w:p>
        </w:tc>
        <w:tc>
          <w:tcPr>
            <w:tcW w:w="0" w:type="auto"/>
            <w:hideMark/>
          </w:tcPr>
          <w:p w14:paraId="56036B84"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International Islamic University Malaysia (IIUM)</w:t>
            </w:r>
          </w:p>
        </w:tc>
      </w:tr>
      <w:tr w:rsidR="005D30A8" w:rsidRPr="00B4177B" w14:paraId="0AD4EBE7" w14:textId="77777777" w:rsidTr="001F7490">
        <w:trPr>
          <w:jc w:val="center"/>
        </w:trPr>
        <w:tc>
          <w:tcPr>
            <w:tcW w:w="0" w:type="auto"/>
            <w:hideMark/>
          </w:tcPr>
          <w:p w14:paraId="356271D6"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Main Campus</w:t>
            </w:r>
          </w:p>
        </w:tc>
        <w:tc>
          <w:tcPr>
            <w:tcW w:w="0" w:type="auto"/>
            <w:hideMark/>
          </w:tcPr>
          <w:p w14:paraId="1CB5F06B"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Gombak, Selangor</w:t>
            </w:r>
          </w:p>
        </w:tc>
      </w:tr>
      <w:tr w:rsidR="005D30A8" w:rsidRPr="00B4177B" w14:paraId="4A8C801F" w14:textId="77777777" w:rsidTr="001F7490">
        <w:trPr>
          <w:jc w:val="center"/>
        </w:trPr>
        <w:tc>
          <w:tcPr>
            <w:tcW w:w="0" w:type="auto"/>
            <w:hideMark/>
          </w:tcPr>
          <w:p w14:paraId="256AA4C8"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Industry</w:t>
            </w:r>
          </w:p>
        </w:tc>
        <w:tc>
          <w:tcPr>
            <w:tcW w:w="0" w:type="auto"/>
            <w:hideMark/>
          </w:tcPr>
          <w:p w14:paraId="0740586A"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Higher Education</w:t>
            </w:r>
          </w:p>
        </w:tc>
      </w:tr>
      <w:tr w:rsidR="005D30A8" w:rsidRPr="00B4177B" w14:paraId="0E66EC03" w14:textId="77777777" w:rsidTr="001F7490">
        <w:trPr>
          <w:jc w:val="center"/>
        </w:trPr>
        <w:tc>
          <w:tcPr>
            <w:tcW w:w="0" w:type="auto"/>
            <w:hideMark/>
          </w:tcPr>
          <w:p w14:paraId="0B1C0626"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Type of Organization</w:t>
            </w:r>
          </w:p>
        </w:tc>
        <w:tc>
          <w:tcPr>
            <w:tcW w:w="0" w:type="auto"/>
            <w:hideMark/>
          </w:tcPr>
          <w:p w14:paraId="4D248DF6"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Public University</w:t>
            </w:r>
          </w:p>
        </w:tc>
      </w:tr>
      <w:tr w:rsidR="005D30A8" w:rsidRPr="00B4177B" w14:paraId="48D6C948" w14:textId="77777777" w:rsidTr="001F7490">
        <w:trPr>
          <w:jc w:val="center"/>
        </w:trPr>
        <w:tc>
          <w:tcPr>
            <w:tcW w:w="0" w:type="auto"/>
            <w:hideMark/>
          </w:tcPr>
          <w:p w14:paraId="1D78FA2C"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Internship Department</w:t>
            </w:r>
          </w:p>
        </w:tc>
        <w:tc>
          <w:tcPr>
            <w:tcW w:w="0" w:type="auto"/>
            <w:hideMark/>
          </w:tcPr>
          <w:p w14:paraId="45221D9C"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Management Services Department (MSD)</w:t>
            </w:r>
          </w:p>
        </w:tc>
      </w:tr>
      <w:tr w:rsidR="005D30A8" w:rsidRPr="00B4177B" w14:paraId="520A84EC" w14:textId="77777777" w:rsidTr="001F7490">
        <w:trPr>
          <w:jc w:val="center"/>
        </w:trPr>
        <w:tc>
          <w:tcPr>
            <w:tcW w:w="0" w:type="auto"/>
            <w:hideMark/>
          </w:tcPr>
          <w:p w14:paraId="72F4A04D"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Technical Collaboration</w:t>
            </w:r>
          </w:p>
        </w:tc>
        <w:tc>
          <w:tcPr>
            <w:tcW w:w="0" w:type="auto"/>
            <w:hideMark/>
          </w:tcPr>
          <w:p w14:paraId="2DB69F50" w14:textId="77777777" w:rsidR="005D30A8" w:rsidRPr="00B4177B" w:rsidRDefault="005D30A8" w:rsidP="00355ED7">
            <w:pPr>
              <w:spacing w:after="160" w:line="360" w:lineRule="auto"/>
              <w:jc w:val="both"/>
              <w:rPr>
                <w:rFonts w:ascii="Arial" w:hAnsi="Arial" w:cs="Arial"/>
                <w:sz w:val="22"/>
                <w:szCs w:val="22"/>
              </w:rPr>
            </w:pPr>
            <w:r>
              <w:rPr>
                <w:rFonts w:ascii="Arial" w:hAnsi="Arial" w:cs="Arial"/>
                <w:sz w:val="22"/>
                <w:szCs w:val="22"/>
              </w:rPr>
              <w:t>Information Technology Division (ITD)</w:t>
            </w:r>
          </w:p>
        </w:tc>
      </w:tr>
    </w:tbl>
    <w:p w14:paraId="70E9D10C" w14:textId="73A65D0B" w:rsidR="00C6486A" w:rsidRPr="00B4177B" w:rsidRDefault="00355F37" w:rsidP="00355ED7">
      <w:pPr>
        <w:spacing w:line="360" w:lineRule="auto"/>
        <w:jc w:val="center"/>
        <w:rPr>
          <w:rFonts w:ascii="Arial" w:hAnsi="Arial" w:cs="Arial"/>
          <w:sz w:val="22"/>
          <w:szCs w:val="22"/>
        </w:rPr>
      </w:pPr>
      <w:r w:rsidRPr="00355F37">
        <w:rPr>
          <w:rFonts w:ascii="Arial" w:hAnsi="Arial" w:cs="Arial"/>
          <w:b/>
          <w:bCs/>
          <w:sz w:val="22"/>
          <w:szCs w:val="22"/>
        </w:rPr>
        <w:t xml:space="preserve">Figure 2.3.2: </w:t>
      </w:r>
      <w:r w:rsidRPr="00355F37">
        <w:rPr>
          <w:rFonts w:ascii="Arial" w:hAnsi="Arial" w:cs="Arial"/>
          <w:sz w:val="22"/>
          <w:szCs w:val="22"/>
        </w:rPr>
        <w:t>Institutional profile summary of the International Islamic University Malaysia (IIUM).</w:t>
      </w:r>
    </w:p>
    <w:p w14:paraId="4D1C1CDC" w14:textId="375BF12B" w:rsidR="005D30A8" w:rsidRPr="00B4177B" w:rsidRDefault="005D30A8" w:rsidP="00355ED7">
      <w:pPr>
        <w:pStyle w:val="Heading2"/>
        <w:spacing w:line="360" w:lineRule="auto"/>
        <w:rPr>
          <w:rFonts w:ascii="Arial" w:hAnsi="Arial" w:cs="Arial"/>
          <w:b/>
          <w:bCs/>
          <w:color w:val="auto"/>
          <w:sz w:val="22"/>
          <w:szCs w:val="22"/>
        </w:rPr>
      </w:pPr>
      <w:bookmarkStart w:id="14" w:name="_Toc234611137"/>
      <w:r>
        <w:rPr>
          <w:rFonts w:ascii="Arial" w:hAnsi="Arial" w:cs="Arial"/>
          <w:b/>
          <w:bCs/>
          <w:color w:val="auto"/>
          <w:sz w:val="22"/>
          <w:szCs w:val="22"/>
        </w:rPr>
        <w:t>2.4 Organizational Structure</w:t>
      </w:r>
      <w:bookmarkEnd w:id="14"/>
    </w:p>
    <w:p w14:paraId="4A8BFC69" w14:textId="77777777" w:rsidR="005D30A8" w:rsidRPr="00B4177B" w:rsidRDefault="005D30A8" w:rsidP="00355ED7">
      <w:pPr>
        <w:spacing w:line="360" w:lineRule="auto"/>
        <w:ind w:firstLine="720"/>
        <w:jc w:val="both"/>
        <w:rPr>
          <w:rFonts w:ascii="Arial" w:hAnsi="Arial" w:cs="Arial"/>
          <w:sz w:val="22"/>
          <w:szCs w:val="22"/>
        </w:rPr>
      </w:pPr>
      <w:r>
        <w:rPr>
          <w:rFonts w:ascii="Arial" w:hAnsi="Arial" w:cs="Arial"/>
          <w:sz w:val="22"/>
          <w:szCs w:val="22"/>
        </w:rPr>
        <w:t xml:space="preserve">During my internship, I was assigned to the </w:t>
      </w:r>
      <w:r>
        <w:rPr>
          <w:rFonts w:ascii="Arial" w:hAnsi="Arial" w:cs="Arial"/>
          <w:b/>
          <w:bCs/>
          <w:sz w:val="22"/>
          <w:szCs w:val="22"/>
        </w:rPr>
        <w:t>Management Services Department (MSD)</w:t>
      </w:r>
      <w:r>
        <w:rPr>
          <w:rFonts w:ascii="Arial" w:hAnsi="Arial" w:cs="Arial"/>
          <w:sz w:val="22"/>
          <w:szCs w:val="22"/>
        </w:rPr>
        <w:t>. MSD is one of the administrative departments responsible for managing university governance, official policies, and administrative circulars.</w:t>
      </w:r>
    </w:p>
    <w:p w14:paraId="775F35D6" w14:textId="77777777" w:rsidR="005D30A8" w:rsidRPr="00B4177B" w:rsidRDefault="005D30A8" w:rsidP="00355ED7">
      <w:pPr>
        <w:spacing w:line="360" w:lineRule="auto"/>
        <w:ind w:firstLine="720"/>
        <w:jc w:val="both"/>
        <w:rPr>
          <w:rFonts w:ascii="Arial" w:hAnsi="Arial" w:cs="Arial"/>
          <w:sz w:val="22"/>
          <w:szCs w:val="22"/>
        </w:rPr>
      </w:pPr>
      <w:r>
        <w:rPr>
          <w:rFonts w:ascii="Arial" w:hAnsi="Arial" w:cs="Arial"/>
          <w:sz w:val="22"/>
          <w:szCs w:val="22"/>
        </w:rPr>
        <w:t>The department collaborates closely with other administrative divisions to ensure that university regulations, policies, and official communications are properly managed and distributed.</w:t>
      </w:r>
    </w:p>
    <w:p w14:paraId="1AA14FF3" w14:textId="77777777" w:rsidR="00A530B0" w:rsidRPr="00B4177B" w:rsidRDefault="00A530B0" w:rsidP="00355ED7">
      <w:pPr>
        <w:spacing w:line="360" w:lineRule="auto"/>
        <w:ind w:firstLine="720"/>
        <w:jc w:val="both"/>
        <w:rPr>
          <w:rFonts w:ascii="Arial" w:hAnsi="Arial" w:cs="Arial"/>
          <w:sz w:val="22"/>
          <w:szCs w:val="22"/>
        </w:rPr>
      </w:pPr>
      <w:r>
        <w:rPr>
          <w:rFonts w:ascii="Arial" w:hAnsi="Arial" w:cs="Arial"/>
          <w:sz w:val="22"/>
          <w:szCs w:val="22"/>
        </w:rPr>
        <w:lastRenderedPageBreak/>
        <w:t>During my time at the organization, I observed that staff members within a single department are often responsible for a wide range of tasks rather than a single narrow function. For example, MSD encompasses various functional areas such as payment processing and promotions, in addition to policy and circular management. Similarly, ITD staff cover multiple roles, including database management, among other responsibilities. This gave me a clearer appreciation of how administrative and technical departments in a large organization such as IIUM operate with overlapping, multi-functional responsibilities.</w:t>
      </w:r>
    </w:p>
    <w:p w14:paraId="3984E4D6" w14:textId="77777777" w:rsidR="00614B86" w:rsidRPr="00B4177B" w:rsidRDefault="00614B86" w:rsidP="00355ED7">
      <w:pPr>
        <w:spacing w:line="360" w:lineRule="auto"/>
        <w:jc w:val="center"/>
        <w:rPr>
          <w:rFonts w:ascii="Arial" w:hAnsi="Arial" w:cs="Arial"/>
          <w:sz w:val="22"/>
          <w:szCs w:val="22"/>
        </w:rPr>
      </w:pPr>
      <w:r>
        <w:rPr>
          <w:rFonts w:ascii="Arial" w:hAnsi="Arial" w:cs="Arial"/>
          <w:noProof/>
          <w:sz w:val="22"/>
          <w:szCs w:val="22"/>
        </w:rPr>
        <w:drawing>
          <wp:inline distT="0" distB="0" distL="0" distR="0" wp14:anchorId="0B34DEFC" wp14:editId="1D0ADFAC">
            <wp:extent cx="5886851" cy="3714750"/>
            <wp:effectExtent l="19050" t="19050" r="19050" b="19050"/>
            <wp:docPr id="1537780871" name="Picture 1" descr="P2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80871" name="Picture 1" descr="P211#yIS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442" t="9565" r="3442" b="8188"/>
                    <a:stretch>
                      <a:fillRect/>
                    </a:stretch>
                  </pic:blipFill>
                  <pic:spPr bwMode="auto">
                    <a:xfrm>
                      <a:off x="0" y="0"/>
                      <a:ext cx="5949841" cy="375449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6C2B4F0" w14:textId="71E8D3D6" w:rsidR="000C685C" w:rsidRPr="00B4177B" w:rsidRDefault="005D30A8" w:rsidP="005D3326">
      <w:pPr>
        <w:spacing w:line="360" w:lineRule="auto"/>
        <w:jc w:val="center"/>
        <w:rPr>
          <w:rFonts w:ascii="Arial" w:hAnsi="Arial" w:cs="Arial"/>
          <w:sz w:val="22"/>
          <w:szCs w:val="22"/>
        </w:rPr>
      </w:pPr>
      <w:r>
        <w:rPr>
          <w:rFonts w:ascii="Arial" w:hAnsi="Arial" w:cs="Arial"/>
          <w:b/>
          <w:bCs/>
          <w:sz w:val="22"/>
          <w:szCs w:val="22"/>
        </w:rPr>
        <w:t>Figure 2.</w:t>
      </w:r>
      <w:r w:rsidR="00B46268">
        <w:rPr>
          <w:rFonts w:ascii="Arial" w:hAnsi="Arial" w:cs="Arial"/>
          <w:b/>
          <w:bCs/>
          <w:sz w:val="22"/>
          <w:szCs w:val="22"/>
        </w:rPr>
        <w:t>4.1</w:t>
      </w:r>
      <w:r>
        <w:rPr>
          <w:rFonts w:ascii="Arial" w:hAnsi="Arial" w:cs="Arial"/>
          <w:b/>
          <w:bCs/>
          <w:sz w:val="22"/>
          <w:szCs w:val="22"/>
        </w:rPr>
        <w:t>:</w:t>
      </w:r>
      <w:r>
        <w:rPr>
          <w:rFonts w:ascii="Arial" w:hAnsi="Arial" w:cs="Arial"/>
          <w:sz w:val="22"/>
          <w:szCs w:val="22"/>
        </w:rPr>
        <w:t xml:space="preserve"> Organizational Structure of Management Services Department (MSD)</w:t>
      </w:r>
    </w:p>
    <w:p w14:paraId="47D30DB6" w14:textId="77777777" w:rsidR="005D30A8" w:rsidRPr="00B4177B" w:rsidRDefault="005D30A8" w:rsidP="00355ED7">
      <w:pPr>
        <w:pStyle w:val="Heading2"/>
        <w:spacing w:line="360" w:lineRule="auto"/>
        <w:jc w:val="both"/>
        <w:rPr>
          <w:rFonts w:ascii="Arial" w:hAnsi="Arial" w:cs="Arial"/>
          <w:b/>
          <w:bCs/>
          <w:color w:val="auto"/>
          <w:sz w:val="22"/>
          <w:szCs w:val="22"/>
        </w:rPr>
      </w:pPr>
      <w:bookmarkStart w:id="15" w:name="_Toc234611138"/>
      <w:r>
        <w:rPr>
          <w:rFonts w:ascii="Arial" w:hAnsi="Arial" w:cs="Arial"/>
          <w:b/>
          <w:bCs/>
          <w:color w:val="auto"/>
          <w:sz w:val="22"/>
          <w:szCs w:val="22"/>
        </w:rPr>
        <w:t>2.5 Nature of Business / Activities</w:t>
      </w:r>
      <w:bookmarkEnd w:id="15"/>
    </w:p>
    <w:p w14:paraId="06C1DA29" w14:textId="77777777" w:rsidR="005D30A8" w:rsidRPr="00B4177B" w:rsidRDefault="005D30A8" w:rsidP="00355ED7">
      <w:pPr>
        <w:spacing w:line="360" w:lineRule="auto"/>
        <w:jc w:val="both"/>
        <w:rPr>
          <w:rFonts w:ascii="Arial" w:hAnsi="Arial" w:cs="Arial"/>
          <w:sz w:val="22"/>
          <w:szCs w:val="22"/>
        </w:rPr>
      </w:pPr>
      <w:r>
        <w:rPr>
          <w:rFonts w:ascii="Arial" w:hAnsi="Arial" w:cs="Arial"/>
          <w:sz w:val="22"/>
          <w:szCs w:val="22"/>
        </w:rPr>
        <w:t>The primary responsibilities of the Management Services Department include:</w:t>
      </w:r>
    </w:p>
    <w:p w14:paraId="55DAFE9B" w14:textId="77777777" w:rsidR="005D30A8" w:rsidRPr="00B4177B" w:rsidRDefault="005D30A8" w:rsidP="00355ED7">
      <w:pPr>
        <w:numPr>
          <w:ilvl w:val="0"/>
          <w:numId w:val="8"/>
        </w:numPr>
        <w:spacing w:line="360" w:lineRule="auto"/>
        <w:jc w:val="both"/>
        <w:rPr>
          <w:rFonts w:ascii="Arial" w:hAnsi="Arial" w:cs="Arial"/>
          <w:sz w:val="22"/>
          <w:szCs w:val="22"/>
        </w:rPr>
      </w:pPr>
      <w:r>
        <w:rPr>
          <w:rFonts w:ascii="Arial" w:hAnsi="Arial" w:cs="Arial"/>
          <w:sz w:val="22"/>
          <w:szCs w:val="22"/>
        </w:rPr>
        <w:t xml:space="preserve">Managing university policies and official circulars. </w:t>
      </w:r>
    </w:p>
    <w:p w14:paraId="4D66647D" w14:textId="77777777" w:rsidR="005D30A8" w:rsidRDefault="005D30A8" w:rsidP="00355ED7">
      <w:pPr>
        <w:numPr>
          <w:ilvl w:val="0"/>
          <w:numId w:val="8"/>
        </w:numPr>
        <w:spacing w:line="360" w:lineRule="auto"/>
        <w:jc w:val="both"/>
        <w:rPr>
          <w:rFonts w:ascii="Arial" w:hAnsi="Arial" w:cs="Arial"/>
          <w:sz w:val="22"/>
          <w:szCs w:val="22"/>
        </w:rPr>
      </w:pPr>
      <w:r>
        <w:rPr>
          <w:rFonts w:ascii="Arial" w:hAnsi="Arial" w:cs="Arial"/>
          <w:sz w:val="22"/>
          <w:szCs w:val="22"/>
        </w:rPr>
        <w:t xml:space="preserve">Coordinating administrative governance. </w:t>
      </w:r>
    </w:p>
    <w:p w14:paraId="1E0E77A0" w14:textId="77777777" w:rsidR="005D30A8" w:rsidRPr="00B4177B" w:rsidRDefault="005D30A8" w:rsidP="00355ED7">
      <w:pPr>
        <w:numPr>
          <w:ilvl w:val="0"/>
          <w:numId w:val="8"/>
        </w:numPr>
        <w:spacing w:line="360" w:lineRule="auto"/>
        <w:jc w:val="both"/>
        <w:rPr>
          <w:rFonts w:ascii="Arial" w:hAnsi="Arial" w:cs="Arial"/>
          <w:sz w:val="22"/>
          <w:szCs w:val="22"/>
        </w:rPr>
      </w:pPr>
      <w:r>
        <w:rPr>
          <w:rFonts w:ascii="Arial" w:hAnsi="Arial" w:cs="Arial"/>
          <w:sz w:val="22"/>
          <w:szCs w:val="22"/>
        </w:rPr>
        <w:t xml:space="preserve">Supporting university management in administrative operations. </w:t>
      </w:r>
    </w:p>
    <w:p w14:paraId="61284F65" w14:textId="74055166" w:rsidR="000C685C" w:rsidRPr="00B4177B" w:rsidRDefault="005D30A8" w:rsidP="00355ED7">
      <w:pPr>
        <w:spacing w:line="360" w:lineRule="auto"/>
        <w:jc w:val="both"/>
        <w:rPr>
          <w:rFonts w:ascii="Arial" w:hAnsi="Arial" w:cs="Arial"/>
          <w:sz w:val="22"/>
          <w:szCs w:val="22"/>
        </w:rPr>
      </w:pPr>
      <w:r>
        <w:rPr>
          <w:rFonts w:ascii="Arial" w:hAnsi="Arial" w:cs="Arial"/>
          <w:sz w:val="22"/>
          <w:szCs w:val="22"/>
        </w:rPr>
        <w:t>The department ensures that all policies and circulars are managed systematically</w:t>
      </w:r>
    </w:p>
    <w:p w14:paraId="5E4A9B8C" w14:textId="77777777" w:rsidR="005D30A8" w:rsidRPr="00B4177B" w:rsidRDefault="005D30A8" w:rsidP="00355ED7">
      <w:pPr>
        <w:pStyle w:val="Heading2"/>
        <w:spacing w:line="360" w:lineRule="auto"/>
        <w:rPr>
          <w:rFonts w:ascii="Arial" w:hAnsi="Arial" w:cs="Arial"/>
          <w:b/>
          <w:bCs/>
          <w:color w:val="auto"/>
          <w:sz w:val="22"/>
          <w:szCs w:val="22"/>
        </w:rPr>
      </w:pPr>
      <w:bookmarkStart w:id="16" w:name="_Toc234611139"/>
      <w:r>
        <w:rPr>
          <w:rFonts w:ascii="Arial" w:hAnsi="Arial" w:cs="Arial"/>
          <w:b/>
          <w:bCs/>
          <w:color w:val="auto"/>
          <w:sz w:val="22"/>
          <w:szCs w:val="22"/>
        </w:rPr>
        <w:t>2.6 Products and Services</w:t>
      </w:r>
      <w:bookmarkEnd w:id="16"/>
    </w:p>
    <w:p w14:paraId="6F3E3B26" w14:textId="77777777" w:rsidR="005D30A8" w:rsidRPr="00B4177B" w:rsidRDefault="005D30A8" w:rsidP="00355ED7">
      <w:pPr>
        <w:spacing w:line="360" w:lineRule="auto"/>
        <w:jc w:val="both"/>
        <w:rPr>
          <w:rFonts w:ascii="Arial" w:hAnsi="Arial" w:cs="Arial"/>
          <w:sz w:val="22"/>
          <w:szCs w:val="22"/>
        </w:rPr>
      </w:pPr>
      <w:r>
        <w:rPr>
          <w:rFonts w:ascii="Arial" w:hAnsi="Arial" w:cs="Arial"/>
          <w:sz w:val="22"/>
          <w:szCs w:val="22"/>
        </w:rPr>
        <w:t>Unlike commercial organizations, MSD provides administrative services to the university community rather than physical products.</w:t>
      </w:r>
    </w:p>
    <w:p w14:paraId="41701338" w14:textId="77777777" w:rsidR="005D30A8" w:rsidRPr="00B4177B" w:rsidRDefault="005D30A8" w:rsidP="00355ED7">
      <w:pPr>
        <w:spacing w:line="360" w:lineRule="auto"/>
        <w:jc w:val="both"/>
        <w:rPr>
          <w:rFonts w:ascii="Arial" w:hAnsi="Arial" w:cs="Arial"/>
          <w:sz w:val="22"/>
          <w:szCs w:val="22"/>
        </w:rPr>
      </w:pPr>
      <w:r>
        <w:rPr>
          <w:rFonts w:ascii="Arial" w:hAnsi="Arial" w:cs="Arial"/>
          <w:sz w:val="22"/>
          <w:szCs w:val="22"/>
        </w:rPr>
        <w:lastRenderedPageBreak/>
        <w:t>The major services provided include:</w:t>
      </w:r>
    </w:p>
    <w:p w14:paraId="039E3346" w14:textId="77777777" w:rsidR="005D30A8" w:rsidRPr="00B4177B" w:rsidRDefault="005D30A8" w:rsidP="00355ED7">
      <w:pPr>
        <w:spacing w:line="360" w:lineRule="auto"/>
        <w:jc w:val="both"/>
        <w:rPr>
          <w:rFonts w:ascii="Arial" w:hAnsi="Arial" w:cs="Arial"/>
          <w:b/>
          <w:bCs/>
          <w:sz w:val="22"/>
          <w:szCs w:val="22"/>
        </w:rPr>
      </w:pPr>
      <w:r>
        <w:rPr>
          <w:rFonts w:ascii="Arial" w:hAnsi="Arial" w:cs="Arial"/>
          <w:b/>
          <w:bCs/>
          <w:sz w:val="22"/>
          <w:szCs w:val="22"/>
        </w:rPr>
        <w:t>Policy Management</w:t>
      </w:r>
    </w:p>
    <w:p w14:paraId="6721B56E" w14:textId="77777777" w:rsidR="005D30A8" w:rsidRPr="00B4177B" w:rsidRDefault="005D30A8" w:rsidP="00355ED7">
      <w:pPr>
        <w:numPr>
          <w:ilvl w:val="0"/>
          <w:numId w:val="9"/>
        </w:numPr>
        <w:spacing w:line="360" w:lineRule="auto"/>
        <w:jc w:val="both"/>
        <w:rPr>
          <w:rFonts w:ascii="Arial" w:hAnsi="Arial" w:cs="Arial"/>
          <w:sz w:val="22"/>
          <w:szCs w:val="22"/>
        </w:rPr>
      </w:pPr>
      <w:r>
        <w:rPr>
          <w:rFonts w:ascii="Arial" w:hAnsi="Arial" w:cs="Arial"/>
          <w:sz w:val="22"/>
          <w:szCs w:val="22"/>
        </w:rPr>
        <w:t xml:space="preserve">Preparation of university policies. </w:t>
      </w:r>
    </w:p>
    <w:p w14:paraId="133A3539" w14:textId="77777777" w:rsidR="005D30A8" w:rsidRPr="00B4177B" w:rsidRDefault="005D30A8" w:rsidP="00355ED7">
      <w:pPr>
        <w:numPr>
          <w:ilvl w:val="0"/>
          <w:numId w:val="9"/>
        </w:numPr>
        <w:spacing w:line="360" w:lineRule="auto"/>
        <w:jc w:val="both"/>
        <w:rPr>
          <w:rFonts w:ascii="Arial" w:hAnsi="Arial" w:cs="Arial"/>
          <w:sz w:val="22"/>
          <w:szCs w:val="22"/>
        </w:rPr>
      </w:pPr>
      <w:r>
        <w:rPr>
          <w:rFonts w:ascii="Arial" w:hAnsi="Arial" w:cs="Arial"/>
          <w:sz w:val="22"/>
          <w:szCs w:val="22"/>
        </w:rPr>
        <w:t xml:space="preserve">Policy review and revision. </w:t>
      </w:r>
    </w:p>
    <w:p w14:paraId="3B1893A4" w14:textId="77777777" w:rsidR="005D30A8" w:rsidRPr="00B4177B" w:rsidRDefault="005D30A8" w:rsidP="00355ED7">
      <w:pPr>
        <w:numPr>
          <w:ilvl w:val="0"/>
          <w:numId w:val="9"/>
        </w:numPr>
        <w:spacing w:line="360" w:lineRule="auto"/>
        <w:jc w:val="both"/>
        <w:rPr>
          <w:rFonts w:ascii="Arial" w:hAnsi="Arial" w:cs="Arial"/>
          <w:sz w:val="22"/>
          <w:szCs w:val="22"/>
        </w:rPr>
      </w:pPr>
      <w:r>
        <w:rPr>
          <w:rFonts w:ascii="Arial" w:hAnsi="Arial" w:cs="Arial"/>
          <w:sz w:val="22"/>
          <w:szCs w:val="22"/>
        </w:rPr>
        <w:t xml:space="preserve">Policy publication. </w:t>
      </w:r>
    </w:p>
    <w:p w14:paraId="38E4BC71" w14:textId="77777777" w:rsidR="005D30A8" w:rsidRPr="00B4177B" w:rsidRDefault="005D30A8" w:rsidP="00355ED7">
      <w:pPr>
        <w:spacing w:line="360" w:lineRule="auto"/>
        <w:jc w:val="both"/>
        <w:rPr>
          <w:rFonts w:ascii="Arial" w:hAnsi="Arial" w:cs="Arial"/>
          <w:b/>
          <w:bCs/>
          <w:sz w:val="22"/>
          <w:szCs w:val="22"/>
        </w:rPr>
      </w:pPr>
      <w:r>
        <w:rPr>
          <w:rFonts w:ascii="Arial" w:hAnsi="Arial" w:cs="Arial"/>
          <w:b/>
          <w:bCs/>
          <w:sz w:val="22"/>
          <w:szCs w:val="22"/>
        </w:rPr>
        <w:t>Circular Management</w:t>
      </w:r>
    </w:p>
    <w:p w14:paraId="3A1E07EE" w14:textId="77777777" w:rsidR="005D30A8" w:rsidRPr="00B4177B" w:rsidRDefault="005D30A8" w:rsidP="00355ED7">
      <w:pPr>
        <w:numPr>
          <w:ilvl w:val="0"/>
          <w:numId w:val="10"/>
        </w:numPr>
        <w:spacing w:line="360" w:lineRule="auto"/>
        <w:jc w:val="both"/>
        <w:rPr>
          <w:rFonts w:ascii="Arial" w:hAnsi="Arial" w:cs="Arial"/>
          <w:sz w:val="22"/>
          <w:szCs w:val="22"/>
        </w:rPr>
      </w:pPr>
      <w:r>
        <w:rPr>
          <w:rFonts w:ascii="Arial" w:hAnsi="Arial" w:cs="Arial"/>
          <w:sz w:val="22"/>
          <w:szCs w:val="22"/>
        </w:rPr>
        <w:t xml:space="preserve">Creation of official circulars. </w:t>
      </w:r>
    </w:p>
    <w:p w14:paraId="2D22F6E0" w14:textId="77777777" w:rsidR="005D30A8" w:rsidRPr="00B4177B" w:rsidRDefault="005D30A8" w:rsidP="00355ED7">
      <w:pPr>
        <w:numPr>
          <w:ilvl w:val="0"/>
          <w:numId w:val="10"/>
        </w:numPr>
        <w:spacing w:line="360" w:lineRule="auto"/>
        <w:jc w:val="both"/>
        <w:rPr>
          <w:rFonts w:ascii="Arial" w:hAnsi="Arial" w:cs="Arial"/>
          <w:sz w:val="22"/>
          <w:szCs w:val="22"/>
        </w:rPr>
      </w:pPr>
      <w:r>
        <w:rPr>
          <w:rFonts w:ascii="Arial" w:hAnsi="Arial" w:cs="Arial"/>
          <w:sz w:val="22"/>
          <w:szCs w:val="22"/>
        </w:rPr>
        <w:t xml:space="preserve">Distribution of circulars. </w:t>
      </w:r>
    </w:p>
    <w:p w14:paraId="3165B8CE" w14:textId="77777777" w:rsidR="005D30A8" w:rsidRPr="00B4177B" w:rsidRDefault="005D30A8" w:rsidP="00355ED7">
      <w:pPr>
        <w:numPr>
          <w:ilvl w:val="0"/>
          <w:numId w:val="10"/>
        </w:numPr>
        <w:spacing w:line="360" w:lineRule="auto"/>
        <w:jc w:val="both"/>
        <w:rPr>
          <w:rFonts w:ascii="Arial" w:hAnsi="Arial" w:cs="Arial"/>
          <w:sz w:val="22"/>
          <w:szCs w:val="22"/>
        </w:rPr>
      </w:pPr>
      <w:r>
        <w:rPr>
          <w:rFonts w:ascii="Arial" w:hAnsi="Arial" w:cs="Arial"/>
          <w:sz w:val="22"/>
          <w:szCs w:val="22"/>
        </w:rPr>
        <w:t xml:space="preserve">Circular record management. </w:t>
      </w:r>
    </w:p>
    <w:p w14:paraId="179B86DB" w14:textId="64DFAD39" w:rsidR="000C685C" w:rsidRPr="000C685C" w:rsidRDefault="005D30A8" w:rsidP="00355ED7">
      <w:pPr>
        <w:numPr>
          <w:ilvl w:val="0"/>
          <w:numId w:val="10"/>
        </w:numPr>
        <w:spacing w:line="360" w:lineRule="auto"/>
        <w:jc w:val="both"/>
        <w:rPr>
          <w:rFonts w:ascii="Arial" w:hAnsi="Arial" w:cs="Arial"/>
          <w:sz w:val="22"/>
          <w:szCs w:val="22"/>
        </w:rPr>
      </w:pPr>
      <w:r>
        <w:rPr>
          <w:rFonts w:ascii="Arial" w:hAnsi="Arial" w:cs="Arial"/>
          <w:sz w:val="22"/>
          <w:szCs w:val="22"/>
        </w:rPr>
        <w:t xml:space="preserve">Archive management. </w:t>
      </w:r>
    </w:p>
    <w:p w14:paraId="267B224B" w14:textId="77777777" w:rsidR="005D30A8" w:rsidRPr="00B4177B" w:rsidRDefault="005D30A8" w:rsidP="00355ED7">
      <w:pPr>
        <w:pStyle w:val="Heading2"/>
        <w:spacing w:line="360" w:lineRule="auto"/>
        <w:rPr>
          <w:rFonts w:ascii="Arial" w:hAnsi="Arial" w:cs="Arial"/>
          <w:b/>
          <w:bCs/>
          <w:color w:val="auto"/>
          <w:sz w:val="22"/>
          <w:szCs w:val="22"/>
        </w:rPr>
      </w:pPr>
      <w:bookmarkStart w:id="17" w:name="_Toc234611140"/>
      <w:r>
        <w:rPr>
          <w:rFonts w:ascii="Arial" w:hAnsi="Arial" w:cs="Arial"/>
          <w:b/>
          <w:bCs/>
          <w:color w:val="auto"/>
          <w:sz w:val="22"/>
          <w:szCs w:val="22"/>
        </w:rPr>
        <w:t>2.7 Information Technology Division (ITD)</w:t>
      </w:r>
      <w:bookmarkEnd w:id="17"/>
    </w:p>
    <w:p w14:paraId="5CDF506A" w14:textId="77777777" w:rsidR="005D30A8" w:rsidRPr="00B4177B" w:rsidRDefault="005D30A8" w:rsidP="00355ED7">
      <w:pPr>
        <w:spacing w:line="360" w:lineRule="auto"/>
        <w:ind w:firstLine="720"/>
        <w:jc w:val="both"/>
        <w:rPr>
          <w:rFonts w:ascii="Arial" w:hAnsi="Arial" w:cs="Arial"/>
          <w:sz w:val="22"/>
          <w:szCs w:val="22"/>
        </w:rPr>
      </w:pPr>
      <w:r>
        <w:rPr>
          <w:rFonts w:ascii="Arial" w:hAnsi="Arial" w:cs="Arial"/>
          <w:sz w:val="22"/>
          <w:szCs w:val="22"/>
        </w:rPr>
        <w:t xml:space="preserve">Although my internship placement was under MSD, the software development activities were carried out with guidance from the </w:t>
      </w:r>
      <w:r>
        <w:rPr>
          <w:rFonts w:ascii="Arial" w:hAnsi="Arial" w:cs="Arial"/>
          <w:b/>
          <w:bCs/>
          <w:sz w:val="22"/>
          <w:szCs w:val="22"/>
        </w:rPr>
        <w:t>Information Technology Division (ITD)</w:t>
      </w:r>
      <w:r>
        <w:rPr>
          <w:rFonts w:ascii="Arial" w:hAnsi="Arial" w:cs="Arial"/>
          <w:sz w:val="22"/>
          <w:szCs w:val="22"/>
        </w:rPr>
        <w:t>.</w:t>
      </w:r>
    </w:p>
    <w:p w14:paraId="7E1CE30C" w14:textId="77777777" w:rsidR="005D30A8" w:rsidRPr="00B4177B" w:rsidRDefault="005D30A8" w:rsidP="00355ED7">
      <w:pPr>
        <w:spacing w:line="360" w:lineRule="auto"/>
        <w:ind w:firstLine="720"/>
        <w:jc w:val="both"/>
        <w:rPr>
          <w:rFonts w:ascii="Arial" w:hAnsi="Arial" w:cs="Arial"/>
          <w:sz w:val="22"/>
          <w:szCs w:val="22"/>
        </w:rPr>
      </w:pPr>
      <w:r>
        <w:rPr>
          <w:rFonts w:ascii="Arial" w:hAnsi="Arial" w:cs="Arial"/>
          <w:sz w:val="22"/>
          <w:szCs w:val="22"/>
        </w:rPr>
        <w:t>ITD is responsible for planning, developing, implementing, and maintaining the university's information systems and ICT infrastructure. The division ensures that all internally developed systems follow standardized software engineering practices and comply with IIUM's technology standards.</w:t>
      </w:r>
    </w:p>
    <w:p w14:paraId="353F3CD2" w14:textId="77777777" w:rsidR="005D30A8" w:rsidRPr="00B4177B" w:rsidRDefault="005D30A8" w:rsidP="00355ED7">
      <w:pPr>
        <w:spacing w:line="360" w:lineRule="auto"/>
        <w:ind w:left="720"/>
        <w:jc w:val="both"/>
        <w:rPr>
          <w:rFonts w:ascii="Arial" w:hAnsi="Arial" w:cs="Arial"/>
          <w:sz w:val="22"/>
          <w:szCs w:val="22"/>
        </w:rPr>
      </w:pPr>
      <w:r>
        <w:rPr>
          <w:rFonts w:ascii="Arial" w:hAnsi="Arial" w:cs="Arial"/>
          <w:sz w:val="22"/>
          <w:szCs w:val="22"/>
        </w:rPr>
        <w:t>During my internship, ITD provided technical guidance regarding:</w:t>
      </w:r>
    </w:p>
    <w:p w14:paraId="560D08B3" w14:textId="77777777" w:rsidR="005D30A8" w:rsidRPr="00B4177B" w:rsidRDefault="005D30A8" w:rsidP="00355ED7">
      <w:pPr>
        <w:numPr>
          <w:ilvl w:val="0"/>
          <w:numId w:val="12"/>
        </w:numPr>
        <w:tabs>
          <w:tab w:val="clear" w:pos="720"/>
          <w:tab w:val="num" w:pos="1440"/>
        </w:tabs>
        <w:spacing w:line="360" w:lineRule="auto"/>
        <w:ind w:left="1440"/>
        <w:jc w:val="both"/>
        <w:rPr>
          <w:rFonts w:ascii="Arial" w:hAnsi="Arial" w:cs="Arial"/>
          <w:sz w:val="22"/>
          <w:szCs w:val="22"/>
        </w:rPr>
      </w:pPr>
      <w:r>
        <w:rPr>
          <w:rFonts w:ascii="Arial" w:hAnsi="Arial" w:cs="Arial"/>
          <w:sz w:val="22"/>
          <w:szCs w:val="22"/>
        </w:rPr>
        <w:t xml:space="preserve">Software development standards </w:t>
      </w:r>
    </w:p>
    <w:p w14:paraId="4D138EA6" w14:textId="77777777" w:rsidR="005D30A8" w:rsidRPr="00B4177B" w:rsidRDefault="005D30A8" w:rsidP="00355ED7">
      <w:pPr>
        <w:numPr>
          <w:ilvl w:val="0"/>
          <w:numId w:val="12"/>
        </w:numPr>
        <w:tabs>
          <w:tab w:val="clear" w:pos="720"/>
          <w:tab w:val="num" w:pos="1440"/>
        </w:tabs>
        <w:spacing w:line="360" w:lineRule="auto"/>
        <w:ind w:left="1440"/>
        <w:jc w:val="both"/>
        <w:rPr>
          <w:rFonts w:ascii="Arial" w:hAnsi="Arial" w:cs="Arial"/>
          <w:sz w:val="22"/>
          <w:szCs w:val="22"/>
        </w:rPr>
      </w:pPr>
      <w:r>
        <w:rPr>
          <w:rFonts w:ascii="Arial" w:hAnsi="Arial" w:cs="Arial"/>
          <w:sz w:val="22"/>
          <w:szCs w:val="22"/>
        </w:rPr>
        <w:t xml:space="preserve">System architecture </w:t>
      </w:r>
    </w:p>
    <w:p w14:paraId="0254450F" w14:textId="77777777" w:rsidR="005D30A8" w:rsidRPr="00B4177B" w:rsidRDefault="005D30A8" w:rsidP="00355ED7">
      <w:pPr>
        <w:numPr>
          <w:ilvl w:val="0"/>
          <w:numId w:val="12"/>
        </w:numPr>
        <w:tabs>
          <w:tab w:val="clear" w:pos="720"/>
          <w:tab w:val="num" w:pos="1440"/>
        </w:tabs>
        <w:spacing w:line="360" w:lineRule="auto"/>
        <w:ind w:left="1440"/>
        <w:jc w:val="both"/>
        <w:rPr>
          <w:rFonts w:ascii="Arial" w:hAnsi="Arial" w:cs="Arial"/>
          <w:sz w:val="22"/>
          <w:szCs w:val="22"/>
        </w:rPr>
      </w:pPr>
      <w:r>
        <w:rPr>
          <w:rFonts w:ascii="Arial" w:hAnsi="Arial" w:cs="Arial"/>
          <w:sz w:val="22"/>
          <w:szCs w:val="22"/>
        </w:rPr>
        <w:t xml:space="preserve">Laravel framework implementation </w:t>
      </w:r>
    </w:p>
    <w:p w14:paraId="75EA0040" w14:textId="77777777" w:rsidR="005D30A8" w:rsidRPr="00B4177B" w:rsidRDefault="005D30A8" w:rsidP="00355ED7">
      <w:pPr>
        <w:numPr>
          <w:ilvl w:val="0"/>
          <w:numId w:val="12"/>
        </w:numPr>
        <w:tabs>
          <w:tab w:val="clear" w:pos="720"/>
          <w:tab w:val="num" w:pos="1440"/>
        </w:tabs>
        <w:spacing w:line="360" w:lineRule="auto"/>
        <w:ind w:left="1440"/>
        <w:jc w:val="both"/>
        <w:rPr>
          <w:rFonts w:ascii="Arial" w:hAnsi="Arial" w:cs="Arial"/>
          <w:sz w:val="22"/>
          <w:szCs w:val="22"/>
        </w:rPr>
      </w:pPr>
      <w:r>
        <w:rPr>
          <w:rFonts w:ascii="Arial" w:hAnsi="Arial" w:cs="Arial"/>
          <w:sz w:val="22"/>
          <w:szCs w:val="22"/>
        </w:rPr>
        <w:t xml:space="preserve">Database design </w:t>
      </w:r>
    </w:p>
    <w:p w14:paraId="2D18931C" w14:textId="77777777" w:rsidR="005D30A8" w:rsidRPr="00B4177B" w:rsidRDefault="005D30A8" w:rsidP="00355ED7">
      <w:pPr>
        <w:numPr>
          <w:ilvl w:val="0"/>
          <w:numId w:val="12"/>
        </w:numPr>
        <w:tabs>
          <w:tab w:val="clear" w:pos="720"/>
          <w:tab w:val="num" w:pos="1440"/>
        </w:tabs>
        <w:spacing w:line="360" w:lineRule="auto"/>
        <w:ind w:left="1440"/>
        <w:jc w:val="both"/>
        <w:rPr>
          <w:rFonts w:ascii="Arial" w:hAnsi="Arial" w:cs="Arial"/>
          <w:sz w:val="22"/>
          <w:szCs w:val="22"/>
        </w:rPr>
      </w:pPr>
      <w:r>
        <w:rPr>
          <w:rFonts w:ascii="Arial" w:hAnsi="Arial" w:cs="Arial"/>
          <w:sz w:val="22"/>
          <w:szCs w:val="22"/>
        </w:rPr>
        <w:t xml:space="preserve">Documentation standards </w:t>
      </w:r>
    </w:p>
    <w:p w14:paraId="22D06D52" w14:textId="77777777" w:rsidR="005D30A8" w:rsidRPr="00B4177B" w:rsidRDefault="005D30A8" w:rsidP="00355ED7">
      <w:pPr>
        <w:numPr>
          <w:ilvl w:val="0"/>
          <w:numId w:val="12"/>
        </w:numPr>
        <w:tabs>
          <w:tab w:val="clear" w:pos="720"/>
          <w:tab w:val="num" w:pos="1440"/>
        </w:tabs>
        <w:spacing w:line="360" w:lineRule="auto"/>
        <w:ind w:left="1440"/>
        <w:jc w:val="both"/>
        <w:rPr>
          <w:rFonts w:ascii="Arial" w:hAnsi="Arial" w:cs="Arial"/>
          <w:sz w:val="22"/>
          <w:szCs w:val="22"/>
        </w:rPr>
      </w:pPr>
      <w:r>
        <w:rPr>
          <w:rFonts w:ascii="Arial" w:hAnsi="Arial" w:cs="Arial"/>
          <w:sz w:val="22"/>
          <w:szCs w:val="22"/>
        </w:rPr>
        <w:t xml:space="preserve">Requirement validation </w:t>
      </w:r>
    </w:p>
    <w:p w14:paraId="07F5B292" w14:textId="41CEC2EA" w:rsidR="000C685C" w:rsidRPr="000C685C" w:rsidRDefault="005D30A8" w:rsidP="00355ED7">
      <w:pPr>
        <w:spacing w:line="360" w:lineRule="auto"/>
        <w:ind w:firstLine="360"/>
        <w:jc w:val="both"/>
        <w:rPr>
          <w:rFonts w:ascii="Arial" w:hAnsi="Arial" w:cs="Arial"/>
          <w:sz w:val="22"/>
          <w:szCs w:val="22"/>
        </w:rPr>
      </w:pPr>
      <w:r>
        <w:rPr>
          <w:rFonts w:ascii="Arial" w:hAnsi="Arial" w:cs="Arial"/>
          <w:sz w:val="22"/>
          <w:szCs w:val="22"/>
        </w:rPr>
        <w:t>Following the presentation of my initial prototype, ITD recommended that the system be redeveloped using the Laravel framework and aligned with their software development guidelines.</w:t>
      </w:r>
    </w:p>
    <w:p w14:paraId="52EB033F" w14:textId="77777777" w:rsidR="005D30A8" w:rsidRPr="00B4177B" w:rsidRDefault="005D30A8" w:rsidP="00355ED7">
      <w:pPr>
        <w:pStyle w:val="Heading2"/>
        <w:spacing w:line="360" w:lineRule="auto"/>
        <w:rPr>
          <w:rFonts w:ascii="Arial" w:hAnsi="Arial" w:cs="Arial"/>
          <w:b/>
          <w:bCs/>
          <w:color w:val="auto"/>
          <w:sz w:val="22"/>
          <w:szCs w:val="22"/>
        </w:rPr>
      </w:pPr>
      <w:bookmarkStart w:id="18" w:name="_Toc234611141"/>
      <w:r>
        <w:rPr>
          <w:rFonts w:ascii="Arial" w:hAnsi="Arial" w:cs="Arial"/>
          <w:b/>
          <w:bCs/>
          <w:color w:val="auto"/>
          <w:sz w:val="22"/>
          <w:szCs w:val="22"/>
        </w:rPr>
        <w:lastRenderedPageBreak/>
        <w:t>2.8 Internship Placement</w:t>
      </w:r>
      <w:bookmarkEnd w:id="18"/>
    </w:p>
    <w:p w14:paraId="1CE8791B" w14:textId="77777777" w:rsidR="005D30A8" w:rsidRPr="00B4177B" w:rsidRDefault="005D30A8" w:rsidP="00355ED7">
      <w:pPr>
        <w:spacing w:line="360" w:lineRule="auto"/>
        <w:ind w:firstLine="720"/>
        <w:jc w:val="both"/>
        <w:rPr>
          <w:rFonts w:ascii="Arial" w:hAnsi="Arial" w:cs="Arial"/>
          <w:sz w:val="22"/>
          <w:szCs w:val="22"/>
        </w:rPr>
      </w:pPr>
      <w:r>
        <w:rPr>
          <w:rFonts w:ascii="Arial" w:hAnsi="Arial" w:cs="Arial"/>
          <w:sz w:val="22"/>
          <w:szCs w:val="22"/>
        </w:rPr>
        <w:t xml:space="preserve">Throughout my industrial training, I was assigned to the Management Services Department (MSD). My primary responsibility was to assist in the development of a </w:t>
      </w:r>
      <w:r>
        <w:rPr>
          <w:rFonts w:ascii="Arial" w:hAnsi="Arial" w:cs="Arial"/>
          <w:b/>
          <w:bCs/>
          <w:sz w:val="22"/>
          <w:szCs w:val="22"/>
        </w:rPr>
        <w:t>Circular and Policy Management System</w:t>
      </w:r>
      <w:r>
        <w:rPr>
          <w:rFonts w:ascii="Arial" w:hAnsi="Arial" w:cs="Arial"/>
          <w:sz w:val="22"/>
          <w:szCs w:val="22"/>
        </w:rPr>
        <w:t>, a web-based application designed to improve the management of university policies and circulars.</w:t>
      </w:r>
    </w:p>
    <w:p w14:paraId="1D7AC5E5" w14:textId="77777777" w:rsidR="005D30A8" w:rsidRPr="00B4177B" w:rsidRDefault="005D30A8" w:rsidP="00355ED7">
      <w:pPr>
        <w:spacing w:line="360" w:lineRule="auto"/>
        <w:jc w:val="both"/>
        <w:rPr>
          <w:rFonts w:ascii="Arial" w:hAnsi="Arial" w:cs="Arial"/>
          <w:sz w:val="22"/>
          <w:szCs w:val="22"/>
        </w:rPr>
      </w:pPr>
      <w:r>
        <w:rPr>
          <w:rFonts w:ascii="Arial" w:hAnsi="Arial" w:cs="Arial"/>
          <w:sz w:val="22"/>
          <w:szCs w:val="22"/>
        </w:rPr>
        <w:t>My work involved collaboration between MSD and ITD. MSD acted as the business owner by providing system requirements and business processes, while ITD served as the technical authority responsible for reviewing the proposed system architecture, documentation, and implementation standards.</w:t>
      </w:r>
    </w:p>
    <w:p w14:paraId="6AC3BBBD" w14:textId="305B94DB" w:rsidR="000C685C" w:rsidRPr="00B4177B" w:rsidRDefault="005D30A8" w:rsidP="00355ED7">
      <w:pPr>
        <w:spacing w:line="360" w:lineRule="auto"/>
        <w:jc w:val="both"/>
        <w:rPr>
          <w:rFonts w:ascii="Arial" w:hAnsi="Arial" w:cs="Arial"/>
          <w:sz w:val="22"/>
          <w:szCs w:val="22"/>
        </w:rPr>
      </w:pPr>
      <w:r>
        <w:rPr>
          <w:rFonts w:ascii="Arial" w:hAnsi="Arial" w:cs="Arial"/>
          <w:sz w:val="22"/>
          <w:szCs w:val="22"/>
        </w:rPr>
        <w:t>This collaborative environment allowed me to gain practical experience in requirement analysis, stakeholder communication, software documentation, prototype development, and enterprise software engineering practices.</w:t>
      </w:r>
    </w:p>
    <w:p w14:paraId="51A468AD" w14:textId="77777777" w:rsidR="005D30A8" w:rsidRPr="00B4177B" w:rsidRDefault="005D30A8" w:rsidP="00355ED7">
      <w:pPr>
        <w:pStyle w:val="Heading2"/>
        <w:spacing w:line="360" w:lineRule="auto"/>
        <w:rPr>
          <w:rFonts w:ascii="Arial" w:hAnsi="Arial" w:cs="Arial"/>
          <w:b/>
          <w:bCs/>
          <w:color w:val="auto"/>
          <w:sz w:val="22"/>
          <w:szCs w:val="22"/>
        </w:rPr>
      </w:pPr>
      <w:bookmarkStart w:id="19" w:name="_Toc234611142"/>
      <w:r>
        <w:rPr>
          <w:rFonts w:ascii="Arial" w:hAnsi="Arial" w:cs="Arial"/>
          <w:b/>
          <w:bCs/>
          <w:color w:val="auto"/>
          <w:sz w:val="22"/>
          <w:szCs w:val="22"/>
        </w:rPr>
        <w:t>2.9 Summary</w:t>
      </w:r>
      <w:bookmarkEnd w:id="19"/>
    </w:p>
    <w:p w14:paraId="2B509103" w14:textId="77777777" w:rsidR="005D30A8" w:rsidRPr="00B4177B" w:rsidRDefault="005D30A8" w:rsidP="00355ED7">
      <w:pPr>
        <w:spacing w:line="360" w:lineRule="auto"/>
        <w:ind w:firstLine="720"/>
        <w:jc w:val="both"/>
        <w:rPr>
          <w:rFonts w:ascii="Arial" w:hAnsi="Arial" w:cs="Arial"/>
          <w:sz w:val="22"/>
          <w:szCs w:val="22"/>
        </w:rPr>
      </w:pPr>
      <w:r>
        <w:rPr>
          <w:rFonts w:ascii="Arial" w:hAnsi="Arial" w:cs="Arial"/>
          <w:sz w:val="22"/>
          <w:szCs w:val="22"/>
        </w:rPr>
        <w:t>This chapter presented an overview of the International Islamic University Malaysia (IIUM) and the Management Services Department (MSD), where the industrial training was conducted. It described the department's background, organizational structure, core responsibilities, and the services it provides. Additionally, the role of the Information Technology Division (ITD) was discussed, highlighting its responsibility in providing technical guidance and ensuring that the proposed Circular and Policy Management System complies with the university's software development standards.</w:t>
      </w:r>
    </w:p>
    <w:p w14:paraId="4CD7E39A" w14:textId="77777777" w:rsidR="001C5513" w:rsidRPr="00B4177B" w:rsidRDefault="001C5513" w:rsidP="00355ED7">
      <w:pPr>
        <w:spacing w:line="360" w:lineRule="auto"/>
        <w:jc w:val="both"/>
        <w:rPr>
          <w:rFonts w:ascii="Arial" w:hAnsi="Arial" w:cs="Arial"/>
          <w:sz w:val="22"/>
          <w:szCs w:val="22"/>
        </w:rPr>
      </w:pPr>
    </w:p>
    <w:p w14:paraId="73575598" w14:textId="36307134" w:rsidR="000A6816" w:rsidRPr="00F45A87" w:rsidRDefault="00A16BBB" w:rsidP="00355ED7">
      <w:pPr>
        <w:pStyle w:val="Heading1"/>
        <w:spacing w:line="360" w:lineRule="auto"/>
        <w:jc w:val="center"/>
        <w:rPr>
          <w:rFonts w:ascii="Arial" w:hAnsi="Arial" w:cs="Arial"/>
          <w:b/>
          <w:bCs/>
          <w:color w:val="auto"/>
          <w:sz w:val="32"/>
          <w:szCs w:val="32"/>
        </w:rPr>
      </w:pPr>
      <w:bookmarkStart w:id="20" w:name="_Toc234611143"/>
      <w:r w:rsidRPr="00F45A87">
        <w:rPr>
          <w:rFonts w:ascii="Arial" w:hAnsi="Arial" w:cs="Arial"/>
          <w:b/>
          <w:bCs/>
          <w:color w:val="auto"/>
          <w:sz w:val="32"/>
          <w:szCs w:val="32"/>
        </w:rPr>
        <w:t xml:space="preserve">CHAPTER </w:t>
      </w:r>
      <w:r w:rsidR="000A6816" w:rsidRPr="00F45A87">
        <w:rPr>
          <w:rFonts w:ascii="Arial" w:hAnsi="Arial" w:cs="Arial"/>
          <w:b/>
          <w:bCs/>
          <w:color w:val="auto"/>
          <w:sz w:val="32"/>
          <w:szCs w:val="32"/>
        </w:rPr>
        <w:t>lll</w:t>
      </w:r>
      <w:bookmarkEnd w:id="20"/>
      <w:r w:rsidRPr="00F45A87">
        <w:rPr>
          <w:rFonts w:ascii="Arial" w:hAnsi="Arial" w:cs="Arial"/>
          <w:b/>
          <w:bCs/>
          <w:color w:val="auto"/>
          <w:sz w:val="32"/>
          <w:szCs w:val="32"/>
        </w:rPr>
        <w:t xml:space="preserve"> </w:t>
      </w:r>
    </w:p>
    <w:p w14:paraId="114357AD" w14:textId="68AA965D" w:rsidR="00772B7B" w:rsidRDefault="00A16BBB" w:rsidP="00355ED7">
      <w:pPr>
        <w:pStyle w:val="Heading1"/>
        <w:spacing w:line="360" w:lineRule="auto"/>
        <w:jc w:val="center"/>
        <w:rPr>
          <w:rFonts w:ascii="Arial" w:hAnsi="Arial" w:cs="Arial"/>
          <w:b/>
          <w:bCs/>
          <w:color w:val="auto"/>
          <w:sz w:val="22"/>
          <w:szCs w:val="22"/>
          <w:u w:val="single"/>
        </w:rPr>
      </w:pPr>
      <w:bookmarkStart w:id="21" w:name="_Toc234611144"/>
      <w:r w:rsidRPr="00F45A87">
        <w:rPr>
          <w:rFonts w:ascii="Arial" w:hAnsi="Arial" w:cs="Arial"/>
          <w:b/>
          <w:bCs/>
          <w:color w:val="auto"/>
          <w:sz w:val="22"/>
          <w:szCs w:val="22"/>
          <w:u w:val="single"/>
        </w:rPr>
        <w:t>TECHNICAL SECTION</w:t>
      </w:r>
      <w:bookmarkEnd w:id="21"/>
    </w:p>
    <w:p w14:paraId="2A58E9AA" w14:textId="77777777" w:rsidR="002E2098" w:rsidRDefault="002E2098" w:rsidP="002E2098"/>
    <w:p w14:paraId="5F226633" w14:textId="77777777" w:rsidR="002E2098" w:rsidRDefault="002E2098" w:rsidP="002E2098"/>
    <w:p w14:paraId="2DE57E4C" w14:textId="77777777" w:rsidR="002E2098" w:rsidRPr="002E2098" w:rsidRDefault="002E2098" w:rsidP="002E2098"/>
    <w:p w14:paraId="5F873B52" w14:textId="77777777" w:rsidR="005D3C72" w:rsidRPr="00B4177B" w:rsidRDefault="005D3C72" w:rsidP="00355ED7">
      <w:pPr>
        <w:pStyle w:val="Heading2"/>
        <w:spacing w:line="360" w:lineRule="auto"/>
        <w:rPr>
          <w:rFonts w:ascii="Arial" w:hAnsi="Arial" w:cs="Arial"/>
          <w:b/>
          <w:bCs/>
          <w:color w:val="auto"/>
          <w:sz w:val="22"/>
          <w:szCs w:val="22"/>
        </w:rPr>
      </w:pPr>
      <w:bookmarkStart w:id="22" w:name="_Toc234611145"/>
      <w:r>
        <w:rPr>
          <w:rFonts w:ascii="Arial" w:hAnsi="Arial" w:cs="Arial"/>
          <w:b/>
          <w:bCs/>
          <w:color w:val="auto"/>
          <w:sz w:val="22"/>
          <w:szCs w:val="22"/>
        </w:rPr>
        <w:t>3.1 Introduction</w:t>
      </w:r>
      <w:bookmarkEnd w:id="22"/>
    </w:p>
    <w:p w14:paraId="61FBB0D3" w14:textId="77777777" w:rsidR="005D3C72" w:rsidRPr="00B4177B" w:rsidRDefault="005D3C72" w:rsidP="00355ED7">
      <w:pPr>
        <w:spacing w:line="360" w:lineRule="auto"/>
        <w:ind w:firstLine="720"/>
        <w:jc w:val="both"/>
        <w:rPr>
          <w:rFonts w:ascii="Arial" w:hAnsi="Arial" w:cs="Arial"/>
          <w:sz w:val="22"/>
          <w:szCs w:val="22"/>
        </w:rPr>
      </w:pPr>
      <w:r>
        <w:rPr>
          <w:rFonts w:ascii="Arial" w:hAnsi="Arial" w:cs="Arial"/>
          <w:sz w:val="22"/>
          <w:szCs w:val="22"/>
        </w:rPr>
        <w:t xml:space="preserve">This chapter describes the technical work carried out during the industrial training period. It focuses on the development of the </w:t>
      </w:r>
      <w:r>
        <w:rPr>
          <w:rFonts w:ascii="Arial" w:hAnsi="Arial" w:cs="Arial"/>
          <w:b/>
          <w:bCs/>
          <w:sz w:val="22"/>
          <w:szCs w:val="22"/>
        </w:rPr>
        <w:t>Circular and Policy Management System</w:t>
      </w:r>
      <w:r>
        <w:rPr>
          <w:rFonts w:ascii="Arial" w:hAnsi="Arial" w:cs="Arial"/>
          <w:sz w:val="22"/>
          <w:szCs w:val="22"/>
        </w:rPr>
        <w:t>, including the project objectives, development schedule, system analysis, trainee involvement, and technical documentation prepared throughout the internship.</w:t>
      </w:r>
    </w:p>
    <w:p w14:paraId="23933C39" w14:textId="34E80853" w:rsidR="00B04DA4" w:rsidRDefault="005D3C72" w:rsidP="00355ED7">
      <w:pPr>
        <w:spacing w:line="360" w:lineRule="auto"/>
        <w:ind w:firstLine="720"/>
        <w:jc w:val="both"/>
        <w:rPr>
          <w:rFonts w:ascii="Arial" w:hAnsi="Arial" w:cs="Arial"/>
          <w:sz w:val="22"/>
          <w:szCs w:val="22"/>
        </w:rPr>
      </w:pPr>
      <w:r>
        <w:rPr>
          <w:rFonts w:ascii="Arial" w:hAnsi="Arial" w:cs="Arial"/>
          <w:sz w:val="22"/>
          <w:szCs w:val="22"/>
        </w:rPr>
        <w:lastRenderedPageBreak/>
        <w:t xml:space="preserve">The project was assigned by the </w:t>
      </w:r>
      <w:r>
        <w:rPr>
          <w:rFonts w:ascii="Arial" w:hAnsi="Arial" w:cs="Arial"/>
          <w:b/>
          <w:bCs/>
          <w:sz w:val="22"/>
          <w:szCs w:val="22"/>
        </w:rPr>
        <w:t>Management Services Department (MSD)</w:t>
      </w:r>
      <w:r>
        <w:rPr>
          <w:rFonts w:ascii="Arial" w:hAnsi="Arial" w:cs="Arial"/>
          <w:sz w:val="22"/>
          <w:szCs w:val="22"/>
        </w:rPr>
        <w:t xml:space="preserve"> to improve the management of university policies and circulars through a centralized web-based system. Although the project owner was MSD, the technical implementation followed the standards established by the </w:t>
      </w:r>
      <w:r>
        <w:rPr>
          <w:rFonts w:ascii="Arial" w:hAnsi="Arial" w:cs="Arial"/>
          <w:b/>
          <w:bCs/>
          <w:sz w:val="22"/>
          <w:szCs w:val="22"/>
        </w:rPr>
        <w:t>Information Technology Division (ITD)</w:t>
      </w:r>
      <w:r>
        <w:rPr>
          <w:rFonts w:ascii="Arial" w:hAnsi="Arial" w:cs="Arial"/>
          <w:sz w:val="22"/>
          <w:szCs w:val="22"/>
        </w:rPr>
        <w:t>. Therefore, the project involved close collaboration between both departments to ensure that the system complied with organizational requirements and software engineering best practices.</w:t>
      </w:r>
    </w:p>
    <w:p w14:paraId="627A2275" w14:textId="77777777" w:rsidR="00DD2BB8" w:rsidRPr="00DD2BB8" w:rsidRDefault="00DD2BB8" w:rsidP="00355ED7">
      <w:pPr>
        <w:pStyle w:val="Heading2"/>
        <w:spacing w:line="360" w:lineRule="auto"/>
        <w:rPr>
          <w:rFonts w:ascii="Arial" w:hAnsi="Arial" w:cs="Arial"/>
          <w:b/>
          <w:bCs/>
          <w:color w:val="auto"/>
          <w:sz w:val="22"/>
          <w:szCs w:val="22"/>
        </w:rPr>
      </w:pPr>
      <w:bookmarkStart w:id="23" w:name="_Toc234611146"/>
      <w:r>
        <w:rPr>
          <w:rFonts w:ascii="Arial" w:hAnsi="Arial" w:cs="Arial"/>
          <w:b/>
          <w:bCs/>
          <w:color w:val="auto"/>
          <w:sz w:val="22"/>
          <w:szCs w:val="22"/>
        </w:rPr>
        <w:t>3.2 Objective of the Project</w:t>
      </w:r>
      <w:bookmarkEnd w:id="23"/>
    </w:p>
    <w:p w14:paraId="0288D4D9" w14:textId="77777777" w:rsidR="00DD2BB8" w:rsidRPr="00DD2BB8" w:rsidRDefault="00DD2BB8" w:rsidP="00355ED7">
      <w:pPr>
        <w:spacing w:line="360" w:lineRule="auto"/>
        <w:ind w:firstLine="720"/>
        <w:jc w:val="both"/>
        <w:rPr>
          <w:rFonts w:ascii="Arial" w:hAnsi="Arial" w:cs="Arial"/>
          <w:sz w:val="22"/>
          <w:szCs w:val="22"/>
        </w:rPr>
      </w:pPr>
      <w:r>
        <w:rPr>
          <w:rFonts w:ascii="Arial" w:hAnsi="Arial" w:cs="Arial"/>
          <w:sz w:val="22"/>
          <w:szCs w:val="22"/>
        </w:rPr>
        <w:t>The Circular and Policy Management System was proposed to improve the existing manual process used by the Management Services Department for handling university policies and circulars.</w:t>
      </w:r>
    </w:p>
    <w:p w14:paraId="565A435A" w14:textId="77777777" w:rsidR="00DD2BB8" w:rsidRPr="00DD2BB8" w:rsidRDefault="00DD2BB8" w:rsidP="00355ED7">
      <w:pPr>
        <w:spacing w:line="360" w:lineRule="auto"/>
        <w:ind w:firstLine="720"/>
        <w:jc w:val="both"/>
        <w:rPr>
          <w:rFonts w:ascii="Arial" w:hAnsi="Arial" w:cs="Arial"/>
          <w:sz w:val="22"/>
          <w:szCs w:val="22"/>
        </w:rPr>
      </w:pPr>
      <w:r>
        <w:rPr>
          <w:rFonts w:ascii="Arial" w:hAnsi="Arial" w:cs="Arial"/>
          <w:sz w:val="22"/>
          <w:szCs w:val="22"/>
        </w:rPr>
        <w:t>The objectives of the project are as follows:</w:t>
      </w:r>
    </w:p>
    <w:p w14:paraId="5FD6A837" w14:textId="77777777" w:rsidR="00DD2BB8" w:rsidRPr="00DD2BB8" w:rsidRDefault="00DD2BB8" w:rsidP="00355ED7">
      <w:pPr>
        <w:numPr>
          <w:ilvl w:val="0"/>
          <w:numId w:val="26"/>
        </w:numPr>
        <w:spacing w:line="360" w:lineRule="auto"/>
        <w:jc w:val="both"/>
        <w:rPr>
          <w:rFonts w:ascii="Arial" w:hAnsi="Arial" w:cs="Arial"/>
          <w:sz w:val="22"/>
          <w:szCs w:val="22"/>
        </w:rPr>
      </w:pPr>
      <w:r>
        <w:rPr>
          <w:rFonts w:ascii="Arial" w:hAnsi="Arial" w:cs="Arial"/>
          <w:sz w:val="22"/>
          <w:szCs w:val="22"/>
        </w:rPr>
        <w:t xml:space="preserve">To develop official a centralized web-based system for managing university policies and circulars. </w:t>
      </w:r>
    </w:p>
    <w:p w14:paraId="490032A0" w14:textId="77777777" w:rsidR="00DD2BB8" w:rsidRPr="00DD2BB8" w:rsidRDefault="00DD2BB8" w:rsidP="00355ED7">
      <w:pPr>
        <w:numPr>
          <w:ilvl w:val="0"/>
          <w:numId w:val="26"/>
        </w:numPr>
        <w:spacing w:line="360" w:lineRule="auto"/>
        <w:jc w:val="both"/>
        <w:rPr>
          <w:rFonts w:ascii="Arial" w:hAnsi="Arial" w:cs="Arial"/>
          <w:sz w:val="22"/>
          <w:szCs w:val="22"/>
        </w:rPr>
      </w:pPr>
      <w:r>
        <w:rPr>
          <w:rFonts w:ascii="Arial" w:hAnsi="Arial" w:cs="Arial"/>
          <w:sz w:val="22"/>
          <w:szCs w:val="22"/>
        </w:rPr>
        <w:t xml:space="preserve">To improve the efficiency of document creation, distribution, and storage. </w:t>
      </w:r>
    </w:p>
    <w:p w14:paraId="27A30C80" w14:textId="77777777" w:rsidR="00DD2BB8" w:rsidRPr="00DD2BB8" w:rsidRDefault="00DD2BB8" w:rsidP="00355ED7">
      <w:pPr>
        <w:numPr>
          <w:ilvl w:val="0"/>
          <w:numId w:val="26"/>
        </w:numPr>
        <w:spacing w:line="360" w:lineRule="auto"/>
        <w:jc w:val="both"/>
        <w:rPr>
          <w:rFonts w:ascii="Arial" w:hAnsi="Arial" w:cs="Arial"/>
          <w:sz w:val="22"/>
          <w:szCs w:val="22"/>
        </w:rPr>
      </w:pPr>
      <w:r>
        <w:rPr>
          <w:rFonts w:ascii="Arial" w:hAnsi="Arial" w:cs="Arial"/>
          <w:sz w:val="22"/>
          <w:szCs w:val="22"/>
        </w:rPr>
        <w:t xml:space="preserve">To establish a systematic workflow for official documents. </w:t>
      </w:r>
    </w:p>
    <w:p w14:paraId="35236550" w14:textId="77777777" w:rsidR="00DD2BB8" w:rsidRPr="00DD2BB8" w:rsidRDefault="00DD2BB8" w:rsidP="00355ED7">
      <w:pPr>
        <w:numPr>
          <w:ilvl w:val="0"/>
          <w:numId w:val="26"/>
        </w:numPr>
        <w:spacing w:line="360" w:lineRule="auto"/>
        <w:jc w:val="both"/>
        <w:rPr>
          <w:rFonts w:ascii="Arial" w:hAnsi="Arial" w:cs="Arial"/>
          <w:sz w:val="22"/>
          <w:szCs w:val="22"/>
        </w:rPr>
      </w:pPr>
      <w:r>
        <w:rPr>
          <w:rFonts w:ascii="Arial" w:hAnsi="Arial" w:cs="Arial"/>
          <w:sz w:val="22"/>
          <w:szCs w:val="22"/>
        </w:rPr>
        <w:t xml:space="preserve">To improve document retrieval through an organized digital repository. </w:t>
      </w:r>
    </w:p>
    <w:p w14:paraId="2E5C6284" w14:textId="67C51EB7" w:rsidR="00CD2006" w:rsidRPr="00CD2006" w:rsidRDefault="00DD2BB8" w:rsidP="00355ED7">
      <w:pPr>
        <w:numPr>
          <w:ilvl w:val="0"/>
          <w:numId w:val="26"/>
        </w:numPr>
        <w:spacing w:line="360" w:lineRule="auto"/>
        <w:jc w:val="both"/>
        <w:rPr>
          <w:rFonts w:ascii="Arial" w:hAnsi="Arial" w:cs="Arial"/>
          <w:sz w:val="22"/>
          <w:szCs w:val="22"/>
        </w:rPr>
      </w:pPr>
      <w:r>
        <w:rPr>
          <w:rFonts w:ascii="Arial" w:hAnsi="Arial" w:cs="Arial"/>
          <w:sz w:val="22"/>
          <w:szCs w:val="22"/>
        </w:rPr>
        <w:t>To ensure compliance with IIUM administrative procedures and governance standards.</w:t>
      </w:r>
    </w:p>
    <w:p w14:paraId="592EF0C3" w14:textId="77777777" w:rsidR="005C0393" w:rsidRPr="005C0393" w:rsidRDefault="005C0393" w:rsidP="00355ED7">
      <w:pPr>
        <w:spacing w:line="360" w:lineRule="auto"/>
        <w:jc w:val="both"/>
        <w:rPr>
          <w:rFonts w:ascii="Arial" w:hAnsi="Arial" w:cs="Arial"/>
          <w:b/>
          <w:bCs/>
          <w:sz w:val="22"/>
          <w:szCs w:val="22"/>
        </w:rPr>
      </w:pPr>
      <w:r>
        <w:rPr>
          <w:rFonts w:ascii="Arial" w:hAnsi="Arial" w:cs="Arial"/>
          <w:b/>
          <w:bCs/>
          <w:sz w:val="22"/>
          <w:szCs w:val="22"/>
        </w:rPr>
        <w:t>3.3 Schedule of the project</w:t>
      </w:r>
    </w:p>
    <w:p w14:paraId="74232A85" w14:textId="1A9E944B" w:rsidR="00E554B2" w:rsidRPr="00CD2006" w:rsidRDefault="005C0393" w:rsidP="00355ED7">
      <w:pPr>
        <w:spacing w:line="360" w:lineRule="auto"/>
        <w:jc w:val="both"/>
        <w:rPr>
          <w:rFonts w:ascii="Arial" w:hAnsi="Arial" w:cs="Arial"/>
          <w:sz w:val="22"/>
          <w:szCs w:val="22"/>
        </w:rPr>
      </w:pPr>
      <w:r>
        <w:rPr>
          <w:rFonts w:ascii="Arial" w:hAnsi="Arial" w:cs="Arial"/>
          <w:sz w:val="22"/>
          <w:szCs w:val="22"/>
        </w:rPr>
        <w:t xml:space="preserve">The industrial training tenure spanned a total of 18 weeks, commencing on April 14, 2026, and concluding on August 17, 2026. To ensure systematic project execution, the development lifecycle was divided into five distinct </w:t>
      </w:r>
      <w:r w:rsidR="001639E7">
        <w:rPr>
          <w:rFonts w:ascii="Arial" w:hAnsi="Arial" w:cs="Arial"/>
          <w:sz w:val="22"/>
          <w:szCs w:val="22"/>
        </w:rPr>
        <w:t>timeline</w:t>
      </w:r>
      <w:r>
        <w:rPr>
          <w:rFonts w:ascii="Arial" w:hAnsi="Arial" w:cs="Arial"/>
          <w:sz w:val="22"/>
          <w:szCs w:val="22"/>
        </w:rPr>
        <w:t xml:space="preserve"> phases.</w:t>
      </w:r>
    </w:p>
    <w:tbl>
      <w:tblPr>
        <w:tblStyle w:val="TableGrid"/>
        <w:tblW w:w="8801" w:type="dxa"/>
        <w:tblLook w:val="04A0" w:firstRow="1" w:lastRow="0" w:firstColumn="1" w:lastColumn="0" w:noHBand="0" w:noVBand="1"/>
      </w:tblPr>
      <w:tblGrid>
        <w:gridCol w:w="1413"/>
        <w:gridCol w:w="1559"/>
        <w:gridCol w:w="2006"/>
        <w:gridCol w:w="3823"/>
      </w:tblGrid>
      <w:tr w:rsidR="00BC008A" w:rsidRPr="00E554B2" w14:paraId="696CAD8A" w14:textId="77777777" w:rsidTr="00580FC2">
        <w:trPr>
          <w:trHeight w:val="681"/>
        </w:trPr>
        <w:tc>
          <w:tcPr>
            <w:tcW w:w="1413" w:type="dxa"/>
            <w:vAlign w:val="center"/>
            <w:hideMark/>
          </w:tcPr>
          <w:p w14:paraId="04232356" w14:textId="77777777" w:rsidR="00BC008A" w:rsidRPr="00BC008A" w:rsidRDefault="00BC008A" w:rsidP="00355ED7">
            <w:pPr>
              <w:spacing w:after="160" w:line="360" w:lineRule="auto"/>
              <w:jc w:val="center"/>
              <w:rPr>
                <w:rFonts w:ascii="Arial" w:hAnsi="Arial" w:cs="Arial"/>
                <w:sz w:val="22"/>
                <w:szCs w:val="22"/>
              </w:rPr>
            </w:pPr>
            <w:r>
              <w:rPr>
                <w:rStyle w:val="Strong"/>
                <w:rFonts w:ascii="Arial" w:hAnsi="Arial" w:cs="Arial"/>
                <w:sz w:val="22"/>
                <w:szCs w:val="22"/>
              </w:rPr>
              <w:t>Phase</w:t>
            </w:r>
          </w:p>
        </w:tc>
        <w:tc>
          <w:tcPr>
            <w:tcW w:w="1559" w:type="dxa"/>
            <w:vAlign w:val="center"/>
            <w:hideMark/>
          </w:tcPr>
          <w:p w14:paraId="530F46D3" w14:textId="77777777" w:rsidR="00BC008A" w:rsidRPr="00BC008A" w:rsidRDefault="00BC008A" w:rsidP="00355ED7">
            <w:pPr>
              <w:spacing w:after="160" w:line="360" w:lineRule="auto"/>
              <w:jc w:val="center"/>
              <w:rPr>
                <w:rFonts w:ascii="Arial" w:hAnsi="Arial" w:cs="Arial"/>
                <w:sz w:val="22"/>
                <w:szCs w:val="22"/>
              </w:rPr>
            </w:pPr>
            <w:r>
              <w:rPr>
                <w:rStyle w:val="Strong"/>
                <w:rFonts w:ascii="Arial" w:hAnsi="Arial" w:cs="Arial"/>
                <w:sz w:val="22"/>
                <w:szCs w:val="22"/>
              </w:rPr>
              <w:t>Calendar Dates</w:t>
            </w:r>
          </w:p>
        </w:tc>
        <w:tc>
          <w:tcPr>
            <w:tcW w:w="2006" w:type="dxa"/>
            <w:vAlign w:val="center"/>
            <w:hideMark/>
          </w:tcPr>
          <w:p w14:paraId="0C1CE96B" w14:textId="77777777" w:rsidR="00BC008A" w:rsidRPr="00BC008A" w:rsidRDefault="00BC008A" w:rsidP="00355ED7">
            <w:pPr>
              <w:spacing w:after="160" w:line="360" w:lineRule="auto"/>
              <w:jc w:val="center"/>
              <w:rPr>
                <w:rFonts w:ascii="Arial" w:hAnsi="Arial" w:cs="Arial"/>
                <w:sz w:val="22"/>
                <w:szCs w:val="22"/>
              </w:rPr>
            </w:pPr>
            <w:r>
              <w:rPr>
                <w:rStyle w:val="Strong"/>
                <w:rFonts w:ascii="Arial" w:hAnsi="Arial" w:cs="Arial"/>
                <w:sz w:val="22"/>
                <w:szCs w:val="22"/>
              </w:rPr>
              <w:t>SDLC Stage / Activity</w:t>
            </w:r>
          </w:p>
        </w:tc>
        <w:tc>
          <w:tcPr>
            <w:tcW w:w="0" w:type="auto"/>
            <w:vAlign w:val="center"/>
            <w:hideMark/>
          </w:tcPr>
          <w:p w14:paraId="4C335C67" w14:textId="77777777" w:rsidR="00BC008A" w:rsidRPr="00BC008A" w:rsidRDefault="00BC008A" w:rsidP="00355ED7">
            <w:pPr>
              <w:spacing w:after="160" w:line="360" w:lineRule="auto"/>
              <w:jc w:val="center"/>
              <w:rPr>
                <w:rFonts w:ascii="Arial" w:hAnsi="Arial" w:cs="Arial"/>
                <w:sz w:val="22"/>
                <w:szCs w:val="22"/>
              </w:rPr>
            </w:pPr>
            <w:r>
              <w:rPr>
                <w:rStyle w:val="Strong"/>
                <w:rFonts w:ascii="Arial" w:hAnsi="Arial" w:cs="Arial"/>
                <w:sz w:val="22"/>
                <w:szCs w:val="22"/>
              </w:rPr>
              <w:t>Specific Deliverables &amp; Milestones</w:t>
            </w:r>
          </w:p>
        </w:tc>
      </w:tr>
      <w:tr w:rsidR="00BC008A" w:rsidRPr="00E554B2" w14:paraId="1FD34FBF" w14:textId="77777777" w:rsidTr="00BC008A">
        <w:trPr>
          <w:trHeight w:val="1246"/>
        </w:trPr>
        <w:tc>
          <w:tcPr>
            <w:tcW w:w="1413" w:type="dxa"/>
            <w:vAlign w:val="center"/>
            <w:hideMark/>
          </w:tcPr>
          <w:p w14:paraId="094A63F9" w14:textId="77777777" w:rsidR="00BC008A" w:rsidRPr="00BC008A" w:rsidRDefault="00BC008A" w:rsidP="00355ED7">
            <w:pPr>
              <w:spacing w:after="160" w:line="360" w:lineRule="auto"/>
              <w:rPr>
                <w:rFonts w:ascii="Arial" w:hAnsi="Arial" w:cs="Arial"/>
                <w:sz w:val="22"/>
                <w:szCs w:val="22"/>
              </w:rPr>
            </w:pPr>
            <w:r>
              <w:rPr>
                <w:rFonts w:ascii="Arial" w:hAnsi="Arial" w:cs="Arial"/>
                <w:b/>
                <w:bCs/>
                <w:sz w:val="22"/>
                <w:szCs w:val="22"/>
              </w:rPr>
              <w:t>Phase 1</w:t>
            </w:r>
          </w:p>
        </w:tc>
        <w:tc>
          <w:tcPr>
            <w:tcW w:w="1559" w:type="dxa"/>
            <w:vAlign w:val="center"/>
            <w:hideMark/>
          </w:tcPr>
          <w:p w14:paraId="05E9FCF6"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14 April 2026 – 11 May 2026</w:t>
            </w:r>
          </w:p>
        </w:tc>
        <w:tc>
          <w:tcPr>
            <w:tcW w:w="2006" w:type="dxa"/>
            <w:vAlign w:val="center"/>
            <w:hideMark/>
          </w:tcPr>
          <w:p w14:paraId="7C9A1100"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Requirement Gathering</w:t>
            </w:r>
          </w:p>
        </w:tc>
        <w:tc>
          <w:tcPr>
            <w:tcW w:w="0" w:type="auto"/>
            <w:vAlign w:val="center"/>
            <w:hideMark/>
          </w:tcPr>
          <w:p w14:paraId="3D8B3093"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Stakeholder interviews with MSD officers; Analysis of legacy manual workflows.</w:t>
            </w:r>
          </w:p>
        </w:tc>
      </w:tr>
      <w:tr w:rsidR="00BC008A" w:rsidRPr="00E554B2" w14:paraId="51CE7946" w14:textId="77777777" w:rsidTr="00BC008A">
        <w:trPr>
          <w:trHeight w:val="1259"/>
        </w:trPr>
        <w:tc>
          <w:tcPr>
            <w:tcW w:w="1413" w:type="dxa"/>
            <w:vAlign w:val="center"/>
            <w:hideMark/>
          </w:tcPr>
          <w:p w14:paraId="08A70BC9" w14:textId="77777777" w:rsidR="00BC008A" w:rsidRPr="00BC008A" w:rsidRDefault="00BC008A" w:rsidP="00355ED7">
            <w:pPr>
              <w:spacing w:after="160" w:line="360" w:lineRule="auto"/>
              <w:rPr>
                <w:rFonts w:ascii="Arial" w:hAnsi="Arial" w:cs="Arial"/>
                <w:sz w:val="22"/>
                <w:szCs w:val="22"/>
              </w:rPr>
            </w:pPr>
            <w:r>
              <w:rPr>
                <w:rFonts w:ascii="Arial" w:hAnsi="Arial" w:cs="Arial"/>
                <w:b/>
                <w:bCs/>
                <w:sz w:val="22"/>
                <w:szCs w:val="22"/>
              </w:rPr>
              <w:t>Phase 2</w:t>
            </w:r>
          </w:p>
        </w:tc>
        <w:tc>
          <w:tcPr>
            <w:tcW w:w="1559" w:type="dxa"/>
            <w:vAlign w:val="center"/>
            <w:hideMark/>
          </w:tcPr>
          <w:p w14:paraId="0B7BD6BE"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12 May 2026 – 8 June 2026</w:t>
            </w:r>
          </w:p>
        </w:tc>
        <w:tc>
          <w:tcPr>
            <w:tcW w:w="2006" w:type="dxa"/>
            <w:vAlign w:val="center"/>
            <w:hideMark/>
          </w:tcPr>
          <w:p w14:paraId="28E9FDC2"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System Analysis &amp; Architectural Design</w:t>
            </w:r>
          </w:p>
        </w:tc>
        <w:tc>
          <w:tcPr>
            <w:tcW w:w="0" w:type="auto"/>
            <w:vAlign w:val="center"/>
            <w:hideMark/>
          </w:tcPr>
          <w:p w14:paraId="33B8C0F0"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Creation of Use Case and Swimlane diagrams</w:t>
            </w:r>
          </w:p>
        </w:tc>
      </w:tr>
      <w:tr w:rsidR="00BC008A" w:rsidRPr="00E554B2" w14:paraId="7F3A8324" w14:textId="77777777" w:rsidTr="00BC008A">
        <w:trPr>
          <w:trHeight w:val="1529"/>
        </w:trPr>
        <w:tc>
          <w:tcPr>
            <w:tcW w:w="1413" w:type="dxa"/>
            <w:vAlign w:val="center"/>
            <w:hideMark/>
          </w:tcPr>
          <w:p w14:paraId="790F5435" w14:textId="77777777" w:rsidR="00BC008A" w:rsidRPr="00BC008A" w:rsidRDefault="00BC008A" w:rsidP="00355ED7">
            <w:pPr>
              <w:spacing w:after="160" w:line="360" w:lineRule="auto"/>
              <w:rPr>
                <w:rFonts w:ascii="Arial" w:hAnsi="Arial" w:cs="Arial"/>
                <w:sz w:val="22"/>
                <w:szCs w:val="22"/>
              </w:rPr>
            </w:pPr>
            <w:r>
              <w:rPr>
                <w:rFonts w:ascii="Arial" w:hAnsi="Arial" w:cs="Arial"/>
                <w:b/>
                <w:bCs/>
                <w:sz w:val="22"/>
                <w:szCs w:val="22"/>
              </w:rPr>
              <w:lastRenderedPageBreak/>
              <w:t>Phase 3</w:t>
            </w:r>
          </w:p>
        </w:tc>
        <w:tc>
          <w:tcPr>
            <w:tcW w:w="1559" w:type="dxa"/>
            <w:vAlign w:val="center"/>
            <w:hideMark/>
          </w:tcPr>
          <w:p w14:paraId="5C1E7707"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9 June 2026 – 29 June 2026</w:t>
            </w:r>
          </w:p>
        </w:tc>
        <w:tc>
          <w:tcPr>
            <w:tcW w:w="2006" w:type="dxa"/>
            <w:vAlign w:val="center"/>
            <w:hideMark/>
          </w:tcPr>
          <w:p w14:paraId="17C93876"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Technical Documentation &amp; Prototyping</w:t>
            </w:r>
          </w:p>
        </w:tc>
        <w:tc>
          <w:tcPr>
            <w:tcW w:w="0" w:type="auto"/>
            <w:vAlign w:val="center"/>
            <w:hideMark/>
          </w:tcPr>
          <w:p w14:paraId="1D87D672" w14:textId="77777777" w:rsidR="00BC008A" w:rsidRPr="00BC008A" w:rsidRDefault="00A60104" w:rsidP="00355ED7">
            <w:pPr>
              <w:spacing w:after="160" w:line="360" w:lineRule="auto"/>
              <w:rPr>
                <w:rFonts w:ascii="Arial" w:hAnsi="Arial" w:cs="Arial"/>
                <w:sz w:val="22"/>
                <w:szCs w:val="22"/>
              </w:rPr>
            </w:pPr>
            <w:r>
              <w:rPr>
                <w:rFonts w:ascii="Arial" w:hAnsi="Arial" w:cs="Arial"/>
                <w:sz w:val="22"/>
                <w:szCs w:val="22"/>
              </w:rPr>
              <w:t xml:space="preserve">Reviewing of SRS, FRS, and SDD; Development of the initial native PHP/MySQL prototype; </w:t>
            </w:r>
          </w:p>
        </w:tc>
      </w:tr>
      <w:tr w:rsidR="00BC008A" w:rsidRPr="00E554B2" w14:paraId="140E8CEE" w14:textId="77777777" w:rsidTr="00BC008A">
        <w:trPr>
          <w:trHeight w:val="1259"/>
        </w:trPr>
        <w:tc>
          <w:tcPr>
            <w:tcW w:w="1413" w:type="dxa"/>
            <w:vAlign w:val="center"/>
            <w:hideMark/>
          </w:tcPr>
          <w:p w14:paraId="02C5F0F8" w14:textId="77777777" w:rsidR="00BC008A" w:rsidRPr="00BC008A" w:rsidRDefault="00BC008A" w:rsidP="00355ED7">
            <w:pPr>
              <w:spacing w:after="160" w:line="360" w:lineRule="auto"/>
              <w:rPr>
                <w:rFonts w:ascii="Arial" w:hAnsi="Arial" w:cs="Arial"/>
                <w:sz w:val="22"/>
                <w:szCs w:val="22"/>
              </w:rPr>
            </w:pPr>
            <w:r>
              <w:rPr>
                <w:rFonts w:ascii="Arial" w:hAnsi="Arial" w:cs="Arial"/>
                <w:b/>
                <w:bCs/>
                <w:sz w:val="22"/>
                <w:szCs w:val="22"/>
              </w:rPr>
              <w:t>Phase 4</w:t>
            </w:r>
          </w:p>
        </w:tc>
        <w:tc>
          <w:tcPr>
            <w:tcW w:w="1559" w:type="dxa"/>
            <w:vAlign w:val="center"/>
            <w:hideMark/>
          </w:tcPr>
          <w:p w14:paraId="7EBA1B5A"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30 June 2026 – 23 July 2026</w:t>
            </w:r>
          </w:p>
        </w:tc>
        <w:tc>
          <w:tcPr>
            <w:tcW w:w="2006" w:type="dxa"/>
            <w:vAlign w:val="center"/>
            <w:hideMark/>
          </w:tcPr>
          <w:p w14:paraId="44B853EB" w14:textId="77777777" w:rsidR="00BC008A" w:rsidRPr="00BC008A" w:rsidRDefault="00360FCF" w:rsidP="00355ED7">
            <w:pPr>
              <w:spacing w:after="160" w:line="360" w:lineRule="auto"/>
              <w:rPr>
                <w:rFonts w:ascii="Arial" w:hAnsi="Arial" w:cs="Arial"/>
                <w:sz w:val="22"/>
                <w:szCs w:val="22"/>
              </w:rPr>
            </w:pPr>
            <w:r>
              <w:rPr>
                <w:rFonts w:ascii="Arial" w:hAnsi="Arial" w:cs="Arial"/>
                <w:sz w:val="22"/>
                <w:szCs w:val="22"/>
              </w:rPr>
              <w:t>Technical Review &amp; Framework Pivot</w:t>
            </w:r>
          </w:p>
        </w:tc>
        <w:tc>
          <w:tcPr>
            <w:tcW w:w="0" w:type="auto"/>
            <w:vAlign w:val="center"/>
            <w:hideMark/>
          </w:tcPr>
          <w:p w14:paraId="6E783177" w14:textId="77777777" w:rsidR="00BC008A" w:rsidRPr="00BC008A" w:rsidRDefault="00A60104" w:rsidP="00355ED7">
            <w:pPr>
              <w:spacing w:after="160" w:line="360" w:lineRule="auto"/>
              <w:rPr>
                <w:rFonts w:ascii="Arial" w:hAnsi="Arial" w:cs="Arial"/>
                <w:sz w:val="22"/>
                <w:szCs w:val="22"/>
              </w:rPr>
            </w:pPr>
            <w:r>
              <w:rPr>
                <w:rFonts w:ascii="Arial" w:hAnsi="Arial" w:cs="Arial"/>
                <w:sz w:val="22"/>
                <w:szCs w:val="22"/>
              </w:rPr>
              <w:t xml:space="preserve">Finalising SRS, FRS and SDD Transitioning and re-architecting the system core using the Laravel MVC Framework. </w:t>
            </w:r>
          </w:p>
        </w:tc>
      </w:tr>
      <w:tr w:rsidR="00BC008A" w:rsidRPr="00E554B2" w14:paraId="19FED79F" w14:textId="77777777" w:rsidTr="00BC008A">
        <w:trPr>
          <w:trHeight w:val="1246"/>
        </w:trPr>
        <w:tc>
          <w:tcPr>
            <w:tcW w:w="1413" w:type="dxa"/>
            <w:vAlign w:val="center"/>
            <w:hideMark/>
          </w:tcPr>
          <w:p w14:paraId="0D41531E" w14:textId="77777777" w:rsidR="00BC008A" w:rsidRPr="00BC008A" w:rsidRDefault="00BC008A" w:rsidP="00355ED7">
            <w:pPr>
              <w:spacing w:after="160" w:line="360" w:lineRule="auto"/>
              <w:rPr>
                <w:rFonts w:ascii="Arial" w:hAnsi="Arial" w:cs="Arial"/>
                <w:sz w:val="22"/>
                <w:szCs w:val="22"/>
              </w:rPr>
            </w:pPr>
            <w:r>
              <w:rPr>
                <w:rFonts w:ascii="Arial" w:hAnsi="Arial" w:cs="Arial"/>
                <w:b/>
                <w:bCs/>
                <w:sz w:val="22"/>
                <w:szCs w:val="22"/>
              </w:rPr>
              <w:t>Phase 5</w:t>
            </w:r>
          </w:p>
        </w:tc>
        <w:tc>
          <w:tcPr>
            <w:tcW w:w="1559" w:type="dxa"/>
            <w:vAlign w:val="center"/>
            <w:hideMark/>
          </w:tcPr>
          <w:p w14:paraId="1E1E5269"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24 July 2026 – 17 August 2026</w:t>
            </w:r>
          </w:p>
        </w:tc>
        <w:tc>
          <w:tcPr>
            <w:tcW w:w="2006" w:type="dxa"/>
            <w:vAlign w:val="center"/>
            <w:hideMark/>
          </w:tcPr>
          <w:p w14:paraId="0C4C3594" w14:textId="77777777" w:rsidR="00BC008A" w:rsidRPr="00BC008A" w:rsidRDefault="00BC008A" w:rsidP="00355ED7">
            <w:pPr>
              <w:spacing w:after="160" w:line="360" w:lineRule="auto"/>
              <w:rPr>
                <w:rFonts w:ascii="Arial" w:hAnsi="Arial" w:cs="Arial"/>
                <w:sz w:val="22"/>
                <w:szCs w:val="22"/>
              </w:rPr>
            </w:pPr>
            <w:r>
              <w:rPr>
                <w:rFonts w:ascii="Arial" w:hAnsi="Arial" w:cs="Arial"/>
                <w:sz w:val="22"/>
                <w:szCs w:val="22"/>
              </w:rPr>
              <w:t xml:space="preserve">Advanced Database Integration </w:t>
            </w:r>
          </w:p>
        </w:tc>
        <w:tc>
          <w:tcPr>
            <w:tcW w:w="0" w:type="auto"/>
            <w:vAlign w:val="center"/>
            <w:hideMark/>
          </w:tcPr>
          <w:p w14:paraId="62B0216A" w14:textId="77777777" w:rsidR="00BC008A" w:rsidRPr="00BC008A" w:rsidRDefault="00951B82" w:rsidP="00355ED7">
            <w:pPr>
              <w:spacing w:after="160" w:line="360" w:lineRule="auto"/>
              <w:rPr>
                <w:rFonts w:ascii="Arial" w:hAnsi="Arial" w:cs="Arial"/>
                <w:sz w:val="22"/>
                <w:szCs w:val="22"/>
              </w:rPr>
            </w:pPr>
            <w:r>
              <w:rPr>
                <w:rFonts w:ascii="Arial" w:hAnsi="Arial" w:cs="Arial"/>
                <w:sz w:val="22"/>
                <w:szCs w:val="22"/>
              </w:rPr>
              <w:t>Technical presentation to ITD board; Architecture review. Execution of database migrations.</w:t>
            </w:r>
          </w:p>
        </w:tc>
      </w:tr>
    </w:tbl>
    <w:p w14:paraId="610F1885" w14:textId="77777777" w:rsidR="00D62E69" w:rsidRDefault="00D62E69" w:rsidP="00355ED7">
      <w:pPr>
        <w:spacing w:line="360" w:lineRule="auto"/>
        <w:jc w:val="center"/>
        <w:rPr>
          <w:rFonts w:ascii="Arial" w:hAnsi="Arial" w:cs="Arial"/>
          <w:b/>
          <w:bCs/>
          <w:sz w:val="22"/>
          <w:szCs w:val="22"/>
        </w:rPr>
      </w:pPr>
    </w:p>
    <w:p w14:paraId="151AD1C2" w14:textId="77777777" w:rsidR="00D62E69" w:rsidRDefault="00D62E69" w:rsidP="00355ED7">
      <w:pPr>
        <w:spacing w:line="360" w:lineRule="auto"/>
        <w:jc w:val="center"/>
        <w:rPr>
          <w:rFonts w:ascii="Arial" w:hAnsi="Arial" w:cs="Arial"/>
          <w:b/>
          <w:bCs/>
          <w:sz w:val="22"/>
          <w:szCs w:val="22"/>
        </w:rPr>
      </w:pPr>
    </w:p>
    <w:p w14:paraId="5B30E494" w14:textId="1B2C7F42" w:rsidR="009D5A84" w:rsidRDefault="004C6CBC" w:rsidP="00355ED7">
      <w:pPr>
        <w:spacing w:line="360" w:lineRule="auto"/>
        <w:jc w:val="center"/>
        <w:rPr>
          <w:rFonts w:ascii="Arial" w:hAnsi="Arial" w:cs="Arial"/>
          <w:sz w:val="22"/>
          <w:szCs w:val="22"/>
        </w:rPr>
      </w:pPr>
      <w:r w:rsidRPr="004C6CBC">
        <w:rPr>
          <w:rFonts w:ascii="Arial" w:hAnsi="Arial" w:cs="Arial"/>
          <w:b/>
          <w:bCs/>
          <w:sz w:val="22"/>
          <w:szCs w:val="22"/>
        </w:rPr>
        <w:t>Figure 3.3.1 illustrates the timeline-based project development schedule, mapping out key deliverables across each phase.</w:t>
      </w:r>
    </w:p>
    <w:p w14:paraId="7DBDF441" w14:textId="77777777" w:rsidR="006A33AA" w:rsidRDefault="009D5A84" w:rsidP="00355ED7">
      <w:pPr>
        <w:spacing w:line="360" w:lineRule="auto"/>
      </w:pPr>
      <w:r>
        <w:rPr>
          <w:rFonts w:ascii="Arial" w:hAnsi="Arial" w:cs="Arial"/>
          <w:b/>
          <w:bCs/>
          <w:sz w:val="22"/>
          <w:szCs w:val="22"/>
        </w:rPr>
        <w:t>3.4 Description of the Project</w:t>
      </w:r>
    </w:p>
    <w:p w14:paraId="7B50506E" w14:textId="77777777" w:rsidR="00777CAB" w:rsidRDefault="00990CED" w:rsidP="00355ED7">
      <w:pPr>
        <w:spacing w:line="360" w:lineRule="auto"/>
        <w:ind w:firstLine="720"/>
        <w:jc w:val="both"/>
        <w:rPr>
          <w:rFonts w:ascii="Arial" w:hAnsi="Arial" w:cs="Arial"/>
          <w:sz w:val="22"/>
          <w:szCs w:val="22"/>
        </w:rPr>
      </w:pPr>
      <w:r>
        <w:rPr>
          <w:rFonts w:ascii="Arial" w:hAnsi="Arial" w:cs="Arial"/>
          <w:sz w:val="22"/>
          <w:szCs w:val="22"/>
        </w:rPr>
        <w:t>Prior to the development of the Circular and Policy Management System, MSD relied on a temporary website built using Canva, shown in Figures 3.4.1 and 3.4.2, to publish staff service circulars. The page grouped circulars under six static categories: Service Matters (SM), Service Scheme &amp; Employment (SS), Human Resource Development (HRD), Compensation &amp; Benefits (CB), Organisational Administration (OA), and Retirement Benefits (RB). Each category contained fixed sub-codes, such as SM.1 Appointment and SM.7 Code of Conduct &amp; Disciplinary Management, that were hard-coded into the page layout. Because Canva is a design tool rather than a content management platform, the site had no backend database, no server-side logic, and no way to filter, tag, or version documents; every new circular had to be added by manually editing the page itself. Locating a specific circular therefore depended entirely on the browser's native Ctrl+F search, as instructed on the homepage, with no access control to restrict who could view sensitive HR documents. These limitations formed the basis for MSD's request to develop a proper centralised, database-driven system.</w:t>
      </w:r>
    </w:p>
    <w:p w14:paraId="2F172E78" w14:textId="725B685D" w:rsidR="007568B7" w:rsidRDefault="006A33AA" w:rsidP="00355ED7">
      <w:pPr>
        <w:spacing w:line="360" w:lineRule="auto"/>
        <w:ind w:firstLine="720"/>
        <w:jc w:val="center"/>
        <w:rPr>
          <w:rFonts w:ascii="Arial" w:hAnsi="Arial" w:cs="Arial"/>
          <w:sz w:val="22"/>
          <w:szCs w:val="22"/>
        </w:rPr>
      </w:pPr>
      <w:r>
        <w:rPr>
          <w:rFonts w:ascii="Arial" w:hAnsi="Arial" w:cs="Arial"/>
          <w:noProof/>
          <w:sz w:val="22"/>
          <w:szCs w:val="22"/>
        </w:rPr>
        <w:lastRenderedPageBreak/>
        <w:drawing>
          <wp:inline distT="0" distB="0" distL="0" distR="0" wp14:anchorId="012F2DC6" wp14:editId="0F18A58F">
            <wp:extent cx="4441940" cy="3803650"/>
            <wp:effectExtent l="19050" t="19050" r="15875" b="25400"/>
            <wp:docPr id="1349041218" name="Picture 1" descr="P29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1218" name="Picture 1" descr="P299#yIS1"/>
                    <pic:cNvPicPr/>
                  </pic:nvPicPr>
                  <pic:blipFill>
                    <a:blip r:embed="rId12"/>
                    <a:stretch>
                      <a:fillRect/>
                    </a:stretch>
                  </pic:blipFill>
                  <pic:spPr>
                    <a:xfrm>
                      <a:off x="0" y="0"/>
                      <a:ext cx="4446036" cy="3807158"/>
                    </a:xfrm>
                    <a:prstGeom prst="rect">
                      <a:avLst/>
                    </a:prstGeom>
                    <a:ln>
                      <a:solidFill>
                        <a:schemeClr val="tx1"/>
                      </a:solidFill>
                    </a:ln>
                  </pic:spPr>
                </pic:pic>
              </a:graphicData>
            </a:graphic>
          </wp:inline>
        </w:drawing>
      </w:r>
      <w:r w:rsidR="00031036" w:rsidRPr="00031036">
        <w:rPr>
          <w:rFonts w:ascii="Arial" w:hAnsi="Arial" w:cs="Arial"/>
          <w:sz w:val="22"/>
          <w:szCs w:val="22"/>
        </w:rPr>
        <w:drawing>
          <wp:inline distT="0" distB="0" distL="0" distR="0" wp14:anchorId="37BFA388" wp14:editId="39CB61B5">
            <wp:extent cx="5731510" cy="2343150"/>
            <wp:effectExtent l="19050" t="19050" r="21590" b="19050"/>
            <wp:docPr id="118451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18672" name=""/>
                    <pic:cNvPicPr/>
                  </pic:nvPicPr>
                  <pic:blipFill>
                    <a:blip r:embed="rId13"/>
                    <a:stretch>
                      <a:fillRect/>
                    </a:stretch>
                  </pic:blipFill>
                  <pic:spPr>
                    <a:xfrm>
                      <a:off x="0" y="0"/>
                      <a:ext cx="5733863" cy="2344112"/>
                    </a:xfrm>
                    <a:prstGeom prst="rect">
                      <a:avLst/>
                    </a:prstGeom>
                    <a:ln>
                      <a:solidFill>
                        <a:schemeClr val="tx1"/>
                      </a:solidFill>
                    </a:ln>
                  </pic:spPr>
                </pic:pic>
              </a:graphicData>
            </a:graphic>
          </wp:inline>
        </w:drawing>
      </w:r>
    </w:p>
    <w:p w14:paraId="08EA84C6" w14:textId="65BDFE90" w:rsidR="006A33AA" w:rsidRDefault="004B25EB" w:rsidP="00355ED7">
      <w:pPr>
        <w:spacing w:line="360" w:lineRule="auto"/>
        <w:ind w:firstLine="720"/>
        <w:jc w:val="center"/>
        <w:rPr>
          <w:rFonts w:ascii="Arial" w:hAnsi="Arial" w:cs="Arial"/>
          <w:sz w:val="22"/>
          <w:szCs w:val="22"/>
        </w:rPr>
      </w:pPr>
      <w:r w:rsidRPr="004B25EB">
        <w:rPr>
          <w:rFonts w:ascii="Arial" w:hAnsi="Arial" w:cs="Arial"/>
          <w:b/>
          <w:bCs/>
          <w:sz w:val="22"/>
          <w:szCs w:val="22"/>
        </w:rPr>
        <w:t>Figure 3.4.1</w:t>
      </w:r>
      <w:r w:rsidR="00D73747">
        <w:rPr>
          <w:rFonts w:ascii="Arial" w:hAnsi="Arial" w:cs="Arial"/>
          <w:b/>
          <w:bCs/>
          <w:sz w:val="22"/>
          <w:szCs w:val="22"/>
        </w:rPr>
        <w:t xml:space="preserve"> and 3.4.2</w:t>
      </w:r>
      <w:r w:rsidRPr="004B25EB">
        <w:rPr>
          <w:rFonts w:ascii="Arial" w:hAnsi="Arial" w:cs="Arial"/>
          <w:b/>
          <w:bCs/>
          <w:sz w:val="22"/>
          <w:szCs w:val="22"/>
        </w:rPr>
        <w:t xml:space="preserve">: </w:t>
      </w:r>
      <w:r w:rsidRPr="004B25EB">
        <w:rPr>
          <w:rFonts w:ascii="Arial" w:hAnsi="Arial" w:cs="Arial"/>
          <w:sz w:val="22"/>
          <w:szCs w:val="22"/>
        </w:rPr>
        <w:t>The user interface of the existing Canva website for Policy and Circular Management.</w:t>
      </w:r>
    </w:p>
    <w:p w14:paraId="036F645B" w14:textId="6E7BED07" w:rsidR="0081266A" w:rsidRPr="0001756E" w:rsidRDefault="004D020B" w:rsidP="00355ED7">
      <w:pPr>
        <w:spacing w:line="360" w:lineRule="auto"/>
        <w:ind w:firstLine="720"/>
        <w:jc w:val="center"/>
        <w:rPr>
          <w:rFonts w:ascii="Arial" w:hAnsi="Arial" w:cs="Arial"/>
          <w:sz w:val="22"/>
          <w:szCs w:val="22"/>
        </w:rPr>
      </w:pPr>
      <w:r>
        <w:rPr>
          <w:rFonts w:ascii="Arial" w:hAnsi="Arial" w:cs="Arial"/>
          <w:b/>
          <w:bCs/>
          <w:noProof/>
          <w:sz w:val="22"/>
          <w:szCs w:val="22"/>
        </w:rPr>
        <w:lastRenderedPageBreak/>
        <w:drawing>
          <wp:anchor distT="0" distB="0" distL="114300" distR="114300" simplePos="0" relativeHeight="251658240" behindDoc="0" locked="0" layoutInCell="1" allowOverlap="1" wp14:anchorId="686D4C18" wp14:editId="013D34B3">
            <wp:simplePos x="0" y="0"/>
            <wp:positionH relativeFrom="margin">
              <wp:align>left</wp:align>
            </wp:positionH>
            <wp:positionV relativeFrom="paragraph">
              <wp:posOffset>219075</wp:posOffset>
            </wp:positionV>
            <wp:extent cx="5894070" cy="2546350"/>
            <wp:effectExtent l="19050" t="19050" r="11430" b="25400"/>
            <wp:wrapSquare wrapText="bothSides"/>
            <wp:docPr id="952527902" name="Picture 1" descr="P30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7902" name="Picture 1" descr="P301#y1"/>
                    <pic:cNvPicPr/>
                  </pic:nvPicPr>
                  <pic:blipFill>
                    <a:blip r:embed="rId14">
                      <a:extLst>
                        <a:ext uri="{28A0092B-C50C-407E-A947-70E740481C1C}">
                          <a14:useLocalDpi xmlns:a14="http://schemas.microsoft.com/office/drawing/2010/main" val="0"/>
                        </a:ext>
                      </a:extLst>
                    </a:blip>
                    <a:stretch>
                      <a:fillRect/>
                    </a:stretch>
                  </pic:blipFill>
                  <pic:spPr>
                    <a:xfrm>
                      <a:off x="0" y="0"/>
                      <a:ext cx="5894070" cy="2546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47DFF73" w14:textId="3BCECB83" w:rsidR="006A33AA" w:rsidRDefault="00732561" w:rsidP="00355ED7">
      <w:pPr>
        <w:spacing w:line="360" w:lineRule="auto"/>
        <w:ind w:firstLine="720"/>
        <w:jc w:val="center"/>
        <w:rPr>
          <w:rFonts w:ascii="Arial" w:hAnsi="Arial" w:cs="Arial"/>
          <w:sz w:val="22"/>
          <w:szCs w:val="22"/>
        </w:rPr>
      </w:pPr>
      <w:r w:rsidRPr="00732561">
        <w:rPr>
          <w:rFonts w:ascii="Arial" w:hAnsi="Arial" w:cs="Arial"/>
          <w:b/>
          <w:bCs/>
          <w:sz w:val="22"/>
          <w:szCs w:val="22"/>
        </w:rPr>
        <w:t>Figure 3.4.</w:t>
      </w:r>
      <w:r w:rsidR="00D73747">
        <w:rPr>
          <w:rFonts w:ascii="Arial" w:hAnsi="Arial" w:cs="Arial"/>
          <w:b/>
          <w:bCs/>
          <w:sz w:val="22"/>
          <w:szCs w:val="22"/>
        </w:rPr>
        <w:t>3</w:t>
      </w:r>
      <w:r w:rsidRPr="00732561">
        <w:rPr>
          <w:rFonts w:ascii="Arial" w:hAnsi="Arial" w:cs="Arial"/>
          <w:b/>
          <w:bCs/>
          <w:sz w:val="22"/>
          <w:szCs w:val="22"/>
        </w:rPr>
        <w:t>:</w:t>
      </w:r>
      <w:r w:rsidRPr="00732561">
        <w:rPr>
          <w:rFonts w:ascii="Arial" w:hAnsi="Arial" w:cs="Arial"/>
          <w:sz w:val="22"/>
          <w:szCs w:val="22"/>
        </w:rPr>
        <w:t xml:space="preserve"> Technical documentation including SRS, FRS, and SDD documents.</w:t>
      </w:r>
    </w:p>
    <w:p w14:paraId="77B8A169" w14:textId="77777777" w:rsidR="004D020B" w:rsidRDefault="004D020B" w:rsidP="00355ED7">
      <w:pPr>
        <w:spacing w:line="360" w:lineRule="auto"/>
        <w:ind w:firstLine="720"/>
        <w:jc w:val="center"/>
        <w:rPr>
          <w:rFonts w:ascii="Arial" w:hAnsi="Arial" w:cs="Arial"/>
          <w:sz w:val="22"/>
          <w:szCs w:val="22"/>
        </w:rPr>
      </w:pPr>
    </w:p>
    <w:p w14:paraId="50BDCCD9" w14:textId="77777777" w:rsidR="000F6A08" w:rsidRDefault="000F6A08" w:rsidP="00355ED7">
      <w:pPr>
        <w:spacing w:line="360" w:lineRule="auto"/>
        <w:ind w:firstLine="720"/>
        <w:jc w:val="center"/>
        <w:rPr>
          <w:rFonts w:ascii="Arial" w:hAnsi="Arial" w:cs="Arial"/>
          <w:sz w:val="22"/>
          <w:szCs w:val="22"/>
        </w:rPr>
      </w:pPr>
      <w:r>
        <w:rPr>
          <w:noProof/>
        </w:rPr>
        <w:drawing>
          <wp:inline distT="0" distB="0" distL="0" distR="0" wp14:anchorId="66A3B21A" wp14:editId="630B9E03">
            <wp:extent cx="2060122" cy="2741883"/>
            <wp:effectExtent l="19050" t="19050" r="16510" b="20955"/>
            <wp:docPr id="555994489" name="Picture 3" descr="P30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94489" name="Picture 3" descr="P304#yIS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80134" cy="2768518"/>
                    </a:xfrm>
                    <a:prstGeom prst="rect">
                      <a:avLst/>
                    </a:prstGeom>
                    <a:noFill/>
                    <a:ln>
                      <a:solidFill>
                        <a:schemeClr val="tx1"/>
                      </a:solidFill>
                    </a:ln>
                  </pic:spPr>
                </pic:pic>
              </a:graphicData>
            </a:graphic>
          </wp:inline>
        </w:drawing>
      </w:r>
    </w:p>
    <w:p w14:paraId="4885F15B" w14:textId="5EB8DC03" w:rsidR="0085776A" w:rsidRPr="0085776A" w:rsidRDefault="0085776A" w:rsidP="00355ED7">
      <w:pPr>
        <w:spacing w:line="360" w:lineRule="auto"/>
        <w:ind w:left="720"/>
        <w:jc w:val="center"/>
        <w:rPr>
          <w:rFonts w:ascii="Arial" w:hAnsi="Arial" w:cs="Arial"/>
          <w:b/>
          <w:bCs/>
          <w:sz w:val="22"/>
          <w:szCs w:val="22"/>
        </w:rPr>
      </w:pPr>
      <w:r w:rsidRPr="0085776A">
        <w:rPr>
          <w:rFonts w:ascii="Arial" w:hAnsi="Arial" w:cs="Arial"/>
          <w:b/>
          <w:bCs/>
          <w:sz w:val="22"/>
          <w:szCs w:val="22"/>
        </w:rPr>
        <w:t>Figure 3.4.</w:t>
      </w:r>
      <w:r w:rsidR="00D73747">
        <w:rPr>
          <w:rFonts w:ascii="Arial" w:hAnsi="Arial" w:cs="Arial"/>
          <w:b/>
          <w:bCs/>
          <w:sz w:val="22"/>
          <w:szCs w:val="22"/>
        </w:rPr>
        <w:t>4</w:t>
      </w:r>
      <w:r w:rsidRPr="0085776A">
        <w:rPr>
          <w:rFonts w:ascii="Arial" w:hAnsi="Arial" w:cs="Arial"/>
          <w:b/>
          <w:bCs/>
          <w:sz w:val="22"/>
          <w:szCs w:val="22"/>
        </w:rPr>
        <w:t xml:space="preserve">: </w:t>
      </w:r>
      <w:r w:rsidRPr="0085776A">
        <w:rPr>
          <w:rFonts w:ascii="Arial" w:hAnsi="Arial" w:cs="Arial"/>
          <w:sz w:val="22"/>
          <w:szCs w:val="22"/>
        </w:rPr>
        <w:t>Senior ITD officer reviewing the system documentation.</w:t>
      </w:r>
    </w:p>
    <w:p w14:paraId="6E3CD568" w14:textId="139E9E25" w:rsidR="00777CAB" w:rsidRDefault="00990CED" w:rsidP="00355ED7">
      <w:pPr>
        <w:spacing w:line="360" w:lineRule="auto"/>
        <w:ind w:firstLine="720"/>
        <w:jc w:val="both"/>
        <w:rPr>
          <w:rFonts w:ascii="Arial" w:hAnsi="Arial" w:cs="Arial"/>
          <w:sz w:val="22"/>
          <w:szCs w:val="22"/>
        </w:rPr>
      </w:pPr>
      <w:r>
        <w:rPr>
          <w:rFonts w:ascii="Arial" w:hAnsi="Arial" w:cs="Arial"/>
          <w:sz w:val="22"/>
          <w:szCs w:val="22"/>
        </w:rPr>
        <w:t>Following the requirement-gathering phase, three core documents were prepared: the System Requirements Specification (SRS), Functional Requirement Specification (FRS), and Software Design Document (SDD), as shown in Figure 3.4.2. All three were issued under the KCDIO Management Services Division and registered against the same module code, HR-19: Policy &amp; Circular Management (referred to as PC-19 in the SRS), at version 1.0, so that requirements, functional behaviour, and design could be cross-referenced by a single traceability code throughout the project. The SRS captured the system-level requirements and scope; the FRS translated these into specific functional behaviours</w:t>
      </w:r>
      <w:r w:rsidR="00DF39A0">
        <w:rPr>
          <w:rFonts w:ascii="Arial" w:hAnsi="Arial" w:cs="Arial"/>
          <w:sz w:val="22"/>
          <w:szCs w:val="22"/>
        </w:rPr>
        <w:t>,</w:t>
      </w:r>
      <w:r>
        <w:rPr>
          <w:rFonts w:ascii="Arial" w:hAnsi="Arial" w:cs="Arial"/>
          <w:sz w:val="22"/>
          <w:szCs w:val="22"/>
        </w:rPr>
        <w:t xml:space="preserve"> business rules; and the </w:t>
      </w:r>
      <w:r>
        <w:rPr>
          <w:rFonts w:ascii="Arial" w:hAnsi="Arial" w:cs="Arial"/>
          <w:sz w:val="22"/>
          <w:szCs w:val="22"/>
        </w:rPr>
        <w:lastRenderedPageBreak/>
        <w:t>SDD documented the corresponding database and module design. As shown in Figure 3.4.3, each document underwent a formal review by senior ITD staff before it could be approved for use, a standard practice within the division to ensure that all technical documentation complied with IIUM's enterprise development standards prior to implementation.</w:t>
      </w:r>
    </w:p>
    <w:p w14:paraId="2ED3DD6F" w14:textId="77777777" w:rsidR="005B438E" w:rsidRDefault="005B438E" w:rsidP="00355ED7">
      <w:pPr>
        <w:spacing w:line="360" w:lineRule="auto"/>
        <w:ind w:firstLine="720"/>
        <w:jc w:val="center"/>
        <w:rPr>
          <w:rFonts w:ascii="Arial" w:hAnsi="Arial" w:cs="Arial"/>
          <w:sz w:val="22"/>
          <w:szCs w:val="22"/>
        </w:rPr>
      </w:pPr>
    </w:p>
    <w:p w14:paraId="10E2BF79" w14:textId="77777777" w:rsidR="00C14233" w:rsidRDefault="00FC1036" w:rsidP="00355ED7">
      <w:pPr>
        <w:spacing w:line="360" w:lineRule="auto"/>
        <w:ind w:firstLine="720"/>
        <w:jc w:val="center"/>
        <w:rPr>
          <w:rFonts w:ascii="Arial" w:hAnsi="Arial" w:cs="Arial"/>
          <w:sz w:val="22"/>
          <w:szCs w:val="22"/>
        </w:rPr>
      </w:pPr>
      <w:r>
        <w:rPr>
          <w:rFonts w:ascii="Arial" w:hAnsi="Arial" w:cs="Arial"/>
          <w:noProof/>
          <w:sz w:val="22"/>
          <w:szCs w:val="22"/>
        </w:rPr>
        <w:drawing>
          <wp:inline distT="0" distB="0" distL="0" distR="0" wp14:anchorId="1B777748" wp14:editId="4FB9C489">
            <wp:extent cx="4562566" cy="2104867"/>
            <wp:effectExtent l="19050" t="19050" r="9525" b="10160"/>
            <wp:docPr id="819670061" name="Picture 1" descr="P30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70061" name="Picture 1" descr="P308#yIS1"/>
                    <pic:cNvPicPr/>
                  </pic:nvPicPr>
                  <pic:blipFill>
                    <a:blip r:embed="rId16"/>
                    <a:stretch>
                      <a:fillRect/>
                    </a:stretch>
                  </pic:blipFill>
                  <pic:spPr>
                    <a:xfrm>
                      <a:off x="0" y="0"/>
                      <a:ext cx="4593527" cy="2119150"/>
                    </a:xfrm>
                    <a:prstGeom prst="rect">
                      <a:avLst/>
                    </a:prstGeom>
                    <a:ln>
                      <a:solidFill>
                        <a:schemeClr val="tx1"/>
                      </a:solidFill>
                    </a:ln>
                  </pic:spPr>
                </pic:pic>
              </a:graphicData>
            </a:graphic>
          </wp:inline>
        </w:drawing>
      </w:r>
    </w:p>
    <w:p w14:paraId="65D837C2" w14:textId="65C1156D" w:rsidR="00255704" w:rsidRDefault="00E879F0" w:rsidP="00355ED7">
      <w:pPr>
        <w:spacing w:line="360" w:lineRule="auto"/>
        <w:ind w:firstLine="720"/>
        <w:jc w:val="center"/>
        <w:rPr>
          <w:rFonts w:ascii="Arial" w:hAnsi="Arial" w:cs="Arial"/>
          <w:sz w:val="22"/>
          <w:szCs w:val="22"/>
        </w:rPr>
      </w:pPr>
      <w:r>
        <w:rPr>
          <w:rFonts w:ascii="Arial" w:hAnsi="Arial" w:cs="Arial"/>
          <w:b/>
          <w:bCs/>
          <w:sz w:val="22"/>
          <w:szCs w:val="22"/>
        </w:rPr>
        <w:t>Figure 3.4.</w:t>
      </w:r>
      <w:r w:rsidR="00D73747">
        <w:rPr>
          <w:rFonts w:ascii="Arial" w:hAnsi="Arial" w:cs="Arial"/>
          <w:b/>
          <w:bCs/>
          <w:sz w:val="22"/>
          <w:szCs w:val="22"/>
        </w:rPr>
        <w:t>5</w:t>
      </w:r>
      <w:r>
        <w:rPr>
          <w:rFonts w:ascii="Arial" w:hAnsi="Arial" w:cs="Arial"/>
          <w:sz w:val="22"/>
          <w:szCs w:val="22"/>
        </w:rPr>
        <w:t>: Proposed Circular &amp; Policy Management System Architecture</w:t>
      </w:r>
    </w:p>
    <w:p w14:paraId="32DFED29" w14:textId="77777777" w:rsidR="00777CAB" w:rsidRDefault="00990CED" w:rsidP="00355ED7">
      <w:pPr>
        <w:spacing w:line="360" w:lineRule="auto"/>
        <w:ind w:firstLine="720"/>
        <w:jc w:val="both"/>
        <w:rPr>
          <w:rFonts w:ascii="Arial" w:hAnsi="Arial" w:cs="Arial"/>
          <w:sz w:val="22"/>
          <w:szCs w:val="22"/>
        </w:rPr>
      </w:pPr>
      <w:r>
        <w:rPr>
          <w:rFonts w:ascii="Arial" w:hAnsi="Arial" w:cs="Arial"/>
          <w:sz w:val="22"/>
          <w:szCs w:val="22"/>
        </w:rPr>
        <w:t>Figure 3.4.4 illustrates the proposed system architecture, organised into three layers: the User layer, the Business Process layer, and the Information layer. The User layer distinguishes between two actor types, the MSD Administrator/KCDIOM Liaison and the Staff/CAS/Public user, each routed into the Business Process layer through separate access paths. The Business Process layer defines four core functions: User Management, which validates and provisions accounts; Manage Policy &amp; Circular, which handles document creation and publishing; Manage Access Role, which governs permission assignment; and CAS Authentication, which verifies login credentials against IIUM's Central Authentication Service. Each of these functions reads from and writes to a corresponding store in the Information layer, namely User and HURIS KCDIOM Information, Circular &amp; Policy Information, and Access Role Information, with the dashed connectors in the diagram representing these data-flow dependencies rather than direct user access. This layered architecture ensured a clear separation of concerns between authentication, business logic, and data storage, so that changes to one layer, such as swapping the authentication mechanism, would not require redesigning the others.</w:t>
      </w:r>
    </w:p>
    <w:p w14:paraId="539A1602" w14:textId="58043AAC" w:rsidR="00255704" w:rsidRDefault="00E17825" w:rsidP="00355ED7">
      <w:pPr>
        <w:spacing w:line="360" w:lineRule="auto"/>
        <w:jc w:val="center"/>
        <w:rPr>
          <w:rFonts w:ascii="Arial" w:hAnsi="Arial" w:cs="Arial"/>
          <w:sz w:val="22"/>
          <w:szCs w:val="22"/>
        </w:rPr>
      </w:pPr>
      <w:r>
        <w:rPr>
          <w:rFonts w:ascii="Arial" w:hAnsi="Arial" w:cs="Arial"/>
          <w:noProof/>
          <w:sz w:val="22"/>
          <w:szCs w:val="22"/>
        </w:rPr>
        <w:lastRenderedPageBreak/>
        <w:drawing>
          <wp:inline distT="0" distB="0" distL="0" distR="0" wp14:anchorId="617ACE0F" wp14:editId="24B5A7BE">
            <wp:extent cx="2528207" cy="3325431"/>
            <wp:effectExtent l="19050" t="19050" r="24765" b="27940"/>
            <wp:docPr id="682439058" name="Picture 1" descr="P3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39058" name="Picture 1" descr="P311#yIS1"/>
                    <pic:cNvPicPr/>
                  </pic:nvPicPr>
                  <pic:blipFill>
                    <a:blip r:embed="rId17"/>
                    <a:stretch>
                      <a:fillRect/>
                    </a:stretch>
                  </pic:blipFill>
                  <pic:spPr>
                    <a:xfrm>
                      <a:off x="0" y="0"/>
                      <a:ext cx="2540385" cy="3341450"/>
                    </a:xfrm>
                    <a:prstGeom prst="rect">
                      <a:avLst/>
                    </a:prstGeom>
                    <a:ln>
                      <a:solidFill>
                        <a:schemeClr val="tx1"/>
                      </a:solidFill>
                    </a:ln>
                  </pic:spPr>
                </pic:pic>
              </a:graphicData>
            </a:graphic>
          </wp:inline>
        </w:drawing>
      </w:r>
      <w:r>
        <w:rPr>
          <w:rFonts w:ascii="Arial" w:hAnsi="Arial" w:cs="Arial"/>
          <w:noProof/>
          <w:sz w:val="22"/>
          <w:szCs w:val="22"/>
        </w:rPr>
        <w:drawing>
          <wp:inline distT="0" distB="0" distL="0" distR="0" wp14:anchorId="774C46D4" wp14:editId="67F0F40B">
            <wp:extent cx="2554701" cy="3322865"/>
            <wp:effectExtent l="19050" t="19050" r="17145" b="11430"/>
            <wp:docPr id="566206419" name="Picture 1" descr="P311#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06419" name="Picture 1" descr="P311#yIS2"/>
                    <pic:cNvPicPr/>
                  </pic:nvPicPr>
                  <pic:blipFill>
                    <a:blip r:embed="rId18"/>
                    <a:stretch>
                      <a:fillRect/>
                    </a:stretch>
                  </pic:blipFill>
                  <pic:spPr>
                    <a:xfrm>
                      <a:off x="0" y="0"/>
                      <a:ext cx="2566470" cy="3338173"/>
                    </a:xfrm>
                    <a:prstGeom prst="rect">
                      <a:avLst/>
                    </a:prstGeom>
                    <a:ln>
                      <a:solidFill>
                        <a:schemeClr val="tx1"/>
                      </a:solidFill>
                    </a:ln>
                  </pic:spPr>
                </pic:pic>
              </a:graphicData>
            </a:graphic>
          </wp:inline>
        </w:drawing>
      </w:r>
    </w:p>
    <w:p w14:paraId="40755A8E" w14:textId="66282638" w:rsidR="006946D7" w:rsidRDefault="006946D7" w:rsidP="00355ED7">
      <w:pPr>
        <w:spacing w:line="360" w:lineRule="auto"/>
        <w:ind w:left="720"/>
        <w:jc w:val="both"/>
        <w:rPr>
          <w:rFonts w:ascii="Arial" w:hAnsi="Arial" w:cs="Arial"/>
          <w:sz w:val="22"/>
          <w:szCs w:val="22"/>
        </w:rPr>
      </w:pPr>
      <w:r w:rsidRPr="006946D7">
        <w:rPr>
          <w:rFonts w:ascii="Arial" w:hAnsi="Arial" w:cs="Arial"/>
          <w:b/>
          <w:bCs/>
          <w:sz w:val="22"/>
          <w:szCs w:val="22"/>
        </w:rPr>
        <w:t>Figure 3.4.</w:t>
      </w:r>
      <w:r w:rsidR="00D73747">
        <w:rPr>
          <w:rFonts w:ascii="Arial" w:hAnsi="Arial" w:cs="Arial"/>
          <w:b/>
          <w:bCs/>
          <w:sz w:val="22"/>
          <w:szCs w:val="22"/>
        </w:rPr>
        <w:t>6</w:t>
      </w:r>
      <w:r w:rsidRPr="006946D7">
        <w:rPr>
          <w:rFonts w:ascii="Arial" w:hAnsi="Arial" w:cs="Arial"/>
          <w:b/>
          <w:bCs/>
          <w:sz w:val="22"/>
          <w:szCs w:val="22"/>
        </w:rPr>
        <w:t xml:space="preserve">: </w:t>
      </w:r>
      <w:r w:rsidRPr="006946D7">
        <w:rPr>
          <w:rFonts w:ascii="Arial" w:hAnsi="Arial" w:cs="Arial"/>
          <w:sz w:val="22"/>
          <w:szCs w:val="22"/>
        </w:rPr>
        <w:t>Use case diagram illustrating actor interactions with the system.</w:t>
      </w:r>
    </w:p>
    <w:p w14:paraId="04F5FBEA" w14:textId="77777777" w:rsidR="00B41B77" w:rsidRPr="006946D7" w:rsidRDefault="00B41B77" w:rsidP="00355ED7">
      <w:pPr>
        <w:spacing w:line="360" w:lineRule="auto"/>
        <w:ind w:left="720"/>
        <w:jc w:val="both"/>
        <w:rPr>
          <w:rFonts w:ascii="Arial" w:hAnsi="Arial" w:cs="Arial"/>
          <w:b/>
          <w:bCs/>
          <w:sz w:val="22"/>
          <w:szCs w:val="22"/>
        </w:rPr>
      </w:pPr>
    </w:p>
    <w:p w14:paraId="36477800" w14:textId="7F1E706E" w:rsidR="00777CAB" w:rsidRDefault="00990CED" w:rsidP="00355ED7">
      <w:pPr>
        <w:spacing w:line="360" w:lineRule="auto"/>
        <w:ind w:firstLine="720"/>
        <w:jc w:val="both"/>
        <w:rPr>
          <w:rFonts w:ascii="Arial" w:hAnsi="Arial" w:cs="Arial"/>
          <w:sz w:val="22"/>
          <w:szCs w:val="22"/>
        </w:rPr>
      </w:pPr>
      <w:r>
        <w:rPr>
          <w:rFonts w:ascii="Arial" w:hAnsi="Arial" w:cs="Arial"/>
          <w:sz w:val="22"/>
          <w:szCs w:val="22"/>
        </w:rPr>
        <w:t>The use case diagrams in Figure 3.4.5 map out the functional scope of the system across four modules, each traced back to a specific sub-function (SF) and business process (BP) code from the SRS. In the User Module, the Staff actor triggers View Document (HR-19-SF02-BP01), while the System actor automatically triggers Notification Email and Portal (HR-19-SF02-BP02) once a document is published. The User Access Module links the Administrator and KCDIOM Liaison to CAS Submission (HR-19-SF03-BP01) and Role Assignment (HR-19-SF03-BP02), governing how new accounts are registered and granted permissions. The Admin Module covers three functions shared between the KCDIOM Liaison and Administrator: Manage Document Type &amp; Status (HR-19-SF01-BP01), Document Submission (HR-19-SF01-BP02), and Manage Document Revisions (HR-19-SF01-BP03). The Reporting Dashboard, also shared between the Administrator and KCDIOM Liaison, groups Reporting and Dashboard (HR-19-SF03-BP01), Active Report List of Document with Version (HR-19-SF03-BP02), and Submissions by KCD Charts (HR-19-SF02-BP03). Numbering each use case against its originating requirement in this way kept the design directly traceable back to the SRS and FRS throughout development.</w:t>
      </w:r>
    </w:p>
    <w:p w14:paraId="6ED35D9B" w14:textId="003EDEA6" w:rsidR="00EF07D4" w:rsidRDefault="002C1023" w:rsidP="00355ED7">
      <w:pPr>
        <w:spacing w:line="360" w:lineRule="auto"/>
        <w:jc w:val="center"/>
        <w:rPr>
          <w:rFonts w:ascii="Arial" w:hAnsi="Arial" w:cs="Arial"/>
          <w:sz w:val="22"/>
          <w:szCs w:val="22"/>
        </w:rPr>
      </w:pPr>
      <w:r>
        <w:rPr>
          <w:rFonts w:ascii="Arial" w:hAnsi="Arial" w:cs="Arial"/>
          <w:noProof/>
          <w:sz w:val="22"/>
          <w:szCs w:val="22"/>
        </w:rPr>
        <w:lastRenderedPageBreak/>
        <mc:AlternateContent>
          <mc:Choice Requires="wps">
            <w:drawing>
              <wp:anchor distT="0" distB="0" distL="114300" distR="114300" simplePos="0" relativeHeight="251659264" behindDoc="0" locked="0" layoutInCell="1" allowOverlap="1" wp14:anchorId="238864C9" wp14:editId="599E5890">
                <wp:simplePos x="0" y="0"/>
                <wp:positionH relativeFrom="margin">
                  <wp:posOffset>38100</wp:posOffset>
                </wp:positionH>
                <wp:positionV relativeFrom="paragraph">
                  <wp:posOffset>17145</wp:posOffset>
                </wp:positionV>
                <wp:extent cx="5671457" cy="5575300"/>
                <wp:effectExtent l="0" t="0" r="24765" b="25400"/>
                <wp:wrapNone/>
                <wp:docPr id="1038042491" name="Rectangle 1" descr="P315#y1"/>
                <wp:cNvGraphicFramePr/>
                <a:graphic xmlns:a="http://schemas.openxmlformats.org/drawingml/2006/main">
                  <a:graphicData uri="http://schemas.microsoft.com/office/word/2010/wordprocessingShape">
                    <wps:wsp>
                      <wps:cNvSpPr/>
                      <wps:spPr>
                        <a:xfrm>
                          <a:off x="0" y="0"/>
                          <a:ext cx="5671457" cy="557530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74A1EE" id="Rectangle 1" o:spid="_x0000_s1026" alt="P315#y1" style="position:absolute;margin-left:3pt;margin-top:1.35pt;width:446.55pt;height:439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" filled="f" strokecolor="black [3213]">
                <w10:wrap anchorx="margin"/>
              </v:rect>
            </w:pict>
          </mc:Fallback>
        </mc:AlternateContent>
      </w:r>
      <w:r w:rsidR="00F72903">
        <w:rPr>
          <w:rFonts w:ascii="Arial" w:hAnsi="Arial" w:cs="Arial"/>
          <w:noProof/>
          <w:sz w:val="22"/>
          <w:szCs w:val="22"/>
        </w:rPr>
        <w:drawing>
          <wp:inline distT="0" distB="0" distL="0" distR="0" wp14:anchorId="76772C65" wp14:editId="3E7DECC0">
            <wp:extent cx="4889500" cy="1800026"/>
            <wp:effectExtent l="0" t="0" r="6350" b="0"/>
            <wp:docPr id="485996656" name="Picture 1" descr="P31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96656" name="Picture 1" descr="P315#yIS1"/>
                    <pic:cNvPicPr/>
                  </pic:nvPicPr>
                  <pic:blipFill>
                    <a:blip r:embed="rId19"/>
                    <a:stretch>
                      <a:fillRect/>
                    </a:stretch>
                  </pic:blipFill>
                  <pic:spPr>
                    <a:xfrm>
                      <a:off x="0" y="0"/>
                      <a:ext cx="4980658" cy="1833585"/>
                    </a:xfrm>
                    <a:prstGeom prst="rect">
                      <a:avLst/>
                    </a:prstGeom>
                  </pic:spPr>
                </pic:pic>
              </a:graphicData>
            </a:graphic>
          </wp:inline>
        </w:drawing>
      </w:r>
    </w:p>
    <w:p w14:paraId="3DBAF9B2" w14:textId="0334160F" w:rsidR="00F72903" w:rsidRDefault="00F72903" w:rsidP="00355ED7">
      <w:pPr>
        <w:spacing w:line="360" w:lineRule="auto"/>
        <w:jc w:val="center"/>
        <w:rPr>
          <w:rFonts w:ascii="Arial" w:hAnsi="Arial" w:cs="Arial"/>
          <w:sz w:val="22"/>
          <w:szCs w:val="22"/>
        </w:rPr>
      </w:pPr>
      <w:r>
        <w:rPr>
          <w:rFonts w:ascii="Arial" w:hAnsi="Arial" w:cs="Arial"/>
          <w:noProof/>
          <w:sz w:val="22"/>
          <w:szCs w:val="22"/>
        </w:rPr>
        <w:drawing>
          <wp:inline distT="0" distB="0" distL="0" distR="0" wp14:anchorId="061BA415" wp14:editId="2852D8B8">
            <wp:extent cx="3744686" cy="3574233"/>
            <wp:effectExtent l="0" t="0" r="8255" b="7620"/>
            <wp:docPr id="427625125" name="Picture 1" descr="P3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25125" name="Picture 1" descr="P316#yIS1"/>
                    <pic:cNvPicPr/>
                  </pic:nvPicPr>
                  <pic:blipFill>
                    <a:blip r:embed="rId20"/>
                    <a:stretch>
                      <a:fillRect/>
                    </a:stretch>
                  </pic:blipFill>
                  <pic:spPr>
                    <a:xfrm>
                      <a:off x="0" y="0"/>
                      <a:ext cx="3811321" cy="3637835"/>
                    </a:xfrm>
                    <a:prstGeom prst="rect">
                      <a:avLst/>
                    </a:prstGeom>
                  </pic:spPr>
                </pic:pic>
              </a:graphicData>
            </a:graphic>
          </wp:inline>
        </w:drawing>
      </w:r>
    </w:p>
    <w:p w14:paraId="7AC76084" w14:textId="4FBDD447" w:rsidR="001E45CF" w:rsidRPr="001E45CF" w:rsidRDefault="001E45CF" w:rsidP="00355ED7">
      <w:pPr>
        <w:spacing w:line="360" w:lineRule="auto"/>
        <w:ind w:left="720"/>
        <w:jc w:val="both"/>
        <w:rPr>
          <w:rFonts w:ascii="Arial" w:hAnsi="Arial" w:cs="Arial"/>
          <w:sz w:val="22"/>
          <w:szCs w:val="22"/>
        </w:rPr>
      </w:pPr>
      <w:r w:rsidRPr="001E45CF">
        <w:rPr>
          <w:rFonts w:ascii="Arial" w:hAnsi="Arial" w:cs="Arial"/>
          <w:b/>
          <w:bCs/>
          <w:sz w:val="22"/>
          <w:szCs w:val="22"/>
        </w:rPr>
        <w:t>Figure 3.4.</w:t>
      </w:r>
      <w:r w:rsidR="00D73747">
        <w:rPr>
          <w:rFonts w:ascii="Arial" w:hAnsi="Arial" w:cs="Arial"/>
          <w:b/>
          <w:bCs/>
          <w:sz w:val="22"/>
          <w:szCs w:val="22"/>
        </w:rPr>
        <w:t>7</w:t>
      </w:r>
      <w:r w:rsidRPr="001E45CF">
        <w:rPr>
          <w:rFonts w:ascii="Arial" w:hAnsi="Arial" w:cs="Arial"/>
          <w:b/>
          <w:bCs/>
          <w:sz w:val="22"/>
          <w:szCs w:val="22"/>
        </w:rPr>
        <w:t xml:space="preserve">: </w:t>
      </w:r>
      <w:r w:rsidRPr="001E45CF">
        <w:rPr>
          <w:rFonts w:ascii="Arial" w:hAnsi="Arial" w:cs="Arial"/>
          <w:sz w:val="22"/>
          <w:szCs w:val="22"/>
        </w:rPr>
        <w:t>Swimlane diagram of the system processes and responsible actors.</w:t>
      </w:r>
    </w:p>
    <w:p w14:paraId="59FDAC4F" w14:textId="5DC3ABB7" w:rsidR="00E7508D" w:rsidRDefault="00990CED" w:rsidP="00355ED7">
      <w:pPr>
        <w:spacing w:line="360" w:lineRule="auto"/>
        <w:ind w:firstLine="720"/>
        <w:jc w:val="both"/>
        <w:rPr>
          <w:rFonts w:ascii="Arial" w:hAnsi="Arial" w:cs="Arial"/>
          <w:sz w:val="22"/>
          <w:szCs w:val="22"/>
        </w:rPr>
      </w:pPr>
      <w:r>
        <w:rPr>
          <w:rFonts w:ascii="Arial" w:hAnsi="Arial" w:cs="Arial"/>
          <w:sz w:val="22"/>
          <w:szCs w:val="22"/>
        </w:rPr>
        <w:t xml:space="preserve">Figure 3.4.6 presents two swimlane diagrams covering the system's main workflows. The first, HR03 - Management Policy Circular, is split between the MSD Administrator/KCDIOM Liaison and the Staff/User. After receiving an approved document, the administrator passes through a New? decision gate: a genuinely new item goes through Create New Record and Upload File, while an existing item is located via Search Record and advanced through Create New Version instead, so that both paths converge back at Publish. A second decision gate, Circular?, then determines whether the published item is routed to Manage Record for internal reference only, or Set for Circulation, which raises a Notification consumed by the Staff/User lane and resolved through View Document. The second diagram, Management of Access Role, adds a third lane, System, between the human actors: the MSD Administrator/KCDIOM Liaison assigns and updates a user role, which the System lane stores </w:t>
      </w:r>
      <w:r>
        <w:rPr>
          <w:rFonts w:ascii="Arial" w:hAnsi="Arial" w:cs="Arial"/>
          <w:sz w:val="22"/>
          <w:szCs w:val="22"/>
        </w:rPr>
        <w:lastRenderedPageBreak/>
        <w:t>as user information; the Staff/User lane then authenticates through Login CAS System, and the System lane validates the login against the stored role before allowing Access System and, ultimately, Manage Access Permission through to Logout System and Terminate Session. Together, the two diagrams ensured that both document handling and access control followed a consistent, auditable sequence of steps before reaching the end user.</w:t>
      </w:r>
    </w:p>
    <w:p w14:paraId="73C82C89" w14:textId="77777777" w:rsidR="00E7508D" w:rsidRDefault="00E7508D" w:rsidP="00355ED7">
      <w:pPr>
        <w:spacing w:line="360" w:lineRule="auto"/>
        <w:jc w:val="center"/>
        <w:rPr>
          <w:rFonts w:ascii="Arial" w:hAnsi="Arial" w:cs="Arial"/>
          <w:sz w:val="22"/>
          <w:szCs w:val="22"/>
        </w:rPr>
      </w:pPr>
      <w:r>
        <w:rPr>
          <w:noProof/>
        </w:rPr>
        <w:drawing>
          <wp:inline distT="0" distB="0" distL="0" distR="0" wp14:anchorId="2C088A13" wp14:editId="0D50CE5C">
            <wp:extent cx="3135173" cy="4106636"/>
            <wp:effectExtent l="19050" t="19050" r="27305" b="27305"/>
            <wp:docPr id="1318615079" name="Picture 1" descr="P31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15079" name="Picture 1" descr="P319#yIS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5000" cy="4145705"/>
                    </a:xfrm>
                    <a:prstGeom prst="rect">
                      <a:avLst/>
                    </a:prstGeom>
                    <a:noFill/>
                    <a:ln>
                      <a:solidFill>
                        <a:schemeClr val="tx1"/>
                      </a:solidFill>
                    </a:ln>
                  </pic:spPr>
                </pic:pic>
              </a:graphicData>
            </a:graphic>
          </wp:inline>
        </w:drawing>
      </w:r>
    </w:p>
    <w:p w14:paraId="0DA8F07C" w14:textId="1704F629" w:rsidR="00DF236D" w:rsidRPr="00DF236D" w:rsidRDefault="00DF236D" w:rsidP="00355ED7">
      <w:pPr>
        <w:spacing w:line="360" w:lineRule="auto"/>
        <w:ind w:left="720"/>
        <w:jc w:val="both"/>
        <w:rPr>
          <w:rFonts w:ascii="Arial" w:hAnsi="Arial" w:cs="Arial"/>
          <w:b/>
          <w:bCs/>
          <w:sz w:val="22"/>
          <w:szCs w:val="22"/>
        </w:rPr>
      </w:pPr>
      <w:r w:rsidRPr="00DF236D">
        <w:rPr>
          <w:rFonts w:ascii="Arial" w:hAnsi="Arial" w:cs="Arial"/>
          <w:b/>
          <w:bCs/>
          <w:sz w:val="22"/>
          <w:szCs w:val="22"/>
        </w:rPr>
        <w:t>Figure 3.4.</w:t>
      </w:r>
      <w:r w:rsidR="00CD4E05">
        <w:rPr>
          <w:rFonts w:ascii="Arial" w:hAnsi="Arial" w:cs="Arial"/>
          <w:b/>
          <w:bCs/>
          <w:sz w:val="22"/>
          <w:szCs w:val="22"/>
        </w:rPr>
        <w:t>8</w:t>
      </w:r>
      <w:r w:rsidRPr="00DF236D">
        <w:rPr>
          <w:rFonts w:ascii="Arial" w:hAnsi="Arial" w:cs="Arial"/>
          <w:b/>
          <w:bCs/>
          <w:sz w:val="22"/>
          <w:szCs w:val="22"/>
        </w:rPr>
        <w:t xml:space="preserve">: </w:t>
      </w:r>
      <w:r w:rsidRPr="00DF236D">
        <w:rPr>
          <w:rFonts w:ascii="Arial" w:hAnsi="Arial" w:cs="Arial"/>
          <w:sz w:val="22"/>
          <w:szCs w:val="22"/>
        </w:rPr>
        <w:t>Entity Relationship Diagram (ERD) illustrating the data architecture.</w:t>
      </w:r>
    </w:p>
    <w:p w14:paraId="73D7675F" w14:textId="060D6F17" w:rsidR="00777CAB" w:rsidRDefault="00990CED" w:rsidP="00355ED7">
      <w:pPr>
        <w:spacing w:line="360" w:lineRule="auto"/>
        <w:ind w:firstLine="720"/>
        <w:jc w:val="both"/>
        <w:rPr>
          <w:rFonts w:ascii="Arial" w:hAnsi="Arial" w:cs="Arial"/>
          <w:sz w:val="22"/>
          <w:szCs w:val="22"/>
        </w:rPr>
      </w:pPr>
      <w:r>
        <w:rPr>
          <w:rFonts w:ascii="Arial" w:hAnsi="Arial" w:cs="Arial"/>
          <w:sz w:val="22"/>
          <w:szCs w:val="22"/>
        </w:rPr>
        <w:t>The Entity Relationship Diagram in Figure 3.4.</w:t>
      </w:r>
      <w:r w:rsidR="00CD4E05">
        <w:rPr>
          <w:rFonts w:ascii="Arial" w:hAnsi="Arial" w:cs="Arial"/>
          <w:sz w:val="22"/>
          <w:szCs w:val="22"/>
        </w:rPr>
        <w:t>8</w:t>
      </w:r>
      <w:r>
        <w:rPr>
          <w:rFonts w:ascii="Arial" w:hAnsi="Arial" w:cs="Arial"/>
          <w:sz w:val="22"/>
          <w:szCs w:val="22"/>
        </w:rPr>
        <w:t xml:space="preserve"> outlines the database structure supporting the system, consisting of nine entities: MAIN_TOPIC, SUB_TOPIC, DOCUMENT, DOCUMENT_ATTACHMENT, DOCUMENT_HISTORY, DOCUMENT_LOG, NOTIFICATION, LOV_MAIN, and USER_CAS. The DOCUMENT table sits at the centre of the schema, holding fields such as DOCUMENT_TITLE, DOCUMENT_TYPE, REFERENCE_NO, PUBLIC_FLAG, START_DATE, and END_DATE, alongside foreign keys MAIN_TOPIC_ID, SUB_TOPIC_ID, and USER_ID. MAIN_TOPIC and SUB_TOPIC form a one-to-many hierarchy, allowing each circular to be classified under a category and sub-category consistent with the topic structure used on the legacy Canva site. DOCUMENT_HISTORY and DOCUMENT_LOG each maintain a one-to-many relationship back to DOCUMENT, recording, respectively, version numbers with status and a full change log of ACTION_TYPE, ACTION_BY, OLD_VALUE, and NEW_VALUE for every action performed. DOCUMENT_ATTACHMENT stores uploaded files </w:t>
      </w:r>
      <w:r>
        <w:rPr>
          <w:rFonts w:ascii="Arial" w:hAnsi="Arial" w:cs="Arial"/>
          <w:sz w:val="22"/>
          <w:szCs w:val="22"/>
        </w:rPr>
        <w:lastRenderedPageBreak/>
        <w:t>by FILE_NAME, FILE_PATH, FILE_SIZE, and FILE_TYPE, linked to DOCUMENT_HISTORY so that each file is tied to a specific version, while NOTIFICATION references both DOCUMENT and the recipient's USER_ID to drive the alerts described in Figure 3.4.6, and LOV_MAIN supplies shared list-of-values reference data such as document type codes. USER_CAS stores only the STAFF_ID and NAME retrieved from IIUM's CAS system, avoiding duplication of credential data outside the university's central authentication service. This design was intended to support the audit trail and version-control requirements identified during the system analysis phase.</w:t>
      </w:r>
    </w:p>
    <w:p w14:paraId="29A5AA0A" w14:textId="77777777" w:rsidR="00840AE3" w:rsidRDefault="005C65A9" w:rsidP="00355ED7">
      <w:pPr>
        <w:spacing w:line="360" w:lineRule="auto"/>
        <w:jc w:val="center"/>
        <w:rPr>
          <w:rFonts w:ascii="Arial" w:hAnsi="Arial" w:cs="Arial"/>
          <w:sz w:val="22"/>
          <w:szCs w:val="22"/>
        </w:rPr>
      </w:pPr>
      <w:r>
        <w:rPr>
          <w:rFonts w:ascii="Arial" w:hAnsi="Arial" w:cs="Arial"/>
          <w:noProof/>
          <w:sz w:val="22"/>
          <w:szCs w:val="22"/>
        </w:rPr>
        <w:drawing>
          <wp:inline distT="0" distB="0" distL="0" distR="0" wp14:anchorId="2E6B707D" wp14:editId="700945C8">
            <wp:extent cx="5731510" cy="2585085"/>
            <wp:effectExtent l="19050" t="19050" r="21590" b="24765"/>
            <wp:docPr id="980946090" name="Picture 1" descr="P3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46090" name="Picture 1" descr="P322#yIS1"/>
                    <pic:cNvPicPr/>
                  </pic:nvPicPr>
                  <pic:blipFill>
                    <a:blip r:embed="rId22"/>
                    <a:stretch>
                      <a:fillRect/>
                    </a:stretch>
                  </pic:blipFill>
                  <pic:spPr>
                    <a:xfrm>
                      <a:off x="0" y="0"/>
                      <a:ext cx="5731510" cy="2585085"/>
                    </a:xfrm>
                    <a:prstGeom prst="rect">
                      <a:avLst/>
                    </a:prstGeom>
                    <a:ln>
                      <a:solidFill>
                        <a:schemeClr val="tx1"/>
                      </a:solidFill>
                    </a:ln>
                  </pic:spPr>
                </pic:pic>
              </a:graphicData>
            </a:graphic>
          </wp:inline>
        </w:drawing>
      </w:r>
    </w:p>
    <w:p w14:paraId="2410043E" w14:textId="708F100A" w:rsidR="00D46C2F" w:rsidRDefault="00860695" w:rsidP="00355ED7">
      <w:pPr>
        <w:spacing w:line="360" w:lineRule="auto"/>
        <w:jc w:val="center"/>
        <w:rPr>
          <w:rFonts w:ascii="Arial" w:hAnsi="Arial" w:cs="Arial"/>
          <w:sz w:val="22"/>
          <w:szCs w:val="22"/>
        </w:rPr>
      </w:pPr>
      <w:r>
        <w:rPr>
          <w:noProof/>
        </w:rPr>
        <w:drawing>
          <wp:inline distT="0" distB="0" distL="0" distR="0" wp14:anchorId="330038FA" wp14:editId="65262BAC">
            <wp:extent cx="2362200" cy="3149949"/>
            <wp:effectExtent l="19050" t="19050" r="19050" b="12700"/>
            <wp:docPr id="522358419" name="Picture 2" descr="P3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58419" name="Picture 2" descr="P323#yIS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65493" cy="3154340"/>
                    </a:xfrm>
                    <a:prstGeom prst="rect">
                      <a:avLst/>
                    </a:prstGeom>
                    <a:noFill/>
                    <a:ln>
                      <a:solidFill>
                        <a:schemeClr val="tx1"/>
                      </a:solidFill>
                    </a:ln>
                  </pic:spPr>
                </pic:pic>
              </a:graphicData>
            </a:graphic>
          </wp:inline>
        </w:drawing>
      </w:r>
      <w:r w:rsidR="00441266">
        <w:rPr>
          <w:rFonts w:ascii="Arial" w:hAnsi="Arial" w:cs="Arial"/>
          <w:sz w:val="22"/>
          <w:szCs w:val="22"/>
        </w:rPr>
        <w:t xml:space="preserve">: </w:t>
      </w:r>
    </w:p>
    <w:p w14:paraId="6874D21D" w14:textId="56616A5A" w:rsidR="00D70677" w:rsidRDefault="00D70677" w:rsidP="00355ED7">
      <w:pPr>
        <w:spacing w:line="360" w:lineRule="auto"/>
        <w:ind w:firstLine="720"/>
        <w:jc w:val="center"/>
        <w:rPr>
          <w:rFonts w:ascii="Arial" w:hAnsi="Arial" w:cs="Arial"/>
          <w:b/>
          <w:bCs/>
          <w:sz w:val="22"/>
          <w:szCs w:val="22"/>
        </w:rPr>
      </w:pPr>
      <w:r>
        <w:rPr>
          <w:rFonts w:ascii="Arial" w:hAnsi="Arial" w:cs="Arial"/>
          <w:b/>
          <w:bCs/>
          <w:sz w:val="22"/>
          <w:szCs w:val="22"/>
        </w:rPr>
        <w:t>F</w:t>
      </w:r>
      <w:r w:rsidRPr="00D70677">
        <w:rPr>
          <w:rFonts w:ascii="Arial" w:hAnsi="Arial" w:cs="Arial"/>
          <w:b/>
          <w:bCs/>
          <w:sz w:val="22"/>
          <w:szCs w:val="22"/>
        </w:rPr>
        <w:t>igure 3.4.</w:t>
      </w:r>
      <w:r w:rsidR="00CD4E05">
        <w:rPr>
          <w:rFonts w:ascii="Arial" w:hAnsi="Arial" w:cs="Arial"/>
          <w:b/>
          <w:bCs/>
          <w:sz w:val="22"/>
          <w:szCs w:val="22"/>
        </w:rPr>
        <w:t>9</w:t>
      </w:r>
      <w:r w:rsidRPr="00D70677">
        <w:rPr>
          <w:rFonts w:ascii="Arial" w:hAnsi="Arial" w:cs="Arial"/>
          <w:b/>
          <w:bCs/>
          <w:sz w:val="22"/>
          <w:szCs w:val="22"/>
        </w:rPr>
        <w:t xml:space="preserve"> and 3.4.</w:t>
      </w:r>
      <w:r w:rsidR="00CD4E05">
        <w:rPr>
          <w:rFonts w:ascii="Arial" w:hAnsi="Arial" w:cs="Arial"/>
          <w:b/>
          <w:bCs/>
          <w:sz w:val="22"/>
          <w:szCs w:val="22"/>
        </w:rPr>
        <w:t>10</w:t>
      </w:r>
      <w:r w:rsidRPr="00D70677">
        <w:rPr>
          <w:rFonts w:ascii="Arial" w:hAnsi="Arial" w:cs="Arial"/>
          <w:b/>
          <w:bCs/>
          <w:sz w:val="22"/>
          <w:szCs w:val="22"/>
        </w:rPr>
        <w:t xml:space="preserve">: </w:t>
      </w:r>
      <w:r w:rsidRPr="00D70677">
        <w:rPr>
          <w:rFonts w:ascii="Arial" w:hAnsi="Arial" w:cs="Arial"/>
          <w:sz w:val="22"/>
          <w:szCs w:val="22"/>
        </w:rPr>
        <w:t>Prototype demonstration and feedback sessions conducted with MSD and ITD representatives.</w:t>
      </w:r>
    </w:p>
    <w:p w14:paraId="59E86642" w14:textId="4E641456" w:rsidR="00777CAB" w:rsidRDefault="00990CED" w:rsidP="00355ED7">
      <w:pPr>
        <w:spacing w:line="360" w:lineRule="auto"/>
        <w:ind w:firstLine="720"/>
        <w:jc w:val="both"/>
        <w:rPr>
          <w:rFonts w:ascii="Arial" w:hAnsi="Arial" w:cs="Arial"/>
          <w:sz w:val="22"/>
          <w:szCs w:val="22"/>
        </w:rPr>
      </w:pPr>
      <w:r>
        <w:rPr>
          <w:rFonts w:ascii="Arial" w:hAnsi="Arial" w:cs="Arial"/>
          <w:sz w:val="22"/>
          <w:szCs w:val="22"/>
        </w:rPr>
        <w:lastRenderedPageBreak/>
        <w:t>Figures 3.4.</w:t>
      </w:r>
      <w:r w:rsidR="00BD56E9">
        <w:rPr>
          <w:rFonts w:ascii="Arial" w:hAnsi="Arial" w:cs="Arial"/>
          <w:sz w:val="22"/>
          <w:szCs w:val="22"/>
        </w:rPr>
        <w:t>9</w:t>
      </w:r>
      <w:r>
        <w:rPr>
          <w:rFonts w:ascii="Arial" w:hAnsi="Arial" w:cs="Arial"/>
          <w:sz w:val="22"/>
          <w:szCs w:val="22"/>
        </w:rPr>
        <w:t xml:space="preserve"> and 3.4.</w:t>
      </w:r>
      <w:r w:rsidR="00BD56E9">
        <w:rPr>
          <w:rFonts w:ascii="Arial" w:hAnsi="Arial" w:cs="Arial"/>
          <w:sz w:val="22"/>
          <w:szCs w:val="22"/>
        </w:rPr>
        <w:t>10</w:t>
      </w:r>
      <w:r>
        <w:rPr>
          <w:rFonts w:ascii="Arial" w:hAnsi="Arial" w:cs="Arial"/>
          <w:sz w:val="22"/>
          <w:szCs w:val="22"/>
        </w:rPr>
        <w:t xml:space="preserve"> show the initial PHP/MySQL prototype being presented on-screen to representatives of both MSD and ITD during the Phase 3 review. This session served as a checkpoint for validating the proposed design, including the proposed document workflow and database structure, against departmental requirements and ITD's enterprise development standards before proceeding to the Phase 4 framework pivot, in which the prototype was re-architected using the Laravel MVC framework.</w:t>
      </w:r>
    </w:p>
    <w:p w14:paraId="43A7E3B8" w14:textId="77777777" w:rsidR="00986E05" w:rsidRPr="00B4177B" w:rsidRDefault="00986E05" w:rsidP="00355ED7">
      <w:pPr>
        <w:pStyle w:val="Heading2"/>
        <w:spacing w:line="360" w:lineRule="auto"/>
        <w:rPr>
          <w:rFonts w:ascii="Arial" w:hAnsi="Arial" w:cs="Arial"/>
          <w:color w:val="auto"/>
          <w:sz w:val="22"/>
          <w:szCs w:val="22"/>
        </w:rPr>
      </w:pPr>
      <w:bookmarkStart w:id="24" w:name="_Toc234611147"/>
      <w:r>
        <w:rPr>
          <w:rFonts w:ascii="Arial" w:hAnsi="Arial" w:cs="Arial"/>
          <w:b/>
          <w:bCs/>
          <w:color w:val="auto"/>
          <w:sz w:val="22"/>
          <w:szCs w:val="22"/>
        </w:rPr>
        <w:t>3.5 System Analysis</w:t>
      </w:r>
      <w:bookmarkEnd w:id="24"/>
    </w:p>
    <w:p w14:paraId="1AD7D958" w14:textId="77777777" w:rsidR="00986E05" w:rsidRPr="00B4177B" w:rsidRDefault="00986E05" w:rsidP="00355ED7">
      <w:pPr>
        <w:spacing w:line="360" w:lineRule="auto"/>
        <w:jc w:val="both"/>
        <w:rPr>
          <w:rFonts w:ascii="Arial" w:hAnsi="Arial" w:cs="Arial"/>
          <w:sz w:val="22"/>
          <w:szCs w:val="22"/>
        </w:rPr>
      </w:pPr>
      <w:r>
        <w:rPr>
          <w:rFonts w:ascii="Arial" w:hAnsi="Arial" w:cs="Arial"/>
          <w:sz w:val="22"/>
          <w:szCs w:val="22"/>
        </w:rPr>
        <w:t>The system analysis involved understanding the current manual process for managing policies and circulars at IIUM. The existing process was characterized by:</w:t>
      </w:r>
    </w:p>
    <w:p w14:paraId="65B9D417" w14:textId="77777777" w:rsidR="00986E05" w:rsidRPr="00B4177B" w:rsidRDefault="00986E05" w:rsidP="00355ED7">
      <w:pPr>
        <w:numPr>
          <w:ilvl w:val="0"/>
          <w:numId w:val="13"/>
        </w:numPr>
        <w:spacing w:line="360" w:lineRule="auto"/>
        <w:jc w:val="both"/>
        <w:rPr>
          <w:rFonts w:ascii="Arial" w:hAnsi="Arial" w:cs="Arial"/>
          <w:sz w:val="22"/>
          <w:szCs w:val="22"/>
        </w:rPr>
      </w:pPr>
      <w:r>
        <w:rPr>
          <w:rFonts w:ascii="Arial" w:hAnsi="Arial" w:cs="Arial"/>
          <w:sz w:val="22"/>
          <w:szCs w:val="22"/>
        </w:rPr>
        <w:t>Lack of centralized search functionality</w:t>
      </w:r>
    </w:p>
    <w:p w14:paraId="250A6F5E" w14:textId="77777777" w:rsidR="00986E05" w:rsidRPr="00B4177B" w:rsidRDefault="00986E05" w:rsidP="00355ED7">
      <w:pPr>
        <w:numPr>
          <w:ilvl w:val="0"/>
          <w:numId w:val="13"/>
        </w:numPr>
        <w:spacing w:line="360" w:lineRule="auto"/>
        <w:jc w:val="both"/>
        <w:rPr>
          <w:rFonts w:ascii="Arial" w:hAnsi="Arial" w:cs="Arial"/>
          <w:sz w:val="22"/>
          <w:szCs w:val="22"/>
        </w:rPr>
      </w:pPr>
      <w:r>
        <w:rPr>
          <w:rFonts w:ascii="Arial" w:hAnsi="Arial" w:cs="Arial"/>
          <w:sz w:val="22"/>
          <w:szCs w:val="22"/>
        </w:rPr>
        <w:t>Difficulty in tracking document versions and revisions</w:t>
      </w:r>
    </w:p>
    <w:p w14:paraId="1C5F2A0A" w14:textId="77777777" w:rsidR="00986E05" w:rsidRPr="00B4177B" w:rsidRDefault="00986E05" w:rsidP="00355ED7">
      <w:pPr>
        <w:numPr>
          <w:ilvl w:val="0"/>
          <w:numId w:val="13"/>
        </w:numPr>
        <w:spacing w:line="360" w:lineRule="auto"/>
        <w:jc w:val="both"/>
        <w:rPr>
          <w:rFonts w:ascii="Arial" w:hAnsi="Arial" w:cs="Arial"/>
          <w:sz w:val="22"/>
          <w:szCs w:val="22"/>
        </w:rPr>
      </w:pPr>
      <w:r>
        <w:rPr>
          <w:rFonts w:ascii="Arial" w:hAnsi="Arial" w:cs="Arial"/>
          <w:sz w:val="22"/>
          <w:szCs w:val="22"/>
        </w:rPr>
        <w:t>Time-consuming distribution processes</w:t>
      </w:r>
    </w:p>
    <w:p w14:paraId="09DC80A7" w14:textId="77777777" w:rsidR="00986E05" w:rsidRDefault="00986E05" w:rsidP="00355ED7">
      <w:pPr>
        <w:numPr>
          <w:ilvl w:val="0"/>
          <w:numId w:val="13"/>
        </w:numPr>
        <w:spacing w:line="360" w:lineRule="auto"/>
        <w:jc w:val="both"/>
        <w:rPr>
          <w:rFonts w:ascii="Arial" w:hAnsi="Arial" w:cs="Arial"/>
          <w:sz w:val="22"/>
          <w:szCs w:val="22"/>
        </w:rPr>
      </w:pPr>
      <w:r>
        <w:rPr>
          <w:rFonts w:ascii="Arial" w:hAnsi="Arial" w:cs="Arial"/>
          <w:sz w:val="22"/>
          <w:szCs w:val="22"/>
        </w:rPr>
        <w:t>Limited access control mechanisms</w:t>
      </w:r>
    </w:p>
    <w:p w14:paraId="6B4030ED" w14:textId="77777777" w:rsidR="00596140" w:rsidRPr="00B4177B" w:rsidRDefault="00596140" w:rsidP="00355ED7">
      <w:pPr>
        <w:numPr>
          <w:ilvl w:val="0"/>
          <w:numId w:val="13"/>
        </w:numPr>
        <w:spacing w:line="360" w:lineRule="auto"/>
        <w:jc w:val="both"/>
        <w:rPr>
          <w:rFonts w:ascii="Arial" w:hAnsi="Arial" w:cs="Arial"/>
          <w:sz w:val="22"/>
          <w:szCs w:val="22"/>
        </w:rPr>
      </w:pPr>
      <w:r>
        <w:rPr>
          <w:rFonts w:ascii="Arial" w:hAnsi="Arial" w:cs="Arial"/>
          <w:sz w:val="22"/>
          <w:szCs w:val="22"/>
        </w:rPr>
        <w:t>Use unauthorized website to publish circular and policy information</w:t>
      </w:r>
    </w:p>
    <w:p w14:paraId="18A1DF06" w14:textId="77777777" w:rsidR="00986E05" w:rsidRPr="00B4177B" w:rsidRDefault="00986E05" w:rsidP="00355ED7">
      <w:pPr>
        <w:spacing w:line="360" w:lineRule="auto"/>
        <w:jc w:val="both"/>
        <w:rPr>
          <w:rFonts w:ascii="Arial" w:hAnsi="Arial" w:cs="Arial"/>
          <w:sz w:val="22"/>
          <w:szCs w:val="22"/>
        </w:rPr>
      </w:pPr>
      <w:r>
        <w:rPr>
          <w:rFonts w:ascii="Arial" w:hAnsi="Arial" w:cs="Arial"/>
          <w:sz w:val="22"/>
          <w:szCs w:val="22"/>
        </w:rPr>
        <w:t>The proposed system addresses these limitations by providing:</w:t>
      </w:r>
    </w:p>
    <w:p w14:paraId="14F5A473" w14:textId="77777777" w:rsidR="00986E05" w:rsidRPr="00B4177B" w:rsidRDefault="00986E05" w:rsidP="00355ED7">
      <w:pPr>
        <w:numPr>
          <w:ilvl w:val="0"/>
          <w:numId w:val="14"/>
        </w:numPr>
        <w:spacing w:line="360" w:lineRule="auto"/>
        <w:jc w:val="both"/>
        <w:rPr>
          <w:rFonts w:ascii="Arial" w:hAnsi="Arial" w:cs="Arial"/>
          <w:sz w:val="22"/>
          <w:szCs w:val="22"/>
        </w:rPr>
      </w:pPr>
      <w:r>
        <w:rPr>
          <w:rFonts w:ascii="Arial" w:hAnsi="Arial" w:cs="Arial"/>
          <w:sz w:val="22"/>
          <w:szCs w:val="22"/>
        </w:rPr>
        <w:t>Digital document storage with metadata tagging</w:t>
      </w:r>
    </w:p>
    <w:p w14:paraId="2EB29D41" w14:textId="77777777" w:rsidR="00986E05" w:rsidRPr="00B4177B" w:rsidRDefault="00986E05" w:rsidP="00355ED7">
      <w:pPr>
        <w:numPr>
          <w:ilvl w:val="0"/>
          <w:numId w:val="14"/>
        </w:numPr>
        <w:spacing w:line="360" w:lineRule="auto"/>
        <w:jc w:val="both"/>
        <w:rPr>
          <w:rFonts w:ascii="Arial" w:hAnsi="Arial" w:cs="Arial"/>
          <w:sz w:val="22"/>
          <w:szCs w:val="22"/>
        </w:rPr>
      </w:pPr>
      <w:r>
        <w:rPr>
          <w:rFonts w:ascii="Arial" w:hAnsi="Arial" w:cs="Arial"/>
          <w:sz w:val="22"/>
          <w:szCs w:val="22"/>
        </w:rPr>
        <w:t>Automated workflow routing based on document type and urgency</w:t>
      </w:r>
    </w:p>
    <w:p w14:paraId="15479969" w14:textId="77777777" w:rsidR="00986E05" w:rsidRPr="00B4177B" w:rsidRDefault="00986E05" w:rsidP="00355ED7">
      <w:pPr>
        <w:numPr>
          <w:ilvl w:val="0"/>
          <w:numId w:val="14"/>
        </w:numPr>
        <w:spacing w:line="360" w:lineRule="auto"/>
        <w:jc w:val="both"/>
        <w:rPr>
          <w:rFonts w:ascii="Arial" w:hAnsi="Arial" w:cs="Arial"/>
          <w:sz w:val="22"/>
          <w:szCs w:val="22"/>
        </w:rPr>
      </w:pPr>
      <w:r>
        <w:rPr>
          <w:rFonts w:ascii="Arial" w:hAnsi="Arial" w:cs="Arial"/>
          <w:sz w:val="22"/>
          <w:szCs w:val="22"/>
        </w:rPr>
        <w:t>Full-text search capabilities across all documents</w:t>
      </w:r>
    </w:p>
    <w:p w14:paraId="76D51FF7" w14:textId="77777777" w:rsidR="00986E05" w:rsidRDefault="00986E05" w:rsidP="00355ED7">
      <w:pPr>
        <w:numPr>
          <w:ilvl w:val="0"/>
          <w:numId w:val="14"/>
        </w:numPr>
        <w:spacing w:line="360" w:lineRule="auto"/>
        <w:jc w:val="both"/>
        <w:rPr>
          <w:rFonts w:ascii="Arial" w:hAnsi="Arial" w:cs="Arial"/>
          <w:sz w:val="22"/>
          <w:szCs w:val="22"/>
        </w:rPr>
      </w:pPr>
      <w:r>
        <w:rPr>
          <w:rFonts w:ascii="Arial" w:hAnsi="Arial" w:cs="Arial"/>
          <w:sz w:val="22"/>
          <w:szCs w:val="22"/>
        </w:rPr>
        <w:t>Version control with change tracking</w:t>
      </w:r>
    </w:p>
    <w:p w14:paraId="69384A3A" w14:textId="77777777" w:rsidR="0016587F" w:rsidRPr="00B4177B" w:rsidRDefault="0016587F" w:rsidP="00355ED7">
      <w:pPr>
        <w:numPr>
          <w:ilvl w:val="0"/>
          <w:numId w:val="14"/>
        </w:numPr>
        <w:spacing w:line="360" w:lineRule="auto"/>
        <w:jc w:val="both"/>
        <w:rPr>
          <w:rFonts w:ascii="Arial" w:hAnsi="Arial" w:cs="Arial"/>
          <w:sz w:val="22"/>
          <w:szCs w:val="22"/>
        </w:rPr>
      </w:pPr>
      <w:r>
        <w:rPr>
          <w:rFonts w:ascii="Arial" w:hAnsi="Arial" w:cs="Arial"/>
          <w:sz w:val="22"/>
          <w:szCs w:val="22"/>
        </w:rPr>
        <w:t>Use authorizes by IIUM portal itself</w:t>
      </w:r>
    </w:p>
    <w:p w14:paraId="0AD0C497" w14:textId="4725BE51" w:rsidR="00B63D15" w:rsidRPr="00B4177B" w:rsidRDefault="00A530B0" w:rsidP="00355ED7">
      <w:pPr>
        <w:spacing w:line="360" w:lineRule="auto"/>
        <w:ind w:firstLine="720"/>
        <w:jc w:val="both"/>
        <w:rPr>
          <w:rFonts w:ascii="Arial" w:hAnsi="Arial" w:cs="Arial"/>
          <w:sz w:val="22"/>
          <w:szCs w:val="22"/>
        </w:rPr>
      </w:pPr>
      <w:r>
        <w:rPr>
          <w:rFonts w:ascii="Arial" w:hAnsi="Arial" w:cs="Arial"/>
          <w:sz w:val="22"/>
          <w:szCs w:val="22"/>
        </w:rPr>
        <w:t>On a personal level, one of the most significant learning experiences during this project was working with Laravel, a framework I had not previously used. Prior to attending meetings with ITD, I had limited knowledge of the specific workflows and guidelines governing system development within the organization. It was only after presenting my initial prototype to ITD that I truly understood the complexity involved in enterprise system development and the importance of strictly following their established guidelines.</w:t>
      </w:r>
    </w:p>
    <w:p w14:paraId="06128916" w14:textId="77777777" w:rsidR="00986E05" w:rsidRPr="00B4177B" w:rsidRDefault="00986E05" w:rsidP="00355ED7">
      <w:pPr>
        <w:pStyle w:val="Heading2"/>
        <w:spacing w:line="360" w:lineRule="auto"/>
        <w:rPr>
          <w:rFonts w:ascii="Arial" w:hAnsi="Arial" w:cs="Arial"/>
          <w:color w:val="auto"/>
          <w:sz w:val="22"/>
          <w:szCs w:val="22"/>
        </w:rPr>
      </w:pPr>
      <w:bookmarkStart w:id="25" w:name="_Toc234611148"/>
      <w:r>
        <w:rPr>
          <w:rFonts w:ascii="Arial" w:hAnsi="Arial" w:cs="Arial"/>
          <w:b/>
          <w:bCs/>
          <w:color w:val="auto"/>
          <w:sz w:val="22"/>
          <w:szCs w:val="22"/>
        </w:rPr>
        <w:t>3.6 Trainee Involvement</w:t>
      </w:r>
      <w:bookmarkEnd w:id="25"/>
    </w:p>
    <w:p w14:paraId="1021B543" w14:textId="77777777" w:rsidR="00986E05" w:rsidRPr="00B4177B" w:rsidRDefault="00986E05" w:rsidP="00355ED7">
      <w:pPr>
        <w:spacing w:line="360" w:lineRule="auto"/>
        <w:jc w:val="both"/>
        <w:rPr>
          <w:rFonts w:ascii="Arial" w:hAnsi="Arial" w:cs="Arial"/>
          <w:sz w:val="22"/>
          <w:szCs w:val="22"/>
        </w:rPr>
      </w:pPr>
      <w:r>
        <w:rPr>
          <w:rFonts w:ascii="Arial" w:hAnsi="Arial" w:cs="Arial"/>
          <w:sz w:val="22"/>
          <w:szCs w:val="22"/>
        </w:rPr>
        <w:t>Throughout the industrial training period, my involvement in the project included:</w:t>
      </w:r>
    </w:p>
    <w:p w14:paraId="78337B84" w14:textId="77777777" w:rsidR="00986E05" w:rsidRPr="00B4177B" w:rsidRDefault="004F1D9B" w:rsidP="00355ED7">
      <w:pPr>
        <w:numPr>
          <w:ilvl w:val="0"/>
          <w:numId w:val="15"/>
        </w:numPr>
        <w:spacing w:line="360" w:lineRule="auto"/>
        <w:jc w:val="both"/>
        <w:rPr>
          <w:rFonts w:ascii="Arial" w:hAnsi="Arial" w:cs="Arial"/>
          <w:sz w:val="22"/>
          <w:szCs w:val="22"/>
        </w:rPr>
      </w:pPr>
      <w:r>
        <w:rPr>
          <w:rFonts w:ascii="Arial" w:hAnsi="Arial" w:cs="Arial"/>
          <w:sz w:val="22"/>
          <w:szCs w:val="22"/>
        </w:rPr>
        <w:t>Do interviews with MSD officers to understand requirements</w:t>
      </w:r>
    </w:p>
    <w:p w14:paraId="6A166F49" w14:textId="77777777" w:rsidR="00986E05" w:rsidRPr="00B4177B" w:rsidRDefault="00986E05" w:rsidP="00355ED7">
      <w:pPr>
        <w:numPr>
          <w:ilvl w:val="0"/>
          <w:numId w:val="15"/>
        </w:numPr>
        <w:spacing w:line="360" w:lineRule="auto"/>
        <w:jc w:val="both"/>
        <w:rPr>
          <w:rFonts w:ascii="Arial" w:hAnsi="Arial" w:cs="Arial"/>
          <w:sz w:val="22"/>
          <w:szCs w:val="22"/>
        </w:rPr>
      </w:pPr>
      <w:r>
        <w:rPr>
          <w:rFonts w:ascii="Arial" w:hAnsi="Arial" w:cs="Arial"/>
          <w:sz w:val="22"/>
          <w:szCs w:val="22"/>
        </w:rPr>
        <w:lastRenderedPageBreak/>
        <w:t>Documenting business processes and workflows</w:t>
      </w:r>
    </w:p>
    <w:p w14:paraId="79B838EE" w14:textId="77777777" w:rsidR="00986E05" w:rsidRPr="00B4177B" w:rsidRDefault="00986E05" w:rsidP="00355ED7">
      <w:pPr>
        <w:numPr>
          <w:ilvl w:val="0"/>
          <w:numId w:val="15"/>
        </w:numPr>
        <w:spacing w:line="360" w:lineRule="auto"/>
        <w:jc w:val="both"/>
        <w:rPr>
          <w:rFonts w:ascii="Arial" w:hAnsi="Arial" w:cs="Arial"/>
          <w:sz w:val="22"/>
          <w:szCs w:val="22"/>
        </w:rPr>
      </w:pPr>
      <w:r>
        <w:rPr>
          <w:rFonts w:ascii="Arial" w:hAnsi="Arial" w:cs="Arial"/>
          <w:sz w:val="22"/>
          <w:szCs w:val="22"/>
        </w:rPr>
        <w:t>Developing the initial system prototype using PHP and MySQL</w:t>
      </w:r>
    </w:p>
    <w:p w14:paraId="2B6CF481" w14:textId="77777777" w:rsidR="00986E05" w:rsidRPr="00B4177B" w:rsidRDefault="00986E05" w:rsidP="00355ED7">
      <w:pPr>
        <w:numPr>
          <w:ilvl w:val="0"/>
          <w:numId w:val="15"/>
        </w:numPr>
        <w:spacing w:line="360" w:lineRule="auto"/>
        <w:jc w:val="both"/>
        <w:rPr>
          <w:rFonts w:ascii="Arial" w:hAnsi="Arial" w:cs="Arial"/>
          <w:sz w:val="22"/>
          <w:szCs w:val="22"/>
        </w:rPr>
      </w:pPr>
      <w:r>
        <w:rPr>
          <w:rFonts w:ascii="Arial" w:hAnsi="Arial" w:cs="Arial"/>
          <w:sz w:val="22"/>
          <w:szCs w:val="22"/>
        </w:rPr>
        <w:t>Creating database schemas and testing connectivity</w:t>
      </w:r>
    </w:p>
    <w:p w14:paraId="0DECBE07" w14:textId="77777777" w:rsidR="00986E05" w:rsidRPr="00B4177B" w:rsidRDefault="00986E05" w:rsidP="00355ED7">
      <w:pPr>
        <w:numPr>
          <w:ilvl w:val="0"/>
          <w:numId w:val="15"/>
        </w:numPr>
        <w:spacing w:line="360" w:lineRule="auto"/>
        <w:jc w:val="both"/>
        <w:rPr>
          <w:rFonts w:ascii="Arial" w:hAnsi="Arial" w:cs="Arial"/>
          <w:sz w:val="22"/>
          <w:szCs w:val="22"/>
        </w:rPr>
      </w:pPr>
      <w:r>
        <w:rPr>
          <w:rFonts w:ascii="Arial" w:hAnsi="Arial" w:cs="Arial"/>
          <w:sz w:val="22"/>
          <w:szCs w:val="22"/>
        </w:rPr>
        <w:t>Preparing comprehensive documentation including SRS</w:t>
      </w:r>
    </w:p>
    <w:p w14:paraId="4E42B8C1" w14:textId="77777777" w:rsidR="00986E05" w:rsidRPr="00B4177B" w:rsidRDefault="00986E05" w:rsidP="00355ED7">
      <w:pPr>
        <w:numPr>
          <w:ilvl w:val="0"/>
          <w:numId w:val="15"/>
        </w:numPr>
        <w:spacing w:line="360" w:lineRule="auto"/>
        <w:jc w:val="both"/>
        <w:rPr>
          <w:rFonts w:ascii="Arial" w:hAnsi="Arial" w:cs="Arial"/>
          <w:sz w:val="22"/>
          <w:szCs w:val="22"/>
        </w:rPr>
      </w:pPr>
      <w:r>
        <w:rPr>
          <w:rFonts w:ascii="Arial" w:hAnsi="Arial" w:cs="Arial"/>
          <w:sz w:val="22"/>
          <w:szCs w:val="22"/>
        </w:rPr>
        <w:t>Presenting the prototype to both MSD and ITD</w:t>
      </w:r>
    </w:p>
    <w:p w14:paraId="70B6B660" w14:textId="77777777" w:rsidR="00986E05" w:rsidRPr="00B4177B" w:rsidRDefault="00986E05" w:rsidP="00355ED7">
      <w:pPr>
        <w:numPr>
          <w:ilvl w:val="0"/>
          <w:numId w:val="15"/>
        </w:numPr>
        <w:spacing w:line="360" w:lineRule="auto"/>
        <w:jc w:val="both"/>
        <w:rPr>
          <w:rFonts w:ascii="Arial" w:hAnsi="Arial" w:cs="Arial"/>
          <w:sz w:val="22"/>
          <w:szCs w:val="22"/>
        </w:rPr>
      </w:pPr>
      <w:r>
        <w:rPr>
          <w:rFonts w:ascii="Arial" w:hAnsi="Arial" w:cs="Arial"/>
          <w:sz w:val="22"/>
          <w:szCs w:val="22"/>
        </w:rPr>
        <w:t>Incorporating feedback from technical reviews</w:t>
      </w:r>
    </w:p>
    <w:p w14:paraId="2C7F8127" w14:textId="77777777" w:rsidR="00986E05" w:rsidRPr="00B4177B" w:rsidRDefault="00986E05" w:rsidP="00355ED7">
      <w:pPr>
        <w:numPr>
          <w:ilvl w:val="0"/>
          <w:numId w:val="15"/>
        </w:numPr>
        <w:spacing w:line="360" w:lineRule="auto"/>
        <w:jc w:val="both"/>
        <w:rPr>
          <w:rFonts w:ascii="Arial" w:hAnsi="Arial" w:cs="Arial"/>
          <w:sz w:val="22"/>
          <w:szCs w:val="22"/>
        </w:rPr>
      </w:pPr>
      <w:r>
        <w:rPr>
          <w:rFonts w:ascii="Arial" w:hAnsi="Arial" w:cs="Arial"/>
          <w:sz w:val="22"/>
          <w:szCs w:val="22"/>
        </w:rPr>
        <w:t>Beginning Laravel framework implementation following ITD standards</w:t>
      </w:r>
    </w:p>
    <w:p w14:paraId="328A8DCF" w14:textId="77777777" w:rsidR="0014314C" w:rsidRPr="00B4177B" w:rsidRDefault="00A530B0" w:rsidP="00355ED7">
      <w:pPr>
        <w:spacing w:line="360" w:lineRule="auto"/>
        <w:ind w:firstLine="720"/>
        <w:jc w:val="both"/>
        <w:rPr>
          <w:rFonts w:ascii="Arial" w:hAnsi="Arial" w:cs="Arial"/>
          <w:sz w:val="22"/>
          <w:szCs w:val="22"/>
        </w:rPr>
      </w:pPr>
      <w:r>
        <w:rPr>
          <w:rFonts w:ascii="Arial" w:hAnsi="Arial" w:cs="Arial"/>
          <w:sz w:val="22"/>
          <w:szCs w:val="22"/>
        </w:rPr>
        <w:t>Another notable aspect of my involvement was building the project's database from scratch. Every table I designed had to be reviewed and formally approved by senior staff before implementation, which taught me the importance of rigor, documentation, and accountability when designing systems intended for institutional use.</w:t>
      </w:r>
    </w:p>
    <w:p w14:paraId="086F1379" w14:textId="77777777" w:rsidR="00986E05" w:rsidRPr="00B4177B" w:rsidRDefault="00986E05" w:rsidP="00355ED7">
      <w:pPr>
        <w:pStyle w:val="Heading2"/>
        <w:spacing w:line="360" w:lineRule="auto"/>
        <w:rPr>
          <w:rFonts w:ascii="Arial" w:hAnsi="Arial" w:cs="Arial"/>
          <w:color w:val="auto"/>
          <w:sz w:val="22"/>
          <w:szCs w:val="22"/>
        </w:rPr>
      </w:pPr>
      <w:bookmarkStart w:id="26" w:name="_Toc234611149"/>
      <w:r>
        <w:rPr>
          <w:rFonts w:ascii="Arial" w:hAnsi="Arial" w:cs="Arial"/>
          <w:b/>
          <w:bCs/>
          <w:color w:val="auto"/>
          <w:sz w:val="22"/>
          <w:szCs w:val="22"/>
        </w:rPr>
        <w:t>3.7 Technical Documentation</w:t>
      </w:r>
      <w:bookmarkEnd w:id="26"/>
    </w:p>
    <w:p w14:paraId="284AB132" w14:textId="77777777" w:rsidR="00986E05" w:rsidRPr="00B4177B" w:rsidRDefault="00986E05" w:rsidP="00355ED7">
      <w:pPr>
        <w:spacing w:line="360" w:lineRule="auto"/>
        <w:jc w:val="both"/>
        <w:rPr>
          <w:rFonts w:ascii="Arial" w:hAnsi="Arial" w:cs="Arial"/>
          <w:sz w:val="22"/>
          <w:szCs w:val="22"/>
        </w:rPr>
      </w:pPr>
      <w:r>
        <w:rPr>
          <w:rFonts w:ascii="Arial" w:hAnsi="Arial" w:cs="Arial"/>
          <w:sz w:val="22"/>
          <w:szCs w:val="22"/>
        </w:rPr>
        <w:t>The following technical documents were prepared during the internship:</w:t>
      </w:r>
    </w:p>
    <w:p w14:paraId="547C9365" w14:textId="77777777" w:rsidR="00986E05" w:rsidRDefault="00986E05" w:rsidP="00355ED7">
      <w:pPr>
        <w:numPr>
          <w:ilvl w:val="0"/>
          <w:numId w:val="16"/>
        </w:numPr>
        <w:spacing w:line="360" w:lineRule="auto"/>
        <w:jc w:val="both"/>
        <w:rPr>
          <w:rFonts w:ascii="Arial" w:hAnsi="Arial" w:cs="Arial"/>
          <w:sz w:val="22"/>
          <w:szCs w:val="22"/>
        </w:rPr>
      </w:pPr>
      <w:r>
        <w:rPr>
          <w:rFonts w:ascii="Arial" w:hAnsi="Arial" w:cs="Arial"/>
          <w:sz w:val="22"/>
          <w:szCs w:val="22"/>
        </w:rPr>
        <w:t>Software Requirements Specification (SRS)</w:t>
      </w:r>
    </w:p>
    <w:p w14:paraId="4A2F676D" w14:textId="77777777" w:rsidR="00160843" w:rsidRDefault="00160843" w:rsidP="00355ED7">
      <w:pPr>
        <w:numPr>
          <w:ilvl w:val="0"/>
          <w:numId w:val="16"/>
        </w:numPr>
        <w:spacing w:line="360" w:lineRule="auto"/>
        <w:jc w:val="both"/>
        <w:rPr>
          <w:rFonts w:ascii="Arial" w:hAnsi="Arial" w:cs="Arial"/>
          <w:sz w:val="22"/>
          <w:szCs w:val="22"/>
        </w:rPr>
      </w:pPr>
      <w:r>
        <w:rPr>
          <w:rFonts w:ascii="Arial" w:hAnsi="Arial" w:cs="Arial"/>
          <w:sz w:val="22"/>
          <w:szCs w:val="22"/>
        </w:rPr>
        <w:t>Functional Requirements Specification (FRS)</w:t>
      </w:r>
    </w:p>
    <w:p w14:paraId="179FA35B" w14:textId="77777777" w:rsidR="00175FFF" w:rsidRPr="00B4177B" w:rsidRDefault="00175FFF" w:rsidP="00355ED7">
      <w:pPr>
        <w:numPr>
          <w:ilvl w:val="0"/>
          <w:numId w:val="16"/>
        </w:numPr>
        <w:spacing w:line="360" w:lineRule="auto"/>
        <w:jc w:val="both"/>
        <w:rPr>
          <w:rFonts w:ascii="Arial" w:hAnsi="Arial" w:cs="Arial"/>
          <w:sz w:val="22"/>
          <w:szCs w:val="22"/>
        </w:rPr>
      </w:pPr>
      <w:r>
        <w:rPr>
          <w:rFonts w:ascii="Arial" w:hAnsi="Arial" w:cs="Arial"/>
          <w:sz w:val="22"/>
          <w:szCs w:val="22"/>
        </w:rPr>
        <w:t>Software Database Documentation (SDD)</w:t>
      </w:r>
    </w:p>
    <w:p w14:paraId="624A9CF8" w14:textId="77777777" w:rsidR="00986E05" w:rsidRPr="00B4177B" w:rsidRDefault="00986E05" w:rsidP="00355ED7">
      <w:pPr>
        <w:numPr>
          <w:ilvl w:val="0"/>
          <w:numId w:val="16"/>
        </w:numPr>
        <w:spacing w:line="360" w:lineRule="auto"/>
        <w:jc w:val="both"/>
        <w:rPr>
          <w:rFonts w:ascii="Arial" w:hAnsi="Arial" w:cs="Arial"/>
          <w:sz w:val="22"/>
          <w:szCs w:val="22"/>
        </w:rPr>
      </w:pPr>
      <w:r>
        <w:rPr>
          <w:rFonts w:ascii="Arial" w:hAnsi="Arial" w:cs="Arial"/>
          <w:sz w:val="22"/>
          <w:szCs w:val="22"/>
        </w:rPr>
        <w:t>Functional and non-functional requirements documentation</w:t>
      </w:r>
    </w:p>
    <w:p w14:paraId="6374B7CC" w14:textId="77777777" w:rsidR="00986E05" w:rsidRPr="00B4177B" w:rsidRDefault="00986E05" w:rsidP="00355ED7">
      <w:pPr>
        <w:numPr>
          <w:ilvl w:val="0"/>
          <w:numId w:val="16"/>
        </w:numPr>
        <w:spacing w:line="360" w:lineRule="auto"/>
        <w:jc w:val="both"/>
        <w:rPr>
          <w:rFonts w:ascii="Arial" w:hAnsi="Arial" w:cs="Arial"/>
          <w:sz w:val="22"/>
          <w:szCs w:val="22"/>
        </w:rPr>
      </w:pPr>
      <w:r>
        <w:rPr>
          <w:rFonts w:ascii="Arial" w:hAnsi="Arial" w:cs="Arial"/>
          <w:sz w:val="22"/>
          <w:szCs w:val="22"/>
        </w:rPr>
        <w:t>Use case diagrams for different user roles</w:t>
      </w:r>
    </w:p>
    <w:p w14:paraId="0FBC07EC" w14:textId="77777777" w:rsidR="00986E05" w:rsidRPr="00B4177B" w:rsidRDefault="00986E05" w:rsidP="00355ED7">
      <w:pPr>
        <w:numPr>
          <w:ilvl w:val="0"/>
          <w:numId w:val="16"/>
        </w:numPr>
        <w:spacing w:line="360" w:lineRule="auto"/>
        <w:jc w:val="both"/>
        <w:rPr>
          <w:rFonts w:ascii="Arial" w:hAnsi="Arial" w:cs="Arial"/>
          <w:sz w:val="22"/>
          <w:szCs w:val="22"/>
        </w:rPr>
      </w:pPr>
      <w:r>
        <w:rPr>
          <w:rFonts w:ascii="Arial" w:hAnsi="Arial" w:cs="Arial"/>
          <w:sz w:val="22"/>
          <w:szCs w:val="22"/>
        </w:rPr>
        <w:t>User interface mock-ups</w:t>
      </w:r>
    </w:p>
    <w:p w14:paraId="3B88910C" w14:textId="77777777" w:rsidR="00906C79" w:rsidRDefault="00986E05" w:rsidP="00355ED7">
      <w:pPr>
        <w:numPr>
          <w:ilvl w:val="0"/>
          <w:numId w:val="16"/>
        </w:numPr>
        <w:spacing w:line="360" w:lineRule="auto"/>
        <w:jc w:val="both"/>
        <w:rPr>
          <w:rFonts w:ascii="Arial" w:hAnsi="Arial" w:cs="Arial"/>
          <w:sz w:val="22"/>
          <w:szCs w:val="22"/>
        </w:rPr>
      </w:pPr>
      <w:r>
        <w:rPr>
          <w:rFonts w:ascii="Arial" w:hAnsi="Arial" w:cs="Arial"/>
          <w:sz w:val="22"/>
          <w:szCs w:val="22"/>
        </w:rPr>
        <w:t>Workflow diagrams for approval processes</w:t>
      </w:r>
    </w:p>
    <w:p w14:paraId="4050D141" w14:textId="77777777" w:rsidR="00084512" w:rsidRPr="00AC31DC" w:rsidRDefault="00084512" w:rsidP="00355ED7">
      <w:pPr>
        <w:spacing w:line="360" w:lineRule="auto"/>
        <w:ind w:left="720"/>
        <w:jc w:val="both"/>
        <w:rPr>
          <w:rFonts w:ascii="Arial" w:hAnsi="Arial" w:cs="Arial"/>
          <w:sz w:val="22"/>
          <w:szCs w:val="22"/>
        </w:rPr>
      </w:pPr>
    </w:p>
    <w:p w14:paraId="410544F1" w14:textId="2F53CEC7" w:rsidR="00C050E2" w:rsidRPr="00F45A87" w:rsidRDefault="00986E05" w:rsidP="00355ED7">
      <w:pPr>
        <w:pStyle w:val="Heading1"/>
        <w:spacing w:line="360" w:lineRule="auto"/>
        <w:jc w:val="center"/>
        <w:rPr>
          <w:rFonts w:ascii="Arial" w:hAnsi="Arial" w:cs="Arial"/>
          <w:b/>
          <w:bCs/>
          <w:color w:val="auto"/>
          <w:sz w:val="32"/>
          <w:szCs w:val="32"/>
        </w:rPr>
      </w:pPr>
      <w:bookmarkStart w:id="27" w:name="_Toc234611150"/>
      <w:r w:rsidRPr="00F45A87">
        <w:rPr>
          <w:rFonts w:ascii="Arial" w:hAnsi="Arial" w:cs="Arial"/>
          <w:b/>
          <w:bCs/>
          <w:color w:val="auto"/>
          <w:sz w:val="32"/>
          <w:szCs w:val="32"/>
        </w:rPr>
        <w:t xml:space="preserve">CHAPTER </w:t>
      </w:r>
      <w:r w:rsidR="00C050E2" w:rsidRPr="00F45A87">
        <w:rPr>
          <w:rFonts w:ascii="Arial" w:hAnsi="Arial" w:cs="Arial"/>
          <w:b/>
          <w:bCs/>
          <w:color w:val="auto"/>
          <w:sz w:val="32"/>
          <w:szCs w:val="32"/>
        </w:rPr>
        <w:t>IV</w:t>
      </w:r>
      <w:bookmarkEnd w:id="27"/>
    </w:p>
    <w:p w14:paraId="01314890" w14:textId="272B3E64" w:rsidR="00986E05" w:rsidRDefault="00986E05" w:rsidP="00355ED7">
      <w:pPr>
        <w:pStyle w:val="Heading1"/>
        <w:spacing w:line="360" w:lineRule="auto"/>
        <w:jc w:val="center"/>
        <w:rPr>
          <w:rFonts w:ascii="Arial" w:hAnsi="Arial" w:cs="Arial"/>
          <w:b/>
          <w:bCs/>
          <w:color w:val="auto"/>
          <w:sz w:val="22"/>
          <w:szCs w:val="22"/>
          <w:u w:val="single"/>
        </w:rPr>
      </w:pPr>
      <w:bookmarkStart w:id="28" w:name="_Toc234611151"/>
      <w:r w:rsidRPr="00F45A87">
        <w:rPr>
          <w:rFonts w:ascii="Arial" w:hAnsi="Arial" w:cs="Arial"/>
          <w:b/>
          <w:bCs/>
          <w:color w:val="auto"/>
          <w:sz w:val="22"/>
          <w:szCs w:val="22"/>
          <w:u w:val="single"/>
        </w:rPr>
        <w:t>CONCLUSION AND RECOMMENDATIONS</w:t>
      </w:r>
      <w:bookmarkEnd w:id="28"/>
    </w:p>
    <w:p w14:paraId="696753B2" w14:textId="77777777" w:rsidR="002E2098" w:rsidRDefault="002E2098" w:rsidP="002E2098"/>
    <w:p w14:paraId="5078E07F" w14:textId="77777777" w:rsidR="002E2098" w:rsidRDefault="002E2098" w:rsidP="002E2098"/>
    <w:p w14:paraId="64BE0352" w14:textId="77777777" w:rsidR="002E2098" w:rsidRPr="002E2098" w:rsidRDefault="002E2098" w:rsidP="002E2098"/>
    <w:p w14:paraId="5AB96F90" w14:textId="77777777" w:rsidR="00986E05" w:rsidRPr="00B4177B" w:rsidRDefault="00986E05" w:rsidP="00355ED7">
      <w:pPr>
        <w:pStyle w:val="Heading2"/>
        <w:spacing w:line="360" w:lineRule="auto"/>
        <w:rPr>
          <w:rFonts w:ascii="Arial" w:hAnsi="Arial" w:cs="Arial"/>
          <w:color w:val="auto"/>
          <w:sz w:val="22"/>
          <w:szCs w:val="22"/>
        </w:rPr>
      </w:pPr>
      <w:bookmarkStart w:id="29" w:name="_Toc234611152"/>
      <w:r>
        <w:rPr>
          <w:rFonts w:ascii="Arial" w:hAnsi="Arial" w:cs="Arial"/>
          <w:b/>
          <w:bCs/>
          <w:color w:val="auto"/>
          <w:sz w:val="22"/>
          <w:szCs w:val="22"/>
        </w:rPr>
        <w:lastRenderedPageBreak/>
        <w:t>4.1 Introduction</w:t>
      </w:r>
      <w:bookmarkEnd w:id="29"/>
    </w:p>
    <w:p w14:paraId="3E54D849" w14:textId="1F867523" w:rsidR="00084512" w:rsidRPr="00B4177B" w:rsidRDefault="00607A6E" w:rsidP="00355ED7">
      <w:pPr>
        <w:spacing w:line="360" w:lineRule="auto"/>
        <w:ind w:firstLine="720"/>
        <w:jc w:val="both"/>
        <w:rPr>
          <w:rFonts w:ascii="Arial" w:hAnsi="Arial" w:cs="Arial"/>
          <w:sz w:val="22"/>
          <w:szCs w:val="22"/>
        </w:rPr>
      </w:pPr>
      <w:r>
        <w:rPr>
          <w:rFonts w:ascii="Arial" w:hAnsi="Arial" w:cs="Arial"/>
          <w:sz w:val="22"/>
          <w:szCs w:val="22"/>
        </w:rPr>
        <w:t>This chapter presents the overall conclusion of the industrial training, the knowledge and experience gained throughout the internship, challenges encountered during the project, recommendations for future improvements, and reflections on the learning outcomes. The internship provided valuable exposure to real-world software engineering practices, allowing theoretical knowledge gained at university to be applied in a professional working environment.</w:t>
      </w:r>
    </w:p>
    <w:p w14:paraId="0E731627" w14:textId="77777777" w:rsidR="00986E05" w:rsidRPr="00B4177B" w:rsidRDefault="00986E05" w:rsidP="00355ED7">
      <w:pPr>
        <w:pStyle w:val="Heading2"/>
        <w:spacing w:line="360" w:lineRule="auto"/>
        <w:rPr>
          <w:rFonts w:ascii="Arial" w:hAnsi="Arial" w:cs="Arial"/>
          <w:color w:val="auto"/>
          <w:sz w:val="22"/>
          <w:szCs w:val="22"/>
        </w:rPr>
      </w:pPr>
      <w:bookmarkStart w:id="30" w:name="_Toc234611153"/>
      <w:r>
        <w:rPr>
          <w:rFonts w:ascii="Arial" w:hAnsi="Arial" w:cs="Arial"/>
          <w:b/>
          <w:bCs/>
          <w:color w:val="auto"/>
          <w:sz w:val="22"/>
          <w:szCs w:val="22"/>
        </w:rPr>
        <w:t>4.2 Knowledge and Experience Gained</w:t>
      </w:r>
      <w:bookmarkEnd w:id="30"/>
    </w:p>
    <w:p w14:paraId="70259BC6" w14:textId="77777777" w:rsidR="00077099" w:rsidRPr="00B4177B" w:rsidRDefault="00077099" w:rsidP="00355ED7">
      <w:pPr>
        <w:spacing w:line="360" w:lineRule="auto"/>
        <w:ind w:firstLine="720"/>
        <w:jc w:val="both"/>
        <w:rPr>
          <w:rFonts w:ascii="Arial" w:hAnsi="Arial" w:cs="Arial"/>
          <w:sz w:val="22"/>
          <w:szCs w:val="22"/>
        </w:rPr>
      </w:pPr>
      <w:r>
        <w:rPr>
          <w:rFonts w:ascii="Arial" w:hAnsi="Arial" w:cs="Arial"/>
          <w:sz w:val="22"/>
          <w:szCs w:val="22"/>
        </w:rPr>
        <w:t>The industrial training has significantly contributed to both my technical competencies and professional development.</w:t>
      </w:r>
    </w:p>
    <w:p w14:paraId="6DD5F150" w14:textId="77777777" w:rsidR="00077099" w:rsidRPr="00B4177B" w:rsidRDefault="00077099" w:rsidP="00355ED7">
      <w:pPr>
        <w:spacing w:line="360" w:lineRule="auto"/>
        <w:ind w:firstLine="720"/>
        <w:jc w:val="both"/>
        <w:rPr>
          <w:rFonts w:ascii="Arial" w:hAnsi="Arial" w:cs="Arial"/>
          <w:sz w:val="22"/>
          <w:szCs w:val="22"/>
        </w:rPr>
      </w:pPr>
      <w:r>
        <w:rPr>
          <w:rFonts w:ascii="Arial" w:hAnsi="Arial" w:cs="Arial"/>
          <w:sz w:val="22"/>
          <w:szCs w:val="22"/>
        </w:rPr>
        <w:t>From a technical perspective, I gained practical experience in software requirement analysis, business process modelling, software documentation, database design, and web application development. Throughout the development of the Circular and Policy Management System, I learned that software engineering extends beyond writing code. Activities such as requirement gathering, stakeholder communication, documentation, and system planning are equally important in ensuring project success.</w:t>
      </w:r>
    </w:p>
    <w:p w14:paraId="439789F7" w14:textId="77777777" w:rsidR="00077099" w:rsidRPr="00B4177B" w:rsidRDefault="00077099" w:rsidP="00355ED7">
      <w:pPr>
        <w:spacing w:line="360" w:lineRule="auto"/>
        <w:jc w:val="both"/>
        <w:rPr>
          <w:rFonts w:ascii="Arial" w:hAnsi="Arial" w:cs="Arial"/>
          <w:sz w:val="22"/>
          <w:szCs w:val="22"/>
        </w:rPr>
      </w:pPr>
      <w:r>
        <w:rPr>
          <w:rFonts w:ascii="Arial" w:hAnsi="Arial" w:cs="Arial"/>
          <w:sz w:val="22"/>
          <w:szCs w:val="22"/>
        </w:rPr>
        <w:t>One of the most valuable experiences was participating in meetings with officers from the Management Services Department (MSD) and the Information Technology Division (ITD). These discussions provided insight into how organizational requirements are collected, analysed, and translated into software specifications.</w:t>
      </w:r>
    </w:p>
    <w:p w14:paraId="2794A4F8" w14:textId="26371194" w:rsidR="00077099" w:rsidRPr="00B4177B" w:rsidRDefault="00077099" w:rsidP="00355ED7">
      <w:pPr>
        <w:spacing w:line="360" w:lineRule="auto"/>
        <w:ind w:firstLine="720"/>
        <w:jc w:val="both"/>
        <w:rPr>
          <w:rFonts w:ascii="Arial" w:hAnsi="Arial" w:cs="Arial"/>
          <w:sz w:val="22"/>
          <w:szCs w:val="22"/>
        </w:rPr>
      </w:pPr>
      <w:r>
        <w:rPr>
          <w:rFonts w:ascii="Arial" w:hAnsi="Arial" w:cs="Arial"/>
          <w:sz w:val="22"/>
          <w:szCs w:val="22"/>
        </w:rPr>
        <w:t>In addition, I improved my understanding of web application development using PHP and MySQL while gaining exposure to the Laravel framework, which is the preferred development framework used by ITD. Learning Laravel introduced me to modern software development concepts such as the Model-View-Controller (MVC) architecture, routing, migrations</w:t>
      </w:r>
      <w:r w:rsidR="00625EE4">
        <w:rPr>
          <w:rFonts w:ascii="Arial" w:hAnsi="Arial" w:cs="Arial"/>
          <w:sz w:val="22"/>
          <w:szCs w:val="22"/>
        </w:rPr>
        <w:t xml:space="preserve"> and </w:t>
      </w:r>
      <w:r>
        <w:rPr>
          <w:rFonts w:ascii="Arial" w:hAnsi="Arial" w:cs="Arial"/>
          <w:sz w:val="22"/>
          <w:szCs w:val="22"/>
        </w:rPr>
        <w:t>controllers</w:t>
      </w:r>
      <w:r w:rsidR="00625EE4">
        <w:rPr>
          <w:rFonts w:ascii="Arial" w:hAnsi="Arial" w:cs="Arial"/>
          <w:sz w:val="22"/>
          <w:szCs w:val="22"/>
        </w:rPr>
        <w:t>.</w:t>
      </w:r>
    </w:p>
    <w:p w14:paraId="13493803" w14:textId="77B4B376" w:rsidR="00077099" w:rsidRPr="00B4177B" w:rsidRDefault="00077099" w:rsidP="00355ED7">
      <w:pPr>
        <w:spacing w:line="360" w:lineRule="auto"/>
        <w:ind w:firstLine="720"/>
        <w:jc w:val="both"/>
        <w:rPr>
          <w:rFonts w:ascii="Arial" w:hAnsi="Arial" w:cs="Arial"/>
          <w:sz w:val="22"/>
          <w:szCs w:val="22"/>
        </w:rPr>
      </w:pPr>
      <w:r>
        <w:rPr>
          <w:rFonts w:ascii="Arial" w:hAnsi="Arial" w:cs="Arial"/>
          <w:sz w:val="22"/>
          <w:szCs w:val="22"/>
        </w:rPr>
        <w:t>Furthermore, preparing Software Requirements Specification (SRS) documents, business process documentation, and database designs enhanced my ability to produce technical documents that comply with organizational standards.</w:t>
      </w:r>
    </w:p>
    <w:p w14:paraId="7AF67EF0" w14:textId="77777777" w:rsidR="00077099" w:rsidRPr="00B4177B" w:rsidRDefault="00077099" w:rsidP="00355ED7">
      <w:pPr>
        <w:spacing w:line="360" w:lineRule="auto"/>
        <w:jc w:val="both"/>
        <w:rPr>
          <w:rFonts w:ascii="Arial" w:hAnsi="Arial" w:cs="Arial"/>
          <w:b/>
          <w:bCs/>
          <w:sz w:val="22"/>
          <w:szCs w:val="22"/>
        </w:rPr>
      </w:pPr>
      <w:r>
        <w:rPr>
          <w:rFonts w:ascii="Arial" w:hAnsi="Arial" w:cs="Arial"/>
          <w:b/>
          <w:bCs/>
          <w:sz w:val="22"/>
          <w:szCs w:val="22"/>
        </w:rPr>
        <w:t>4.3 Challenges Encountered</w:t>
      </w:r>
    </w:p>
    <w:p w14:paraId="5D70B1B3" w14:textId="77777777" w:rsidR="00077099" w:rsidRPr="00B4177B" w:rsidRDefault="00077099" w:rsidP="00355ED7">
      <w:pPr>
        <w:spacing w:line="360" w:lineRule="auto"/>
        <w:ind w:firstLine="720"/>
        <w:jc w:val="both"/>
        <w:rPr>
          <w:rFonts w:ascii="Arial" w:hAnsi="Arial" w:cs="Arial"/>
          <w:sz w:val="22"/>
          <w:szCs w:val="22"/>
        </w:rPr>
      </w:pPr>
      <w:r>
        <w:rPr>
          <w:rFonts w:ascii="Arial" w:hAnsi="Arial" w:cs="Arial"/>
          <w:sz w:val="22"/>
          <w:szCs w:val="22"/>
        </w:rPr>
        <w:t>Several challenges were encountered throughout the internship, particularly during the development of the Circular and Policy Management System.</w:t>
      </w:r>
    </w:p>
    <w:p w14:paraId="475E0B40" w14:textId="77777777" w:rsidR="00077099" w:rsidRPr="00B4177B" w:rsidRDefault="00077099" w:rsidP="00355ED7">
      <w:pPr>
        <w:spacing w:line="360" w:lineRule="auto"/>
        <w:jc w:val="both"/>
        <w:rPr>
          <w:rFonts w:ascii="Arial" w:hAnsi="Arial" w:cs="Arial"/>
          <w:sz w:val="22"/>
          <w:szCs w:val="22"/>
        </w:rPr>
      </w:pPr>
      <w:r>
        <w:rPr>
          <w:rFonts w:ascii="Arial" w:hAnsi="Arial" w:cs="Arial"/>
          <w:sz w:val="22"/>
          <w:szCs w:val="22"/>
        </w:rPr>
        <w:lastRenderedPageBreak/>
        <w:t>The first challenge was understanding the complex business processes involved in managing university policies and circulars. The approval workflow involved multiple stakeholders and authorization levels, requiring detailed analysis before system design could begin.</w:t>
      </w:r>
    </w:p>
    <w:p w14:paraId="7DE26D50" w14:textId="77777777" w:rsidR="00077099" w:rsidRPr="00B4177B" w:rsidRDefault="00077099" w:rsidP="00355ED7">
      <w:pPr>
        <w:spacing w:line="360" w:lineRule="auto"/>
        <w:ind w:firstLine="720"/>
        <w:jc w:val="both"/>
        <w:rPr>
          <w:rFonts w:ascii="Arial" w:hAnsi="Arial" w:cs="Arial"/>
          <w:sz w:val="22"/>
          <w:szCs w:val="22"/>
        </w:rPr>
      </w:pPr>
      <w:r>
        <w:rPr>
          <w:rFonts w:ascii="Arial" w:hAnsi="Arial" w:cs="Arial"/>
          <w:sz w:val="22"/>
          <w:szCs w:val="22"/>
        </w:rPr>
        <w:t>Another significant challenge was preparing project documentation according to ITD's standards. Unlike academic assignments, the documentation required detailed functional specifications, business process descriptions, database design, and workflow analysis before any implementation could proceed. The strict review process required several revisions to ensure that the documentation complied with organizational requirements.</w:t>
      </w:r>
    </w:p>
    <w:p w14:paraId="728898CF" w14:textId="77777777" w:rsidR="00077099" w:rsidRPr="00B4177B" w:rsidRDefault="00077099" w:rsidP="00355ED7">
      <w:pPr>
        <w:spacing w:line="360" w:lineRule="auto"/>
        <w:ind w:firstLine="720"/>
        <w:jc w:val="both"/>
        <w:rPr>
          <w:rFonts w:ascii="Arial" w:hAnsi="Arial" w:cs="Arial"/>
          <w:sz w:val="22"/>
          <w:szCs w:val="22"/>
        </w:rPr>
      </w:pPr>
      <w:r>
        <w:rPr>
          <w:rFonts w:ascii="Arial" w:hAnsi="Arial" w:cs="Arial"/>
          <w:sz w:val="22"/>
          <w:szCs w:val="22"/>
        </w:rPr>
        <w:t>A further challenge arose during the prototype presentation. Although the prototype successfully demonstrated the intended system functionality, ITD concluded that it did not fully satisfy their development standards. Consequently, the project required redesign and redevelopment using the Laravel framework and ITD's software development guidelines.</w:t>
      </w:r>
    </w:p>
    <w:p w14:paraId="301BAC7E" w14:textId="04487BBD" w:rsidR="003D2D79" w:rsidRPr="00B4177B" w:rsidRDefault="00077099" w:rsidP="00355ED7">
      <w:pPr>
        <w:spacing w:line="360" w:lineRule="auto"/>
        <w:jc w:val="both"/>
        <w:rPr>
          <w:rFonts w:ascii="Arial" w:hAnsi="Arial" w:cs="Arial"/>
          <w:sz w:val="22"/>
          <w:szCs w:val="22"/>
        </w:rPr>
      </w:pPr>
      <w:r>
        <w:rPr>
          <w:rFonts w:ascii="Arial" w:hAnsi="Arial" w:cs="Arial"/>
          <w:sz w:val="22"/>
          <w:szCs w:val="22"/>
        </w:rPr>
        <w:t>Additionally, adapting to Laravel was initially challenging because the prototype had been developed using native PHP. Learning a new framework while simultaneously refining the project documentation required continuous self-learning and independent research.</w:t>
      </w:r>
    </w:p>
    <w:p w14:paraId="30B53BA9" w14:textId="77777777" w:rsidR="00986E05" w:rsidRPr="00B4177B" w:rsidRDefault="00986E05" w:rsidP="00355ED7">
      <w:pPr>
        <w:pStyle w:val="Heading2"/>
        <w:spacing w:line="360" w:lineRule="auto"/>
        <w:rPr>
          <w:rFonts w:ascii="Arial" w:hAnsi="Arial" w:cs="Arial"/>
          <w:color w:val="auto"/>
          <w:sz w:val="22"/>
          <w:szCs w:val="22"/>
        </w:rPr>
      </w:pPr>
      <w:bookmarkStart w:id="31" w:name="_Toc234611154"/>
      <w:r>
        <w:rPr>
          <w:rFonts w:ascii="Arial" w:hAnsi="Arial" w:cs="Arial"/>
          <w:b/>
          <w:bCs/>
          <w:color w:val="auto"/>
          <w:sz w:val="22"/>
          <w:szCs w:val="22"/>
        </w:rPr>
        <w:t>4.4 Solutions Implemented</w:t>
      </w:r>
      <w:bookmarkEnd w:id="31"/>
    </w:p>
    <w:p w14:paraId="33BE8CB9" w14:textId="77777777" w:rsidR="00FD0C49" w:rsidRPr="00B4177B" w:rsidRDefault="00FD0C49" w:rsidP="00355ED7">
      <w:pPr>
        <w:spacing w:line="360" w:lineRule="auto"/>
        <w:ind w:firstLine="720"/>
        <w:jc w:val="both"/>
        <w:rPr>
          <w:rFonts w:ascii="Arial" w:hAnsi="Arial" w:cs="Arial"/>
          <w:sz w:val="22"/>
          <w:szCs w:val="22"/>
        </w:rPr>
      </w:pPr>
      <w:r>
        <w:rPr>
          <w:rFonts w:ascii="Arial" w:hAnsi="Arial" w:cs="Arial"/>
          <w:sz w:val="22"/>
          <w:szCs w:val="22"/>
        </w:rPr>
        <w:t>Several approaches were taken to overcome the challenges encountered during the internship.</w:t>
      </w:r>
    </w:p>
    <w:p w14:paraId="3029763E" w14:textId="77777777" w:rsidR="00FD0C49" w:rsidRPr="00B4177B" w:rsidRDefault="00FD0C49" w:rsidP="00355ED7">
      <w:pPr>
        <w:spacing w:line="360" w:lineRule="auto"/>
        <w:ind w:firstLine="720"/>
        <w:jc w:val="both"/>
        <w:rPr>
          <w:rFonts w:ascii="Arial" w:hAnsi="Arial" w:cs="Arial"/>
          <w:sz w:val="22"/>
          <w:szCs w:val="22"/>
        </w:rPr>
      </w:pPr>
      <w:r>
        <w:rPr>
          <w:rFonts w:ascii="Arial" w:hAnsi="Arial" w:cs="Arial"/>
          <w:sz w:val="22"/>
          <w:szCs w:val="22"/>
        </w:rPr>
        <w:t>To improve understanding of the business processes, regular discussions were conducted with MSD officers to clarify system requirements and document approval workflows. Feedback obtained from these meetings was incorporated into the Software Requirements Specification and system design documentation.</w:t>
      </w:r>
    </w:p>
    <w:p w14:paraId="41A9E49E" w14:textId="77777777" w:rsidR="00FD0C49" w:rsidRPr="00B4177B" w:rsidRDefault="00FD0C49" w:rsidP="00355ED7">
      <w:pPr>
        <w:spacing w:line="360" w:lineRule="auto"/>
        <w:ind w:firstLine="720"/>
        <w:jc w:val="both"/>
        <w:rPr>
          <w:rFonts w:ascii="Arial" w:hAnsi="Arial" w:cs="Arial"/>
          <w:sz w:val="22"/>
          <w:szCs w:val="22"/>
        </w:rPr>
      </w:pPr>
      <w:r>
        <w:rPr>
          <w:rFonts w:ascii="Arial" w:hAnsi="Arial" w:cs="Arial"/>
          <w:sz w:val="22"/>
          <w:szCs w:val="22"/>
        </w:rPr>
        <w:t>To address the documentation requirements, previous system documentation and organizational guidelines were reviewed to understand ITD's documentation standards. Continuous revisions were made based on comments received from supervisors and technical reviewers.</w:t>
      </w:r>
    </w:p>
    <w:p w14:paraId="2DB44ECD" w14:textId="77777777" w:rsidR="00FD0C49" w:rsidRPr="00B4177B" w:rsidRDefault="00FD0C49" w:rsidP="00355ED7">
      <w:pPr>
        <w:spacing w:line="360" w:lineRule="auto"/>
        <w:ind w:firstLine="720"/>
        <w:jc w:val="both"/>
        <w:rPr>
          <w:rFonts w:ascii="Arial" w:hAnsi="Arial" w:cs="Arial"/>
          <w:sz w:val="22"/>
          <w:szCs w:val="22"/>
        </w:rPr>
      </w:pPr>
      <w:r>
        <w:rPr>
          <w:rFonts w:ascii="Arial" w:hAnsi="Arial" w:cs="Arial"/>
          <w:sz w:val="22"/>
          <w:szCs w:val="22"/>
        </w:rPr>
        <w:t>Following the prototype presentation, the feedback provided by ITD was carefully analysed. The proposed system architecture, workflow, and documentation were revised according to their recommendations. In addition, self-learning activities were carried out through Laravel tutorials, official documentation, and practical exercises to prepare for future system redevelopment.</w:t>
      </w:r>
    </w:p>
    <w:p w14:paraId="21A68EEC" w14:textId="6BBFA1BA" w:rsidR="003D2D79" w:rsidRPr="00B4177B" w:rsidRDefault="00FD0C49" w:rsidP="00355ED7">
      <w:pPr>
        <w:spacing w:line="360" w:lineRule="auto"/>
        <w:ind w:firstLine="720"/>
        <w:jc w:val="both"/>
        <w:rPr>
          <w:rFonts w:ascii="Arial" w:hAnsi="Arial" w:cs="Arial"/>
          <w:sz w:val="22"/>
          <w:szCs w:val="22"/>
        </w:rPr>
      </w:pPr>
      <w:r>
        <w:rPr>
          <w:rFonts w:ascii="Arial" w:hAnsi="Arial" w:cs="Arial"/>
          <w:sz w:val="22"/>
          <w:szCs w:val="22"/>
        </w:rPr>
        <w:t>These solutions improved both the quality of the project documentation and my understanding of enterprise software development practices.</w:t>
      </w:r>
    </w:p>
    <w:p w14:paraId="0DC5AA36" w14:textId="77777777" w:rsidR="00986E05" w:rsidRPr="00B4177B" w:rsidRDefault="00986E05" w:rsidP="00355ED7">
      <w:pPr>
        <w:pStyle w:val="Heading2"/>
        <w:spacing w:line="360" w:lineRule="auto"/>
        <w:rPr>
          <w:rFonts w:ascii="Arial" w:hAnsi="Arial" w:cs="Arial"/>
          <w:color w:val="auto"/>
          <w:sz w:val="22"/>
          <w:szCs w:val="22"/>
        </w:rPr>
      </w:pPr>
      <w:bookmarkStart w:id="32" w:name="_Toc234611155"/>
      <w:r>
        <w:rPr>
          <w:rFonts w:ascii="Arial" w:hAnsi="Arial" w:cs="Arial"/>
          <w:b/>
          <w:bCs/>
          <w:color w:val="auto"/>
          <w:sz w:val="22"/>
          <w:szCs w:val="22"/>
        </w:rPr>
        <w:lastRenderedPageBreak/>
        <w:t>4.5 Recommendations for the Organization</w:t>
      </w:r>
      <w:bookmarkEnd w:id="32"/>
    </w:p>
    <w:p w14:paraId="731F8F1D" w14:textId="77777777" w:rsidR="00CB384D" w:rsidRPr="00B4177B" w:rsidRDefault="00CB384D" w:rsidP="00355ED7">
      <w:pPr>
        <w:spacing w:line="360" w:lineRule="auto"/>
        <w:ind w:left="720"/>
        <w:jc w:val="both"/>
        <w:rPr>
          <w:rFonts w:ascii="Arial" w:hAnsi="Arial" w:cs="Arial"/>
          <w:sz w:val="22"/>
          <w:szCs w:val="22"/>
        </w:rPr>
      </w:pPr>
      <w:r>
        <w:rPr>
          <w:rFonts w:ascii="Arial" w:hAnsi="Arial" w:cs="Arial"/>
          <w:sz w:val="22"/>
          <w:szCs w:val="22"/>
        </w:rPr>
        <w:t>Based on the experience gained during the internship, several recommendations can be proposed for future improvements.</w:t>
      </w:r>
    </w:p>
    <w:p w14:paraId="1CC23FE7" w14:textId="77777777" w:rsidR="00CB384D" w:rsidRPr="00B4177B" w:rsidRDefault="00CB384D" w:rsidP="00355ED7">
      <w:pPr>
        <w:spacing w:line="360" w:lineRule="auto"/>
        <w:ind w:firstLine="360"/>
        <w:jc w:val="both"/>
        <w:rPr>
          <w:rFonts w:ascii="Arial" w:hAnsi="Arial" w:cs="Arial"/>
          <w:b/>
          <w:bCs/>
          <w:sz w:val="22"/>
          <w:szCs w:val="22"/>
        </w:rPr>
      </w:pPr>
      <w:r>
        <w:rPr>
          <w:rFonts w:ascii="Arial" w:hAnsi="Arial" w:cs="Arial"/>
          <w:b/>
          <w:bCs/>
          <w:sz w:val="22"/>
          <w:szCs w:val="22"/>
        </w:rPr>
        <w:t>Recommendations for MSD</w:t>
      </w:r>
    </w:p>
    <w:p w14:paraId="631A37D7" w14:textId="77777777" w:rsidR="00CB384D" w:rsidRPr="00B4177B" w:rsidRDefault="00CB384D" w:rsidP="00355ED7">
      <w:pPr>
        <w:numPr>
          <w:ilvl w:val="0"/>
          <w:numId w:val="23"/>
        </w:numPr>
        <w:spacing w:line="360" w:lineRule="auto"/>
        <w:jc w:val="both"/>
        <w:rPr>
          <w:rFonts w:ascii="Arial" w:hAnsi="Arial" w:cs="Arial"/>
          <w:sz w:val="22"/>
          <w:szCs w:val="22"/>
        </w:rPr>
      </w:pPr>
      <w:r>
        <w:rPr>
          <w:rFonts w:ascii="Arial" w:hAnsi="Arial" w:cs="Arial"/>
          <w:sz w:val="22"/>
          <w:szCs w:val="22"/>
        </w:rPr>
        <w:t xml:space="preserve">Continue digitizing administrative processes to reduce dependence on manual document management. </w:t>
      </w:r>
    </w:p>
    <w:p w14:paraId="7FDD1269" w14:textId="77777777" w:rsidR="00CB384D" w:rsidRPr="00B4177B" w:rsidRDefault="00CB384D" w:rsidP="00355ED7">
      <w:pPr>
        <w:numPr>
          <w:ilvl w:val="0"/>
          <w:numId w:val="23"/>
        </w:numPr>
        <w:spacing w:line="360" w:lineRule="auto"/>
        <w:jc w:val="both"/>
        <w:rPr>
          <w:rFonts w:ascii="Arial" w:hAnsi="Arial" w:cs="Arial"/>
          <w:sz w:val="22"/>
          <w:szCs w:val="22"/>
        </w:rPr>
      </w:pPr>
      <w:r>
        <w:rPr>
          <w:rFonts w:ascii="Arial" w:hAnsi="Arial" w:cs="Arial"/>
          <w:sz w:val="22"/>
          <w:szCs w:val="22"/>
        </w:rPr>
        <w:t xml:space="preserve">Standardize business processes before initiating software development projects. </w:t>
      </w:r>
    </w:p>
    <w:p w14:paraId="5F184825" w14:textId="77777777" w:rsidR="00CB384D" w:rsidRPr="00B4177B" w:rsidRDefault="00CB384D" w:rsidP="00355ED7">
      <w:pPr>
        <w:numPr>
          <w:ilvl w:val="0"/>
          <w:numId w:val="23"/>
        </w:numPr>
        <w:spacing w:line="360" w:lineRule="auto"/>
        <w:jc w:val="both"/>
        <w:rPr>
          <w:rFonts w:ascii="Arial" w:hAnsi="Arial" w:cs="Arial"/>
          <w:sz w:val="22"/>
          <w:szCs w:val="22"/>
        </w:rPr>
      </w:pPr>
      <w:r>
        <w:rPr>
          <w:rFonts w:ascii="Arial" w:hAnsi="Arial" w:cs="Arial"/>
          <w:sz w:val="22"/>
          <w:szCs w:val="22"/>
        </w:rPr>
        <w:t xml:space="preserve">Encourage regular collaboration with ITD during the requirement analysis stage to minimize requirement changes during development. </w:t>
      </w:r>
    </w:p>
    <w:p w14:paraId="419492FA" w14:textId="77777777" w:rsidR="00CB384D" w:rsidRPr="00B4177B" w:rsidRDefault="00CB384D" w:rsidP="00355ED7">
      <w:pPr>
        <w:spacing w:line="360" w:lineRule="auto"/>
        <w:ind w:left="360"/>
        <w:jc w:val="both"/>
        <w:rPr>
          <w:rFonts w:ascii="Arial" w:hAnsi="Arial" w:cs="Arial"/>
          <w:b/>
          <w:bCs/>
          <w:sz w:val="22"/>
          <w:szCs w:val="22"/>
        </w:rPr>
      </w:pPr>
      <w:r>
        <w:rPr>
          <w:rFonts w:ascii="Arial" w:hAnsi="Arial" w:cs="Arial"/>
          <w:b/>
          <w:bCs/>
          <w:sz w:val="22"/>
          <w:szCs w:val="22"/>
        </w:rPr>
        <w:t>Recommendations for ITD</w:t>
      </w:r>
    </w:p>
    <w:p w14:paraId="7BD74AFF" w14:textId="77777777" w:rsidR="00CB384D" w:rsidRPr="00B4177B" w:rsidRDefault="00CB384D" w:rsidP="00355ED7">
      <w:pPr>
        <w:numPr>
          <w:ilvl w:val="0"/>
          <w:numId w:val="24"/>
        </w:numPr>
        <w:spacing w:line="360" w:lineRule="auto"/>
        <w:jc w:val="both"/>
        <w:rPr>
          <w:rFonts w:ascii="Arial" w:hAnsi="Arial" w:cs="Arial"/>
          <w:sz w:val="22"/>
          <w:szCs w:val="22"/>
        </w:rPr>
      </w:pPr>
      <w:r>
        <w:rPr>
          <w:rFonts w:ascii="Arial" w:hAnsi="Arial" w:cs="Arial"/>
          <w:sz w:val="22"/>
          <w:szCs w:val="22"/>
        </w:rPr>
        <w:t xml:space="preserve">Provide a standard documentation template and development guideline for student interns at the beginning of the internship. </w:t>
      </w:r>
    </w:p>
    <w:p w14:paraId="0D651219" w14:textId="77777777" w:rsidR="00CB384D" w:rsidRPr="00B4177B" w:rsidRDefault="00CB384D" w:rsidP="00355ED7">
      <w:pPr>
        <w:numPr>
          <w:ilvl w:val="0"/>
          <w:numId w:val="24"/>
        </w:numPr>
        <w:spacing w:line="360" w:lineRule="auto"/>
        <w:jc w:val="both"/>
        <w:rPr>
          <w:rFonts w:ascii="Arial" w:hAnsi="Arial" w:cs="Arial"/>
          <w:sz w:val="22"/>
          <w:szCs w:val="22"/>
        </w:rPr>
      </w:pPr>
      <w:r>
        <w:rPr>
          <w:rFonts w:ascii="Arial" w:hAnsi="Arial" w:cs="Arial"/>
          <w:sz w:val="22"/>
          <w:szCs w:val="22"/>
        </w:rPr>
        <w:t xml:space="preserve">Conduct technical briefing sessions on organizational software development standards and preferred technologies such as Laravel. </w:t>
      </w:r>
    </w:p>
    <w:p w14:paraId="79740D7D" w14:textId="77777777" w:rsidR="00CB384D" w:rsidRPr="00B4177B" w:rsidRDefault="00CB384D" w:rsidP="00355ED7">
      <w:pPr>
        <w:numPr>
          <w:ilvl w:val="0"/>
          <w:numId w:val="24"/>
        </w:numPr>
        <w:spacing w:line="360" w:lineRule="auto"/>
        <w:jc w:val="both"/>
        <w:rPr>
          <w:rFonts w:ascii="Arial" w:hAnsi="Arial" w:cs="Arial"/>
          <w:sz w:val="22"/>
          <w:szCs w:val="22"/>
        </w:rPr>
      </w:pPr>
      <w:r>
        <w:rPr>
          <w:rFonts w:ascii="Arial" w:hAnsi="Arial" w:cs="Arial"/>
          <w:sz w:val="22"/>
          <w:szCs w:val="22"/>
        </w:rPr>
        <w:t xml:space="preserve">Provide sample projects to assist interns in understanding the expected system architecture. </w:t>
      </w:r>
    </w:p>
    <w:p w14:paraId="74366E64" w14:textId="77777777" w:rsidR="00CB384D" w:rsidRPr="00B4177B" w:rsidRDefault="00CB384D" w:rsidP="00355ED7">
      <w:pPr>
        <w:spacing w:line="360" w:lineRule="auto"/>
        <w:ind w:left="360"/>
        <w:jc w:val="both"/>
        <w:rPr>
          <w:rFonts w:ascii="Arial" w:hAnsi="Arial" w:cs="Arial"/>
          <w:b/>
          <w:bCs/>
          <w:sz w:val="22"/>
          <w:szCs w:val="22"/>
        </w:rPr>
      </w:pPr>
      <w:r>
        <w:rPr>
          <w:rFonts w:ascii="Arial" w:hAnsi="Arial" w:cs="Arial"/>
          <w:b/>
          <w:bCs/>
          <w:sz w:val="22"/>
          <w:szCs w:val="22"/>
        </w:rPr>
        <w:t>Recommendations for Future Interns</w:t>
      </w:r>
    </w:p>
    <w:p w14:paraId="6735E770" w14:textId="77777777" w:rsidR="00CB384D" w:rsidRPr="00B4177B" w:rsidRDefault="00CB384D" w:rsidP="00355ED7">
      <w:pPr>
        <w:numPr>
          <w:ilvl w:val="0"/>
          <w:numId w:val="25"/>
        </w:numPr>
        <w:spacing w:line="360" w:lineRule="auto"/>
        <w:jc w:val="both"/>
        <w:rPr>
          <w:rFonts w:ascii="Arial" w:hAnsi="Arial" w:cs="Arial"/>
          <w:sz w:val="22"/>
          <w:szCs w:val="22"/>
        </w:rPr>
      </w:pPr>
      <w:r>
        <w:rPr>
          <w:rFonts w:ascii="Arial" w:hAnsi="Arial" w:cs="Arial"/>
          <w:sz w:val="22"/>
          <w:szCs w:val="22"/>
        </w:rPr>
        <w:t xml:space="preserve">Strengthen knowledge of software documentation and requirement engineering before starting the internship. </w:t>
      </w:r>
    </w:p>
    <w:p w14:paraId="19FCB04C" w14:textId="77777777" w:rsidR="00CB384D" w:rsidRPr="00B4177B" w:rsidRDefault="00CB384D" w:rsidP="00355ED7">
      <w:pPr>
        <w:numPr>
          <w:ilvl w:val="0"/>
          <w:numId w:val="25"/>
        </w:numPr>
        <w:spacing w:line="360" w:lineRule="auto"/>
        <w:jc w:val="both"/>
        <w:rPr>
          <w:rFonts w:ascii="Arial" w:hAnsi="Arial" w:cs="Arial"/>
          <w:sz w:val="22"/>
          <w:szCs w:val="22"/>
        </w:rPr>
      </w:pPr>
      <w:r>
        <w:rPr>
          <w:rFonts w:ascii="Arial" w:hAnsi="Arial" w:cs="Arial"/>
          <w:sz w:val="22"/>
          <w:szCs w:val="22"/>
        </w:rPr>
        <w:t xml:space="preserve">Learn modern web development frameworks such as Laravel in advance. </w:t>
      </w:r>
    </w:p>
    <w:p w14:paraId="0E0409B6" w14:textId="77777777" w:rsidR="005B438E" w:rsidRPr="005B438E" w:rsidRDefault="00CB384D" w:rsidP="00355ED7">
      <w:pPr>
        <w:numPr>
          <w:ilvl w:val="0"/>
          <w:numId w:val="25"/>
        </w:numPr>
        <w:spacing w:line="360" w:lineRule="auto"/>
        <w:jc w:val="both"/>
        <w:rPr>
          <w:rFonts w:ascii="Arial" w:hAnsi="Arial" w:cs="Arial"/>
          <w:sz w:val="22"/>
          <w:szCs w:val="22"/>
        </w:rPr>
      </w:pPr>
      <w:r>
        <w:rPr>
          <w:rFonts w:ascii="Arial" w:hAnsi="Arial" w:cs="Arial"/>
          <w:sz w:val="22"/>
          <w:szCs w:val="22"/>
        </w:rPr>
        <w:t xml:space="preserve">Develop effective communication skills, as interaction with stakeholders is an important part of software engineering. </w:t>
      </w:r>
    </w:p>
    <w:p w14:paraId="4BF54423" w14:textId="77777777" w:rsidR="00986E05" w:rsidRPr="00B4177B" w:rsidRDefault="00986E05" w:rsidP="00355ED7">
      <w:pPr>
        <w:pStyle w:val="Heading2"/>
        <w:spacing w:line="360" w:lineRule="auto"/>
        <w:rPr>
          <w:rFonts w:ascii="Arial" w:hAnsi="Arial" w:cs="Arial"/>
          <w:color w:val="auto"/>
          <w:sz w:val="22"/>
          <w:szCs w:val="22"/>
        </w:rPr>
      </w:pPr>
      <w:bookmarkStart w:id="33" w:name="_Toc234611156"/>
      <w:r>
        <w:rPr>
          <w:rFonts w:ascii="Arial" w:hAnsi="Arial" w:cs="Arial"/>
          <w:b/>
          <w:bCs/>
          <w:color w:val="auto"/>
          <w:sz w:val="22"/>
          <w:szCs w:val="22"/>
        </w:rPr>
        <w:t>4.6 Personal reflections</w:t>
      </w:r>
      <w:bookmarkEnd w:id="33"/>
    </w:p>
    <w:p w14:paraId="1B43D553" w14:textId="77777777" w:rsidR="001A0259" w:rsidRPr="00B4177B" w:rsidRDefault="001A0259" w:rsidP="00355ED7">
      <w:pPr>
        <w:spacing w:line="360" w:lineRule="auto"/>
        <w:ind w:left="720" w:firstLine="720"/>
        <w:jc w:val="both"/>
        <w:rPr>
          <w:rFonts w:ascii="Arial" w:hAnsi="Arial" w:cs="Arial"/>
          <w:sz w:val="22"/>
          <w:szCs w:val="22"/>
        </w:rPr>
      </w:pPr>
      <w:r>
        <w:rPr>
          <w:rFonts w:ascii="Arial" w:hAnsi="Arial" w:cs="Arial"/>
          <w:sz w:val="22"/>
          <w:szCs w:val="22"/>
        </w:rPr>
        <w:t>The industrial training has been one of the most valuable learning experiences throughout my academic journey.</w:t>
      </w:r>
    </w:p>
    <w:p w14:paraId="145B8621" w14:textId="77777777" w:rsidR="001A0259" w:rsidRPr="00B4177B" w:rsidRDefault="001A0259" w:rsidP="00355ED7">
      <w:pPr>
        <w:spacing w:line="360" w:lineRule="auto"/>
        <w:ind w:left="720" w:firstLine="720"/>
        <w:jc w:val="both"/>
        <w:rPr>
          <w:rFonts w:ascii="Arial" w:hAnsi="Arial" w:cs="Arial"/>
          <w:sz w:val="22"/>
          <w:szCs w:val="22"/>
        </w:rPr>
      </w:pPr>
      <w:r>
        <w:rPr>
          <w:rFonts w:ascii="Arial" w:hAnsi="Arial" w:cs="Arial"/>
          <w:sz w:val="22"/>
          <w:szCs w:val="22"/>
        </w:rPr>
        <w:t>Initially, I believed that software development primarily focused on programming and system implementation. However, this internship demonstrated that successful software engineering requires comprehensive planning, effective communication, detailed documentation, and continuous collaboration with stakeholders.</w:t>
      </w:r>
    </w:p>
    <w:p w14:paraId="16356394" w14:textId="77777777" w:rsidR="001A0259" w:rsidRPr="00B4177B" w:rsidRDefault="001A0259" w:rsidP="00355ED7">
      <w:pPr>
        <w:spacing w:line="360" w:lineRule="auto"/>
        <w:ind w:left="720" w:firstLine="720"/>
        <w:jc w:val="both"/>
        <w:rPr>
          <w:rFonts w:ascii="Arial" w:hAnsi="Arial" w:cs="Arial"/>
          <w:sz w:val="22"/>
          <w:szCs w:val="22"/>
        </w:rPr>
      </w:pPr>
      <w:r>
        <w:rPr>
          <w:rFonts w:ascii="Arial" w:hAnsi="Arial" w:cs="Arial"/>
          <w:sz w:val="22"/>
          <w:szCs w:val="22"/>
        </w:rPr>
        <w:lastRenderedPageBreak/>
        <w:t>Working on the Circular and Policy Management System exposed me to the complete software development process, beginning with requirement gathering and continuing through documentation, prototype development, stakeholder presentations, and project evaluation.</w:t>
      </w:r>
    </w:p>
    <w:p w14:paraId="1939D21A" w14:textId="77777777" w:rsidR="001A0259" w:rsidRPr="00B4177B" w:rsidRDefault="001A0259" w:rsidP="00355ED7">
      <w:pPr>
        <w:spacing w:line="360" w:lineRule="auto"/>
        <w:ind w:left="720" w:firstLine="720"/>
        <w:jc w:val="both"/>
        <w:rPr>
          <w:rFonts w:ascii="Arial" w:hAnsi="Arial" w:cs="Arial"/>
          <w:sz w:val="22"/>
          <w:szCs w:val="22"/>
        </w:rPr>
      </w:pPr>
      <w:r>
        <w:rPr>
          <w:rFonts w:ascii="Arial" w:hAnsi="Arial" w:cs="Arial"/>
          <w:sz w:val="22"/>
          <w:szCs w:val="22"/>
        </w:rPr>
        <w:t>Although the prototype required further improvement after review by ITD, the experience taught me the importance of accepting constructive feedback and continuously improving software solutions according to organizational standards.</w:t>
      </w:r>
    </w:p>
    <w:p w14:paraId="12993086" w14:textId="31AC52E2" w:rsidR="00A60AEE" w:rsidRPr="00B4177B" w:rsidRDefault="001A0259" w:rsidP="00355ED7">
      <w:pPr>
        <w:spacing w:line="360" w:lineRule="auto"/>
        <w:ind w:left="720" w:firstLine="720"/>
        <w:jc w:val="both"/>
        <w:rPr>
          <w:rFonts w:ascii="Arial" w:hAnsi="Arial" w:cs="Arial"/>
          <w:sz w:val="22"/>
          <w:szCs w:val="22"/>
        </w:rPr>
      </w:pPr>
      <w:r>
        <w:rPr>
          <w:rFonts w:ascii="Arial" w:hAnsi="Arial" w:cs="Arial"/>
          <w:sz w:val="22"/>
          <w:szCs w:val="22"/>
        </w:rPr>
        <w:t>Overall, this internship has strengthened my technical knowledge, improved my professional communication skills, and increased my confidence in participating in real-world software engineering projects.</w:t>
      </w:r>
    </w:p>
    <w:p w14:paraId="19E73430" w14:textId="77777777" w:rsidR="00986E05" w:rsidRPr="00B4177B" w:rsidRDefault="00986E05" w:rsidP="00355ED7">
      <w:pPr>
        <w:pStyle w:val="Heading2"/>
        <w:spacing w:line="360" w:lineRule="auto"/>
        <w:jc w:val="both"/>
        <w:rPr>
          <w:rFonts w:ascii="Arial" w:hAnsi="Arial" w:cs="Arial"/>
          <w:color w:val="auto"/>
          <w:sz w:val="22"/>
          <w:szCs w:val="22"/>
        </w:rPr>
      </w:pPr>
      <w:bookmarkStart w:id="34" w:name="_Toc234611157"/>
      <w:r>
        <w:rPr>
          <w:rFonts w:ascii="Arial" w:hAnsi="Arial" w:cs="Arial"/>
          <w:b/>
          <w:bCs/>
          <w:color w:val="auto"/>
          <w:sz w:val="22"/>
          <w:szCs w:val="22"/>
        </w:rPr>
        <w:t>4.7 Conclusion</w:t>
      </w:r>
      <w:bookmarkEnd w:id="34"/>
    </w:p>
    <w:p w14:paraId="55C9CF0E" w14:textId="77777777" w:rsidR="002F4D7F" w:rsidRPr="00B4177B" w:rsidRDefault="002F4D7F" w:rsidP="00355ED7">
      <w:pPr>
        <w:pStyle w:val="pdq2pgselectionanchorcontainer"/>
        <w:spacing w:line="360" w:lineRule="auto"/>
        <w:ind w:left="720" w:firstLine="720"/>
        <w:jc w:val="both"/>
        <w:rPr>
          <w:rFonts w:ascii="Arial" w:hAnsi="Arial" w:cs="Arial"/>
          <w:sz w:val="22"/>
          <w:szCs w:val="22"/>
        </w:rPr>
      </w:pPr>
      <w:r>
        <w:rPr>
          <w:rFonts w:ascii="Arial" w:hAnsi="Arial" w:cs="Arial"/>
          <w:sz w:val="22"/>
          <w:szCs w:val="22"/>
        </w:rPr>
        <w:t>In conclusion, the industrial training at the Management Services Department (MSD), International Islamic University Malaysia, has successfully achieved its intended objectives. The internship provided practical exposure to enterprise software engineering practices while allowing the application of academic knowledge in a professional environment.</w:t>
      </w:r>
    </w:p>
    <w:p w14:paraId="3A194013" w14:textId="77777777" w:rsidR="002F4D7F" w:rsidRPr="00B4177B" w:rsidRDefault="002F4D7F" w:rsidP="00355ED7">
      <w:pPr>
        <w:pStyle w:val="NormalWeb"/>
        <w:spacing w:line="360" w:lineRule="auto"/>
        <w:ind w:left="720" w:firstLine="720"/>
        <w:jc w:val="both"/>
        <w:rPr>
          <w:rFonts w:ascii="Arial" w:hAnsi="Arial" w:cs="Arial"/>
          <w:sz w:val="22"/>
          <w:szCs w:val="22"/>
        </w:rPr>
      </w:pPr>
      <w:r>
        <w:rPr>
          <w:rFonts w:ascii="Arial" w:hAnsi="Arial" w:cs="Arial"/>
          <w:sz w:val="22"/>
          <w:szCs w:val="22"/>
        </w:rPr>
        <w:t>Through participation in the Circular and Policy Management System project, I developed valuable competencies in requirement analysis, software documentation, business process modelling, prototype development, and stakeholder communication. Furthermore, exposure to ITD's development standards and Laravel framework enhanced my understanding of modern enterprise software development.</w:t>
      </w:r>
    </w:p>
    <w:p w14:paraId="75BBF9A2" w14:textId="77777777" w:rsidR="002B2A86" w:rsidRPr="00B4177B" w:rsidRDefault="002F4D7F" w:rsidP="00355ED7">
      <w:pPr>
        <w:pStyle w:val="NormalWeb"/>
        <w:spacing w:line="360" w:lineRule="auto"/>
        <w:ind w:left="720" w:firstLine="720"/>
        <w:jc w:val="both"/>
        <w:rPr>
          <w:rFonts w:ascii="Arial" w:hAnsi="Arial" w:cs="Arial"/>
          <w:sz w:val="22"/>
          <w:szCs w:val="22"/>
        </w:rPr>
      </w:pPr>
      <w:r>
        <w:rPr>
          <w:rFonts w:ascii="Arial" w:hAnsi="Arial" w:cs="Arial"/>
          <w:sz w:val="22"/>
          <w:szCs w:val="22"/>
        </w:rPr>
        <w:t>The experience gained throughout the internship has prepared me for future employment as a software engineer by strengthening both my technical capabilities and professional skills. The lessons learned during this internship will serve as a strong foundation for my future career in the software engineering industry.</w:t>
      </w:r>
    </w:p>
    <w:p w14:paraId="0A61AD89" w14:textId="77777777" w:rsidR="00C8033F" w:rsidRDefault="00C8033F" w:rsidP="00EB7832">
      <w:pPr>
        <w:spacing w:line="360" w:lineRule="auto"/>
        <w:jc w:val="both"/>
      </w:pPr>
    </w:p>
    <w:sectPr w:rsidR="00C8033F" w:rsidSect="00A1764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A13CA" w14:textId="77777777" w:rsidR="00071BBF" w:rsidRDefault="00071BBF" w:rsidP="000717E6">
      <w:pPr>
        <w:spacing w:after="0" w:line="240" w:lineRule="auto"/>
      </w:pPr>
      <w:r>
        <w:separator/>
      </w:r>
    </w:p>
  </w:endnote>
  <w:endnote w:type="continuationSeparator" w:id="0">
    <w:p w14:paraId="28F1A78A" w14:textId="77777777" w:rsidR="00071BBF" w:rsidRDefault="00071BBF" w:rsidP="00071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756417"/>
      <w:docPartObj>
        <w:docPartGallery w:val="Page Numbers (Bottom of Page)"/>
        <w:docPartUnique/>
      </w:docPartObj>
    </w:sdtPr>
    <w:sdtEndPr>
      <w:rPr>
        <w:noProof/>
      </w:rPr>
    </w:sdtEndPr>
    <w:sdtContent>
      <w:p w14:paraId="6576DE42" w14:textId="079F57FE" w:rsidR="00A1764C" w:rsidRDefault="00A176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1410BF" w14:textId="136359C0" w:rsidR="001E07EA" w:rsidRDefault="001E07EA" w:rsidP="00F818C2">
    <w:pPr>
      <w:pStyle w:val="Footer"/>
      <w:tabs>
        <w:tab w:val="clear" w:pos="4513"/>
        <w:tab w:val="clear" w:pos="9026"/>
        <w:tab w:val="left" w:pos="460"/>
        <w:tab w:val="left" w:pos="130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219865"/>
      <w:docPartObj>
        <w:docPartGallery w:val="Page Numbers (Bottom of Page)"/>
        <w:docPartUnique/>
      </w:docPartObj>
    </w:sdtPr>
    <w:sdtEndPr>
      <w:rPr>
        <w:noProof/>
      </w:rPr>
    </w:sdtEndPr>
    <w:sdtContent>
      <w:p w14:paraId="10299B13" w14:textId="2C2811B7" w:rsidR="00B63B77" w:rsidRDefault="00B63B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A5796" w14:textId="77777777" w:rsidR="001850EF" w:rsidRDefault="00185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B5822" w14:textId="77777777" w:rsidR="00071BBF" w:rsidRDefault="00071BBF" w:rsidP="000717E6">
      <w:pPr>
        <w:spacing w:after="0" w:line="240" w:lineRule="auto"/>
      </w:pPr>
      <w:r>
        <w:separator/>
      </w:r>
    </w:p>
  </w:footnote>
  <w:footnote w:type="continuationSeparator" w:id="0">
    <w:p w14:paraId="415655E4" w14:textId="77777777" w:rsidR="00071BBF" w:rsidRDefault="00071BBF" w:rsidP="00071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FC97E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76AA6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84AC26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0BA3FC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CC2E09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33E9FA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0B6BFC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1FE26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6D6436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1E899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FD4484"/>
    <w:multiLevelType w:val="multilevel"/>
    <w:tmpl w:val="96A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133EC"/>
    <w:multiLevelType w:val="multilevel"/>
    <w:tmpl w:val="53B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1175F5"/>
    <w:multiLevelType w:val="multilevel"/>
    <w:tmpl w:val="FA0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A6EA5"/>
    <w:multiLevelType w:val="multilevel"/>
    <w:tmpl w:val="0D24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337169"/>
    <w:multiLevelType w:val="multilevel"/>
    <w:tmpl w:val="2F9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2941B6"/>
    <w:multiLevelType w:val="multilevel"/>
    <w:tmpl w:val="3A2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74956"/>
    <w:multiLevelType w:val="multilevel"/>
    <w:tmpl w:val="7CD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84141"/>
    <w:multiLevelType w:val="multilevel"/>
    <w:tmpl w:val="3F4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85A79"/>
    <w:multiLevelType w:val="multilevel"/>
    <w:tmpl w:val="54CA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647C89"/>
    <w:multiLevelType w:val="multilevel"/>
    <w:tmpl w:val="B6A2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521D8"/>
    <w:multiLevelType w:val="multilevel"/>
    <w:tmpl w:val="4A00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E761D"/>
    <w:multiLevelType w:val="multilevel"/>
    <w:tmpl w:val="F8D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13703"/>
    <w:multiLevelType w:val="multilevel"/>
    <w:tmpl w:val="5FA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176FC"/>
    <w:multiLevelType w:val="multilevel"/>
    <w:tmpl w:val="D4E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943038"/>
    <w:multiLevelType w:val="multilevel"/>
    <w:tmpl w:val="37A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A5265"/>
    <w:multiLevelType w:val="multilevel"/>
    <w:tmpl w:val="8D70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374D2"/>
    <w:multiLevelType w:val="multilevel"/>
    <w:tmpl w:val="E5FA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FC7F31"/>
    <w:multiLevelType w:val="multilevel"/>
    <w:tmpl w:val="BB9E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908E2"/>
    <w:multiLevelType w:val="multilevel"/>
    <w:tmpl w:val="03A6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2974F7"/>
    <w:multiLevelType w:val="multilevel"/>
    <w:tmpl w:val="DAD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D546E"/>
    <w:multiLevelType w:val="multilevel"/>
    <w:tmpl w:val="A42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A2D2B"/>
    <w:multiLevelType w:val="multilevel"/>
    <w:tmpl w:val="1C2A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444C4B"/>
    <w:multiLevelType w:val="multilevel"/>
    <w:tmpl w:val="3222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3A14C6"/>
    <w:multiLevelType w:val="multilevel"/>
    <w:tmpl w:val="697E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875A2"/>
    <w:multiLevelType w:val="multilevel"/>
    <w:tmpl w:val="10D2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261BF"/>
    <w:multiLevelType w:val="multilevel"/>
    <w:tmpl w:val="6D2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CC20FA"/>
    <w:multiLevelType w:val="multilevel"/>
    <w:tmpl w:val="8DB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57C45"/>
    <w:multiLevelType w:val="multilevel"/>
    <w:tmpl w:val="79FA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B680A"/>
    <w:multiLevelType w:val="multilevel"/>
    <w:tmpl w:val="1F2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73765"/>
    <w:multiLevelType w:val="multilevel"/>
    <w:tmpl w:val="9D4E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B19BB"/>
    <w:multiLevelType w:val="multilevel"/>
    <w:tmpl w:val="838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10E8D"/>
    <w:multiLevelType w:val="multilevel"/>
    <w:tmpl w:val="AEC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351351">
    <w:abstractNumId w:val="12"/>
  </w:num>
  <w:num w:numId="2" w16cid:durableId="412624380">
    <w:abstractNumId w:val="21"/>
  </w:num>
  <w:num w:numId="3" w16cid:durableId="775447164">
    <w:abstractNumId w:val="40"/>
  </w:num>
  <w:num w:numId="4" w16cid:durableId="70663284">
    <w:abstractNumId w:val="39"/>
  </w:num>
  <w:num w:numId="5" w16cid:durableId="137114679">
    <w:abstractNumId w:val="34"/>
  </w:num>
  <w:num w:numId="6" w16cid:durableId="1643003363">
    <w:abstractNumId w:val="36"/>
  </w:num>
  <w:num w:numId="7" w16cid:durableId="1963657501">
    <w:abstractNumId w:val="30"/>
  </w:num>
  <w:num w:numId="8" w16cid:durableId="1973749428">
    <w:abstractNumId w:val="15"/>
  </w:num>
  <w:num w:numId="9" w16cid:durableId="956719185">
    <w:abstractNumId w:val="25"/>
  </w:num>
  <w:num w:numId="10" w16cid:durableId="658995133">
    <w:abstractNumId w:val="22"/>
  </w:num>
  <w:num w:numId="11" w16cid:durableId="1524827917">
    <w:abstractNumId w:val="35"/>
  </w:num>
  <w:num w:numId="12" w16cid:durableId="563027279">
    <w:abstractNumId w:val="16"/>
  </w:num>
  <w:num w:numId="13" w16cid:durableId="804128131">
    <w:abstractNumId w:val="32"/>
  </w:num>
  <w:num w:numId="14" w16cid:durableId="1984115111">
    <w:abstractNumId w:val="14"/>
  </w:num>
  <w:num w:numId="15" w16cid:durableId="1664317202">
    <w:abstractNumId w:val="13"/>
  </w:num>
  <w:num w:numId="16" w16cid:durableId="1494636935">
    <w:abstractNumId w:val="19"/>
  </w:num>
  <w:num w:numId="17" w16cid:durableId="1870794367">
    <w:abstractNumId w:val="31"/>
  </w:num>
  <w:num w:numId="18" w16cid:durableId="1877502635">
    <w:abstractNumId w:val="23"/>
  </w:num>
  <w:num w:numId="19" w16cid:durableId="1266109232">
    <w:abstractNumId w:val="28"/>
  </w:num>
  <w:num w:numId="20" w16cid:durableId="2095205624">
    <w:abstractNumId w:val="18"/>
  </w:num>
  <w:num w:numId="21" w16cid:durableId="1215265788">
    <w:abstractNumId w:val="11"/>
  </w:num>
  <w:num w:numId="22" w16cid:durableId="1153833634">
    <w:abstractNumId w:val="26"/>
  </w:num>
  <w:num w:numId="23" w16cid:durableId="298806273">
    <w:abstractNumId w:val="29"/>
  </w:num>
  <w:num w:numId="24" w16cid:durableId="1902250720">
    <w:abstractNumId w:val="20"/>
  </w:num>
  <w:num w:numId="25" w16cid:durableId="639575709">
    <w:abstractNumId w:val="37"/>
  </w:num>
  <w:num w:numId="26" w16cid:durableId="693113680">
    <w:abstractNumId w:val="27"/>
  </w:num>
  <w:num w:numId="27" w16cid:durableId="1571774107">
    <w:abstractNumId w:val="10"/>
  </w:num>
  <w:num w:numId="28" w16cid:durableId="184055522">
    <w:abstractNumId w:val="38"/>
  </w:num>
  <w:num w:numId="29" w16cid:durableId="626200852">
    <w:abstractNumId w:val="41"/>
  </w:num>
  <w:num w:numId="30" w16cid:durableId="1755663318">
    <w:abstractNumId w:val="17"/>
  </w:num>
  <w:num w:numId="31" w16cid:durableId="1036658909">
    <w:abstractNumId w:val="33"/>
  </w:num>
  <w:num w:numId="32" w16cid:durableId="1078013471">
    <w:abstractNumId w:val="24"/>
  </w:num>
  <w:num w:numId="33" w16cid:durableId="2136173747">
    <w:abstractNumId w:val="9"/>
  </w:num>
  <w:num w:numId="34" w16cid:durableId="1802579596">
    <w:abstractNumId w:val="7"/>
  </w:num>
  <w:num w:numId="35" w16cid:durableId="330565917">
    <w:abstractNumId w:val="6"/>
  </w:num>
  <w:num w:numId="36" w16cid:durableId="1116876621">
    <w:abstractNumId w:val="5"/>
  </w:num>
  <w:num w:numId="37" w16cid:durableId="1370568868">
    <w:abstractNumId w:val="4"/>
  </w:num>
  <w:num w:numId="38" w16cid:durableId="824055072">
    <w:abstractNumId w:val="8"/>
  </w:num>
  <w:num w:numId="39" w16cid:durableId="1948851055">
    <w:abstractNumId w:val="3"/>
  </w:num>
  <w:num w:numId="40" w16cid:durableId="1133250518">
    <w:abstractNumId w:val="2"/>
  </w:num>
  <w:num w:numId="41" w16cid:durableId="1141462374">
    <w:abstractNumId w:val="1"/>
  </w:num>
  <w:num w:numId="42" w16cid:durableId="36318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C94"/>
    <w:rsid w:val="00003E2A"/>
    <w:rsid w:val="0000488A"/>
    <w:rsid w:val="0001756E"/>
    <w:rsid w:val="000206D1"/>
    <w:rsid w:val="00026058"/>
    <w:rsid w:val="00031036"/>
    <w:rsid w:val="00046275"/>
    <w:rsid w:val="000570A4"/>
    <w:rsid w:val="00061677"/>
    <w:rsid w:val="000717E6"/>
    <w:rsid w:val="00071BBF"/>
    <w:rsid w:val="00077099"/>
    <w:rsid w:val="00084512"/>
    <w:rsid w:val="00087BE4"/>
    <w:rsid w:val="000A6816"/>
    <w:rsid w:val="000B0219"/>
    <w:rsid w:val="000B0FA7"/>
    <w:rsid w:val="000C0DA6"/>
    <w:rsid w:val="000C1A48"/>
    <w:rsid w:val="000C685C"/>
    <w:rsid w:val="000D30AB"/>
    <w:rsid w:val="000F6A08"/>
    <w:rsid w:val="00123FA2"/>
    <w:rsid w:val="00133A4A"/>
    <w:rsid w:val="0014314C"/>
    <w:rsid w:val="00144652"/>
    <w:rsid w:val="0014480C"/>
    <w:rsid w:val="00147C96"/>
    <w:rsid w:val="0015111E"/>
    <w:rsid w:val="00154873"/>
    <w:rsid w:val="00160843"/>
    <w:rsid w:val="001639E7"/>
    <w:rsid w:val="0016587F"/>
    <w:rsid w:val="00166479"/>
    <w:rsid w:val="00166B4E"/>
    <w:rsid w:val="001725B0"/>
    <w:rsid w:val="00175FFF"/>
    <w:rsid w:val="0017755E"/>
    <w:rsid w:val="001805FE"/>
    <w:rsid w:val="001850EF"/>
    <w:rsid w:val="00195C59"/>
    <w:rsid w:val="001A0259"/>
    <w:rsid w:val="001B178C"/>
    <w:rsid w:val="001B6706"/>
    <w:rsid w:val="001C5513"/>
    <w:rsid w:val="001D5630"/>
    <w:rsid w:val="001E07EA"/>
    <w:rsid w:val="001E0BCD"/>
    <w:rsid w:val="001E1021"/>
    <w:rsid w:val="001E45CF"/>
    <w:rsid w:val="001E4759"/>
    <w:rsid w:val="001E734D"/>
    <w:rsid w:val="001F193A"/>
    <w:rsid w:val="001F4022"/>
    <w:rsid w:val="001F670E"/>
    <w:rsid w:val="001F7490"/>
    <w:rsid w:val="00200D4D"/>
    <w:rsid w:val="00201C28"/>
    <w:rsid w:val="002113A8"/>
    <w:rsid w:val="00223BCB"/>
    <w:rsid w:val="00226C94"/>
    <w:rsid w:val="00232D4B"/>
    <w:rsid w:val="00242D8D"/>
    <w:rsid w:val="00247776"/>
    <w:rsid w:val="00255704"/>
    <w:rsid w:val="00263035"/>
    <w:rsid w:val="00270862"/>
    <w:rsid w:val="0027226D"/>
    <w:rsid w:val="00281C83"/>
    <w:rsid w:val="00293ED9"/>
    <w:rsid w:val="002A2949"/>
    <w:rsid w:val="002B2A86"/>
    <w:rsid w:val="002C1023"/>
    <w:rsid w:val="002E2098"/>
    <w:rsid w:val="002E2540"/>
    <w:rsid w:val="002E575A"/>
    <w:rsid w:val="002F4D7F"/>
    <w:rsid w:val="002F5107"/>
    <w:rsid w:val="00311177"/>
    <w:rsid w:val="00322DA1"/>
    <w:rsid w:val="00325BCE"/>
    <w:rsid w:val="00330F2F"/>
    <w:rsid w:val="00355ED7"/>
    <w:rsid w:val="00355F37"/>
    <w:rsid w:val="00360FCF"/>
    <w:rsid w:val="003808AA"/>
    <w:rsid w:val="00387EEC"/>
    <w:rsid w:val="003A259E"/>
    <w:rsid w:val="003A66F3"/>
    <w:rsid w:val="003D2D79"/>
    <w:rsid w:val="003F2FF1"/>
    <w:rsid w:val="003F70AA"/>
    <w:rsid w:val="00411F6C"/>
    <w:rsid w:val="0041526D"/>
    <w:rsid w:val="00435E78"/>
    <w:rsid w:val="004367FB"/>
    <w:rsid w:val="00441266"/>
    <w:rsid w:val="0044448D"/>
    <w:rsid w:val="00446CB6"/>
    <w:rsid w:val="00452013"/>
    <w:rsid w:val="00463CCE"/>
    <w:rsid w:val="00476A53"/>
    <w:rsid w:val="00481A5C"/>
    <w:rsid w:val="004850EF"/>
    <w:rsid w:val="004877D1"/>
    <w:rsid w:val="00492442"/>
    <w:rsid w:val="00496CE6"/>
    <w:rsid w:val="004A1C34"/>
    <w:rsid w:val="004B25EB"/>
    <w:rsid w:val="004C20A9"/>
    <w:rsid w:val="004C6CBC"/>
    <w:rsid w:val="004D020B"/>
    <w:rsid w:val="004D34ED"/>
    <w:rsid w:val="004D5DBC"/>
    <w:rsid w:val="004E4887"/>
    <w:rsid w:val="004E7765"/>
    <w:rsid w:val="004F1D9B"/>
    <w:rsid w:val="00500724"/>
    <w:rsid w:val="00501212"/>
    <w:rsid w:val="0050203A"/>
    <w:rsid w:val="00504037"/>
    <w:rsid w:val="0051042B"/>
    <w:rsid w:val="00514E95"/>
    <w:rsid w:val="005165BC"/>
    <w:rsid w:val="00517B76"/>
    <w:rsid w:val="005377FA"/>
    <w:rsid w:val="0054158E"/>
    <w:rsid w:val="005463E3"/>
    <w:rsid w:val="005463F5"/>
    <w:rsid w:val="00554482"/>
    <w:rsid w:val="0055487A"/>
    <w:rsid w:val="00561631"/>
    <w:rsid w:val="005650FF"/>
    <w:rsid w:val="00572D9D"/>
    <w:rsid w:val="00580FC2"/>
    <w:rsid w:val="00591F2F"/>
    <w:rsid w:val="00594F83"/>
    <w:rsid w:val="00596140"/>
    <w:rsid w:val="005A05A9"/>
    <w:rsid w:val="005B438E"/>
    <w:rsid w:val="005C0393"/>
    <w:rsid w:val="005C150C"/>
    <w:rsid w:val="005C65A9"/>
    <w:rsid w:val="005C67BE"/>
    <w:rsid w:val="005D30A8"/>
    <w:rsid w:val="005D3326"/>
    <w:rsid w:val="005D3C72"/>
    <w:rsid w:val="005D4043"/>
    <w:rsid w:val="005E38DE"/>
    <w:rsid w:val="005E572F"/>
    <w:rsid w:val="005E7AF3"/>
    <w:rsid w:val="005F7EDE"/>
    <w:rsid w:val="0060331D"/>
    <w:rsid w:val="00607A6E"/>
    <w:rsid w:val="00614B86"/>
    <w:rsid w:val="00614EA7"/>
    <w:rsid w:val="00623773"/>
    <w:rsid w:val="00625EE4"/>
    <w:rsid w:val="0062768B"/>
    <w:rsid w:val="00635CBE"/>
    <w:rsid w:val="00651F94"/>
    <w:rsid w:val="00654170"/>
    <w:rsid w:val="00655EAB"/>
    <w:rsid w:val="00662871"/>
    <w:rsid w:val="0066498A"/>
    <w:rsid w:val="006707A3"/>
    <w:rsid w:val="00684D00"/>
    <w:rsid w:val="00693101"/>
    <w:rsid w:val="006946D7"/>
    <w:rsid w:val="00696AE7"/>
    <w:rsid w:val="006A1DE8"/>
    <w:rsid w:val="006A33AA"/>
    <w:rsid w:val="006A5F6B"/>
    <w:rsid w:val="006B18A9"/>
    <w:rsid w:val="006D5A26"/>
    <w:rsid w:val="006D638F"/>
    <w:rsid w:val="00705647"/>
    <w:rsid w:val="00720198"/>
    <w:rsid w:val="00722F3F"/>
    <w:rsid w:val="00724EDC"/>
    <w:rsid w:val="00726C5A"/>
    <w:rsid w:val="00731B34"/>
    <w:rsid w:val="00732561"/>
    <w:rsid w:val="00736868"/>
    <w:rsid w:val="007568B7"/>
    <w:rsid w:val="00772B7B"/>
    <w:rsid w:val="00777CAB"/>
    <w:rsid w:val="0078012A"/>
    <w:rsid w:val="007919EE"/>
    <w:rsid w:val="007A2E4B"/>
    <w:rsid w:val="007A5440"/>
    <w:rsid w:val="007B0BCB"/>
    <w:rsid w:val="007C083B"/>
    <w:rsid w:val="007D075D"/>
    <w:rsid w:val="007D52D5"/>
    <w:rsid w:val="007D64DB"/>
    <w:rsid w:val="007D65DC"/>
    <w:rsid w:val="007F53C5"/>
    <w:rsid w:val="007F5FE7"/>
    <w:rsid w:val="008028E3"/>
    <w:rsid w:val="00806F63"/>
    <w:rsid w:val="0081266A"/>
    <w:rsid w:val="00840AE3"/>
    <w:rsid w:val="0085776A"/>
    <w:rsid w:val="00860695"/>
    <w:rsid w:val="00874012"/>
    <w:rsid w:val="008757B3"/>
    <w:rsid w:val="00882585"/>
    <w:rsid w:val="0089227F"/>
    <w:rsid w:val="008B7AA2"/>
    <w:rsid w:val="008D287D"/>
    <w:rsid w:val="008E0E63"/>
    <w:rsid w:val="008E2046"/>
    <w:rsid w:val="008E42B3"/>
    <w:rsid w:val="008E4EEA"/>
    <w:rsid w:val="008F016C"/>
    <w:rsid w:val="008F7C05"/>
    <w:rsid w:val="00902756"/>
    <w:rsid w:val="00906C79"/>
    <w:rsid w:val="00950E56"/>
    <w:rsid w:val="00951B82"/>
    <w:rsid w:val="00952AF4"/>
    <w:rsid w:val="00957F5A"/>
    <w:rsid w:val="009619E3"/>
    <w:rsid w:val="00966555"/>
    <w:rsid w:val="00966930"/>
    <w:rsid w:val="00980EA0"/>
    <w:rsid w:val="00983ED9"/>
    <w:rsid w:val="00986E05"/>
    <w:rsid w:val="00990CED"/>
    <w:rsid w:val="009A56DB"/>
    <w:rsid w:val="009B6D3D"/>
    <w:rsid w:val="009D5A84"/>
    <w:rsid w:val="009D68B3"/>
    <w:rsid w:val="009E0464"/>
    <w:rsid w:val="009E16B2"/>
    <w:rsid w:val="009E7897"/>
    <w:rsid w:val="009F079F"/>
    <w:rsid w:val="009F360D"/>
    <w:rsid w:val="009F4581"/>
    <w:rsid w:val="009F72DE"/>
    <w:rsid w:val="009F73DE"/>
    <w:rsid w:val="009F77AE"/>
    <w:rsid w:val="00A132CA"/>
    <w:rsid w:val="00A143F6"/>
    <w:rsid w:val="00A16BBB"/>
    <w:rsid w:val="00A1764C"/>
    <w:rsid w:val="00A2786F"/>
    <w:rsid w:val="00A309DB"/>
    <w:rsid w:val="00A44A7B"/>
    <w:rsid w:val="00A530B0"/>
    <w:rsid w:val="00A60104"/>
    <w:rsid w:val="00A60AEE"/>
    <w:rsid w:val="00A60FD9"/>
    <w:rsid w:val="00A65EF7"/>
    <w:rsid w:val="00A743B9"/>
    <w:rsid w:val="00A85B1A"/>
    <w:rsid w:val="00A902CC"/>
    <w:rsid w:val="00A9402C"/>
    <w:rsid w:val="00A95FA1"/>
    <w:rsid w:val="00A97FA7"/>
    <w:rsid w:val="00AC222A"/>
    <w:rsid w:val="00AC31DC"/>
    <w:rsid w:val="00AC3D1C"/>
    <w:rsid w:val="00AE312E"/>
    <w:rsid w:val="00B04DA4"/>
    <w:rsid w:val="00B05D4C"/>
    <w:rsid w:val="00B079F9"/>
    <w:rsid w:val="00B146E7"/>
    <w:rsid w:val="00B27F2C"/>
    <w:rsid w:val="00B33AE9"/>
    <w:rsid w:val="00B40E27"/>
    <w:rsid w:val="00B4177B"/>
    <w:rsid w:val="00B41B77"/>
    <w:rsid w:val="00B452F4"/>
    <w:rsid w:val="00B46268"/>
    <w:rsid w:val="00B621F1"/>
    <w:rsid w:val="00B624B3"/>
    <w:rsid w:val="00B63B77"/>
    <w:rsid w:val="00B63D15"/>
    <w:rsid w:val="00B82446"/>
    <w:rsid w:val="00B824E0"/>
    <w:rsid w:val="00B94666"/>
    <w:rsid w:val="00BA38A9"/>
    <w:rsid w:val="00BB3496"/>
    <w:rsid w:val="00BB6773"/>
    <w:rsid w:val="00BC008A"/>
    <w:rsid w:val="00BC0E81"/>
    <w:rsid w:val="00BC102A"/>
    <w:rsid w:val="00BC5646"/>
    <w:rsid w:val="00BC5EA4"/>
    <w:rsid w:val="00BD56E9"/>
    <w:rsid w:val="00BD7748"/>
    <w:rsid w:val="00BE1F33"/>
    <w:rsid w:val="00C050E2"/>
    <w:rsid w:val="00C06E57"/>
    <w:rsid w:val="00C124CB"/>
    <w:rsid w:val="00C14233"/>
    <w:rsid w:val="00C16A95"/>
    <w:rsid w:val="00C16AC4"/>
    <w:rsid w:val="00C3082F"/>
    <w:rsid w:val="00C3548F"/>
    <w:rsid w:val="00C412C3"/>
    <w:rsid w:val="00C45910"/>
    <w:rsid w:val="00C5193A"/>
    <w:rsid w:val="00C55455"/>
    <w:rsid w:val="00C55F26"/>
    <w:rsid w:val="00C60669"/>
    <w:rsid w:val="00C6486A"/>
    <w:rsid w:val="00C64A2C"/>
    <w:rsid w:val="00C654D3"/>
    <w:rsid w:val="00C70B17"/>
    <w:rsid w:val="00C8033F"/>
    <w:rsid w:val="00CA17EE"/>
    <w:rsid w:val="00CA328F"/>
    <w:rsid w:val="00CB05B4"/>
    <w:rsid w:val="00CB2508"/>
    <w:rsid w:val="00CB384D"/>
    <w:rsid w:val="00CB3CE6"/>
    <w:rsid w:val="00CC0950"/>
    <w:rsid w:val="00CD2006"/>
    <w:rsid w:val="00CD227C"/>
    <w:rsid w:val="00CD3984"/>
    <w:rsid w:val="00CD47D0"/>
    <w:rsid w:val="00CD4903"/>
    <w:rsid w:val="00CD4E05"/>
    <w:rsid w:val="00CD5091"/>
    <w:rsid w:val="00CD6871"/>
    <w:rsid w:val="00CF7FA7"/>
    <w:rsid w:val="00D07929"/>
    <w:rsid w:val="00D1351D"/>
    <w:rsid w:val="00D234D1"/>
    <w:rsid w:val="00D46C2F"/>
    <w:rsid w:val="00D51120"/>
    <w:rsid w:val="00D62E69"/>
    <w:rsid w:val="00D66340"/>
    <w:rsid w:val="00D70677"/>
    <w:rsid w:val="00D73747"/>
    <w:rsid w:val="00D91580"/>
    <w:rsid w:val="00DA1DE5"/>
    <w:rsid w:val="00DA4FF9"/>
    <w:rsid w:val="00DB0CCF"/>
    <w:rsid w:val="00DC07C8"/>
    <w:rsid w:val="00DD2BB8"/>
    <w:rsid w:val="00DD5E56"/>
    <w:rsid w:val="00DE1725"/>
    <w:rsid w:val="00DE528B"/>
    <w:rsid w:val="00DF236D"/>
    <w:rsid w:val="00DF39A0"/>
    <w:rsid w:val="00DF6478"/>
    <w:rsid w:val="00DF6500"/>
    <w:rsid w:val="00E06669"/>
    <w:rsid w:val="00E125D0"/>
    <w:rsid w:val="00E12813"/>
    <w:rsid w:val="00E17825"/>
    <w:rsid w:val="00E2530D"/>
    <w:rsid w:val="00E2572F"/>
    <w:rsid w:val="00E3177A"/>
    <w:rsid w:val="00E342DD"/>
    <w:rsid w:val="00E42642"/>
    <w:rsid w:val="00E4528A"/>
    <w:rsid w:val="00E45910"/>
    <w:rsid w:val="00E554B2"/>
    <w:rsid w:val="00E55FE6"/>
    <w:rsid w:val="00E7425E"/>
    <w:rsid w:val="00E7508D"/>
    <w:rsid w:val="00E879F0"/>
    <w:rsid w:val="00EA3C77"/>
    <w:rsid w:val="00EB7832"/>
    <w:rsid w:val="00EC2B0A"/>
    <w:rsid w:val="00ED4F33"/>
    <w:rsid w:val="00EE02C1"/>
    <w:rsid w:val="00EE6E9F"/>
    <w:rsid w:val="00EF07D4"/>
    <w:rsid w:val="00F00F2F"/>
    <w:rsid w:val="00F019F0"/>
    <w:rsid w:val="00F053EB"/>
    <w:rsid w:val="00F21C44"/>
    <w:rsid w:val="00F30D09"/>
    <w:rsid w:val="00F42F12"/>
    <w:rsid w:val="00F45A87"/>
    <w:rsid w:val="00F470AD"/>
    <w:rsid w:val="00F5020A"/>
    <w:rsid w:val="00F62E97"/>
    <w:rsid w:val="00F634F1"/>
    <w:rsid w:val="00F70998"/>
    <w:rsid w:val="00F72903"/>
    <w:rsid w:val="00F818C2"/>
    <w:rsid w:val="00F86428"/>
    <w:rsid w:val="00F9040C"/>
    <w:rsid w:val="00F92BD6"/>
    <w:rsid w:val="00F94BDD"/>
    <w:rsid w:val="00FB795C"/>
    <w:rsid w:val="00FB7C83"/>
    <w:rsid w:val="00FC1036"/>
    <w:rsid w:val="00FC5AAB"/>
    <w:rsid w:val="00FD0C49"/>
    <w:rsid w:val="00FD1053"/>
    <w:rsid w:val="00FD2857"/>
    <w:rsid w:val="00FE0425"/>
    <w:rsid w:val="00FE0D10"/>
    <w:rsid w:val="00FE67E4"/>
    <w:rsid w:val="00FE7AFC"/>
    <w:rsid w:val="01830B7E"/>
    <w:rsid w:val="02327D28"/>
    <w:rsid w:val="05CFAFE1"/>
    <w:rsid w:val="159820F0"/>
    <w:rsid w:val="250E9025"/>
    <w:rsid w:val="2D630C4B"/>
    <w:rsid w:val="3D8E1787"/>
    <w:rsid w:val="49E0F42A"/>
    <w:rsid w:val="4D916048"/>
    <w:rsid w:val="4E9F0F59"/>
    <w:rsid w:val="6305A5C4"/>
    <w:rsid w:val="6D7282E2"/>
    <w:rsid w:val="71025ADD"/>
    <w:rsid w:val="77468AAD"/>
    <w:rsid w:val="78B37B38"/>
    <w:rsid w:val="7E5D9778"/>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151B3"/>
  <w15:chartTrackingRefBased/>
  <w15:docId w15:val="{7F903B84-E3AC-41D6-AC2E-F0E8CBB2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C94"/>
    <w:rPr>
      <w:rFonts w:eastAsiaTheme="majorEastAsia" w:cstheme="majorBidi"/>
      <w:color w:val="272727" w:themeColor="text1" w:themeTint="D8"/>
    </w:rPr>
  </w:style>
  <w:style w:type="paragraph" w:styleId="Title">
    <w:name w:val="Title"/>
    <w:basedOn w:val="Normal"/>
    <w:next w:val="Normal"/>
    <w:link w:val="TitleChar"/>
    <w:uiPriority w:val="10"/>
    <w:qFormat/>
    <w:rsid w:val="00226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C94"/>
    <w:pPr>
      <w:spacing w:before="160"/>
      <w:jc w:val="center"/>
    </w:pPr>
    <w:rPr>
      <w:i/>
      <w:iCs/>
      <w:color w:val="404040" w:themeColor="text1" w:themeTint="BF"/>
    </w:rPr>
  </w:style>
  <w:style w:type="character" w:customStyle="1" w:styleId="QuoteChar">
    <w:name w:val="Quote Char"/>
    <w:basedOn w:val="DefaultParagraphFont"/>
    <w:link w:val="Quote"/>
    <w:uiPriority w:val="29"/>
    <w:rsid w:val="00226C94"/>
    <w:rPr>
      <w:i/>
      <w:iCs/>
      <w:color w:val="404040" w:themeColor="text1" w:themeTint="BF"/>
    </w:rPr>
  </w:style>
  <w:style w:type="paragraph" w:styleId="ListParagraph">
    <w:name w:val="List Paragraph"/>
    <w:basedOn w:val="Normal"/>
    <w:uiPriority w:val="34"/>
    <w:qFormat/>
    <w:rsid w:val="00226C94"/>
    <w:pPr>
      <w:ind w:left="720"/>
      <w:contextualSpacing/>
    </w:pPr>
  </w:style>
  <w:style w:type="character" w:styleId="IntenseEmphasis">
    <w:name w:val="Intense Emphasis"/>
    <w:basedOn w:val="DefaultParagraphFont"/>
    <w:uiPriority w:val="21"/>
    <w:qFormat/>
    <w:rsid w:val="00226C94"/>
    <w:rPr>
      <w:i/>
      <w:iCs/>
      <w:color w:val="0F4761" w:themeColor="accent1" w:themeShade="BF"/>
    </w:rPr>
  </w:style>
  <w:style w:type="paragraph" w:styleId="IntenseQuote">
    <w:name w:val="Intense Quote"/>
    <w:basedOn w:val="Normal"/>
    <w:next w:val="Normal"/>
    <w:link w:val="IntenseQuoteChar"/>
    <w:uiPriority w:val="30"/>
    <w:qFormat/>
    <w:rsid w:val="00226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C94"/>
    <w:rPr>
      <w:i/>
      <w:iCs/>
      <w:color w:val="0F4761" w:themeColor="accent1" w:themeShade="BF"/>
    </w:rPr>
  </w:style>
  <w:style w:type="character" w:styleId="IntenseReference">
    <w:name w:val="Intense Reference"/>
    <w:basedOn w:val="DefaultParagraphFont"/>
    <w:uiPriority w:val="32"/>
    <w:qFormat/>
    <w:rsid w:val="00226C94"/>
    <w:rPr>
      <w:b/>
      <w:bCs/>
      <w:smallCaps/>
      <w:color w:val="0F4761" w:themeColor="accent1" w:themeShade="BF"/>
      <w:spacing w:val="5"/>
    </w:rPr>
  </w:style>
  <w:style w:type="table" w:styleId="TableGrid">
    <w:name w:val="Table Grid"/>
    <w:basedOn w:val="TableNormal"/>
    <w:uiPriority w:val="39"/>
    <w:rsid w:val="000C0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2A8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55ED7"/>
    <w:pPr>
      <w:tabs>
        <w:tab w:val="right" w:leader="dot" w:pos="9016"/>
      </w:tabs>
      <w:spacing w:after="100"/>
    </w:pPr>
  </w:style>
  <w:style w:type="paragraph" w:styleId="TOC2">
    <w:name w:val="toc 2"/>
    <w:basedOn w:val="Normal"/>
    <w:next w:val="Normal"/>
    <w:autoRedefine/>
    <w:uiPriority w:val="39"/>
    <w:unhideWhenUsed/>
    <w:rsid w:val="00200D4D"/>
    <w:pPr>
      <w:spacing w:after="100"/>
      <w:ind w:left="240"/>
    </w:pPr>
  </w:style>
  <w:style w:type="character" w:styleId="Hyperlink">
    <w:name w:val="Hyperlink"/>
    <w:basedOn w:val="DefaultParagraphFont"/>
    <w:uiPriority w:val="99"/>
    <w:unhideWhenUsed/>
    <w:rsid w:val="00200D4D"/>
    <w:rPr>
      <w:color w:val="467886" w:themeColor="hyperlink"/>
      <w:u w:val="single"/>
    </w:rPr>
  </w:style>
  <w:style w:type="paragraph" w:styleId="Header">
    <w:name w:val="header"/>
    <w:basedOn w:val="Normal"/>
    <w:link w:val="HeaderChar"/>
    <w:uiPriority w:val="99"/>
    <w:unhideWhenUsed/>
    <w:rsid w:val="000717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17E6"/>
  </w:style>
  <w:style w:type="paragraph" w:styleId="Footer">
    <w:name w:val="footer"/>
    <w:basedOn w:val="Normal"/>
    <w:link w:val="FooterChar"/>
    <w:uiPriority w:val="99"/>
    <w:unhideWhenUsed/>
    <w:rsid w:val="000717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17E6"/>
  </w:style>
  <w:style w:type="paragraph" w:customStyle="1" w:styleId="pdq2pgselectionanchorcontainer">
    <w:name w:val="pdq2pg_selectionanchorcontainer"/>
    <w:basedOn w:val="Normal"/>
    <w:rsid w:val="002F4D7F"/>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paragraph" w:styleId="NormalWeb">
    <w:name w:val="Normal (Web)"/>
    <w:basedOn w:val="Normal"/>
    <w:uiPriority w:val="99"/>
    <w:unhideWhenUsed/>
    <w:rsid w:val="002F4D7F"/>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UnresolvedMention">
    <w:name w:val="Unresolved Mention"/>
    <w:basedOn w:val="DefaultParagraphFont"/>
    <w:uiPriority w:val="99"/>
    <w:semiHidden/>
    <w:unhideWhenUsed/>
    <w:rsid w:val="00133A4A"/>
    <w:rPr>
      <w:color w:val="605E5C"/>
      <w:shd w:val="clear" w:color="auto" w:fill="E1DFDD"/>
    </w:rPr>
  </w:style>
  <w:style w:type="character" w:styleId="Strong">
    <w:name w:val="Strong"/>
    <w:basedOn w:val="DefaultParagraphFont"/>
    <w:uiPriority w:val="22"/>
    <w:qFormat/>
    <w:rsid w:val="00BC008A"/>
    <w:rPr>
      <w:b/>
      <w:bCs/>
    </w:rPr>
  </w:style>
  <w:style w:type="character" w:styleId="LineNumber">
    <w:name w:val="line number"/>
    <w:basedOn w:val="DefaultParagraphFont"/>
    <w:uiPriority w:val="99"/>
    <w:semiHidden/>
    <w:unhideWhenUsed/>
    <w:rsid w:val="008F7C05"/>
  </w:style>
  <w:style w:type="paragraph" w:styleId="BalloonText">
    <w:name w:val="Balloon Text"/>
    <w:basedOn w:val="Normal"/>
    <w:link w:val="BalloonTextChar"/>
    <w:uiPriority w:val="99"/>
    <w:semiHidden/>
    <w:unhideWhenUsed/>
    <w:rsid w:val="00F45A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5A87"/>
    <w:rPr>
      <w:rFonts w:ascii="Segoe UI" w:hAnsi="Segoe UI" w:cs="Segoe UI"/>
      <w:sz w:val="18"/>
      <w:szCs w:val="18"/>
    </w:rPr>
  </w:style>
  <w:style w:type="paragraph" w:styleId="Bibliography">
    <w:name w:val="Bibliography"/>
    <w:basedOn w:val="Normal"/>
    <w:next w:val="Normal"/>
    <w:uiPriority w:val="37"/>
    <w:semiHidden/>
    <w:unhideWhenUsed/>
    <w:rsid w:val="00F45A87"/>
  </w:style>
  <w:style w:type="paragraph" w:styleId="BlockText">
    <w:name w:val="Block Text"/>
    <w:basedOn w:val="Normal"/>
    <w:uiPriority w:val="99"/>
    <w:semiHidden/>
    <w:unhideWhenUsed/>
    <w:rsid w:val="00F45A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F45A87"/>
    <w:pPr>
      <w:spacing w:after="120"/>
    </w:pPr>
  </w:style>
  <w:style w:type="character" w:customStyle="1" w:styleId="BodyTextChar">
    <w:name w:val="Body Text Char"/>
    <w:basedOn w:val="DefaultParagraphFont"/>
    <w:link w:val="BodyText"/>
    <w:uiPriority w:val="99"/>
    <w:semiHidden/>
    <w:rsid w:val="00F45A87"/>
  </w:style>
  <w:style w:type="paragraph" w:styleId="BodyText2">
    <w:name w:val="Body Text 2"/>
    <w:basedOn w:val="Normal"/>
    <w:link w:val="BodyText2Char"/>
    <w:uiPriority w:val="99"/>
    <w:semiHidden/>
    <w:unhideWhenUsed/>
    <w:rsid w:val="00F45A87"/>
    <w:pPr>
      <w:spacing w:after="120" w:line="480" w:lineRule="auto"/>
    </w:pPr>
  </w:style>
  <w:style w:type="character" w:customStyle="1" w:styleId="BodyText2Char">
    <w:name w:val="Body Text 2 Char"/>
    <w:basedOn w:val="DefaultParagraphFont"/>
    <w:link w:val="BodyText2"/>
    <w:uiPriority w:val="99"/>
    <w:semiHidden/>
    <w:rsid w:val="00F45A87"/>
  </w:style>
  <w:style w:type="paragraph" w:styleId="BodyText3">
    <w:name w:val="Body Text 3"/>
    <w:basedOn w:val="Normal"/>
    <w:link w:val="BodyText3Char"/>
    <w:uiPriority w:val="99"/>
    <w:semiHidden/>
    <w:unhideWhenUsed/>
    <w:rsid w:val="00F45A87"/>
    <w:pPr>
      <w:spacing w:after="120"/>
    </w:pPr>
    <w:rPr>
      <w:sz w:val="16"/>
      <w:szCs w:val="16"/>
    </w:rPr>
  </w:style>
  <w:style w:type="character" w:customStyle="1" w:styleId="BodyText3Char">
    <w:name w:val="Body Text 3 Char"/>
    <w:basedOn w:val="DefaultParagraphFont"/>
    <w:link w:val="BodyText3"/>
    <w:uiPriority w:val="99"/>
    <w:semiHidden/>
    <w:rsid w:val="00F45A87"/>
    <w:rPr>
      <w:sz w:val="16"/>
      <w:szCs w:val="16"/>
    </w:rPr>
  </w:style>
  <w:style w:type="paragraph" w:styleId="BodyTextFirstIndent">
    <w:name w:val="Body Text First Indent"/>
    <w:basedOn w:val="BodyText"/>
    <w:link w:val="BodyTextFirstIndentChar"/>
    <w:uiPriority w:val="99"/>
    <w:semiHidden/>
    <w:unhideWhenUsed/>
    <w:rsid w:val="00F45A87"/>
    <w:pPr>
      <w:spacing w:after="160"/>
      <w:ind w:firstLine="360"/>
    </w:pPr>
  </w:style>
  <w:style w:type="character" w:customStyle="1" w:styleId="BodyTextFirstIndentChar">
    <w:name w:val="Body Text First Indent Char"/>
    <w:basedOn w:val="BodyTextChar"/>
    <w:link w:val="BodyTextFirstIndent"/>
    <w:uiPriority w:val="99"/>
    <w:semiHidden/>
    <w:rsid w:val="00F45A87"/>
  </w:style>
  <w:style w:type="paragraph" w:styleId="BodyTextIndent">
    <w:name w:val="Body Text Indent"/>
    <w:basedOn w:val="Normal"/>
    <w:link w:val="BodyTextIndentChar"/>
    <w:uiPriority w:val="99"/>
    <w:semiHidden/>
    <w:unhideWhenUsed/>
    <w:rsid w:val="00F45A87"/>
    <w:pPr>
      <w:spacing w:after="120"/>
      <w:ind w:left="283"/>
    </w:pPr>
  </w:style>
  <w:style w:type="character" w:customStyle="1" w:styleId="BodyTextIndentChar">
    <w:name w:val="Body Text Indent Char"/>
    <w:basedOn w:val="DefaultParagraphFont"/>
    <w:link w:val="BodyTextIndent"/>
    <w:uiPriority w:val="99"/>
    <w:semiHidden/>
    <w:rsid w:val="00F45A87"/>
  </w:style>
  <w:style w:type="paragraph" w:styleId="BodyTextFirstIndent2">
    <w:name w:val="Body Text First Indent 2"/>
    <w:basedOn w:val="BodyTextIndent"/>
    <w:link w:val="BodyTextFirstIndent2Char"/>
    <w:uiPriority w:val="99"/>
    <w:semiHidden/>
    <w:unhideWhenUsed/>
    <w:rsid w:val="00F45A87"/>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F45A87"/>
  </w:style>
  <w:style w:type="paragraph" w:styleId="BodyTextIndent2">
    <w:name w:val="Body Text Indent 2"/>
    <w:basedOn w:val="Normal"/>
    <w:link w:val="BodyTextIndent2Char"/>
    <w:uiPriority w:val="99"/>
    <w:semiHidden/>
    <w:unhideWhenUsed/>
    <w:rsid w:val="00F45A87"/>
    <w:pPr>
      <w:spacing w:after="120" w:line="480" w:lineRule="auto"/>
      <w:ind w:left="283"/>
    </w:pPr>
  </w:style>
  <w:style w:type="character" w:customStyle="1" w:styleId="BodyTextIndent2Char">
    <w:name w:val="Body Text Indent 2 Char"/>
    <w:basedOn w:val="DefaultParagraphFont"/>
    <w:link w:val="BodyTextIndent2"/>
    <w:uiPriority w:val="99"/>
    <w:semiHidden/>
    <w:rsid w:val="00F45A87"/>
  </w:style>
  <w:style w:type="paragraph" w:styleId="BodyTextIndent3">
    <w:name w:val="Body Text Indent 3"/>
    <w:basedOn w:val="Normal"/>
    <w:link w:val="BodyTextIndent3Char"/>
    <w:uiPriority w:val="99"/>
    <w:semiHidden/>
    <w:unhideWhenUsed/>
    <w:rsid w:val="00F45A8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45A87"/>
    <w:rPr>
      <w:sz w:val="16"/>
      <w:szCs w:val="16"/>
    </w:rPr>
  </w:style>
  <w:style w:type="paragraph" w:styleId="Caption">
    <w:name w:val="caption"/>
    <w:basedOn w:val="Normal"/>
    <w:next w:val="Normal"/>
    <w:uiPriority w:val="35"/>
    <w:semiHidden/>
    <w:unhideWhenUsed/>
    <w:qFormat/>
    <w:rsid w:val="00F45A87"/>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F45A87"/>
    <w:pPr>
      <w:spacing w:after="0" w:line="240" w:lineRule="auto"/>
      <w:ind w:left="4252"/>
    </w:pPr>
  </w:style>
  <w:style w:type="character" w:customStyle="1" w:styleId="ClosingChar">
    <w:name w:val="Closing Char"/>
    <w:basedOn w:val="DefaultParagraphFont"/>
    <w:link w:val="Closing"/>
    <w:uiPriority w:val="99"/>
    <w:semiHidden/>
    <w:rsid w:val="00F45A87"/>
  </w:style>
  <w:style w:type="paragraph" w:styleId="CommentText">
    <w:name w:val="annotation text"/>
    <w:basedOn w:val="Normal"/>
    <w:link w:val="CommentTextChar"/>
    <w:uiPriority w:val="99"/>
    <w:semiHidden/>
    <w:unhideWhenUsed/>
    <w:rsid w:val="00F45A87"/>
    <w:pPr>
      <w:spacing w:line="240" w:lineRule="auto"/>
    </w:pPr>
    <w:rPr>
      <w:sz w:val="20"/>
      <w:szCs w:val="20"/>
    </w:rPr>
  </w:style>
  <w:style w:type="character" w:customStyle="1" w:styleId="CommentTextChar">
    <w:name w:val="Comment Text Char"/>
    <w:basedOn w:val="DefaultParagraphFont"/>
    <w:link w:val="CommentText"/>
    <w:uiPriority w:val="99"/>
    <w:semiHidden/>
    <w:rsid w:val="00F45A87"/>
    <w:rPr>
      <w:sz w:val="20"/>
      <w:szCs w:val="20"/>
    </w:rPr>
  </w:style>
  <w:style w:type="paragraph" w:styleId="CommentSubject">
    <w:name w:val="annotation subject"/>
    <w:basedOn w:val="CommentText"/>
    <w:next w:val="CommentText"/>
    <w:link w:val="CommentSubjectChar"/>
    <w:uiPriority w:val="99"/>
    <w:semiHidden/>
    <w:unhideWhenUsed/>
    <w:rsid w:val="00F45A87"/>
    <w:rPr>
      <w:b/>
      <w:bCs/>
    </w:rPr>
  </w:style>
  <w:style w:type="character" w:customStyle="1" w:styleId="CommentSubjectChar">
    <w:name w:val="Comment Subject Char"/>
    <w:basedOn w:val="CommentTextChar"/>
    <w:link w:val="CommentSubject"/>
    <w:uiPriority w:val="99"/>
    <w:semiHidden/>
    <w:rsid w:val="00F45A87"/>
    <w:rPr>
      <w:b/>
      <w:bCs/>
      <w:sz w:val="20"/>
      <w:szCs w:val="20"/>
    </w:rPr>
  </w:style>
  <w:style w:type="paragraph" w:styleId="Date">
    <w:name w:val="Date"/>
    <w:basedOn w:val="Normal"/>
    <w:next w:val="Normal"/>
    <w:link w:val="DateChar"/>
    <w:uiPriority w:val="99"/>
    <w:semiHidden/>
    <w:unhideWhenUsed/>
    <w:rsid w:val="00F45A87"/>
  </w:style>
  <w:style w:type="character" w:customStyle="1" w:styleId="DateChar">
    <w:name w:val="Date Char"/>
    <w:basedOn w:val="DefaultParagraphFont"/>
    <w:link w:val="Date"/>
    <w:uiPriority w:val="99"/>
    <w:semiHidden/>
    <w:rsid w:val="00F45A87"/>
  </w:style>
  <w:style w:type="paragraph" w:styleId="DocumentMap">
    <w:name w:val="Document Map"/>
    <w:basedOn w:val="Normal"/>
    <w:link w:val="DocumentMapChar"/>
    <w:uiPriority w:val="99"/>
    <w:semiHidden/>
    <w:unhideWhenUsed/>
    <w:rsid w:val="00F45A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45A87"/>
    <w:rPr>
      <w:rFonts w:ascii="Segoe UI" w:hAnsi="Segoe UI" w:cs="Segoe UI"/>
      <w:sz w:val="16"/>
      <w:szCs w:val="16"/>
    </w:rPr>
  </w:style>
  <w:style w:type="paragraph" w:styleId="E-mailSignature">
    <w:name w:val="E-mail Signature"/>
    <w:basedOn w:val="Normal"/>
    <w:link w:val="E-mailSignatureChar"/>
    <w:uiPriority w:val="99"/>
    <w:semiHidden/>
    <w:unhideWhenUsed/>
    <w:rsid w:val="00F45A87"/>
    <w:pPr>
      <w:spacing w:after="0" w:line="240" w:lineRule="auto"/>
    </w:pPr>
  </w:style>
  <w:style w:type="character" w:customStyle="1" w:styleId="E-mailSignatureChar">
    <w:name w:val="E-mail Signature Char"/>
    <w:basedOn w:val="DefaultParagraphFont"/>
    <w:link w:val="E-mailSignature"/>
    <w:uiPriority w:val="99"/>
    <w:semiHidden/>
    <w:rsid w:val="00F45A87"/>
  </w:style>
  <w:style w:type="paragraph" w:styleId="EndnoteText">
    <w:name w:val="endnote text"/>
    <w:basedOn w:val="Normal"/>
    <w:link w:val="EndnoteTextChar"/>
    <w:uiPriority w:val="99"/>
    <w:semiHidden/>
    <w:unhideWhenUsed/>
    <w:rsid w:val="00F45A8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45A87"/>
    <w:rPr>
      <w:sz w:val="20"/>
      <w:szCs w:val="20"/>
    </w:rPr>
  </w:style>
  <w:style w:type="paragraph" w:styleId="EnvelopeAddress">
    <w:name w:val="envelope address"/>
    <w:basedOn w:val="Normal"/>
    <w:uiPriority w:val="99"/>
    <w:semiHidden/>
    <w:unhideWhenUsed/>
    <w:rsid w:val="00F45A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F45A8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F45A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5A87"/>
    <w:rPr>
      <w:sz w:val="20"/>
      <w:szCs w:val="20"/>
    </w:rPr>
  </w:style>
  <w:style w:type="paragraph" w:styleId="HTMLAddress">
    <w:name w:val="HTML Address"/>
    <w:basedOn w:val="Normal"/>
    <w:link w:val="HTMLAddressChar"/>
    <w:uiPriority w:val="99"/>
    <w:semiHidden/>
    <w:unhideWhenUsed/>
    <w:rsid w:val="00F45A87"/>
    <w:pPr>
      <w:spacing w:after="0" w:line="240" w:lineRule="auto"/>
    </w:pPr>
    <w:rPr>
      <w:i/>
      <w:iCs/>
    </w:rPr>
  </w:style>
  <w:style w:type="character" w:customStyle="1" w:styleId="HTMLAddressChar">
    <w:name w:val="HTML Address Char"/>
    <w:basedOn w:val="DefaultParagraphFont"/>
    <w:link w:val="HTMLAddress"/>
    <w:uiPriority w:val="99"/>
    <w:semiHidden/>
    <w:rsid w:val="00F45A87"/>
    <w:rPr>
      <w:i/>
      <w:iCs/>
    </w:rPr>
  </w:style>
  <w:style w:type="paragraph" w:styleId="HTMLPreformatted">
    <w:name w:val="HTML Preformatted"/>
    <w:basedOn w:val="Normal"/>
    <w:link w:val="HTMLPreformattedChar"/>
    <w:uiPriority w:val="99"/>
    <w:semiHidden/>
    <w:unhideWhenUsed/>
    <w:rsid w:val="00F45A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5A87"/>
    <w:rPr>
      <w:rFonts w:ascii="Consolas" w:hAnsi="Consolas"/>
      <w:sz w:val="20"/>
      <w:szCs w:val="20"/>
    </w:rPr>
  </w:style>
  <w:style w:type="paragraph" w:styleId="Index1">
    <w:name w:val="index 1"/>
    <w:basedOn w:val="Normal"/>
    <w:next w:val="Normal"/>
    <w:autoRedefine/>
    <w:uiPriority w:val="99"/>
    <w:semiHidden/>
    <w:unhideWhenUsed/>
    <w:rsid w:val="00F45A87"/>
    <w:pPr>
      <w:spacing w:after="0" w:line="240" w:lineRule="auto"/>
      <w:ind w:left="240" w:hanging="240"/>
    </w:pPr>
  </w:style>
  <w:style w:type="paragraph" w:styleId="Index2">
    <w:name w:val="index 2"/>
    <w:basedOn w:val="Normal"/>
    <w:next w:val="Normal"/>
    <w:autoRedefine/>
    <w:uiPriority w:val="99"/>
    <w:semiHidden/>
    <w:unhideWhenUsed/>
    <w:rsid w:val="00F45A87"/>
    <w:pPr>
      <w:spacing w:after="0" w:line="240" w:lineRule="auto"/>
      <w:ind w:left="480" w:hanging="240"/>
    </w:pPr>
  </w:style>
  <w:style w:type="paragraph" w:styleId="Index3">
    <w:name w:val="index 3"/>
    <w:basedOn w:val="Normal"/>
    <w:next w:val="Normal"/>
    <w:autoRedefine/>
    <w:uiPriority w:val="99"/>
    <w:semiHidden/>
    <w:unhideWhenUsed/>
    <w:rsid w:val="00F45A87"/>
    <w:pPr>
      <w:spacing w:after="0" w:line="240" w:lineRule="auto"/>
      <w:ind w:left="720" w:hanging="240"/>
    </w:pPr>
  </w:style>
  <w:style w:type="paragraph" w:styleId="Index4">
    <w:name w:val="index 4"/>
    <w:basedOn w:val="Normal"/>
    <w:next w:val="Normal"/>
    <w:autoRedefine/>
    <w:uiPriority w:val="99"/>
    <w:semiHidden/>
    <w:unhideWhenUsed/>
    <w:rsid w:val="00F45A87"/>
    <w:pPr>
      <w:spacing w:after="0" w:line="240" w:lineRule="auto"/>
      <w:ind w:left="960" w:hanging="240"/>
    </w:pPr>
  </w:style>
  <w:style w:type="paragraph" w:styleId="Index5">
    <w:name w:val="index 5"/>
    <w:basedOn w:val="Normal"/>
    <w:next w:val="Normal"/>
    <w:autoRedefine/>
    <w:uiPriority w:val="99"/>
    <w:semiHidden/>
    <w:unhideWhenUsed/>
    <w:rsid w:val="00F45A87"/>
    <w:pPr>
      <w:spacing w:after="0" w:line="240" w:lineRule="auto"/>
      <w:ind w:left="1200" w:hanging="240"/>
    </w:pPr>
  </w:style>
  <w:style w:type="paragraph" w:styleId="Index6">
    <w:name w:val="index 6"/>
    <w:basedOn w:val="Normal"/>
    <w:next w:val="Normal"/>
    <w:autoRedefine/>
    <w:uiPriority w:val="99"/>
    <w:semiHidden/>
    <w:unhideWhenUsed/>
    <w:rsid w:val="00F45A87"/>
    <w:pPr>
      <w:spacing w:after="0" w:line="240" w:lineRule="auto"/>
      <w:ind w:left="1440" w:hanging="240"/>
    </w:pPr>
  </w:style>
  <w:style w:type="paragraph" w:styleId="Index7">
    <w:name w:val="index 7"/>
    <w:basedOn w:val="Normal"/>
    <w:next w:val="Normal"/>
    <w:autoRedefine/>
    <w:uiPriority w:val="99"/>
    <w:semiHidden/>
    <w:unhideWhenUsed/>
    <w:rsid w:val="00F45A87"/>
    <w:pPr>
      <w:spacing w:after="0" w:line="240" w:lineRule="auto"/>
      <w:ind w:left="1680" w:hanging="240"/>
    </w:pPr>
  </w:style>
  <w:style w:type="paragraph" w:styleId="Index8">
    <w:name w:val="index 8"/>
    <w:basedOn w:val="Normal"/>
    <w:next w:val="Normal"/>
    <w:autoRedefine/>
    <w:uiPriority w:val="99"/>
    <w:semiHidden/>
    <w:unhideWhenUsed/>
    <w:rsid w:val="00F45A87"/>
    <w:pPr>
      <w:spacing w:after="0" w:line="240" w:lineRule="auto"/>
      <w:ind w:left="1920" w:hanging="240"/>
    </w:pPr>
  </w:style>
  <w:style w:type="paragraph" w:styleId="Index9">
    <w:name w:val="index 9"/>
    <w:basedOn w:val="Normal"/>
    <w:next w:val="Normal"/>
    <w:autoRedefine/>
    <w:uiPriority w:val="99"/>
    <w:semiHidden/>
    <w:unhideWhenUsed/>
    <w:rsid w:val="00F45A87"/>
    <w:pPr>
      <w:spacing w:after="0" w:line="240" w:lineRule="auto"/>
      <w:ind w:left="2160" w:hanging="240"/>
    </w:pPr>
  </w:style>
  <w:style w:type="paragraph" w:styleId="IndexHeading">
    <w:name w:val="index heading"/>
    <w:basedOn w:val="Normal"/>
    <w:next w:val="Index1"/>
    <w:uiPriority w:val="99"/>
    <w:semiHidden/>
    <w:unhideWhenUsed/>
    <w:rsid w:val="00F45A87"/>
    <w:rPr>
      <w:rFonts w:asciiTheme="majorHAnsi" w:eastAsiaTheme="majorEastAsia" w:hAnsiTheme="majorHAnsi" w:cstheme="majorBidi"/>
      <w:b/>
      <w:bCs/>
    </w:rPr>
  </w:style>
  <w:style w:type="paragraph" w:styleId="List">
    <w:name w:val="List"/>
    <w:basedOn w:val="Normal"/>
    <w:uiPriority w:val="99"/>
    <w:semiHidden/>
    <w:unhideWhenUsed/>
    <w:rsid w:val="00F45A87"/>
    <w:pPr>
      <w:ind w:left="283" w:hanging="283"/>
      <w:contextualSpacing/>
    </w:pPr>
  </w:style>
  <w:style w:type="paragraph" w:styleId="List2">
    <w:name w:val="List 2"/>
    <w:basedOn w:val="Normal"/>
    <w:uiPriority w:val="99"/>
    <w:semiHidden/>
    <w:unhideWhenUsed/>
    <w:rsid w:val="00F45A87"/>
    <w:pPr>
      <w:ind w:left="566" w:hanging="283"/>
      <w:contextualSpacing/>
    </w:pPr>
  </w:style>
  <w:style w:type="paragraph" w:styleId="List3">
    <w:name w:val="List 3"/>
    <w:basedOn w:val="Normal"/>
    <w:uiPriority w:val="99"/>
    <w:semiHidden/>
    <w:unhideWhenUsed/>
    <w:rsid w:val="00F45A87"/>
    <w:pPr>
      <w:ind w:left="849" w:hanging="283"/>
      <w:contextualSpacing/>
    </w:pPr>
  </w:style>
  <w:style w:type="paragraph" w:styleId="List4">
    <w:name w:val="List 4"/>
    <w:basedOn w:val="Normal"/>
    <w:uiPriority w:val="99"/>
    <w:semiHidden/>
    <w:unhideWhenUsed/>
    <w:rsid w:val="00F45A87"/>
    <w:pPr>
      <w:ind w:left="1132" w:hanging="283"/>
      <w:contextualSpacing/>
    </w:pPr>
  </w:style>
  <w:style w:type="paragraph" w:styleId="List5">
    <w:name w:val="List 5"/>
    <w:basedOn w:val="Normal"/>
    <w:uiPriority w:val="99"/>
    <w:semiHidden/>
    <w:unhideWhenUsed/>
    <w:rsid w:val="00F45A87"/>
    <w:pPr>
      <w:ind w:left="1415" w:hanging="283"/>
      <w:contextualSpacing/>
    </w:pPr>
  </w:style>
  <w:style w:type="paragraph" w:styleId="ListBullet">
    <w:name w:val="List Bullet"/>
    <w:basedOn w:val="Normal"/>
    <w:uiPriority w:val="99"/>
    <w:semiHidden/>
    <w:unhideWhenUsed/>
    <w:rsid w:val="00F45A87"/>
    <w:pPr>
      <w:numPr>
        <w:numId w:val="33"/>
      </w:numPr>
      <w:contextualSpacing/>
    </w:pPr>
  </w:style>
  <w:style w:type="paragraph" w:styleId="ListBullet2">
    <w:name w:val="List Bullet 2"/>
    <w:basedOn w:val="Normal"/>
    <w:uiPriority w:val="99"/>
    <w:semiHidden/>
    <w:unhideWhenUsed/>
    <w:rsid w:val="00F45A87"/>
    <w:pPr>
      <w:numPr>
        <w:numId w:val="34"/>
      </w:numPr>
      <w:contextualSpacing/>
    </w:pPr>
  </w:style>
  <w:style w:type="paragraph" w:styleId="ListBullet3">
    <w:name w:val="List Bullet 3"/>
    <w:basedOn w:val="Normal"/>
    <w:uiPriority w:val="99"/>
    <w:semiHidden/>
    <w:unhideWhenUsed/>
    <w:rsid w:val="00F45A87"/>
    <w:pPr>
      <w:numPr>
        <w:numId w:val="35"/>
      </w:numPr>
      <w:contextualSpacing/>
    </w:pPr>
  </w:style>
  <w:style w:type="paragraph" w:styleId="ListBullet4">
    <w:name w:val="List Bullet 4"/>
    <w:basedOn w:val="Normal"/>
    <w:uiPriority w:val="99"/>
    <w:semiHidden/>
    <w:unhideWhenUsed/>
    <w:rsid w:val="00F45A87"/>
    <w:pPr>
      <w:numPr>
        <w:numId w:val="36"/>
      </w:numPr>
      <w:contextualSpacing/>
    </w:pPr>
  </w:style>
  <w:style w:type="paragraph" w:styleId="ListBullet5">
    <w:name w:val="List Bullet 5"/>
    <w:basedOn w:val="Normal"/>
    <w:uiPriority w:val="99"/>
    <w:semiHidden/>
    <w:unhideWhenUsed/>
    <w:rsid w:val="00F45A87"/>
    <w:pPr>
      <w:numPr>
        <w:numId w:val="37"/>
      </w:numPr>
      <w:contextualSpacing/>
    </w:pPr>
  </w:style>
  <w:style w:type="paragraph" w:styleId="ListContinue">
    <w:name w:val="List Continue"/>
    <w:basedOn w:val="Normal"/>
    <w:uiPriority w:val="99"/>
    <w:semiHidden/>
    <w:unhideWhenUsed/>
    <w:rsid w:val="00F45A87"/>
    <w:pPr>
      <w:spacing w:after="120"/>
      <w:ind w:left="283"/>
      <w:contextualSpacing/>
    </w:pPr>
  </w:style>
  <w:style w:type="paragraph" w:styleId="ListContinue2">
    <w:name w:val="List Continue 2"/>
    <w:basedOn w:val="Normal"/>
    <w:uiPriority w:val="99"/>
    <w:semiHidden/>
    <w:unhideWhenUsed/>
    <w:rsid w:val="00F45A87"/>
    <w:pPr>
      <w:spacing w:after="120"/>
      <w:ind w:left="566"/>
      <w:contextualSpacing/>
    </w:pPr>
  </w:style>
  <w:style w:type="paragraph" w:styleId="ListContinue3">
    <w:name w:val="List Continue 3"/>
    <w:basedOn w:val="Normal"/>
    <w:uiPriority w:val="99"/>
    <w:semiHidden/>
    <w:unhideWhenUsed/>
    <w:rsid w:val="00F45A87"/>
    <w:pPr>
      <w:spacing w:after="120"/>
      <w:ind w:left="849"/>
      <w:contextualSpacing/>
    </w:pPr>
  </w:style>
  <w:style w:type="paragraph" w:styleId="ListContinue4">
    <w:name w:val="List Continue 4"/>
    <w:basedOn w:val="Normal"/>
    <w:uiPriority w:val="99"/>
    <w:semiHidden/>
    <w:unhideWhenUsed/>
    <w:rsid w:val="00F45A87"/>
    <w:pPr>
      <w:spacing w:after="120"/>
      <w:ind w:left="1132"/>
      <w:contextualSpacing/>
    </w:pPr>
  </w:style>
  <w:style w:type="paragraph" w:styleId="ListContinue5">
    <w:name w:val="List Continue 5"/>
    <w:basedOn w:val="Normal"/>
    <w:uiPriority w:val="99"/>
    <w:semiHidden/>
    <w:unhideWhenUsed/>
    <w:rsid w:val="00F45A87"/>
    <w:pPr>
      <w:spacing w:after="120"/>
      <w:ind w:left="1415"/>
      <w:contextualSpacing/>
    </w:pPr>
  </w:style>
  <w:style w:type="paragraph" w:styleId="ListNumber">
    <w:name w:val="List Number"/>
    <w:basedOn w:val="Normal"/>
    <w:uiPriority w:val="99"/>
    <w:semiHidden/>
    <w:unhideWhenUsed/>
    <w:rsid w:val="00F45A87"/>
    <w:pPr>
      <w:numPr>
        <w:numId w:val="38"/>
      </w:numPr>
      <w:contextualSpacing/>
    </w:pPr>
  </w:style>
  <w:style w:type="paragraph" w:styleId="ListNumber2">
    <w:name w:val="List Number 2"/>
    <w:basedOn w:val="Normal"/>
    <w:uiPriority w:val="99"/>
    <w:semiHidden/>
    <w:unhideWhenUsed/>
    <w:rsid w:val="00F45A87"/>
    <w:pPr>
      <w:numPr>
        <w:numId w:val="39"/>
      </w:numPr>
      <w:contextualSpacing/>
    </w:pPr>
  </w:style>
  <w:style w:type="paragraph" w:styleId="ListNumber3">
    <w:name w:val="List Number 3"/>
    <w:basedOn w:val="Normal"/>
    <w:uiPriority w:val="99"/>
    <w:semiHidden/>
    <w:unhideWhenUsed/>
    <w:rsid w:val="00F45A87"/>
    <w:pPr>
      <w:numPr>
        <w:numId w:val="40"/>
      </w:numPr>
      <w:contextualSpacing/>
    </w:pPr>
  </w:style>
  <w:style w:type="paragraph" w:styleId="ListNumber4">
    <w:name w:val="List Number 4"/>
    <w:basedOn w:val="Normal"/>
    <w:uiPriority w:val="99"/>
    <w:semiHidden/>
    <w:unhideWhenUsed/>
    <w:rsid w:val="00F45A87"/>
    <w:pPr>
      <w:numPr>
        <w:numId w:val="41"/>
      </w:numPr>
      <w:contextualSpacing/>
    </w:pPr>
  </w:style>
  <w:style w:type="paragraph" w:styleId="ListNumber5">
    <w:name w:val="List Number 5"/>
    <w:basedOn w:val="Normal"/>
    <w:uiPriority w:val="99"/>
    <w:semiHidden/>
    <w:unhideWhenUsed/>
    <w:rsid w:val="00F45A87"/>
    <w:pPr>
      <w:numPr>
        <w:numId w:val="42"/>
      </w:numPr>
      <w:contextualSpacing/>
    </w:pPr>
  </w:style>
  <w:style w:type="paragraph" w:styleId="MacroText">
    <w:name w:val="macro"/>
    <w:link w:val="MacroTextChar"/>
    <w:uiPriority w:val="99"/>
    <w:semiHidden/>
    <w:unhideWhenUsed/>
    <w:rsid w:val="00F45A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F45A87"/>
    <w:rPr>
      <w:rFonts w:ascii="Consolas" w:hAnsi="Consolas"/>
      <w:sz w:val="20"/>
      <w:szCs w:val="20"/>
    </w:rPr>
  </w:style>
  <w:style w:type="paragraph" w:styleId="MessageHeader">
    <w:name w:val="Message Header"/>
    <w:basedOn w:val="Normal"/>
    <w:link w:val="MessageHeaderChar"/>
    <w:uiPriority w:val="99"/>
    <w:semiHidden/>
    <w:unhideWhenUsed/>
    <w:rsid w:val="00F45A8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F45A87"/>
    <w:rPr>
      <w:rFonts w:asciiTheme="majorHAnsi" w:eastAsiaTheme="majorEastAsia" w:hAnsiTheme="majorHAnsi" w:cstheme="majorBidi"/>
      <w:shd w:val="pct20" w:color="auto" w:fill="auto"/>
    </w:rPr>
  </w:style>
  <w:style w:type="paragraph" w:styleId="NoSpacing">
    <w:name w:val="No Spacing"/>
    <w:uiPriority w:val="1"/>
    <w:qFormat/>
    <w:rsid w:val="00F45A87"/>
    <w:pPr>
      <w:spacing w:after="0" w:line="240" w:lineRule="auto"/>
    </w:pPr>
  </w:style>
  <w:style w:type="paragraph" w:styleId="NormalIndent">
    <w:name w:val="Normal Indent"/>
    <w:basedOn w:val="Normal"/>
    <w:uiPriority w:val="99"/>
    <w:semiHidden/>
    <w:unhideWhenUsed/>
    <w:rsid w:val="00F45A87"/>
    <w:pPr>
      <w:ind w:left="720"/>
    </w:pPr>
  </w:style>
  <w:style w:type="paragraph" w:styleId="NoteHeading">
    <w:name w:val="Note Heading"/>
    <w:basedOn w:val="Normal"/>
    <w:next w:val="Normal"/>
    <w:link w:val="NoteHeadingChar"/>
    <w:uiPriority w:val="99"/>
    <w:semiHidden/>
    <w:unhideWhenUsed/>
    <w:rsid w:val="00F45A87"/>
    <w:pPr>
      <w:spacing w:after="0" w:line="240" w:lineRule="auto"/>
    </w:pPr>
  </w:style>
  <w:style w:type="character" w:customStyle="1" w:styleId="NoteHeadingChar">
    <w:name w:val="Note Heading Char"/>
    <w:basedOn w:val="DefaultParagraphFont"/>
    <w:link w:val="NoteHeading"/>
    <w:uiPriority w:val="99"/>
    <w:semiHidden/>
    <w:rsid w:val="00F45A87"/>
  </w:style>
  <w:style w:type="paragraph" w:styleId="PlainText">
    <w:name w:val="Plain Text"/>
    <w:basedOn w:val="Normal"/>
    <w:link w:val="PlainTextChar"/>
    <w:uiPriority w:val="99"/>
    <w:semiHidden/>
    <w:unhideWhenUsed/>
    <w:rsid w:val="00F45A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45A87"/>
    <w:rPr>
      <w:rFonts w:ascii="Consolas" w:hAnsi="Consolas"/>
      <w:sz w:val="21"/>
      <w:szCs w:val="21"/>
    </w:rPr>
  </w:style>
  <w:style w:type="paragraph" w:styleId="Salutation">
    <w:name w:val="Salutation"/>
    <w:basedOn w:val="Normal"/>
    <w:next w:val="Normal"/>
    <w:link w:val="SalutationChar"/>
    <w:uiPriority w:val="99"/>
    <w:semiHidden/>
    <w:unhideWhenUsed/>
    <w:rsid w:val="00F45A87"/>
  </w:style>
  <w:style w:type="character" w:customStyle="1" w:styleId="SalutationChar">
    <w:name w:val="Salutation Char"/>
    <w:basedOn w:val="DefaultParagraphFont"/>
    <w:link w:val="Salutation"/>
    <w:uiPriority w:val="99"/>
    <w:semiHidden/>
    <w:rsid w:val="00F45A87"/>
  </w:style>
  <w:style w:type="paragraph" w:styleId="Signature">
    <w:name w:val="Signature"/>
    <w:basedOn w:val="Normal"/>
    <w:link w:val="SignatureChar"/>
    <w:uiPriority w:val="99"/>
    <w:semiHidden/>
    <w:unhideWhenUsed/>
    <w:rsid w:val="00F45A87"/>
    <w:pPr>
      <w:spacing w:after="0" w:line="240" w:lineRule="auto"/>
      <w:ind w:left="4252"/>
    </w:pPr>
  </w:style>
  <w:style w:type="character" w:customStyle="1" w:styleId="SignatureChar">
    <w:name w:val="Signature Char"/>
    <w:basedOn w:val="DefaultParagraphFont"/>
    <w:link w:val="Signature"/>
    <w:uiPriority w:val="99"/>
    <w:semiHidden/>
    <w:rsid w:val="00F45A87"/>
  </w:style>
  <w:style w:type="paragraph" w:styleId="TableofAuthorities">
    <w:name w:val="table of authorities"/>
    <w:basedOn w:val="Normal"/>
    <w:next w:val="Normal"/>
    <w:uiPriority w:val="99"/>
    <w:semiHidden/>
    <w:unhideWhenUsed/>
    <w:rsid w:val="00F45A87"/>
    <w:pPr>
      <w:spacing w:after="0"/>
      <w:ind w:left="240" w:hanging="240"/>
    </w:pPr>
  </w:style>
  <w:style w:type="paragraph" w:styleId="TableofFigures">
    <w:name w:val="table of figures"/>
    <w:basedOn w:val="Normal"/>
    <w:next w:val="Normal"/>
    <w:uiPriority w:val="99"/>
    <w:semiHidden/>
    <w:unhideWhenUsed/>
    <w:rsid w:val="00F45A87"/>
    <w:pPr>
      <w:spacing w:after="0"/>
    </w:pPr>
  </w:style>
  <w:style w:type="paragraph" w:styleId="TOAHeading">
    <w:name w:val="toa heading"/>
    <w:basedOn w:val="Normal"/>
    <w:next w:val="Normal"/>
    <w:uiPriority w:val="99"/>
    <w:semiHidden/>
    <w:unhideWhenUsed/>
    <w:rsid w:val="00F45A87"/>
    <w:pPr>
      <w:spacing w:before="120"/>
    </w:pPr>
    <w:rPr>
      <w:rFonts w:asciiTheme="majorHAnsi" w:eastAsiaTheme="majorEastAsia" w:hAnsiTheme="majorHAnsi" w:cstheme="majorBidi"/>
      <w:b/>
      <w:bCs/>
    </w:rPr>
  </w:style>
  <w:style w:type="paragraph" w:styleId="TOC3">
    <w:name w:val="toc 3"/>
    <w:basedOn w:val="Normal"/>
    <w:next w:val="Normal"/>
    <w:autoRedefine/>
    <w:uiPriority w:val="39"/>
    <w:semiHidden/>
    <w:unhideWhenUsed/>
    <w:rsid w:val="00F45A87"/>
    <w:pPr>
      <w:spacing w:after="100"/>
      <w:ind w:left="480"/>
    </w:pPr>
  </w:style>
  <w:style w:type="paragraph" w:styleId="TOC4">
    <w:name w:val="toc 4"/>
    <w:basedOn w:val="Normal"/>
    <w:next w:val="Normal"/>
    <w:autoRedefine/>
    <w:uiPriority w:val="39"/>
    <w:semiHidden/>
    <w:unhideWhenUsed/>
    <w:rsid w:val="00F45A87"/>
    <w:pPr>
      <w:spacing w:after="100"/>
      <w:ind w:left="720"/>
    </w:pPr>
  </w:style>
  <w:style w:type="paragraph" w:styleId="TOC5">
    <w:name w:val="toc 5"/>
    <w:basedOn w:val="Normal"/>
    <w:next w:val="Normal"/>
    <w:autoRedefine/>
    <w:uiPriority w:val="39"/>
    <w:semiHidden/>
    <w:unhideWhenUsed/>
    <w:rsid w:val="00F45A87"/>
    <w:pPr>
      <w:spacing w:after="100"/>
      <w:ind w:left="960"/>
    </w:pPr>
  </w:style>
  <w:style w:type="paragraph" w:styleId="TOC6">
    <w:name w:val="toc 6"/>
    <w:basedOn w:val="Normal"/>
    <w:next w:val="Normal"/>
    <w:autoRedefine/>
    <w:uiPriority w:val="39"/>
    <w:semiHidden/>
    <w:unhideWhenUsed/>
    <w:rsid w:val="00F45A87"/>
    <w:pPr>
      <w:spacing w:after="100"/>
      <w:ind w:left="1200"/>
    </w:pPr>
  </w:style>
  <w:style w:type="paragraph" w:styleId="TOC7">
    <w:name w:val="toc 7"/>
    <w:basedOn w:val="Normal"/>
    <w:next w:val="Normal"/>
    <w:autoRedefine/>
    <w:uiPriority w:val="39"/>
    <w:semiHidden/>
    <w:unhideWhenUsed/>
    <w:rsid w:val="00F45A87"/>
    <w:pPr>
      <w:spacing w:after="100"/>
      <w:ind w:left="1440"/>
    </w:pPr>
  </w:style>
  <w:style w:type="paragraph" w:styleId="TOC8">
    <w:name w:val="toc 8"/>
    <w:basedOn w:val="Normal"/>
    <w:next w:val="Normal"/>
    <w:autoRedefine/>
    <w:uiPriority w:val="39"/>
    <w:semiHidden/>
    <w:unhideWhenUsed/>
    <w:rsid w:val="00F45A87"/>
    <w:pPr>
      <w:spacing w:after="100"/>
      <w:ind w:left="1680"/>
    </w:pPr>
  </w:style>
  <w:style w:type="paragraph" w:styleId="TOC9">
    <w:name w:val="toc 9"/>
    <w:basedOn w:val="Normal"/>
    <w:next w:val="Normal"/>
    <w:autoRedefine/>
    <w:uiPriority w:val="39"/>
    <w:semiHidden/>
    <w:unhideWhenUsed/>
    <w:rsid w:val="00F45A87"/>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94ECF-FBDA-45C6-B144-79614FA9C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29</Pages>
  <Words>6416</Words>
  <Characters>36576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izzuddin</dc:creator>
  <cp:keywords/>
  <dc:description/>
  <cp:lastModifiedBy>ahmad izzuddin</cp:lastModifiedBy>
  <cp:revision>143</cp:revision>
  <cp:lastPrinted>2026-07-10T13:14:00Z</cp:lastPrinted>
  <dcterms:created xsi:type="dcterms:W3CDTF">2026-07-10T17:46:00Z</dcterms:created>
  <dcterms:modified xsi:type="dcterms:W3CDTF">2026-07-14T01:19:00Z</dcterms:modified>
</cp:coreProperties>
</file>