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KLSB_017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</w:t>
        <w:br/>
        <w:br/>
        <w:t>: Worked on process and equipment reliability within the oil and gas industry.</w:t>
        <w:br/>
        <w:t>• Contributed</w:t>
        <w:br/>
        <w:br/>
        <w:t>with EEG medical devices, including setup, operation, and data collection for cognitive performance studies.</w:t>
        <w:br/>
        <w:br/>
        <w:t>Empty Fruit Bunch (EFB) Transport Mechanism                    (Oct 2022-Jan 2023)</w:t>
        <w:br/>
        <w:t>• Designed and analysed a chassis for transporting Empty Fruit Bunch (EFB) using SolidWorks, and conducted stress and deformation simulations in ANSYS to evaluate structural performance under load.</w:t>
        <w:br/>
        <w:br/>
        <w:t>Portable Flood Alarm System                                                        (July 2019)</w:t>
        <w:br/>
        <w:t>• Developed a flood alarm system using Arduino Uno and Arduino IDE, analysing disaster victims’ challenges 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/>
      </w:pPr>
      <w:r>
        <w:t>Prepared technical drawings &amp; BOM: Created detailed drawings and Bills of Materials (BOM) for production.</w:t>
      </w:r>
    </w:p>
    <w:p>
      <w:pPr>
        <w:pStyle w:val="ListBullet"/>
        <w:spacing w:before="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/>
      </w:pPr>
      <w:r>
        <w:t>Managed design timelines: Planned, tracked, and coordinated project schedules across design phases.</w:t>
      </w:r>
    </w:p>
    <w:p>
      <w:pPr>
        <w:pStyle w:val="ListBullet"/>
        <w:spacing w:before="0"/>
      </w:pPr>
      <w:r>
        <w:t>Implemented improvements: Identified and applied enhancements to product design and manufacturing processes.</w:t>
      </w:r>
    </w:p>
    <w:p>
      <w:pPr>
        <w:pStyle w:val="ListBullet"/>
        <w:spacing w:before="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/>
    <w:p>
      <w:pPr>
        <w:spacing w:before="60" w:after="0"/>
        <w:ind w:left="360"/>
      </w:pPr>
      <w:r>
        <w:rPr>
          <w:b/>
        </w:rPr>
        <w:t xml:space="preserve">Client: </w:t>
      </w:r>
      <w:r>
        <w:t>The Bloomberg Philanthropies Initiative for Global Road Safety (BIGRS)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Feb 2024 – Aug 2024</w:t>
      </w:r>
    </w:p>
    <w:p>
      <w:pPr>
        <w:pStyle w:val="ListBullet"/>
        <w:spacing w:before="0"/>
      </w:pPr>
      <w:r>
        <w:t>Developed policies: Focused on reducing traffic-related fatalities and injuries.</w:t>
      </w:r>
    </w:p>
    <w:p>
      <w:pPr>
        <w:pStyle w:val="ListBullet"/>
        <w:spacing w:before="0"/>
      </w:pPr>
      <w:r>
        <w:t>Collected data: Gathered information on Malaysian drivers in Wangsa Maju.</w:t>
      </w:r>
    </w:p>
    <w:p>
      <w:pPr>
        <w:pStyle w:val="ListBullet"/>
        <w:spacing w:before="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/>
    <w:p>
      <w:pPr>
        <w:spacing w:before="60" w:after="0"/>
        <w:ind w:left="360"/>
      </w:pPr>
      <w:r>
        <w:rPr>
          <w:b/>
        </w:rPr>
        <w:t xml:space="preserve">Client: </w:t>
      </w:r>
      <w:r>
        <w:t>MIT Technologies Sdn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Jul 2023 – Oct 2023</w:t>
      </w:r>
    </w:p>
    <w:p>
      <w:pPr>
        <w:pStyle w:val="ListBullet"/>
        <w:spacing w:before="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/>
      </w:pPr>
      <w:r>
        <w:t>Conducted tests: Performed physical and electrical tests on products and materials.</w:t>
      </w:r>
    </w:p>
    <w:p>
      <w:pPr>
        <w:pStyle w:val="ListBullet"/>
        <w:spacing w:before="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/>
      </w:pPr>
      <w:r>
        <w:t>Gained hands-on experience: Worked on process and equipment reliability within the oil and gas industry.</w:t>
      </w:r>
    </w:p>
    <w:p>
      <w:pPr>
        <w:pStyle w:val="ListBullet"/>
        <w:spacing w:before="0" w:after="40"/>
        <w:ind w:left="720"/>
      </w:pPr>
      <w:r>
        <w:t>Contributed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