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37360" cy="56837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5683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12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PROFESSIONAL RESUME</w:t>
            </w:r>
            <w:r>
              <w:t xml:space="preserve">  </w:t>
              <w:br/>
            </w:r>
            <w:r>
              <w:rPr>
                <w:b/>
                <w:sz w:val="28"/>
              </w:rPr>
              <w:t>MUHAMMAD IRFAN BIN AZMAN</w:t>
            </w:r>
            <w:r>
              <w:t xml:space="preserve">  </w:t>
              <w:br/>
            </w:r>
            <w:r>
              <w:rPr>
                <w:b/>
                <w:sz w:val="24"/>
              </w:rPr>
              <w:t>KLSB_931</w:t>
            </w:r>
          </w:p>
        </w:tc>
      </w:tr>
    </w:tbl>
    <w:p>
      <w:pPr>
        <w:spacing w:before="120" w:after="120"/>
      </w:pPr>
      <w:r>
        <w:t>______________________________________________________________________________________________________________</w:t>
      </w:r>
    </w:p>
    <w:p>
      <w:r>
        <w:rPr>
          <w:b/>
        </w:rPr>
        <w:t>NAME</w:t>
      </w:r>
      <w:r>
        <w:t xml:space="preserve"> : </w:t>
      </w:r>
      <w:r>
        <w:t>MUHAMMAD IRFAN BIN AZMAN</w:t>
      </w:r>
    </w:p>
    <w:p>
      <w:r>
        <w:rPr>
          <w:b/>
        </w:rPr>
        <w:t>POSITION</w:t>
      </w:r>
      <w:r>
        <w:t xml:space="preserve"> : </w:t>
      </w:r>
      <w:r/>
    </w:p>
    <w:p>
      <w:r>
        <w:rPr>
          <w:b/>
        </w:rPr>
        <w:t>DATE OF BIRTH</w:t>
      </w:r>
      <w:r>
        <w:t xml:space="preserve"> : </w:t>
      </w:r>
      <w:r/>
    </w:p>
    <w:p>
      <w:r>
        <w:rPr>
          <w:b/>
        </w:rPr>
        <w:t>NATIONALITY</w:t>
      </w:r>
      <w:r>
        <w:t xml:space="preserve"> : </w:t>
      </w:r>
      <w:r>
        <w:t>MALAYSIAN</w:t>
      </w:r>
    </w:p>
    <w:p>
      <w:r>
        <w:rPr>
          <w:b/>
        </w:rPr>
        <w:t>MARITAL STATUS</w:t>
      </w:r>
      <w:r>
        <w:t xml:space="preserve"> : </w:t>
      </w:r>
      <w:r/>
    </w:p>
    <w:p>
      <w:r>
        <w:rPr>
          <w:b/>
        </w:rPr>
        <w:t>CONTACT ADDRESS</w:t>
      </w:r>
      <w:r>
        <w:t xml:space="preserve"> : </w:t>
      </w:r>
      <w:r>
        <w:t>Jalan Sungai Besi, Kuala Lumpur Reference SAIFUL EDZUAN DEPUTY HOD PIPING ENGINEERING RANHILL WORLEY 019-660 0776 SAIFUL.EDZUAN@WORLEY.COM RAJENDRAN RAMALETCHUMAN SENIOR PIPING ENGINE ER MCDERMOT T MA</w:t>
      </w:r>
    </w:p>
    <w:p>
      <w:r>
        <w:t>Tel: 017 -941 3702</w:t>
      </w:r>
    </w:p>
    <w:p>
      <w:r>
        <w:rPr>
          <w:b/>
        </w:rPr>
        <w:t>EMAIL</w:t>
      </w:r>
      <w:r>
        <w:t xml:space="preserve"> : </w:t>
      </w:r>
      <w:r>
        <w:t>irfanazman96@gmail.com</w:t>
      </w:r>
    </w:p>
    <w:p/>
    <w:p>
      <w:pPr>
        <w:spacing w:before="240" w:after="120"/>
      </w:pPr>
      <w:r>
        <w:rPr>
          <w:b/>
          <w:sz w:val="24"/>
          <w:highlight w:val="red"/>
        </w:rPr>
        <w:t>ACADEMIC/TECHNICAL QUALIFICATIONS:</w:t>
      </w:r>
    </w:p>
    <w:p/>
    <w:p>
      <w:pPr>
        <w:ind w:left="720"/>
      </w:pPr>
      <w:r>
        <w:rPr>
          <w:highlight w:val="red"/>
        </w:rPr>
        <w:t>2018-2020 Bachelor’s Degree in Mechanical Engineering , Universiti Tun Hussein Onn, Malaysia</w:t>
      </w:r>
    </w:p>
    <w:p>
      <w:pPr>
        <w:ind w:left="720"/>
      </w:pPr>
      <w:r>
        <w:rPr>
          <w:highlight w:val="red"/>
        </w:rPr>
        <w:t>2014-2017 Diploma in Mechanical Engineering , Universiti Tun Hussein Onn, Malaysia</w:t>
      </w:r>
    </w:p>
    <w:p/>
    <w:p>
      <w:pPr>
        <w:spacing w:before="240" w:after="120"/>
      </w:pPr>
      <w:r>
        <w:rPr>
          <w:b/>
          <w:sz w:val="24"/>
        </w:rPr>
        <w:t>EXPERIENCE SUMMARY</w:t>
      </w:r>
    </w:p>
    <w:p>
      <w:pPr>
        <w:ind w:left="0"/>
        <w:jc w:val="both"/>
      </w:pPr>
      <w:r>
        <w:t>Piping Engineer in the oil &amp; gas sector with 4 years of</w:t>
        <w:br/>
        <w:br/>
        <w:t xml:space="preserve">(including 2 years in piping </w:t>
        <w:br/>
        <w:t xml:space="preserve">engineering), bringing practical expertise in piping design, 3D modelling , Pipe Stress and layout creation. </w:t>
        <w:br/>
        <w:t xml:space="preserve">Skilled in interpreting P&amp;IDs and isometric drawings, with knowledge of ASME B31.3 and related industry </w:t>
        <w:br/>
        <w:t xml:space="preserve">codes. Proficient in Smart 3D, Navisworks, and AutoCAD for developing and validating piping systems </w:t>
        <w:br/>
        <w:t xml:space="preserve">that meet project specification s. Experienced in leveraging Power BI daily for data analysis, dashboard </w:t>
        <w:br/>
        <w:t xml:space="preserve">creation, and performance monitoring to support project decision -making. Holds a BEng in Mechanical </w:t>
        <w:br/>
        <w:t xml:space="preserve">Engineering from UTHM, with a strong focus  on safety, quality, and continuous professional growth in </w:t>
        <w:br/>
        <w:t>dynamic engineering environments.</w:t>
      </w:r>
    </w:p>
    <w:p/>
    <w:p>
      <w:pPr>
        <w:spacing w:before="240" w:after="120"/>
      </w:pPr>
      <w:r>
        <w:rPr>
          <w:b/>
          <w:sz w:val="24"/>
        </w:rPr>
        <w:t>WORKING EXPERIENCE</w:t>
      </w:r>
    </w:p>
    <w:p/>
    <w:p>
      <w:r>
        <w:rPr>
          <w:b/>
        </w:rPr>
        <w:t>Lumpur (2024 -Present  Piping  Design  / Jr Pipe Stress Engineer , Ranhill Worley , Kuala)</w:t>
      </w:r>
    </w:p>
    <w:p/>
    <w:p>
      <w:r>
        <w:rPr>
          <w:b/>
        </w:rPr>
        <w:t>standard | supports to align with the latest stress report | compliance with project specifications and mechanical design standards. | maintaining data integrity throughout the project lifecycle | adherence. | tracking and audits. | project insights, drawing progress, and data summaries. . | activities. (Feb 2024 -Present  SEATRIUM / PETROBRAS,  DED P82 FPSO , Kuala Lumpur)</w:t>
      </w:r>
    </w:p>
    <w:p>
      <w:r>
        <w:t>routing /supports during review cycle</w:t>
      </w:r>
    </w:p>
    <w:p>
      <w:pPr>
        <w:ind w:left="720"/>
      </w:pPr>
      <w:r>
        <w:t>• Jr Pipe Stress Engineer</w:t>
      </w:r>
    </w:p>
    <w:p>
      <w:pPr>
        <w:ind w:left="720"/>
      </w:pPr>
      <w:r>
        <w:t>• Perform CEASER II stress modelling in accordance with ASME B31.3</w:t>
      </w:r>
    </w:p>
    <w:p>
      <w:pPr>
        <w:ind w:left="720"/>
      </w:pPr>
      <w:r>
        <w:t>• Extracted loads (Hanger, Nozzle, Restrain) from CESSER II for pipe support  design</w:t>
      </w:r>
    </w:p>
    <w:p>
      <w:pPr>
        <w:ind w:left="720"/>
      </w:pPr>
      <w:r>
        <w:t>• Coordinated with stress engineer to implement piping flexibility solutions and modify</w:t>
      </w:r>
    </w:p>
    <w:p>
      <w:pPr>
        <w:ind w:left="720"/>
      </w:pPr>
      <w:r>
        <w:t>• Identified overstress and support clashes, proposing revisions for compliance with project</w:t>
      </w:r>
    </w:p>
    <w:p>
      <w:pPr>
        <w:ind w:left="720"/>
      </w:pPr>
      <w:r>
        <w:t>• Cross -checked pipe stress reports against 3D models and isometric drawings, marking up</w:t>
      </w:r>
    </w:p>
    <w:p>
      <w:pPr>
        <w:ind w:left="720"/>
      </w:pPr>
      <w:r>
        <w:t>• ISOMETRIC Coordinator</w:t>
      </w:r>
    </w:p>
    <w:p>
      <w:pPr>
        <w:ind w:left="720"/>
      </w:pPr>
      <w:r>
        <w:t>• Coordinated and managed the issuance of isometric drawings for piping systems, ensuring</w:t>
      </w:r>
    </w:p>
    <w:p>
      <w:pPr>
        <w:ind w:left="720"/>
      </w:pPr>
      <w:r>
        <w:t>• Reviewed and verified isometric drawings for accuracy against engineering requirements,</w:t>
      </w:r>
    </w:p>
    <w:p>
      <w:pPr>
        <w:ind w:left="720"/>
      </w:pPr>
      <w:r>
        <w:t>• Monitored and enforced strict weekly deadlines for drawing issuance, supporting project schedule</w:t>
      </w:r>
    </w:p>
    <w:p>
      <w:pPr>
        <w:ind w:left="720"/>
      </w:pPr>
      <w:r>
        <w:t>• Maintained detailed documentation of drawing revisions and re -issuance timelines for internal</w:t>
      </w:r>
    </w:p>
    <w:p>
      <w:pPr>
        <w:ind w:left="720"/>
      </w:pPr>
      <w:r>
        <w:t>• Supported Lead and Senior Engineers with data consistency checks across design deliverables.</w:t>
      </w:r>
    </w:p>
    <w:p>
      <w:pPr>
        <w:ind w:left="720"/>
      </w:pPr>
      <w:r>
        <w:t>• Developed and presented interactive dashboards in Power BI to provide clients with real -time</w:t>
      </w:r>
    </w:p>
    <w:p>
      <w:pPr>
        <w:ind w:left="720"/>
      </w:pPr>
      <w:r>
        <w:t>• Other task</w:t>
      </w:r>
    </w:p>
    <w:p>
      <w:pPr>
        <w:ind w:left="720"/>
      </w:pPr>
      <w:r>
        <w:t>• Reviewed P&amp;ID and 3D models to identify line changes against issued and pending isometrics.</w:t>
      </w:r>
    </w:p>
    <w:p>
      <w:pPr>
        <w:ind w:left="720"/>
      </w:pPr>
      <w:r>
        <w:t>• Assisted in preparing tubing MTO (Material Take -Off) to support procurement and construction</w:t>
      </w:r>
    </w:p>
    <w:p/>
    <w:p>
      <w:r>
        <w:rPr>
          <w:b/>
        </w:rPr>
        <w:t>(2023 -2024  Graduate Proposal Engineer , Ranhill Worley , Kuala Lumpur)</w:t>
      </w:r>
    </w:p>
    <w:p/>
    <w:p>
      <w:r>
        <w:rPr>
          <w:b/>
        </w:rPr>
        <w:t>technical data sheets . | 95% of submissions delivered on or ahead of schedule. | ensure comprehensive proposal coverage. (Mar 2023 - Jan 2024)</w:t>
      </w:r>
    </w:p>
    <w:p>
      <w:r>
        <w:t>to RM 15 million.</w:t>
      </w:r>
    </w:p>
    <w:p>
      <w:pPr>
        <w:ind w:left="720"/>
      </w:pPr>
      <w:r>
        <w:t>• Graduate Proposal Engineer</w:t>
      </w:r>
    </w:p>
    <w:p>
      <w:pPr>
        <w:ind w:left="720"/>
      </w:pPr>
      <w:r>
        <w:t>• Prepared complete technical and commercial proposals for upstream oil &amp; gas packages valued up</w:t>
      </w:r>
    </w:p>
    <w:p>
      <w:pPr>
        <w:ind w:left="720"/>
      </w:pPr>
      <w:r>
        <w:t>• Interpreted client RFQs and applied relevant codes to produce compliant equipment lists and</w:t>
      </w:r>
    </w:p>
    <w:p>
      <w:pPr>
        <w:ind w:left="720"/>
      </w:pPr>
      <w:r>
        <w:t>• Developed detailed cost estimates and cash flow curves to support bid evaluations</w:t>
      </w:r>
    </w:p>
    <w:p>
      <w:pPr>
        <w:ind w:left="720"/>
      </w:pPr>
      <w:r>
        <w:t>• Coordinated multi -discipline inputs (engineering, procurement, tax, legal, treasury), ensuring</w:t>
      </w:r>
    </w:p>
    <w:p>
      <w:pPr>
        <w:ind w:left="720"/>
      </w:pPr>
      <w:r>
        <w:t>• Led both technical (execution plans, project team structures) and non -technical activities to</w:t>
      </w:r>
    </w:p>
    <w:p>
      <w:pPr>
        <w:ind w:left="720"/>
      </w:pPr>
      <w:r>
        <w:t>• Consolidated inputs from diverse stakeholders into clear, competitive submissions.</w:t>
      </w:r>
    </w:p>
    <w:p>
      <w:pPr>
        <w:ind w:left="720"/>
      </w:pPr>
      <w:r>
        <w:t>• Contributed to securing two project wins (CPOC FEED &amp; Shell MDS reimbursable contract basis).</w:t>
      </w:r>
    </w:p>
    <w:p/>
    <w:p>
      <w:r>
        <w:rPr>
          <w:b/>
        </w:rPr>
        <w:t>(2022 -2023  Project Engineer , Trengco Energy (M) Sdn Bhd , Kerteh)</w:t>
      </w:r>
    </w:p>
    <w:p/>
    <w:p>
      <w:r>
        <w:rPr>
          <w:b/>
        </w:rPr>
        <w:t>ensuring smooth project execution. | control. . | works. (Mar 2022 -Feb 2023)</w:t>
      </w:r>
    </w:p>
    <w:p>
      <w:r>
        <w:t>requirements were met</w:t>
      </w:r>
    </w:p>
    <w:p>
      <w:pPr>
        <w:ind w:left="720"/>
      </w:pPr>
      <w:r>
        <w:t>• Planned, executed, and controlled projects in compliance with quality and safety standards</w:t>
      </w:r>
    </w:p>
    <w:p>
      <w:pPr>
        <w:ind w:left="720"/>
      </w:pPr>
      <w:r>
        <w:t>• Analyzed engineering drawings, specifications, and purchase orders to ensure project</w:t>
      </w:r>
    </w:p>
    <w:p>
      <w:pPr>
        <w:ind w:left="720"/>
      </w:pPr>
      <w:r>
        <w:t>• Prepared execution documentation including work instructions and operating procedures.</w:t>
      </w:r>
    </w:p>
    <w:p>
      <w:pPr>
        <w:ind w:left="720"/>
      </w:pPr>
      <w:r>
        <w:t>• Supported the Project Manager in negotiating change orders, coordinating subcontractors, and</w:t>
      </w:r>
    </w:p>
    <w:p>
      <w:pPr>
        <w:ind w:left="720"/>
      </w:pPr>
      <w:r>
        <w:t>• Conducted site visits during pre -bid stage to evaluate project scope and risks.</w:t>
      </w:r>
    </w:p>
    <w:p>
      <w:pPr>
        <w:ind w:left="720"/>
      </w:pPr>
      <w:r>
        <w:t>• Organized cross -functional meetings to resolve issues, align stakeholders, and maintain project</w:t>
      </w:r>
    </w:p>
    <w:p>
      <w:pPr>
        <w:ind w:left="720"/>
      </w:pPr>
      <w:r>
        <w:t>• Key Project</w:t>
      </w:r>
    </w:p>
    <w:p>
      <w:pPr>
        <w:ind w:left="720"/>
      </w:pPr>
      <w:r>
        <w:t>• PETRONAS Penapisan Terengganu (PPTSB): Cleaning &amp; desludging, waste treatment, and civil</w:t>
      </w:r>
    </w:p>
    <w:p>
      <w:pPr>
        <w:ind w:left="720"/>
      </w:pPr>
      <w:r>
        <w:t>• PETRONAS Chemicals Olefins, Glycols &amp; Derivatives (PCOGD): Amine pump replacement.</w:t>
      </w:r>
    </w:p>
    <w:p>
      <w:pPr>
        <w:ind w:left="720"/>
      </w:pPr>
      <w:r>
        <w:t>• Arkema Thiochemicals Kerteh: Fabrication and installation of actuated valve supports.</w:t>
      </w:r>
    </w:p>
    <w:p/>
    <w:p>
      <w:r>
        <w:rPr>
          <w:b/>
        </w:rPr>
        <w:t>(2021 -2022  Mechanical Rotating GEES, P ETRONAS  Gas Berhad, Kerteh)</w:t>
      </w:r>
    </w:p>
    <w:p/>
    <w:p>
      <w:r>
        <w:rPr>
          <w:b/>
        </w:rPr>
        <w:t>(Apr 2021 -Mar 2022)</w:t>
      </w:r>
    </w:p>
    <w:p>
      <w:pPr>
        <w:ind w:left="720"/>
      </w:pPr>
      <w:r>
        <w:t>• Assist engineer to monitor healthiness and performance of rotating equipment at Utilities Kerteh and</w:t>
      </w:r>
    </w:p>
    <w:p/>
    <w:p>
      <w:r>
        <w:rPr>
          <w:b/>
        </w:rPr>
        <w:t>Utilities Gebeng using special monitoring and prediction system for rotating equipment (MMPD)</w:t>
      </w:r>
    </w:p>
    <w:p>
      <w:r>
        <w:t>blade)</w:t>
      </w:r>
    </w:p>
    <w:p>
      <w:pPr>
        <w:ind w:left="720"/>
      </w:pPr>
      <w:r>
        <w:t>• Prepare pre -emptive work control sheet for boiler feed water pump, cooling tower  (gearbox &amp; fan</w:t>
      </w:r>
    </w:p>
    <w:p>
      <w:pPr>
        <w:ind w:left="720"/>
      </w:pPr>
      <w:r>
        <w:t>• Involve in Major Inspection (MI) for gas turbine (GT -B) at utilities Kerteh – GE MS 6001B GT</w:t>
      </w:r>
    </w:p>
    <w:p>
      <w:pPr>
        <w:ind w:left="720"/>
      </w:pPr>
      <w:r>
        <w:t>• Involve in refurbishment work for MRO Pump at Utilities Kerteh</w:t>
      </w:r>
    </w:p>
    <w:p/>
    <w:p>
      <w:r>
        <w:rPr>
          <w:b/>
        </w:rPr>
        <w:t>(2020 -2021  Asst Project Engineer, TMA Construction, Paka)</w:t>
      </w:r>
    </w:p>
    <w:p/>
    <w:p>
      <w:r>
        <w:rPr>
          <w:b/>
        </w:rPr>
        <w:t>(Apr 2020 -Mar 2021)</w:t>
      </w:r>
    </w:p>
    <w:p>
      <w:r>
        <w:t>earthwork and site preparation.</w:t>
      </w:r>
    </w:p>
    <w:p>
      <w:pPr>
        <w:ind w:left="720"/>
      </w:pPr>
      <w:r>
        <w:t>• Plan and coordinate in site activity for EPCC NAP (New Air Compressor Project) a t PGB (GPP 5&amp;6),</w:t>
      </w:r>
    </w:p>
    <w:p/>
    <w:p>
      <w:r>
        <w:rPr>
          <w:b/>
        </w:rPr>
        <w:t>• Prepare daily progress report for main contractor (CMI)</w:t>
      </w:r>
    </w:p>
    <w:p>
      <w:pPr>
        <w:ind w:left="720"/>
      </w:pPr>
      <w:r>
        <w:t>• Prepare and review document for site inspection.</w:t>
      </w:r>
    </w:p>
    <w:p>
      <w:pPr>
        <w:ind w:left="720"/>
      </w:pPr>
      <w:r>
        <w:t>• Attend site visit prior project bidding .</w:t>
      </w:r>
    </w:p>
    <w:p/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