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</w:t>
          </w:r>
          <w:r>
            <w:t xml:space="preserve"> : 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> : 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> 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to troubleshoot and clarify PID issues</w:t>
          </w:r>
          <w:r>
            <w:t xml:space="preserve"/>
            <w:br/>
            <w:t xml:space="preserve"/>
          </w:r>
          <w:r>
            <w:t xml:space="preserve">• Delivering project reports including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t xml:space="preserve"> 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> : 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> 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to troubleshoot and clarify PID issues</w:t>
          </w:r>
          <w:r>
            <w:t xml:space="preserve"/>
            <w:br/>
            <w:t xml:space="preserve"/>
          </w:r>
          <w:r>
            <w:t xml:space="preserve">• Delivering project reports including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t xml:space="preserve"> 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> : 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> 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Drafting PID's, PFD's using Smart Plant PID</w:t>
          </w:r>
          <w:r>
            <w:t xml:space="preserve"/>
            <w:br/>
            <w:t xml:space="preserve"/>
          </w:r>
          <w:r>
            <w:t xml:space="preserve">• Command over SPPID User interface (PID Drawing Manager)</w:t>
          </w:r>
          <w:r>
            <w:t xml:space="preserve"/>
            <w:br/>
            <w:t xml:space="preserve"/>
          </w:r>
          <w:r>
            <w:t xml:space="preserve">• Extensive handling of information in EDE using all possible combinations of filters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t xml:space="preserve"> 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> : 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> 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2C04" w14:textId="77777777" w:rsidR="00FE37AA" w:rsidRDefault="00FE37AA">
      <w:pPr>
        <w:spacing w:after="0" w:line="240" w:lineRule="auto"/>
      </w:pPr>
      <w:r>
        <w:separator/>
      </w:r>
    </w:p>
  </w:endnote>
  <w:endnote w:type="continuationSeparator" w:id="0">
    <w:p w14:paraId="2757C24F" w14:textId="77777777" w:rsidR="00FE37AA" w:rsidRDefault="00FE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2B5D" w14:textId="77777777" w:rsidR="00FE37AA" w:rsidRDefault="00FE37AA">
      <w:pPr>
        <w:spacing w:after="0" w:line="240" w:lineRule="auto"/>
      </w:pPr>
      <w:r>
        <w:separator/>
      </w:r>
    </w:p>
  </w:footnote>
  <w:footnote w:type="continuationSeparator" w:id="0">
    <w:p w14:paraId="31BC6638" w14:textId="77777777" w:rsidR="00FE37AA" w:rsidRDefault="00FE3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18</cp:revision>
  <dcterms:created xsi:type="dcterms:W3CDTF">2026-01-13T02:35:00Z</dcterms:created>
  <dcterms:modified xsi:type="dcterms:W3CDTF">2026-01-15T01:28:00Z</dcterms:modified>
  <cp:category/>
  <dc:identifier/>
  <dc:language/>
</cp:coreProperties>
</file>