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C3B" w14:textId="77777777" w:rsidR="00B005DA" w:rsidRPr="00B005DA" w:rsidRDefault="00B005DA" w:rsidP="00570DAC">
      <w:pPr>
        <w:tabs>
          <w:tab w:val="left" w:pos="4680"/>
        </w:tabs>
        <w:spacing w:after="0" w:line="240" w:lineRule="auto"/>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432CEAA" w14:textId="77777777" w:rsidTr="0072628C">
        <w:tc>
          <w:tcPr>
            <w:tcW w:w="2105" w:type="dxa"/>
          </w:tcPr>
          <w:p w14:paraId="2E3B335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302C608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17FD41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JOHN PATRICK ARIOLA CATIGTIG</w:t>
            </w:r>
          </w:p>
        </w:tc>
        <w:tc>
          <w:tcPr>
            <w:tcW w:w="2439" w:type="dxa"/>
            <w:vMerge w:val="restart"/>
          </w:tcPr>
          <w:p w14:paraId="0FF74C6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p w14:paraId="1D3B8036" w14:textId="77777777" w:rsidR="00B005DA" w:rsidRPr="00B005DA" w:rsidRDefault="00B005DA" w:rsidP="00570DAC">
            <w:pPr>
              <w:spacing w:after="0" w:line="240" w:lineRule="auto"/>
              <w:ind w:firstLine="720"/>
              <w:rPr>
                <w:rFonts w:ascii="Calibri" w:eastAsia="Times New Roman" w:hAnsi="Calibri" w:cs="Times New Roman"/>
                <w:lang w:val="en-GB"/>
              </w:rPr>
            </w:pPr>
          </w:p>
          <w:p w14:paraId="0EB25B35" w14:textId="77777777" w:rsidR="00B005DA" w:rsidRPr="00B005DA" w:rsidRDefault="00B005DA" w:rsidP="00570DAC">
            <w:pPr>
              <w:spacing w:after="0" w:line="240" w:lineRule="auto"/>
              <w:rPr>
                <w:rFonts w:ascii="Calibri" w:eastAsia="Times New Roman" w:hAnsi="Calibri" w:cs="Times New Roman"/>
                <w:lang w:val="en-GB"/>
              </w:rPr>
            </w:pPr>
          </w:p>
          <w:p w14:paraId="6B61AD95" w14:textId="77777777" w:rsidR="00B005DA" w:rsidRPr="00B005DA" w:rsidRDefault="00B005DA" w:rsidP="00570DAC">
            <w:pPr>
              <w:spacing w:after="0" w:line="240" w:lineRule="auto"/>
              <w:rPr>
                <w:rFonts w:ascii="Calibri" w:eastAsia="Times New Roman" w:hAnsi="Calibri" w:cs="Times New Roman"/>
                <w:b/>
                <w:spacing w:val="-1"/>
                <w:lang w:val="en-GB"/>
              </w:rPr>
            </w:pPr>
          </w:p>
          <w:p w14:paraId="1D4D2936" w14:textId="77777777" w:rsidR="00B005DA" w:rsidRPr="00B005DA" w:rsidRDefault="00B005DA" w:rsidP="00570DAC">
            <w:pPr>
              <w:spacing w:after="0" w:line="240" w:lineRule="auto"/>
              <w:rPr>
                <w:rFonts w:ascii="Calibri" w:eastAsia="Times New Roman" w:hAnsi="Calibri" w:cs="Times New Roman"/>
                <w:lang w:val="en-GB"/>
              </w:rPr>
            </w:pPr>
          </w:p>
        </w:tc>
      </w:tr>
      <w:tr w:rsidR="00B005DA" w:rsidRPr="00B005DA" w14:paraId="14E53D21" w14:textId="77777777" w:rsidTr="0072628C">
        <w:tc>
          <w:tcPr>
            <w:tcW w:w="2105" w:type="dxa"/>
          </w:tcPr>
          <w:p w14:paraId="1C2F25A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57C34B1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A253EC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01E6F8D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4F949858" w14:textId="77777777" w:rsidTr="0072628C">
        <w:tc>
          <w:tcPr>
            <w:tcW w:w="2105" w:type="dxa"/>
          </w:tcPr>
          <w:p w14:paraId="3966D97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9B220E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1A4C989"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SENIOR PIPING DESIGNER</w:t>
            </w:r>
          </w:p>
        </w:tc>
        <w:tc>
          <w:tcPr>
            <w:tcW w:w="2439" w:type="dxa"/>
            <w:vMerge/>
          </w:tcPr>
          <w:p w14:paraId="29D4462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DADC5A3" w14:textId="77777777" w:rsidTr="0072628C">
        <w:tc>
          <w:tcPr>
            <w:tcW w:w="2105" w:type="dxa"/>
          </w:tcPr>
          <w:p w14:paraId="12A53A3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67B6B0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6AF9F9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7A893B1D"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342640E9" w14:textId="77777777" w:rsidTr="0072628C">
        <w:tc>
          <w:tcPr>
            <w:tcW w:w="2105" w:type="dxa"/>
          </w:tcPr>
          <w:p w14:paraId="0E83F30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770F34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D554E61" w14:textId="77777777" w:rsidR="00B005DA" w:rsidRPr="00C1208B"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
            </w:r>
          </w:p>
        </w:tc>
        <w:tc>
          <w:tcPr>
            <w:tcW w:w="2439" w:type="dxa"/>
            <w:vMerge/>
          </w:tcPr>
          <w:p w14:paraId="6CAC96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6C0DA96" w14:textId="77777777" w:rsidTr="0072628C">
        <w:tc>
          <w:tcPr>
            <w:tcW w:w="2105" w:type="dxa"/>
          </w:tcPr>
          <w:p w14:paraId="3A95039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01B75C46"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725BA78B"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1376F9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A9A0EB3" w14:textId="77777777" w:rsidTr="0072628C">
        <w:tc>
          <w:tcPr>
            <w:tcW w:w="2105" w:type="dxa"/>
          </w:tcPr>
          <w:p w14:paraId="2F8E611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042F9CD4" w14:textId="77777777" w:rsidR="00B005DA" w:rsidRPr="00B005DA" w:rsidRDefault="00B005DA" w:rsidP="00570DAC">
            <w:pPr>
              <w:tabs>
                <w:tab w:val="left" w:pos="-720"/>
              </w:tabs>
              <w:spacing w:after="0" w:line="240" w:lineRule="auto"/>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31A032F4" w14:textId="371AEE22" w:rsidR="00B005DA" w:rsidRPr="00B005DA" w:rsidRDefault="00D53D3C" w:rsidP="00570DAC">
            <w:pPr>
              <w:tabs>
                <w:tab w:val="left" w:pos="-720"/>
              </w:tabs>
              <w:spacing w:after="0" w:line="240" w:lineRule="auto"/>
              <w:rPr>
                <w:rFonts w:ascii="Calibri" w:eastAsia="Times New Roman" w:hAnsi="Calibri" w:cs="Times New Roman"/>
                <w:b/>
                <w:spacing w:val="-1"/>
                <w:lang w:val="en-GB"/>
              </w:rPr>
            </w:pPr>
            <w:r>
              <w:rPr>
                <w:rFonts w:ascii="Calibri" w:eastAsia="Times New Roman" w:hAnsi="Calibri" w:cs="Times New Roman"/>
                <w:b/>
                <w:spacing w:val="-1"/>
                <w:lang w:val="en-GB"/>
              </w:rPr>
              <w:t xml:space="preserve"/>
            </w:r>
          </w:p>
        </w:tc>
        <w:tc>
          <w:tcPr>
            <w:tcW w:w="2439" w:type="dxa"/>
            <w:vMerge/>
          </w:tcPr>
          <w:p w14:paraId="69CF8E7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5B276BE6" w14:textId="77777777" w:rsidTr="0072628C">
        <w:tc>
          <w:tcPr>
            <w:tcW w:w="2105" w:type="dxa"/>
          </w:tcPr>
          <w:p w14:paraId="6332D931"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30C329C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4A26B69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4A37D65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738150BE" w14:textId="77777777" w:rsidTr="0072628C">
        <w:tc>
          <w:tcPr>
            <w:tcW w:w="2105" w:type="dxa"/>
          </w:tcPr>
          <w:p w14:paraId="126346A7"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059A1DF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47BF6B5"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C1208B">
              <w:rPr>
                <w:rFonts w:ascii="Calibri" w:eastAsia="Times New Roman" w:hAnsi="Calibri" w:cs="Times New Roman"/>
                <w:b/>
                <w:spacing w:val="-1"/>
                <w:lang w:val="en-GB"/>
              </w:rPr>
              <w:t xml:space="preserve"/>
            </w:r>
          </w:p>
        </w:tc>
        <w:tc>
          <w:tcPr>
            <w:tcW w:w="2439" w:type="dxa"/>
            <w:vMerge/>
          </w:tcPr>
          <w:p w14:paraId="22B421CC"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07B23736" w14:textId="77777777" w:rsidTr="0072628C">
        <w:tc>
          <w:tcPr>
            <w:tcW w:w="2105" w:type="dxa"/>
          </w:tcPr>
          <w:p w14:paraId="43038D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382" w:type="dxa"/>
          </w:tcPr>
          <w:p w14:paraId="7A60C00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4425" w:type="dxa"/>
          </w:tcPr>
          <w:p w14:paraId="6CB4CEB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c>
          <w:tcPr>
            <w:tcW w:w="2439" w:type="dxa"/>
            <w:vMerge/>
          </w:tcPr>
          <w:p w14:paraId="6F6B6FF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r w:rsidR="00B005DA" w:rsidRPr="00B005DA" w14:paraId="21ECF774" w14:textId="77777777" w:rsidTr="0072628C">
        <w:tc>
          <w:tcPr>
            <w:tcW w:w="2105" w:type="dxa"/>
          </w:tcPr>
          <w:p w14:paraId="5AFCD12E"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2FF1C54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69290589"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65C63814"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006232E8"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5247A760" w14:textId="77777777" w:rsidR="00B005DA" w:rsidRPr="00B005DA" w:rsidRDefault="00B005DA" w:rsidP="00570DAC">
            <w:pPr>
              <w:tabs>
                <w:tab w:val="left" w:pos="-720"/>
              </w:tabs>
              <w:spacing w:after="0" w:line="240" w:lineRule="auto"/>
              <w:rPr>
                <w:rFonts w:ascii="Calibri" w:eastAsia="Times New Roman" w:hAnsi="Calibri" w:cs="Times New Roman"/>
                <w:b/>
                <w:spacing w:val="-1"/>
                <w:lang w:val="en-GB"/>
              </w:rPr>
            </w:pPr>
          </w:p>
        </w:tc>
      </w:tr>
    </w:tbl>
    <w:p w14:paraId="1ADDDC62" w14:textId="77777777" w:rsidR="00B005DA" w:rsidRPr="00B005DA" w:rsidRDefault="00B005DA" w:rsidP="00570DAC">
      <w:pPr>
        <w:tabs>
          <w:tab w:val="left" w:pos="-720"/>
        </w:tabs>
        <w:spacing w:after="0" w:line="240" w:lineRule="auto"/>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4C5C5AC4" w14:textId="77777777" w:rsidR="00B005DA" w:rsidRPr="00B005DA" w:rsidRDefault="00B005DA" w:rsidP="00570DAC">
      <w:pPr>
        <w:tabs>
          <w:tab w:val="left" w:pos="-720"/>
          <w:tab w:val="left" w:pos="1620"/>
          <w:tab w:val="left" w:pos="1800"/>
          <w:tab w:val="left" w:pos="5400"/>
          <w:tab w:val="left" w:pos="6840"/>
          <w:tab w:val="left" w:pos="7020"/>
        </w:tabs>
        <w:spacing w:after="0" w:line="240" w:lineRule="auto"/>
        <w:rPr>
          <w:rFonts w:ascii="Calibri" w:eastAsia="Times New Roman" w:hAnsi="Calibri" w:cs="Times New Roman"/>
          <w:b/>
          <w:spacing w:val="-1"/>
          <w:lang w:val="en-GB"/>
        </w:rPr>
      </w:pPr>
    </w:p>
    <w:tbl>
      <w:tblPr>
        <w:tblW w:w="9642" w:type="dxa"/>
        <w:tblLayout w:type="fixed"/>
        <w:tblLook w:val="0000" w:firstRow="0" w:lastRow="0" w:firstColumn="0" w:lastColumn="0" w:noHBand="0" w:noVBand="0"/>
      </w:tblPr>
      <w:tblGrid>
        <w:gridCol w:w="2254"/>
        <w:gridCol w:w="236"/>
        <w:gridCol w:w="7152"/>
      </w:tblGrid>
      <w:tr w:rsidR="00B005DA" w:rsidRPr="00B005DA" w14:paraId="4ACC9FED" w14:textId="77777777" w:rsidTr="00755FE1">
        <w:tc>
          <w:tcPr>
            <w:tcW w:w="2254" w:type="dxa"/>
          </w:tcPr>
          <w:p w14:paraId="0E12EFC4"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236" w:type="dxa"/>
          </w:tcPr>
          <w:p w14:paraId="0784EE86" w14:textId="77777777" w:rsidR="00B005DA" w:rsidRPr="00B005DA" w:rsidRDefault="00B005DA" w:rsidP="00570DAC">
            <w:pPr>
              <w:tabs>
                <w:tab w:val="left" w:pos="-720"/>
              </w:tabs>
              <w:spacing w:after="0" w:line="240" w:lineRule="auto"/>
              <w:rPr>
                <w:rFonts w:ascii="Calibri" w:eastAsia="Times New Roman" w:hAnsi="Calibri" w:cs="Times New Roman"/>
                <w:b/>
                <w:i/>
                <w:spacing w:val="-1"/>
                <w:u w:val="single"/>
                <w:lang w:val="en-GB"/>
              </w:rPr>
            </w:pPr>
          </w:p>
        </w:tc>
        <w:tc>
          <w:tcPr>
            <w:tcW w:w="7152" w:type="dxa"/>
          </w:tcPr>
          <w:p w14:paraId="11BF46A0" w14:textId="77777777" w:rsidR="00B005DA" w:rsidRDefault="00B005DA" w:rsidP="00570DAC">
            <w:pPr>
              <w:tabs>
                <w:tab w:val="left" w:pos="-720"/>
              </w:tabs>
              <w:spacing w:after="0" w:line="240" w:lineRule="auto"/>
              <w:rPr>
                <w:rFonts w:ascii="Calibri" w:eastAsia="Times New Roman" w:hAnsi="Calibri" w:cs="Times New Roman"/>
                <w:i/>
                <w:u w:val="single"/>
                <w:lang w:val="en-GB"/>
              </w:rPr>
            </w:pPr>
            <w:r w:rsidRPr="00B005DA">
              <w:rPr>
                <w:rFonts w:ascii="Calibri" w:eastAsia="Times New Roman" w:hAnsi="Calibri" w:cs="Times New Roman"/>
                <w:i/>
                <w:u w:val="single"/>
                <w:lang w:val="en-GB"/>
              </w:rPr>
              <w:t>Description/Details</w:t>
            </w:r>
          </w:p>
          <w:p w14:paraId="72052796" w14:textId="77777777" w:rsidR="00D65B2B" w:rsidRPr="00B005DA" w:rsidRDefault="00D65B2B" w:rsidP="00570DAC">
            <w:pPr>
              <w:tabs>
                <w:tab w:val="left" w:pos="-720"/>
              </w:tabs>
              <w:spacing w:after="0" w:line="240" w:lineRule="auto"/>
              <w:rPr>
                <w:rFonts w:ascii="Calibri" w:eastAsia="Times New Roman" w:hAnsi="Calibri" w:cs="Times New Roman"/>
                <w:b/>
                <w:spacing w:val="-1"/>
                <w:u w:val="single"/>
                <w:lang w:val="en-GB"/>
              </w:rPr>
            </w:pPr>
          </w:p>
        </w:tc>
      </w:tr>
      <w:tr w:rsidR="007A7B35" w14:paraId="7DFBA1BB" w14:textId="77777777" w:rsidTr="00755FE1">
        <w:tc>
          <w:tcPr>
            <w:tcW w:w="2254" w:type="dxa"/>
          </w:tcPr>
          <w:p w14:paraId="27201972" w14:textId="77777777" w:rsidR="007A7B35" w:rsidRDefault="007A7B35" w:rsidP="00570DAC">
            <w:r>
              <w:t xml:space="preserve"/>
            </w:r>
          </w:p>
        </w:tc>
        <w:tc>
          <w:tcPr>
            <w:tcW w:w="236" w:type="dxa"/>
          </w:tcPr>
          <w:p w14:paraId="157CF5CB" w14:textId="3585105B" w:rsidR="007A7B35" w:rsidRDefault="007A7B35" w:rsidP="00570DAC"/>
        </w:tc>
        <w:tc>
          <w:tcPr>
            <w:tcW w:w="7152" w:type="dxa"/>
          </w:tcPr>
          <w:p w14:paraId="4F8A0C03" w14:textId="5456EB29" w:rsidR="007A7B35" w:rsidRDefault="007A7B35" w:rsidP="00570DAC">
            <w:r>
              <w:t xml:space="preserve"/>
            </w:r>
          </w:p>
        </w:tc>
      </w:tr>
    </w:tbl>
    <w:p w14:paraId="3978908C" w14:textId="77777777" w:rsidR="00B005DA" w:rsidRPr="00B005DA" w:rsidRDefault="00B005DA" w:rsidP="00570DAC">
      <w:pPr>
        <w:keepNext/>
        <w:keepLines/>
        <w:spacing w:before="360" w:after="80" w:line="240" w:lineRule="auto"/>
        <w:outlineLvl w:val="0"/>
        <w:rPr>
          <w:rFonts w:ascii="Calibri" w:eastAsia="Times New Roman" w:hAnsi="Calibri" w:cs="Angsana New"/>
          <w:color w:val="2F5496"/>
          <w:u w:val="single"/>
          <w:lang w:val="en-GB"/>
        </w:rPr>
      </w:pPr>
    </w:p>
    <w:p w14:paraId="614E3063" w14:textId="77777777" w:rsidR="00B005DA" w:rsidRPr="00D53D3C" w:rsidRDefault="00B005DA" w:rsidP="00570DAC">
      <w:pPr>
        <w:keepNext/>
        <w:keepLines/>
        <w:spacing w:before="360" w:after="80" w:line="240" w:lineRule="auto"/>
        <w:outlineLvl w:val="0"/>
        <w:rPr>
          <w:rFonts w:ascii="Calibri" w:eastAsia="Times New Roman" w:hAnsi="Calibri" w:cs="Angsana New"/>
          <w:b/>
          <w:bCs/>
          <w:u w:val="single"/>
          <w:lang w:val="en-GB"/>
        </w:rPr>
      </w:pPr>
      <w:r w:rsidRPr="00D53D3C">
        <w:rPr>
          <w:rFonts w:ascii="Calibri" w:eastAsia="Times New Roman" w:hAnsi="Calibri" w:cs="Angsana New"/>
          <w:b/>
          <w:bCs/>
          <w:u w:val="single"/>
          <w:lang w:val="en-GB"/>
        </w:rPr>
        <w:t>EXPERIENCE SUMMARY</w:t>
      </w:r>
    </w:p>
    <w:p w14:paraId="0FA32487" w14:textId="77777777" w:rsidR="00B005DA" w:rsidRPr="00B005DA" w:rsidRDefault="00B005DA" w:rsidP="00570DAC">
      <w:pPr>
        <w:spacing w:after="0" w:line="240" w:lineRule="auto"/>
        <w:rPr>
          <w:rFonts w:ascii="Calibri" w:eastAsia="Times New Roman" w:hAnsi="Calibri" w:cs="Calibri"/>
          <w:lang w:val="en-GB"/>
        </w:rPr>
      </w:pPr>
    </w:p>
    <w:p w14:paraId="00BD0B5D" w14:textId="77777777" w:rsidR="00B005DA" w:rsidRPr="00C86927" w:rsidRDefault="00B005DA" w:rsidP="00C86927">
      <w:pPr>
        <w:spacing w:after="0" w:line="240" w:lineRule="auto"/>
        <w:jc w:val="both"/>
        <w:rPr>
          <w:rFonts w:ascii="Calibri" w:eastAsia="Times New Roman" w:hAnsi="Calibri" w:cs="Calibri"/>
          <w:lang w:val="en-GB"/>
        </w:rPr>
      </w:pPr>
      <w:r w:rsidRPr="00C86927">
        <w:rPr>
          <w:rFonts w:ascii="Calibri" w:eastAsia="Times New Roman" w:hAnsi="Calibri" w:cs="Calibri"/>
          <w:lang w:val="en-GB"/>
        </w:rPr>
        <w:t xml:space="preserve">17 years of experienced in Design  Engineering for FPSO, Petrochemical, Refinery, Onshore  Offshore Oil  Gas projects in the field of Front-End Engineering  Design (FEED) and Detailed Design Engineering such as drafting, and checking experience that includes estimating, basic  detail piping design, pipe supports, 3D modelling, fabrication drawings and material take-off. Proficient in the use of Aveva E3D, Aveva PDMS, S3D, AutoCAD Applications, Navisworks Freedom (3D Model Review), Smart Plant 3D Review and Microsoft Office Applications.</w:t>
      </w:r>
    </w:p>
    <w:p w14:paraId="6F69AABA" w14:textId="77777777" w:rsidR="00B005DA" w:rsidRPr="00B005DA" w:rsidRDefault="00B005DA" w:rsidP="00570DAC">
      <w:pPr>
        <w:spacing w:after="0" w:line="240" w:lineRule="auto"/>
        <w:ind w:firstLine="720"/>
        <w:rPr>
          <w:rFonts w:ascii="Calibri" w:eastAsia="Times New Roman" w:hAnsi="Calibri" w:cs="Calibri"/>
          <w:lang w:val="en-GB"/>
        </w:rPr>
      </w:pPr>
    </w:p>
    <w:p w14:paraId="43C78766" w14:textId="77777777" w:rsidR="00B005DA" w:rsidRPr="00B005DA" w:rsidRDefault="00B005DA" w:rsidP="00570DAC">
      <w:pPr>
        <w:spacing w:after="0" w:line="240" w:lineRule="auto"/>
        <w:rPr>
          <w:rFonts w:ascii="Calibri" w:eastAsia="Times New Roman" w:hAnsi="Calibri" w:cs="Calibri"/>
          <w:lang w:val="en-GB"/>
        </w:rPr>
      </w:pPr>
    </w:p>
    <w:p w14:paraId="58A233BD" w14:textId="77777777" w:rsidR="00B005DA" w:rsidRPr="00B005DA" w:rsidRDefault="00B005DA" w:rsidP="00570DAC">
      <w:pPr>
        <w:spacing w:after="0" w:line="240" w:lineRule="auto"/>
        <w:rPr>
          <w:rFonts w:ascii="Calibri" w:eastAsia="Times New Roman" w:hAnsi="Calibri" w:cs="Calibri"/>
          <w:lang w:val="en-GB"/>
        </w:rPr>
      </w:pPr>
    </w:p>
    <w:p w14:paraId="61A7B1C6" w14:textId="77777777" w:rsidR="00B005DA" w:rsidRPr="00B005DA" w:rsidRDefault="00B005DA" w:rsidP="00570DAC">
      <w:pPr>
        <w:spacing w:after="0" w:line="240" w:lineRule="auto"/>
        <w:rPr>
          <w:rFonts w:ascii="Calibri" w:eastAsia="Times New Roman" w:hAnsi="Calibri" w:cs="Calibri"/>
          <w:lang w:val="en-GB"/>
        </w:rPr>
      </w:pPr>
    </w:p>
    <w:p w14:paraId="795BEA25" w14:textId="77777777" w:rsidR="00B005DA" w:rsidRPr="00B005DA" w:rsidRDefault="00B005DA" w:rsidP="00570DAC">
      <w:pPr>
        <w:spacing w:after="0" w:line="240" w:lineRule="auto"/>
        <w:rPr>
          <w:rFonts w:ascii="Calibri" w:eastAsia="Times New Roman" w:hAnsi="Calibri" w:cs="Calibri"/>
          <w:lang w:val="en-GB"/>
        </w:rPr>
      </w:pPr>
    </w:p>
    <w:p w14:paraId="563278E3" w14:textId="77777777" w:rsidR="00B005DA" w:rsidRPr="00B005DA" w:rsidRDefault="00B005DA" w:rsidP="00570DAC">
      <w:pPr>
        <w:spacing w:after="0" w:line="240" w:lineRule="auto"/>
        <w:rPr>
          <w:rFonts w:ascii="Calibri" w:eastAsia="Times New Roman" w:hAnsi="Calibri" w:cs="Calibri"/>
          <w:lang w:val="en-GB"/>
        </w:rPr>
      </w:pPr>
    </w:p>
    <w:p w14:paraId="69548896" w14:textId="77777777" w:rsidR="00B005DA" w:rsidRPr="00B005DA" w:rsidRDefault="00B005DA" w:rsidP="00570DAC">
      <w:pPr>
        <w:spacing w:after="0" w:line="240" w:lineRule="auto"/>
        <w:rPr>
          <w:rFonts w:ascii="Calibri" w:eastAsia="Times New Roman" w:hAnsi="Calibri" w:cs="Calibri"/>
          <w:lang w:val="en-GB"/>
        </w:rPr>
      </w:pPr>
    </w:p>
    <w:p w14:paraId="6B08C073" w14:textId="77777777" w:rsidR="00B005DA" w:rsidRPr="00B005DA" w:rsidRDefault="00B005DA" w:rsidP="00570DAC">
      <w:pPr>
        <w:spacing w:after="0" w:line="240" w:lineRule="auto"/>
        <w:rPr>
          <w:rFonts w:ascii="Calibri" w:eastAsia="Times New Roman" w:hAnsi="Calibri" w:cs="Calibri"/>
          <w:lang w:val="en-GB"/>
        </w:rPr>
      </w:pPr>
    </w:p>
    <w:p w14:paraId="49CBF370" w14:textId="77777777" w:rsidR="00B005DA" w:rsidRPr="00B005DA" w:rsidRDefault="00B005DA" w:rsidP="00570DAC">
      <w:pPr>
        <w:spacing w:after="0" w:line="240" w:lineRule="auto"/>
        <w:rPr>
          <w:rFonts w:ascii="Calibri" w:eastAsia="Times New Roman" w:hAnsi="Calibri" w:cs="Calibri"/>
          <w:lang w:val="en-GB"/>
        </w:rPr>
      </w:pPr>
    </w:p>
    <w:p w14:paraId="3046ECAD" w14:textId="77777777" w:rsidR="00B005DA" w:rsidRPr="00B005DA" w:rsidRDefault="00B005DA" w:rsidP="00570DAC">
      <w:pPr>
        <w:spacing w:after="0" w:line="240" w:lineRule="auto"/>
        <w:rPr>
          <w:rFonts w:ascii="Calibri" w:eastAsia="Times New Roman" w:hAnsi="Calibri" w:cs="Calibri"/>
          <w:lang w:val="en-GB"/>
        </w:rPr>
      </w:pPr>
    </w:p>
    <w:p w14:paraId="2BF26C49" w14:textId="77777777" w:rsidR="00B005DA" w:rsidRPr="00B005DA" w:rsidRDefault="00B005DA" w:rsidP="00570DAC">
      <w:pPr>
        <w:spacing w:after="0" w:line="240" w:lineRule="auto"/>
        <w:rPr>
          <w:rFonts w:ascii="Calibri" w:eastAsia="Times New Roman" w:hAnsi="Calibri" w:cs="Calibri"/>
          <w:lang w:val="en-GB"/>
        </w:rPr>
      </w:pPr>
    </w:p>
    <w:p w14:paraId="0E30F248" w14:textId="77777777" w:rsidR="00B005DA" w:rsidRPr="00B005DA" w:rsidRDefault="00B005DA" w:rsidP="00570DAC">
      <w:pPr>
        <w:spacing w:after="0" w:line="240" w:lineRule="auto"/>
        <w:rPr>
          <w:rFonts w:ascii="Calibri" w:eastAsia="Times New Roman" w:hAnsi="Calibri" w:cs="Calibri"/>
          <w:lang w:val="en-GB"/>
        </w:rPr>
      </w:pPr>
    </w:p>
    <w:p w14:paraId="06CB6BC2" w14:textId="77777777" w:rsidR="00B005DA" w:rsidRPr="00B005DA" w:rsidRDefault="00B005DA" w:rsidP="00570DAC">
      <w:pPr>
        <w:spacing w:after="0" w:line="240" w:lineRule="auto"/>
        <w:rPr>
          <w:rFonts w:ascii="Calibri" w:eastAsia="Times New Roman" w:hAnsi="Calibri" w:cs="Calibri"/>
          <w:lang w:val="en-GB"/>
        </w:rPr>
      </w:pPr>
    </w:p>
    <w:p w14:paraId="44F19C69" w14:textId="77777777" w:rsidR="00B005DA" w:rsidRPr="00B005DA" w:rsidRDefault="00B005DA" w:rsidP="00570DAC">
      <w:pPr>
        <w:spacing w:after="0" w:line="240" w:lineRule="auto"/>
        <w:rPr>
          <w:rFonts w:ascii="Calibri" w:eastAsia="Times New Roman" w:hAnsi="Calibri" w:cs="Calibri"/>
          <w:lang w:val="en-GB"/>
        </w:rPr>
      </w:pPr>
    </w:p>
    <w:p w14:paraId="040A450F" w14:textId="77777777" w:rsidR="00B005DA" w:rsidRPr="00B005DA" w:rsidRDefault="00B005DA" w:rsidP="00570DAC">
      <w:pPr>
        <w:spacing w:after="0" w:line="240" w:lineRule="auto"/>
        <w:rPr>
          <w:rFonts w:ascii="Calibri" w:eastAsia="Times New Roman" w:hAnsi="Calibri" w:cs="Calibri"/>
          <w:lang w:val="en-GB"/>
        </w:rPr>
      </w:pPr>
    </w:p>
    <w:p w14:paraId="19080CEB" w14:textId="77777777" w:rsidR="00B005DA" w:rsidRPr="00B005DA" w:rsidRDefault="00B005DA" w:rsidP="00570DAC">
      <w:pPr>
        <w:spacing w:after="0" w:line="240" w:lineRule="auto"/>
        <w:rPr>
          <w:rFonts w:ascii="Times New Roman" w:eastAsia="Times New Roman" w:hAnsi="Times New Roman" w:cs="Times New Roman"/>
          <w:sz w:val="20"/>
          <w:szCs w:val="20"/>
          <w:lang w:val="en-GB"/>
        </w:rPr>
      </w:pPr>
    </w:p>
    <w:p w14:paraId="64E45D40" w14:textId="77777777" w:rsidR="00B005DA" w:rsidRPr="00C1208B" w:rsidRDefault="00B005DA" w:rsidP="00570DAC">
      <w:pPr>
        <w:keepNext/>
        <w:keepLines/>
        <w:spacing w:before="80" w:after="40" w:line="240" w:lineRule="auto"/>
        <w:outlineLvl w:val="3"/>
        <w:rPr>
          <w:rFonts w:ascii="Calibri" w:eastAsia="Times New Roman" w:hAnsi="Calibri" w:cs="Angsana New"/>
          <w:b/>
          <w:bCs/>
          <w:u w:val="single"/>
          <w:lang w:val="en-GB"/>
        </w:rPr>
      </w:pPr>
      <w:r w:rsidRPr="00C1208B">
        <w:rPr>
          <w:rFonts w:ascii="Calibri" w:eastAsia="Times New Roman" w:hAnsi="Calibri" w:cs="Angsana New"/>
          <w:b/>
          <w:bCs/>
          <w:u w:val="single"/>
          <w:lang w:val="en-GB"/>
        </w:rPr>
        <w:lastRenderedPageBreak/>
        <w:t>WORKING EXPERIENCE</w:t>
      </w:r>
    </w:p>
    <w:p w14:paraId="27DA3DD6" w14:textId="77777777" w:rsidR="00B005DA" w:rsidRPr="00B005DA" w:rsidRDefault="00B005DA" w:rsidP="00570DAC">
      <w:pPr>
        <w:spacing w:after="0" w:line="240" w:lineRule="auto"/>
        <w:rPr>
          <w:rFonts w:ascii="Times New Roman" w:eastAsia="Times New Roman" w:hAnsi="Times New Roman" w:cs="Times New Roman"/>
          <w:sz w:val="20"/>
          <w:szCs w:val="20"/>
        </w:rPr>
      </w:pPr>
    </w:p>
    <w:p w14:paraId="7A830F8F" w14:textId="77777777" w:rsidR="00B005DA" w:rsidRPr="00D53D3C" w:rsidRDefault="001417ED" w:rsidP="00570DAC">
      <w:pPr>
        <w:spacing w:after="0" w:line="240" w:lineRule="auto"/>
        <w:rPr>
          <w:rFonts w:ascii="Calibri" w:eastAsia="Times New Roman" w:hAnsi="Calibri" w:cs="Times New Roman"/>
          <w:bCs/>
          <w:lang w:val="en-GB"/>
        </w:rPr>
      </w:pPr>
      <w:bookmarkStart w:id="0" w:name="_Hlk192254703"/>
      <w:r w:rsidRPr="00D53D3C">
        <w:rPr>
          <w:rFonts w:ascii="Calibri" w:eastAsia="Times New Roman" w:hAnsi="Calibri" w:cs="Times New Roman"/>
          <w:bCs/>
        </w:rPr>
        <w:t xml:space="preserve">
          <w:r>
            <w:rPr>
              <w:b/>
            </w:rPr>
            <w:t xml:space="preserve">Year : 2025 - Present</w:t>
          </w:r>
          <w:r>
            <w:t xml:space="preserve"/>
            <w:br/>
            <w:t xml:space="preserve"/>
          </w:r>
          <w:r>
            <w:rPr>
              <w:b/>
            </w:rPr>
            <w:t xml:space="preserve">Company : McDermott Asia Pacific Sdn Bhd</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Vietnam Block B Gas Project</w:t>
          </w:r>
          <w:r>
            <w:t xml:space="preserve"/>
            <w:br/>
            <w:t xml:space="preserve"/>
          </w:r>
          <w:r>
            <w:t xml:space="preserve">• Perform 3D modelling using Aveva E3D software for overall layout for equipment, piping, pipe support, safety items, and material handling optimize the overall design ensuring that the models are reflective of project requirements, specifications, and standards.</w:t>
          </w:r>
          <w:r>
            <w:t xml:space="preserve"/>
            <w:br/>
            <w:t xml:space="preserve"/>
          </w:r>
          <w:r>
            <w:t xml:space="preserve">• Develop and review complex piping designs and layouts and produce 3D models and 2D drawings of piping systems such isometric drawings, piping plans, and material take-offs (MTOs)</w:t>
          </w:r>
          <w:r>
            <w:t xml:space="preserve"/>
            <w:br/>
            <w:t xml:space="preserve"/>
          </w:r>
          <w:r>
            <w:t xml:space="preserve">• Ensure piping route designs comply to the safety and working environment requirements, provide clearance and accessibility, and produce simple, neat and economical layout for easy support and adequate flexibility.</w:t>
          </w:r>
          <w:r>
            <w:t xml:space="preserve"/>
            <w:br/>
            <w:t xml:space="preserve"/>
          </w:r>
          <w:r>
            <w:t xml:space="preserve">• Ensure piping and layout design adheres to ASME, ANSI, API, ISO, and client-specific standards.</w:t>
          </w:r>
          <w:r>
            <w:t xml:space="preserve"/>
            <w:br/>
            <w:t xml:space="preserve"/>
          </w:r>
          <w:r>
            <w:t xml:space="preserve">• Coordinate with engineering and project management teams to deliver detail designs ensuring project requirements are met.</w:t>
          </w:r>
          <w:r>
            <w:t xml:space="preserve"/>
            <w:br/>
            <w:t xml:space="preserve"/>
          </w:r>
          <w:r>
            <w:t xml:space="preserve">• Facilitate coordination with other engineering disciplines to ensure alignment of the overall engineering and design.</w:t>
          </w:r>
          <w:r>
            <w:t xml:space="preserve"/>
            <w:br/>
            <w:t xml:space="preserve"/>
          </w:r>
          <w:r>
            <w:t xml:space="preserve">• Foster effective communication and collaboration with process engineers for piping and instrument drawings, mechanical engineers for equipment connections, structural teams for special pipe supports, monorails and service or access platforms, and electrical / instrument for clash-free design.</w:t>
          </w:r>
          <w:r>
            <w:t xml:space="preserve"/>
            <w:br/>
            <w:t xml:space="preserve"/>
          </w:r>
          <w:r>
            <w:t xml:space="preserve">• Apply understanding of material handling and coordinating with material handling engineer to ensure optimal equipment placement and integration within the design and layout.</w:t>
          </w:r>
          <w:r>
            <w:t xml:space="preserve"/>
            <w:br/>
            <w:t xml:space="preserve"/>
          </w:r>
          <w:r>
            <w:t xml:space="preserve">• Knowledgeable in HFE principle, optimizing designs to align with ergonomics standards and eliminating potential dangers.</w:t>
          </w:r>
          <w:r>
            <w:t xml:space="preserve"/>
            <w:br/>
            <w:t xml:space="preserve"/>
          </w:r>
          <w:r>
            <w:t xml:space="preserve">• Mentor and guide junior designers, review and approve drawing packages, coordinate multidisciplinary design reviews to oversee and ensure the quality of engineering and design activities are maintained in the adherence to project specifications and quality standards.</w:t>
          </w:r>
          <w:r>
            <w:t xml:space="preserve"/>
            <w:br/>
            <w:t xml:space="preserve"/>
          </w:r>
          <w:r>
            <w:t xml:space="preserve">• Conduct regular meetings with junior designers and 3D software admin to ensure 3D model meets project deadlines and quality targets and to streamline and optimize the design process, ensuring accuracy and efficiency in the modelling.</w:t>
          </w:r>
          <w:r>
            <w:t xml:space="preserve"/>
            <w:br/>
            <w:t xml:space="preserve"/>
          </w:r>
          <w:r>
            <w:t xml:space="preserve">• Work together with the erection team at the site to ensure the seamless alignment of engineering and design assembly, erection, and commissioning. Address any discrepancies or issues that may arise during the onsite activities.</w:t>
          </w:r>
          <w:r>
            <w:t xml:space="preserve"/>
            <w:br/>
            <w:t xml:space="preserve"/>
          </w:r>
          <w:r>
            <w:t xml:space="preserve">• Collaborate with site team to ensure design compatibility and design related issues, review and resolve site queries, support in construction phase for field adjustments, and assist in walkdowns and as-built documentation.</w:t>
          </w:r>
          <w:r>
            <w:t xml:space="preserve"/>
            <w:br/>
            <w:t xml:space="preserve"/>
          </w:r>
          <w:r>
            <w:t xml:space="preserve">• Piping Study and Design as per PID to achieve a safe and economic design that complying project standards, specifications, and codes.</w:t>
          </w:r>
          <w:r>
            <w:t xml:space="preserve"/>
            <w:br/>
            <w:t xml:space="preserve"/>
          </w:r>
          <w:r>
            <w:t xml:space="preserve">• Checking for Vendors Equipment Drawing  Packages that relevant to layout in terms of space wise, maintenance  material handling consideration.</w:t>
          </w:r>
          <w:r>
            <w:t xml:space="preserve"/>
            <w:br/>
            <w:t xml:space="preserve"/>
          </w:r>
          <w:r>
            <w:t xml:space="preserve">• Checking and extracting of Isometrics using Aveva</w:t>
          </w:r>
          <w:r>
            <w:t xml:space="preserve"/>
            <w:br/>
            <w:t xml:space="preserve"/>
          </w:r>
          <w:r>
            <w:t xml:space="preserve"/>
            <w:br/>
            <w:t xml:space="preserve"/>
          </w:r>
          <w:r>
            <w:rPr>
              <w:b/>
            </w:rPr>
            <w:t xml:space="preserve">Year : 2021 - 2025</w:t>
          </w:r>
          <w:r>
            <w:t xml:space="preserve"/>
            <w:br/>
            <w:t xml:space="preserve"/>
          </w:r>
          <w:r>
            <w:rPr>
              <w:b/>
            </w:rPr>
            <w:t xml:space="preserve">Company : NOV Process  Flow Technologies Malaysia Sdn Bhd</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Hugin A — SRU (Norwegian Project)</w:t>
          </w:r>
          <w:r>
            <w:t xml:space="preserve"/>
            <w:br/>
            <w:t xml:space="preserve"/>
          </w:r>
          <w:r>
            <w:t xml:space="preserve">• Mero 4 FPSO (FPSO Alexandre de Gusmao)</w:t>
          </w:r>
          <w:r>
            <w:t xml:space="preserve"/>
            <w:br/>
            <w:t xml:space="preserve"/>
          </w:r>
          <w:r>
            <w:t xml:space="preserve">• Buzios FPSO (Almirante Tamandare FPSO)</w:t>
          </w:r>
          <w:r>
            <w:t xml:space="preserve"/>
            <w:br/>
            <w:t xml:space="preserve"/>
          </w:r>
          <w:r>
            <w:t xml:space="preserve"/>
            <w:br/>
            <w:t xml:space="preserve"/>
          </w:r>
          <w:r>
            <w:rPr>
              <w:b/>
            </w:rPr>
            <w:t xml:space="preserve">Year : 2019 - 2021</w:t>
          </w:r>
          <w:r>
            <w:t xml:space="preserve"/>
            <w:br/>
            <w:t xml:space="preserve"/>
          </w:r>
          <w:r>
            <w:rPr>
              <w:b/>
            </w:rPr>
            <w:t xml:space="preserve">Company : Kavin Engineering and Services Sdn Bhd</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KG-DWN-98/2 Cluster-II FPSO</w:t>
          </w:r>
          <w:r>
            <w:t xml:space="preserve"/>
            <w:br/>
            <w:t xml:space="preserve"/>
          </w:r>
          <w:r>
            <w:t xml:space="preserve"/>
            <w:br/>
            <w:t xml:space="preserve"/>
          </w:r>
          <w:r>
            <w:rPr>
              <w:b/>
            </w:rPr>
            <w:t xml:space="preserve">Year : 2018 - 2019</w:t>
          </w:r>
          <w:r>
            <w:t xml:space="preserve"/>
            <w:br/>
            <w:t xml:space="preserve"/>
          </w:r>
          <w:r>
            <w:rPr>
              <w:b/>
            </w:rPr>
            <w:t xml:space="preserve">Company : Fluor Daniel Philippines</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Penguins FPSO Redevelopment Project (Norwegian Project)</w:t>
          </w:r>
          <w:r>
            <w:t xml:space="preserve"/>
            <w:br/>
            <w:t xml:space="preserve"/>
          </w:r>
          <w:r>
            <w:t xml:space="preserve"/>
            <w:br/>
            <w:t xml:space="preserve"/>
          </w:r>
          <w:r>
            <w:rPr>
              <w:b/>
            </w:rPr>
            <w:t xml:space="preserve">Year : 2016 - 2017</w:t>
          </w:r>
          <w:r>
            <w:t xml:space="preserve"/>
            <w:br/>
            <w:t xml:space="preserve"/>
          </w:r>
          <w:r>
            <w:rPr>
              <w:b/>
            </w:rPr>
            <w:t xml:space="preserve">Company : KNM Process Systems Sdn Bhd</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Development of Gas Condensate Fields (Lukoil Uzbekistan Operating Company)</w:t>
          </w:r>
          <w:r>
            <w:t xml:space="preserve"/>
            <w:br/>
            <w:t xml:space="preserve"/>
          </w:r>
          <w:r>
            <w:t xml:space="preserve"/>
            <w:br/>
            <w:t xml:space="preserve"/>
          </w:r>
          <w:r>
            <w:rPr>
              <w:b/>
            </w:rPr>
            <w:t xml:space="preserve">Year : 2014 - 2016</w:t>
          </w:r>
          <w:r>
            <w:t xml:space="preserve"/>
            <w:br/>
            <w:t xml:space="preserve"/>
          </w:r>
          <w:r>
            <w:rPr>
              <w:b/>
            </w:rPr>
            <w:t xml:space="preserve">Company : Aker Solutions Malaysia Sdn Bhd</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Catcher Fpso (Norwegian Project)</w:t>
          </w:r>
          <w:r>
            <w:t xml:space="preserve"/>
            <w:br/>
            <w:t xml:space="preserve"/>
          </w:r>
          <w:r>
            <w:t xml:space="preserve">• Bergading CPP</w:t>
          </w:r>
          <w:r>
            <w:t xml:space="preserve"/>
            <w:br/>
            <w:t xml:space="preserve"/>
          </w:r>
          <w:r>
            <w:t xml:space="preserve"/>
            <w:br/>
            <w:t xml:space="preserve"/>
          </w:r>
          <w:r>
            <w:rPr>
              <w:b/>
            </w:rPr>
            <w:t xml:space="preserve">Year : 2011 - 2014</w:t>
          </w:r>
          <w:r>
            <w:t xml:space="preserve"/>
            <w:br/>
            <w:t xml:space="preserve"/>
          </w:r>
          <w:r>
            <w:rPr>
              <w:b/>
            </w:rPr>
            <w:t xml:space="preserve">Company : Technip FMC</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Ichthys Gas Field Development – FPSO Project</w:t>
          </w:r>
          <w:r>
            <w:t xml:space="preserve"/>
            <w:br/>
            <w:t xml:space="preserve"/>
          </w:r>
          <w:r>
            <w:t xml:space="preserve">• Maharaja Lela South Project</w:t>
          </w:r>
          <w:r>
            <w:t xml:space="preserve"/>
            <w:br/>
            <w:t xml:space="preserve"/>
          </w:r>
          <w:r>
            <w:t xml:space="preserve">• Valemon Topside Project (Norwegian Project)</w:t>
          </w:r>
          <w:r>
            <w:t xml:space="preserve"/>
            <w:br/>
            <w:t xml:space="preserve"/>
          </w:r>
          <w:r>
            <w:t xml:space="preserve">• Macedon Gas Plant Project</w:t>
          </w:r>
          <w:r>
            <w:t xml:space="preserve"/>
            <w:br/>
            <w:t xml:space="preserve"/>
          </w:r>
          <w:r>
            <w:t xml:space="preserve"/>
            <w:br/>
            <w:t xml:space="preserve"/>
          </w:r>
          <w:r>
            <w:rPr>
              <w:b/>
            </w:rPr>
            <w:t xml:space="preserve">Year : 2008 - 2011</w:t>
          </w:r>
          <w:r>
            <w:t xml:space="preserve"/>
            <w:br/>
            <w:t xml:space="preserve"/>
          </w:r>
          <w:r>
            <w:rPr>
              <w:b/>
            </w:rPr>
            <w:t xml:space="preserve">Company : Plant Design Engineers Sdn Bhd</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Macedon Gas Plant Project</w:t>
          </w:r>
          <w:r>
            <w:t xml:space="preserve"/>
            <w:br/>
            <w:t xml:space="preserve"/>
          </w:r>
          <w:r>
            <w:t xml:space="preserve">• Blacktip Development Project</w:t>
          </w:r>
          <w:r>
            <w:t xml:space="preserve"/>
            <w:br/>
            <w:t xml:space="preserve"/>
          </w:r>
          <w:r>
            <w:t xml:space="preserve">• Maharaja Cuulong, Vietnam (Offshore As-built)</w:t>
          </w:r>
          <w:r>
            <w:t xml:space="preserve"/>
            <w:br/>
            <w:t xml:space="preserve"/>
          </w:r>
          <w:r>
            <w:t xml:space="preserve">• Shell Bukom (Offshore As-built)</w:t>
          </w:r>
          <w:r>
            <w:t xml:space="preserve"/>
            <w:br/>
            <w:t xml:space="preserve"/>
          </w:r>
          <w:r>
            <w:t xml:space="preserve">• Qatar Vinyl (Offshore As-built)</w:t>
          </w:r>
          <w:r>
            <w:t xml:space="preserve"/>
            <w:br/>
            <w:t xml:space="preserve"/>
          </w:r>
          <w:r>
            <w:t xml:space="preserve">• Korean National Oil Company (Offshore As-built)</w:t>
          </w:r>
          <w:r>
            <w:t xml:space="preserve"/>
            <w:br/>
            <w:t xml:space="preserve"/>
          </w:r>
          <w:r>
            <w:t xml:space="preserve">• Zakum Development Company (Offshore As-built)</w:t>
          </w:r>
          <w:r>
            <w:t xml:space="preserve"/>
            <w:br/>
            <w:t xml:space="preserve"/>
          </w:r>
          <w:r>
            <w:t xml:space="preserve"/>
            <w:br/>
            <w:t xml:space="preserve"/>
          </w:r>
          <w:r>
            <w:rPr>
              <w:b/>
            </w:rPr>
            <w:t xml:space="preserve">Year : 2006 - 2008</w:t>
          </w:r>
          <w:r>
            <w:t xml:space="preserve"/>
            <w:br/>
            <w:t xml:space="preserve"/>
          </w:r>
          <w:r>
            <w:rPr>
              <w:b/>
            </w:rPr>
            <w:t xml:space="preserve">Company : DASH Engineering Philippines Inc.</w:t>
          </w:r>
          <w:r>
            <w:t xml:space="preserve"/>
            <w:br/>
            <w:t xml:space="preserve"/>
          </w:r>
          <w:r>
            <w:rPr>
              <w:b/>
            </w:rPr>
            <w:t xml:space="preserve">Position : Senior Piping Designer</w:t>
          </w:r>
          <w:r>
            <w:t xml:space="preserve"/>
            <w:br/>
            <w:t xml:space="preserve"/>
          </w:r>
          <w:r>
            <w:t xml:space="preserve"/>
            <w:br/>
            <w:t xml:space="preserve"/>
          </w:r>
          <w:r>
            <w:rPr>
              <w:b/>
            </w:rPr>
            <w:t xml:space="preserve">Job Description:</w:t>
          </w:r>
          <w:r>
            <w:t xml:space="preserve"/>
            <w:br/>
            <w:t xml:space="preserve"/>
          </w:r>
          <w:r>
            <w:t xml:space="preserve">• SPT-SPP2 Project</w:t>
          </w:r>
          <w:r>
            <w:t xml:space="preserve"/>
            <w:br/>
            <w:t xml:space="preserve"/>
          </w:r>
          <w:r>
            <w:t xml:space="preserve">• 3rd Phase Ethylene Propylene Tar Project</w:t>
          </w:r>
          <w:r>
            <w:t xml:space="preserve"/>
            <w:br/>
            <w:t xml:space="preserve"/>
          </w:r>
        </w:t>
      </w:r>
      <w:r w:rsidR="00B005DA" w:rsidRPr="00D53D3C">
        <w:rPr>
          <w:rFonts w:ascii="Calibri" w:eastAsia="Times New Roman" w:hAnsi="Calibri" w:cs="Times New Roman"/>
          <w:bCs/>
          <w:lang w:val="en-GB"/>
        </w:rPr>
        <w:tab/>
      </w:r>
    </w:p>
    <w:bookmarkEnd w:id="0"/>
    <w:p w14:paraId="10F8D278" w14:textId="77777777" w:rsidR="00B005DA" w:rsidRPr="00B005DA" w:rsidRDefault="00B005DA" w:rsidP="00570DAC">
      <w:pPr>
        <w:spacing w:after="0" w:line="240" w:lineRule="auto"/>
        <w:rPr>
          <w:rFonts w:ascii="Calibri" w:eastAsia="Times New Roman" w:hAnsi="Calibri" w:cs="Times New Roman"/>
          <w:b/>
          <w:lang w:val="en-GB"/>
        </w:rPr>
      </w:pPr>
    </w:p>
    <w:p w14:paraId="34AF0043" w14:textId="77777777" w:rsidR="00B005DA" w:rsidRPr="00B005DA" w:rsidRDefault="00B005DA" w:rsidP="00570DAC">
      <w:pPr>
        <w:spacing w:after="0" w:line="240" w:lineRule="auto"/>
        <w:rPr>
          <w:rFonts w:ascii="Calibri" w:eastAsia="Times New Roman" w:hAnsi="Calibri" w:cs="Times New Roman"/>
          <w:b/>
          <w:lang w:val="en-GB"/>
        </w:rPr>
      </w:pPr>
    </w:p>
    <w:p w14:paraId="38A9ECCC" w14:textId="77777777" w:rsidR="00B005DA" w:rsidRPr="00B005DA" w:rsidRDefault="00B005DA" w:rsidP="00570DAC">
      <w:pPr>
        <w:spacing w:after="0" w:line="240" w:lineRule="auto"/>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69EE1B82" w14:textId="77777777" w:rsidR="00B005DA" w:rsidRPr="00B005DA" w:rsidRDefault="00B005DA" w:rsidP="00570DAC">
      <w:pPr>
        <w:spacing w:after="0" w:line="240" w:lineRule="auto"/>
        <w:rPr>
          <w:rFonts w:ascii="Calibri" w:eastAsia="Times New Roman" w:hAnsi="Calibri" w:cs="Times New Roman"/>
          <w:b/>
          <w:lang w:val="en-GB"/>
        </w:rPr>
      </w:pPr>
    </w:p>
    <w:p w14:paraId="6EA23C6A"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60F4A7D1" w14:textId="77777777" w:rsidR="00B005DA" w:rsidRPr="00B005DA" w:rsidRDefault="00B005DA" w:rsidP="00570DAC">
      <w:pPr>
        <w:numPr>
          <w:ilvl w:val="0"/>
          <w:numId w:val="10"/>
        </w:numPr>
        <w:spacing w:after="0" w:line="240" w:lineRule="auto"/>
        <w:contextualSpacing/>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w:r>
    </w:p>
    <w:p w14:paraId="24D6D9C4" w14:textId="77777777" w:rsidR="00B005DA" w:rsidRPr="00B005DA" w:rsidRDefault="00B005DA" w:rsidP="00570DAC">
      <w:pPr>
        <w:spacing w:after="0" w:line="240" w:lineRule="auto"/>
        <w:rPr>
          <w:rFonts w:ascii="Calibri" w:eastAsia="Times New Roman" w:hAnsi="Calibri" w:cs="Times New Roman"/>
          <w:b/>
          <w:lang w:val="en-GB"/>
        </w:rPr>
      </w:pPr>
    </w:p>
    <w:p w14:paraId="616CE9B3" w14:textId="77777777" w:rsidR="00B005DA" w:rsidRPr="00B005DA" w:rsidRDefault="00B005DA" w:rsidP="00570DAC">
      <w:pPr>
        <w:spacing w:after="0" w:line="240" w:lineRule="auto"/>
        <w:rPr>
          <w:rFonts w:ascii="Calibri" w:eastAsia="Times New Roman" w:hAnsi="Calibri" w:cs="Times New Roman"/>
          <w:b/>
          <w:lang w:val="en-GB"/>
        </w:rPr>
      </w:pPr>
    </w:p>
    <w:p w14:paraId="2A4E6C65"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1DA1158B"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w:r>
    </w:p>
    <w:p w14:paraId="47C42779" w14:textId="77777777" w:rsidR="00B005DA" w:rsidRPr="00B005DA" w:rsidRDefault="00B005DA" w:rsidP="00570DAC">
      <w:pPr>
        <w:spacing w:after="0" w:line="240" w:lineRule="auto"/>
        <w:rPr>
          <w:rFonts w:ascii="Calibri" w:eastAsia="Times New Roman" w:hAnsi="Calibri" w:cs="Times New Roman"/>
          <w:b/>
          <w:lang w:val="en-GB"/>
        </w:rPr>
      </w:pPr>
    </w:p>
    <w:p w14:paraId="4B2B2CB7" w14:textId="77777777" w:rsidR="00B005DA" w:rsidRPr="00B005DA" w:rsidRDefault="00B005DA" w:rsidP="00570DAC">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525F4790" w14:textId="77777777" w:rsidR="00B005DA" w:rsidRPr="00B005DA" w:rsidRDefault="00B005DA" w:rsidP="00570DAC">
      <w:pPr>
        <w:spacing w:after="0" w:line="240" w:lineRule="auto"/>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Aveva E3D</w:t>
        <w:br/>
        <w:t xml:space="preserve">• Aveva PDMS</w:t>
        <w:br/>
        <w:t xml:space="preserve">• S3D</w:t>
        <w:br/>
        <w:t xml:space="preserve">• AutoCAD</w:t>
        <w:br/>
        <w:t xml:space="preserve">• Navisworks Freedom</w:t>
        <w:br/>
        <w:t xml:space="preserve">• Smart Plant 3D Review</w:t>
        <w:br/>
        <w:t xml:space="preserve">• Microsoft Office</w:t>
      </w:r>
    </w:p>
    <w:p w14:paraId="2C494C69" w14:textId="77777777" w:rsidR="00B005DA" w:rsidRPr="00B005DA" w:rsidRDefault="00B005DA" w:rsidP="00570DAC">
      <w:pPr>
        <w:spacing w:after="0" w:line="240" w:lineRule="auto"/>
        <w:rPr>
          <w:rFonts w:ascii="Calibri" w:eastAsia="Times New Roman" w:hAnsi="Calibri" w:cs="Times New Roman"/>
          <w:b/>
          <w:lang w:val="en-GB"/>
        </w:rPr>
      </w:pPr>
    </w:p>
    <w:p w14:paraId="13051D9B" w14:textId="77777777" w:rsidR="00B005DA" w:rsidRPr="00B005DA" w:rsidRDefault="00B005DA" w:rsidP="00570DAC">
      <w:pPr>
        <w:spacing w:after="0" w:line="240" w:lineRule="auto"/>
        <w:rPr>
          <w:rFonts w:ascii="Calibri" w:eastAsia="Times New Roman" w:hAnsi="Calibri" w:cs="Times New Roman"/>
          <w:bCs/>
          <w:lang w:val="en-GB"/>
        </w:rPr>
      </w:pPr>
    </w:p>
    <w:p w14:paraId="464D8565" w14:textId="77777777" w:rsidR="00B005DA" w:rsidRPr="00B005DA" w:rsidRDefault="00B005DA" w:rsidP="00570DAC">
      <w:pPr>
        <w:spacing w:after="0" w:line="240" w:lineRule="auto"/>
        <w:rPr>
          <w:rFonts w:ascii="Times New Roman" w:eastAsia="Times New Roman" w:hAnsi="Times New Roman" w:cs="Times New Roman"/>
          <w:sz w:val="20"/>
          <w:szCs w:val="20"/>
          <w:lang w:val="en-GB"/>
        </w:rPr>
      </w:pPr>
    </w:p>
    <w:p w14:paraId="2703557A" w14:textId="77777777" w:rsidR="00902337" w:rsidRPr="00B005DA" w:rsidRDefault="00902337" w:rsidP="00570DAC"/>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3D7B" w14:textId="77777777" w:rsidR="001A6505" w:rsidRDefault="001A6505">
      <w:pPr>
        <w:spacing w:after="0" w:line="240" w:lineRule="auto"/>
      </w:pPr>
      <w:r>
        <w:separator/>
      </w:r>
    </w:p>
  </w:endnote>
  <w:endnote w:type="continuationSeparator" w:id="0">
    <w:p w14:paraId="1797CA2D" w14:textId="77777777" w:rsidR="001A6505" w:rsidRDefault="001A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5DB88" w14:textId="77777777" w:rsidR="001A6505" w:rsidRDefault="001A6505">
      <w:pPr>
        <w:spacing w:after="0" w:line="240" w:lineRule="auto"/>
      </w:pPr>
      <w:r>
        <w:separator/>
      </w:r>
    </w:p>
  </w:footnote>
  <w:footnote w:type="continuationSeparator" w:id="0">
    <w:p w14:paraId="3C5B54BA" w14:textId="77777777" w:rsidR="001A6505" w:rsidRDefault="001A6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0A44"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52C98B08" wp14:editId="18E79DF5">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392BCBA3" w14:textId="77777777"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 xml:space="preserve">JOHN PATRICK ARIOLA CATIGTIG</w:t>
    </w:r>
  </w:p>
  <w:p w14:paraId="60300CA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E620D61"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02A80A40"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039DDBB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5A02EA9A" w14:textId="77777777"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3"/>
    <w:rsid w:val="000C35A9"/>
    <w:rsid w:val="000F4F9C"/>
    <w:rsid w:val="00115CEB"/>
    <w:rsid w:val="001417ED"/>
    <w:rsid w:val="0015074B"/>
    <w:rsid w:val="001540CD"/>
    <w:rsid w:val="001A6505"/>
    <w:rsid w:val="001D317D"/>
    <w:rsid w:val="001F685A"/>
    <w:rsid w:val="00282F75"/>
    <w:rsid w:val="0029639D"/>
    <w:rsid w:val="002C5BDC"/>
    <w:rsid w:val="00310C38"/>
    <w:rsid w:val="00326F90"/>
    <w:rsid w:val="003D7037"/>
    <w:rsid w:val="003F1245"/>
    <w:rsid w:val="004540D8"/>
    <w:rsid w:val="004629A6"/>
    <w:rsid w:val="00477EB1"/>
    <w:rsid w:val="004D22C6"/>
    <w:rsid w:val="00570DAC"/>
    <w:rsid w:val="005E4EC0"/>
    <w:rsid w:val="00666570"/>
    <w:rsid w:val="0070110B"/>
    <w:rsid w:val="00733525"/>
    <w:rsid w:val="00755FE1"/>
    <w:rsid w:val="007A7B35"/>
    <w:rsid w:val="007D77E8"/>
    <w:rsid w:val="00902337"/>
    <w:rsid w:val="00955DDA"/>
    <w:rsid w:val="00A80B7E"/>
    <w:rsid w:val="00AA1D8D"/>
    <w:rsid w:val="00AD4BD1"/>
    <w:rsid w:val="00AF4CA8"/>
    <w:rsid w:val="00B005DA"/>
    <w:rsid w:val="00B01809"/>
    <w:rsid w:val="00B47730"/>
    <w:rsid w:val="00B60E5D"/>
    <w:rsid w:val="00BA2181"/>
    <w:rsid w:val="00C1208B"/>
    <w:rsid w:val="00C433BA"/>
    <w:rsid w:val="00C86927"/>
    <w:rsid w:val="00CB0664"/>
    <w:rsid w:val="00D04744"/>
    <w:rsid w:val="00D43641"/>
    <w:rsid w:val="00D53D3C"/>
    <w:rsid w:val="00D65B2B"/>
    <w:rsid w:val="00DD06CB"/>
    <w:rsid w:val="00DF0007"/>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4CC46"/>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16</cp:revision>
  <dcterms:created xsi:type="dcterms:W3CDTF">2026-01-13T02:35:00Z</dcterms:created>
  <dcterms:modified xsi:type="dcterms:W3CDTF">2026-01-13T07:55:00Z</dcterms:modified>
  <cp:category/>
  <dc:identifier/>
  <dc:language/>
</cp:coreProperties>
</file>