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4"/>
          <w:szCs w:val="44"/>
          <w:rtl w:val="0"/>
        </w:rPr>
        <w:t xml:space="preserve">Pizza Project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Women in STEM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By Katie Buell, Thuy Dong, Issabella Du, and Hailey Walker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rtl w:val="0"/>
        </w:rPr>
        <w:t xml:space="preserve">Application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1440" w:hanging="108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1440" w:hanging="108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running the program.</w:t>
      </w:r>
    </w:p>
    <w:p w:rsidR="00000000" w:rsidDel="00000000" w:rsidP="00000000" w:rsidRDefault="00000000" w:rsidRPr="00000000" w14:paraId="0000001B">
      <w:pPr>
        <w:spacing w:line="480" w:lineRule="auto"/>
        <w:ind w:left="1440" w:hanging="108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Order Creation Security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selecting "Create New Order" on 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Order Creation, Order Creation Security, Record Information, Previous Customers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entering a phone number that does not already have an attached customer.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Record Creation, Record Information, Record Storage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0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after a phone number is recognized or a new customer is created. 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Menu GUI, Order Creation, Order Total, Order Options, Order Creation Security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19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clicking “Pay now” then “Cash”.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Payment Processing, Payment Storage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clicking “Pay now” then “Card”.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Payment Processing, Payment Storage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4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clicking “Submit Payment”.</w:t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Receipt Printing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19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by choosing “Manager Access” on the first screen.</w:t>
      </w:r>
    </w:p>
    <w:p w:rsidR="00000000" w:rsidDel="00000000" w:rsidP="00000000" w:rsidRDefault="00000000" w:rsidRPr="00000000" w14:paraId="00000035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Record Security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if the manager’s password is correct.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screenshot addresses the following requirement(s): Record Access, Record Security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432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screen is accessed after the manager password and customer phone number are recognized. </w:t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screenshot address the following requirement(s): Record Information, Payment storage, Previous Customers, Record Security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rtl w:val="0"/>
        </w:rPr>
        <w:t xml:space="preserve">Your source code (zipped)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In the zipped file.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rtl w:val="0"/>
        </w:rPr>
        <w:t xml:space="preserve">Brief instructions how to compile your source code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1: Have IntelliJ IDEA installed.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Download the source code. Extract the files from the zipped file.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3: Open IntelliJ. and click Open on the startup window. Navigate to the extracted file and select the file "java-io".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4: Ensure that the Main method is selected in the Run Configurations panel on the top right.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5: Click run to open the program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rtl w:val="0"/>
        </w:rPr>
        <w:t xml:space="preserve">Your compiled executable file (.exe or .jar)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We have no executable file, only the source code. We hope this is enough to be able to load the application to see how well it works.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color w:val="222222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0"/>
          <w:szCs w:val="30"/>
          <w:highlight w:val="white"/>
          <w:rtl w:val="0"/>
        </w:rPr>
        <w:t xml:space="preserve">Brief instructions how to start the executable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We tried so hard to make it a .exe or .jar file but we just couldn’t. Here are the instructions if it had worked: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1: Open Executable (EXE) files on Windows.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2: Double - click on the file to open it.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3: Press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Start menu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icon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(or hit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Windows key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on the keyboard), then press one of the entries to run the software.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48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4: Press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Windows key + 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on the keyboard to use the Run command box to run the EXE file.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48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5: Run command box by locating the executable file by pressing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Browse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or type the file location directly. Then press OK to run the EXE file.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6: Press YES to allow the EXE file to run in the UAC pop-up.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480" w:lineRule="auto"/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Note: If the EXE file cannot run, The Window will stop running it. An error message will appear on the screen,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Close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and look for an alternative version of the file to run instead.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