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Pr="007675D5" w:rsidRDefault="007C2581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16 January</w:t>
      </w:r>
    </w:p>
    <w:p w14:paraId="6D80704C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focus on habitat loss/biodiversity loss rather than effects on climate </w:t>
      </w:r>
    </w:p>
    <w:p w14:paraId="73610473" w14:textId="52614380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non </w:t>
      </w:r>
      <w:proofErr w:type="spellStart"/>
      <w:r w:rsidRPr="007675D5">
        <w:rPr>
          <w:rFonts w:ascii="Arial" w:hAnsi="Arial" w:cs="Arial"/>
          <w:sz w:val="22"/>
          <w:szCs w:val="22"/>
          <w:lang w:val="en-US"/>
        </w:rPr>
        <w:t>zotero</w:t>
      </w:r>
      <w:proofErr w:type="spellEnd"/>
      <w:r w:rsidRPr="007675D5">
        <w:rPr>
          <w:rFonts w:ascii="Arial" w:hAnsi="Arial" w:cs="Arial"/>
          <w:sz w:val="22"/>
          <w:szCs w:val="22"/>
          <w:lang w:val="en-US"/>
        </w:rPr>
        <w:t xml:space="preserve"> references to </w:t>
      </w:r>
      <w:proofErr w:type="spellStart"/>
      <w:r w:rsidRPr="007675D5">
        <w:rPr>
          <w:rFonts w:ascii="Arial" w:hAnsi="Arial" w:cs="Arial"/>
          <w:sz w:val="22"/>
          <w:szCs w:val="22"/>
          <w:lang w:val="en-US"/>
        </w:rPr>
        <w:t>zotero</w:t>
      </w:r>
      <w:proofErr w:type="spellEnd"/>
      <w:r w:rsidRPr="007675D5">
        <w:rPr>
          <w:rFonts w:ascii="Arial" w:hAnsi="Arial" w:cs="Arial"/>
          <w:sz w:val="22"/>
          <w:szCs w:val="22"/>
          <w:lang w:val="en-US"/>
        </w:rPr>
        <w:t xml:space="preserve"> by inputting info </w:t>
      </w:r>
    </w:p>
    <w:p w14:paraId="24358BC3" w14:textId="6EE93FCD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Background sub-heading and combine 3 short paragraphs under one background </w:t>
      </w:r>
    </w:p>
    <w:p w14:paraId="353F7834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more concrete topic sentence at start of document </w:t>
      </w:r>
    </w:p>
    <w:p w14:paraId="5EF33DDA" w14:textId="3A70FBF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my prediction is that you can detect the effects, but it is already a well-recognized fact that land use change and socio-political events can be linked</w:t>
      </w:r>
    </w:p>
    <w:p w14:paraId="3498C1AB" w14:textId="1B7ECBD6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frame it like: can you see the signature of this happening from space?</w:t>
      </w:r>
    </w:p>
    <w:p w14:paraId="634A7F0E" w14:textId="5F98370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This study is important for understanding the rate of change and variation across country </w:t>
      </w:r>
    </w:p>
    <w:p w14:paraId="3BF9364B" w14:textId="7EE10F72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get the CORINE data set to get more classifications (with more classes) after to get more detailed results</w:t>
      </w:r>
    </w:p>
    <w:p w14:paraId="62A4BEE6" w14:textId="7B70A379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then can say - from looking at other data, these intensive land classes used to be X class</w:t>
      </w:r>
    </w:p>
    <w:p w14:paraId="653C6DB8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LUCAS data set to ground truth classification - use for validation </w:t>
      </w:r>
    </w:p>
    <w:p w14:paraId="5A4A28D3" w14:textId="3290C77A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field data with abandonment</w:t>
      </w:r>
    </w:p>
    <w:p w14:paraId="6A0CFF97" w14:textId="275701B6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find points of abandonment and compare with visually and statistically to assess accuracy of classification </w:t>
      </w:r>
    </w:p>
    <w:p w14:paraId="0FB63500" w14:textId="2E97EF39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join GEE user group</w:t>
      </w:r>
    </w:p>
    <w:p w14:paraId="15C1347A" w14:textId="3006ECD6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</w:p>
    <w:p w14:paraId="14B89048" w14:textId="734C5ABE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23 January</w:t>
      </w:r>
    </w:p>
    <w:p w14:paraId="0263D5FD" w14:textId="77777777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53422216" w14:textId="6C25D4DB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0585367A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change to more hypothesis testing framework </w:t>
      </w:r>
    </w:p>
    <w:p w14:paraId="64E8016A" w14:textId="05CF567D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What is the strength and direction of land-use change for each land-use type? </w:t>
      </w:r>
    </w:p>
    <w:p w14:paraId="1AD725DB" w14:textId="77343399" w:rsidR="00085716" w:rsidRPr="007675D5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28AC7383" w14:textId="3F6A0857" w:rsidR="00085716" w:rsidRPr="007675D5" w:rsidRDefault="00085716" w:rsidP="00085716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61CED4F5" w14:textId="51FDB489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What the results would mean e.g. if there is a signature, it means this…</w:t>
      </w:r>
    </w:p>
    <w:p w14:paraId="3AE9317D" w14:textId="159A5B7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Doesn’t mean we have to change the question </w:t>
      </w:r>
    </w:p>
    <w:p w14:paraId="5DB4D3AD" w14:textId="3A49D3DE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driver so strong that you can see it for the whole country using satellite data?</w:t>
      </w:r>
    </w:p>
    <w:p w14:paraId="4D858C70" w14:textId="7F6EAA1A" w:rsidR="007C2581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Is this homogeneous or heterogeneous – implying that the results are different and having different effects </w:t>
      </w:r>
    </w:p>
    <w:p w14:paraId="5380A46D" w14:textId="040BCD4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Signature is homogeneous – socio-political is main driver </w:t>
      </w:r>
    </w:p>
    <w:p w14:paraId="53CFFDC7" w14:textId="3F81ADD9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Heterogeneous – fine scale variation, socio-political is not main driver or it’s interacting with other aspects</w:t>
      </w:r>
    </w:p>
    <w:p w14:paraId="367D0BC6" w14:textId="3365FD82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Overarching question and then specifically look at how (1), (2) and (3) etc.</w:t>
      </w:r>
    </w:p>
    <w:p w14:paraId="2F60AE51" w14:textId="59AD4711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for each question and give reasoning </w:t>
      </w:r>
    </w:p>
    <w:p w14:paraId="678C4AB7" w14:textId="1ABBE707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Hypotheses don’t give reasoning, just a statement of what you think will happen </w:t>
      </w:r>
    </w:p>
    <w:p w14:paraId="3BF12E52" w14:textId="0CBE84D1" w:rsidR="00085716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03FA00E6" w14:textId="29012929" w:rsid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2C94C6D0" w14:textId="77777777" w:rsidR="007675D5" w:rsidRP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5CD9FF3B" w14:textId="629BE6E3" w:rsidR="00B97B38" w:rsidRPr="007675D5" w:rsidRDefault="00B97B38" w:rsidP="00085716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Meeting with Isla </w:t>
      </w:r>
      <w:r w:rsidRPr="007675D5">
        <w:rPr>
          <w:rFonts w:ascii="Arial" w:hAnsi="Arial" w:cs="Arial"/>
          <w:sz w:val="22"/>
          <w:szCs w:val="22"/>
          <w:lang w:val="en-US"/>
        </w:rPr>
        <w:t>– 28 January</w:t>
      </w:r>
    </w:p>
    <w:p w14:paraId="451AC28C" w14:textId="555504BE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Goals for Friday:</w:t>
      </w:r>
    </w:p>
    <w:p w14:paraId="39A3CA63" w14:textId="19F13C51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Finish dissertation plan</w:t>
      </w:r>
    </w:p>
    <w:p w14:paraId="56A3AF1D" w14:textId="77A66785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Do a few GEE tutorials</w:t>
      </w:r>
    </w:p>
    <w:p w14:paraId="5BFFEB8E" w14:textId="5CF7D39D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Load MODIS, CORINE, LUH into GEE as different layers and take a few screenshots – can ask Gergana for starter code here</w:t>
      </w:r>
    </w:p>
    <w:p w14:paraId="2A7E0E3F" w14:textId="0BD17524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Better to fully answer first question, then move on to next etc. so can remove a question if I run out of time rather than answering them all poorly</w:t>
      </w:r>
    </w:p>
    <w:p w14:paraId="7D878FCF" w14:textId="1C896768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have a full answer to Q1 by end of Feb (as in the result)</w:t>
      </w:r>
    </w:p>
    <w:p w14:paraId="54585D7D" w14:textId="78526951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write methods as I go</w:t>
      </w:r>
    </w:p>
    <w:p w14:paraId="0C9F4D21" w14:textId="523092BF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figures are a good idea – make in PowerPoint </w:t>
      </w:r>
    </w:p>
    <w:p w14:paraId="4079EEFE" w14:textId="29EBC19D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Continually work on Introduction </w:t>
      </w:r>
    </w:p>
    <w:p w14:paraId="546F769B" w14:textId="04127667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Set goals in the beginning of each week – super ambitious ones and then ones that absolutely need to get done </w:t>
      </w:r>
    </w:p>
    <w:p w14:paraId="5354F98D" w14:textId="77777777" w:rsidR="00B97B38" w:rsidRPr="007675D5" w:rsidRDefault="00B97B38" w:rsidP="00B97B38">
      <w:pPr>
        <w:ind w:left="360"/>
        <w:rPr>
          <w:rFonts w:ascii="Arial" w:hAnsi="Arial" w:cs="Arial"/>
          <w:sz w:val="22"/>
          <w:szCs w:val="22"/>
          <w:lang w:val="en-US"/>
        </w:rPr>
      </w:pPr>
    </w:p>
    <w:p w14:paraId="1A499738" w14:textId="40CB2383" w:rsidR="00D90B57" w:rsidRPr="007675D5" w:rsidRDefault="00D90B57" w:rsidP="007675D5">
      <w:pPr>
        <w:rPr>
          <w:rFonts w:ascii="Arial" w:hAnsi="Arial" w:cs="Arial"/>
          <w:b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>Feedback from Gergana on full plan to consider in future</w:t>
      </w:r>
    </w:p>
    <w:p w14:paraId="4836EB18" w14:textId="71E4C70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Use active voice</w:t>
      </w:r>
    </w:p>
    <w:p w14:paraId="70B4D3F9" w14:textId="087A17BC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Make sure first and last sentences are stand-alone and link together</w:t>
      </w:r>
    </w:p>
    <w:p w14:paraId="116AD88A" w14:textId="331869E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make a conceptual diagram about objectives</w:t>
      </w:r>
    </w:p>
    <w:p w14:paraId="4AA42EDE" w14:textId="52C2222A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Even if one reference has everything, use a variety of new and old papers</w:t>
      </w:r>
    </w:p>
    <w:p w14:paraId="7CA58191" w14:textId="4CEEE835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Potential to make hypotheses even more specific/directional – something to think about</w:t>
      </w:r>
    </w:p>
    <w:p w14:paraId="044F2AA0" w14:textId="117BC2AE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Split up methods by sub-question to make clearer</w:t>
      </w:r>
    </w:p>
    <w:p w14:paraId="53E83AFE" w14:textId="126E9797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Add model equations</w:t>
      </w:r>
    </w:p>
    <w:p w14:paraId="37BA462F" w14:textId="0F2811BE" w:rsidR="00B83954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</w:p>
    <w:p w14:paraId="41BBB921" w14:textId="4C1E1FB2" w:rsidR="00E93790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6</w:t>
      </w:r>
      <w:r w:rsidRPr="007675D5"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 w:rsidRPr="007675D5">
        <w:rPr>
          <w:rFonts w:ascii="Arial" w:hAnsi="Arial" w:cs="Arial"/>
          <w:sz w:val="22"/>
          <w:szCs w:val="22"/>
          <w:lang w:val="en-US"/>
        </w:rPr>
        <w:t>February</w:t>
      </w:r>
    </w:p>
    <w:p w14:paraId="7E39FDF0" w14:textId="1A1B2041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to load LUH dataset</w:t>
      </w:r>
      <w:r w:rsidR="003D49CD" w:rsidRPr="007675D5">
        <w:rPr>
          <w:rFonts w:ascii="Arial" w:hAnsi="Arial" w:cs="Arial"/>
          <w:sz w:val="22"/>
          <w:szCs w:val="22"/>
          <w:lang w:val="en-US"/>
        </w:rPr>
        <w:t xml:space="preserve"> – historical states.nc</w:t>
      </w:r>
    </w:p>
    <w:p w14:paraId="59E1F3DF" w14:textId="631855C8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include the different stages of abandonment </w:t>
      </w:r>
    </w:p>
    <w:p w14:paraId="379FBA2A" w14:textId="730427F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Don’t use fusion tables, use import asset as a shape file </w:t>
      </w:r>
    </w:p>
    <w:p w14:paraId="017E55C0" w14:textId="23AD253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Draw around a few points</w:t>
      </w:r>
      <w:r w:rsidR="00770B61" w:rsidRPr="007675D5">
        <w:rPr>
          <w:rFonts w:ascii="Arial" w:hAnsi="Arial" w:cs="Arial"/>
          <w:sz w:val="22"/>
          <w:szCs w:val="22"/>
          <w:lang w:val="en-US"/>
        </w:rPr>
        <w:t xml:space="preserve"> of abandoned land</w:t>
      </w:r>
      <w:r w:rsidRPr="007675D5">
        <w:rPr>
          <w:rFonts w:ascii="Arial" w:hAnsi="Arial" w:cs="Arial"/>
          <w:sz w:val="22"/>
          <w:szCs w:val="22"/>
          <w:lang w:val="en-US"/>
        </w:rPr>
        <w:t xml:space="preserve"> at a time and see what happens </w:t>
      </w:r>
    </w:p>
    <w:p w14:paraId="532671EF" w14:textId="4E63C9A4" w:rsidR="00B83954" w:rsidRPr="007675D5" w:rsidRDefault="00B83954" w:rsidP="00B83954">
      <w:pPr>
        <w:rPr>
          <w:rFonts w:ascii="Arial" w:hAnsi="Arial" w:cs="Arial"/>
          <w:b/>
          <w:sz w:val="22"/>
          <w:szCs w:val="22"/>
          <w:lang w:val="en-US"/>
        </w:rPr>
      </w:pPr>
    </w:p>
    <w:p w14:paraId="634187E5" w14:textId="65F0C775" w:rsidR="00B83954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27 February</w:t>
      </w:r>
    </w:p>
    <w:p w14:paraId="03707E4C" w14:textId="0DA9E9C0" w:rsidR="00C0240D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</w:p>
    <w:p w14:paraId="4A7930CF" w14:textId="1D07FFCB" w:rsidR="00C0240D" w:rsidRPr="007675D5" w:rsidRDefault="00C0240D" w:rsidP="00C0240D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764D4773" w14:textId="14BB1C50" w:rsidR="00C0240D" w:rsidRPr="007675D5" w:rsidRDefault="00C0240D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the best choice for getting the agricultural data points? seems like best choice is to use 2012, 2015 and 2018 – Use U410 and filter for the B, D and E land cover (cropland, shrubland and grassland). Also, can filter for U112, D10 and D20, which are stated to be abandoned agricultural land</w:t>
      </w:r>
    </w:p>
    <w:p w14:paraId="56ECD9F9" w14:textId="42DADD5A" w:rsidR="00C0240D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it okay that the CRS won’t work/assign properly?</w:t>
      </w:r>
    </w:p>
    <w:p w14:paraId="616A921F" w14:textId="205AC5D8" w:rsidR="001062DB" w:rsidRPr="007675D5" w:rsidRDefault="001062DB" w:rsidP="001062DB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Think it is fine because the default projection in GEE is WGS84, which is the same as LUCAS</w:t>
      </w:r>
    </w:p>
    <w:p w14:paraId="28CE302E" w14:textId="225DCD3A" w:rsidR="000E79A8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do I set the boundary? In the tutorial, they had another file that they needed to combine with but that’s not the case for me</w:t>
      </w:r>
    </w:p>
    <w:p w14:paraId="03970077" w14:textId="5463427A" w:rsidR="00E14FA0" w:rsidRDefault="00E14FA0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Feedback about prediction figures </w:t>
      </w:r>
    </w:p>
    <w:p w14:paraId="7EFA284B" w14:textId="79929124" w:rsidR="009400F2" w:rsidRDefault="009400F2" w:rsidP="009400F2">
      <w:pPr>
        <w:rPr>
          <w:rFonts w:ascii="Arial" w:hAnsi="Arial" w:cs="Arial"/>
          <w:sz w:val="22"/>
          <w:szCs w:val="22"/>
          <w:lang w:val="en-US"/>
        </w:rPr>
      </w:pPr>
    </w:p>
    <w:p w14:paraId="06D6FB35" w14:textId="2D6FB096" w:rsidR="009400F2" w:rsidRDefault="0075750D" w:rsidP="009400F2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30D62C5B" w14:textId="5E06F23B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CRS(</w:t>
      </w:r>
      <w:proofErr w:type="gramEnd"/>
      <w:r w:rsidRPr="0075750D">
        <w:rPr>
          <w:rFonts w:ascii="Arial" w:hAnsi="Arial" w:cs="Arial"/>
          <w:sz w:val="22"/>
          <w:szCs w:val="22"/>
          <w:lang w:val="en-US"/>
        </w:rPr>
        <w:t>"+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init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epsg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: 3857”)</w:t>
      </w:r>
      <w:r>
        <w:rPr>
          <w:rFonts w:ascii="Arial" w:hAnsi="Arial" w:cs="Arial"/>
          <w:sz w:val="22"/>
          <w:szCs w:val="22"/>
          <w:lang w:val="en-US"/>
        </w:rPr>
        <w:t>: specific for GEE</w:t>
      </w:r>
    </w:p>
    <w:p w14:paraId="4B87B559" w14:textId="65B9CAC6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atc_m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projectRaster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75750D">
        <w:rPr>
          <w:rFonts w:ascii="Arial" w:hAnsi="Arial" w:cs="Arial"/>
          <w:sz w:val="22"/>
          <w:szCs w:val="22"/>
          <w:lang w:val="en-US"/>
        </w:rPr>
        <w:t>atc_mar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crs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= "+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proj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longlat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+datum=WGS84 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no_defs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ellps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=WGS84 +towgs84=0,0,0")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5750D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change projection</w:t>
      </w:r>
    </w:p>
    <w:p w14:paraId="23A50C43" w14:textId="3EAA79D2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bt_spatial_df_m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SpatialPointsDataFrame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75750D">
        <w:rPr>
          <w:rFonts w:ascii="Arial" w:hAnsi="Arial" w:cs="Arial"/>
          <w:sz w:val="22"/>
          <w:szCs w:val="22"/>
          <w:lang w:val="en-US"/>
        </w:rPr>
        <w:t>coords_m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bt_coords_m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D1045B5" w14:textId="38B5D67D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set extent as boundary of Latvia </w:t>
      </w:r>
    </w:p>
    <w:p w14:paraId="32F24E61" w14:textId="48AE07C8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exclude any non-natural for U410 </w:t>
      </w:r>
    </w:p>
    <w:p w14:paraId="576D5D32" w14:textId="734B0764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U420 – spontaneously re-vegetated land (land cover) </w:t>
      </w:r>
      <w:r w:rsidRPr="0075750D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add this </w:t>
      </w:r>
    </w:p>
    <w:p w14:paraId="2067831D" w14:textId="74FB616E" w:rsidR="0075750D" w:rsidRDefault="00962A4F" w:rsidP="00962A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Do trial about just 2012 data and then if time/can do, add 2015 to see change accurately if so</w:t>
      </w:r>
    </w:p>
    <w:p w14:paraId="6AD5C23A" w14:textId="47863B9E" w:rsidR="00C84DE1" w:rsidRPr="0075750D" w:rsidRDefault="00C84DE1" w:rsidP="00962A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Feedback about prediction figures in PowerPoint</w:t>
      </w:r>
      <w:bookmarkStart w:id="0" w:name="_GoBack"/>
      <w:bookmarkEnd w:id="0"/>
    </w:p>
    <w:sectPr w:rsidR="00C84DE1" w:rsidRPr="0075750D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085716"/>
    <w:rsid w:val="000E79A8"/>
    <w:rsid w:val="001062DB"/>
    <w:rsid w:val="001732F2"/>
    <w:rsid w:val="00300A6D"/>
    <w:rsid w:val="00392871"/>
    <w:rsid w:val="003D49CD"/>
    <w:rsid w:val="0051339E"/>
    <w:rsid w:val="005C75AE"/>
    <w:rsid w:val="006A6B2F"/>
    <w:rsid w:val="006F3E5A"/>
    <w:rsid w:val="0075750D"/>
    <w:rsid w:val="007675D5"/>
    <w:rsid w:val="00770B61"/>
    <w:rsid w:val="007C2581"/>
    <w:rsid w:val="009400F2"/>
    <w:rsid w:val="00962A4F"/>
    <w:rsid w:val="00B83954"/>
    <w:rsid w:val="00B97B38"/>
    <w:rsid w:val="00C0240D"/>
    <w:rsid w:val="00C84DE1"/>
    <w:rsid w:val="00D90B57"/>
    <w:rsid w:val="00DD4C42"/>
    <w:rsid w:val="00E14FA0"/>
    <w:rsid w:val="00E93790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15</cp:revision>
  <dcterms:created xsi:type="dcterms:W3CDTF">2019-01-21T15:52:00Z</dcterms:created>
  <dcterms:modified xsi:type="dcterms:W3CDTF">2019-02-27T09:54:00Z</dcterms:modified>
</cp:coreProperties>
</file>