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12784" w14:textId="77777777" w:rsidR="007702C0" w:rsidRDefault="007702C0">
      <w:pPr>
        <w:rPr>
          <w:rFonts w:ascii="Bauhaus 93" w:hAnsi="Bauhaus 93" w:cs="Apple Chancery"/>
          <w:sz w:val="110"/>
          <w:szCs w:val="110"/>
        </w:rPr>
      </w:pPr>
      <w:r w:rsidRPr="007702C0">
        <w:rPr>
          <w:rFonts w:ascii="Bauhaus 93" w:hAnsi="Bauhaus 93" w:cs="Apple Chancery"/>
          <w:sz w:val="110"/>
          <w:szCs w:val="110"/>
        </w:rPr>
        <w:t xml:space="preserve">Isabel </w:t>
      </w:r>
    </w:p>
    <w:p w14:paraId="511E6EDA" w14:textId="42DF7D50" w:rsidR="003E2A7D" w:rsidRDefault="007702C0">
      <w:pPr>
        <w:rPr>
          <w:rFonts w:ascii="Bauhaus 93" w:hAnsi="Bauhaus 93" w:cs="Apple Chancery"/>
          <w:sz w:val="110"/>
          <w:szCs w:val="110"/>
        </w:rPr>
      </w:pPr>
      <w:r w:rsidRPr="007702C0">
        <w:rPr>
          <w:rFonts w:ascii="Bauhaus 93" w:hAnsi="Bauhaus 93" w:cs="Apple Chancery"/>
          <w:sz w:val="110"/>
          <w:szCs w:val="110"/>
        </w:rPr>
        <w:t>Tonelli-Sippel</w:t>
      </w:r>
    </w:p>
    <w:p w14:paraId="65F7DB62" w14:textId="77777777" w:rsidR="007702C0" w:rsidRPr="007702C0" w:rsidRDefault="007702C0" w:rsidP="00656C29">
      <w:pPr>
        <w:jc w:val="right"/>
        <w:rPr>
          <w:rFonts w:ascii="Bernard MT Condensed" w:eastAsia="Brush Script MT" w:hAnsi="Bernard MT Condensed" w:cs="Brush Script MT"/>
          <w:sz w:val="110"/>
          <w:szCs w:val="110"/>
        </w:rPr>
      </w:pPr>
      <w:r w:rsidRPr="007702C0">
        <w:rPr>
          <w:rFonts w:ascii="Bernard MT Condensed" w:eastAsia="Brush Script MT" w:hAnsi="Bernard MT Condensed" w:cs="Brush Script MT"/>
          <w:sz w:val="110"/>
          <w:szCs w:val="110"/>
        </w:rPr>
        <w:t xml:space="preserve">Isabel </w:t>
      </w:r>
    </w:p>
    <w:p w14:paraId="70A823AD" w14:textId="7D6DA552" w:rsidR="007702C0" w:rsidRDefault="007702C0" w:rsidP="00656C29">
      <w:pPr>
        <w:jc w:val="right"/>
        <w:rPr>
          <w:rFonts w:ascii="Bernard MT Condensed" w:eastAsia="Brush Script MT" w:hAnsi="Bernard MT Condensed" w:cs="Brush Script MT"/>
          <w:sz w:val="110"/>
          <w:szCs w:val="110"/>
        </w:rPr>
      </w:pPr>
      <w:r w:rsidRPr="007702C0">
        <w:rPr>
          <w:rFonts w:ascii="Bernard MT Condensed" w:eastAsia="Brush Script MT" w:hAnsi="Bernard MT Condensed" w:cs="Brush Script MT"/>
          <w:sz w:val="110"/>
          <w:szCs w:val="110"/>
        </w:rPr>
        <w:t>Tonelli-Sippel</w:t>
      </w:r>
      <w:bookmarkStart w:id="0" w:name="_GoBack"/>
      <w:bookmarkEnd w:id="0"/>
    </w:p>
    <w:p w14:paraId="3C67FC4C" w14:textId="77777777" w:rsidR="007702C0" w:rsidRPr="007702C0" w:rsidRDefault="007702C0" w:rsidP="007702C0">
      <w:pPr>
        <w:rPr>
          <w:rFonts w:ascii="Desdemona" w:hAnsi="Desdemona" w:cs="Apple Chancery"/>
          <w:sz w:val="110"/>
          <w:szCs w:val="110"/>
        </w:rPr>
      </w:pPr>
      <w:r w:rsidRPr="007702C0">
        <w:rPr>
          <w:rFonts w:ascii="Desdemona" w:hAnsi="Desdemona" w:cs="Apple Chancery"/>
          <w:sz w:val="110"/>
          <w:szCs w:val="110"/>
        </w:rPr>
        <w:t xml:space="preserve">Isabel </w:t>
      </w:r>
    </w:p>
    <w:p w14:paraId="7C46CB3E" w14:textId="42F00F58" w:rsidR="007702C0" w:rsidRDefault="007702C0" w:rsidP="007702C0">
      <w:pPr>
        <w:rPr>
          <w:rFonts w:ascii="Desdemona" w:hAnsi="Desdemona" w:cs="Apple Chancery"/>
          <w:sz w:val="110"/>
          <w:szCs w:val="110"/>
        </w:rPr>
      </w:pPr>
      <w:r w:rsidRPr="007702C0">
        <w:rPr>
          <w:rFonts w:ascii="Desdemona" w:hAnsi="Desdemona" w:cs="Apple Chancery"/>
          <w:sz w:val="110"/>
          <w:szCs w:val="110"/>
        </w:rPr>
        <w:t>Tonelli-Sippel</w:t>
      </w:r>
    </w:p>
    <w:p w14:paraId="4DE74774" w14:textId="77777777" w:rsidR="007702C0" w:rsidRPr="007702C0" w:rsidRDefault="007702C0" w:rsidP="007702C0">
      <w:pPr>
        <w:rPr>
          <w:rFonts w:ascii="Felix Titling" w:hAnsi="Felix Titling" w:cs="Apple Chancery"/>
          <w:sz w:val="110"/>
          <w:szCs w:val="110"/>
        </w:rPr>
      </w:pPr>
      <w:r w:rsidRPr="007702C0">
        <w:rPr>
          <w:rFonts w:ascii="Felix Titling" w:hAnsi="Felix Titling" w:cs="Apple Chancery"/>
          <w:sz w:val="110"/>
          <w:szCs w:val="110"/>
        </w:rPr>
        <w:t xml:space="preserve">Isabel </w:t>
      </w:r>
    </w:p>
    <w:p w14:paraId="3CAD0F39" w14:textId="562DCEA1" w:rsidR="007702C0" w:rsidRDefault="007702C0" w:rsidP="007702C0">
      <w:pPr>
        <w:rPr>
          <w:rFonts w:ascii="Felix Titling" w:hAnsi="Felix Titling" w:cs="Apple Chancery"/>
          <w:sz w:val="110"/>
          <w:szCs w:val="110"/>
        </w:rPr>
      </w:pPr>
      <w:r w:rsidRPr="007702C0">
        <w:rPr>
          <w:rFonts w:ascii="Felix Titling" w:hAnsi="Felix Titling" w:cs="Apple Chancery"/>
          <w:sz w:val="110"/>
          <w:szCs w:val="110"/>
        </w:rPr>
        <w:t>Tonelli-Sippel</w:t>
      </w:r>
    </w:p>
    <w:p w14:paraId="35B637C0" w14:textId="77777777" w:rsidR="007702C0" w:rsidRDefault="007702C0" w:rsidP="007702C0">
      <w:pPr>
        <w:rPr>
          <w:rFonts w:ascii="Bauhaus 93" w:hAnsi="Bauhaus 93" w:cs="Apple Chancery"/>
          <w:sz w:val="110"/>
          <w:szCs w:val="110"/>
        </w:rPr>
      </w:pPr>
    </w:p>
    <w:p w14:paraId="22ADECCF" w14:textId="30367F16" w:rsidR="007702C0" w:rsidRPr="007702C0" w:rsidRDefault="007702C0" w:rsidP="007702C0">
      <w:pPr>
        <w:rPr>
          <w:rFonts w:ascii="GungsuhChe" w:eastAsia="GungsuhChe" w:hAnsi="GungsuhChe" w:cs="Apple Chancery"/>
          <w:sz w:val="110"/>
          <w:szCs w:val="110"/>
        </w:rPr>
      </w:pPr>
      <w:r w:rsidRPr="007702C0">
        <w:rPr>
          <w:rFonts w:ascii="GungsuhChe" w:eastAsia="GungsuhChe" w:hAnsi="GungsuhChe" w:cs="Apple Chancery"/>
          <w:sz w:val="110"/>
          <w:szCs w:val="110"/>
        </w:rPr>
        <w:lastRenderedPageBreak/>
        <w:t xml:space="preserve">Isabel </w:t>
      </w:r>
    </w:p>
    <w:p w14:paraId="05628936" w14:textId="5F3AA187" w:rsidR="007702C0" w:rsidRDefault="007702C0" w:rsidP="007702C0">
      <w:pPr>
        <w:rPr>
          <w:rFonts w:ascii="GungsuhChe" w:eastAsia="GungsuhChe" w:hAnsi="GungsuhChe" w:cs="Apple Chancery"/>
          <w:sz w:val="110"/>
          <w:szCs w:val="110"/>
        </w:rPr>
      </w:pPr>
      <w:r w:rsidRPr="007702C0">
        <w:rPr>
          <w:rFonts w:ascii="GungsuhChe" w:eastAsia="GungsuhChe" w:hAnsi="GungsuhChe" w:cs="Apple Chancery"/>
          <w:sz w:val="110"/>
          <w:szCs w:val="110"/>
        </w:rPr>
        <w:t>Tonelli-Sippel</w:t>
      </w:r>
    </w:p>
    <w:p w14:paraId="0F4C3788" w14:textId="77777777" w:rsidR="007702C0" w:rsidRPr="007702C0" w:rsidRDefault="007702C0" w:rsidP="007702C0">
      <w:pPr>
        <w:rPr>
          <w:rFonts w:ascii="Herculanum" w:eastAsia="GungsuhChe" w:hAnsi="Herculanum" w:cs="Apple Chancery"/>
          <w:sz w:val="110"/>
          <w:szCs w:val="110"/>
        </w:rPr>
      </w:pPr>
      <w:r w:rsidRPr="007702C0">
        <w:rPr>
          <w:rFonts w:ascii="Herculanum" w:eastAsia="GungsuhChe" w:hAnsi="Herculanum" w:cs="Apple Chancery"/>
          <w:sz w:val="110"/>
          <w:szCs w:val="110"/>
        </w:rPr>
        <w:t xml:space="preserve">Isabel </w:t>
      </w:r>
    </w:p>
    <w:p w14:paraId="79FB11D4" w14:textId="2FE7DF6A" w:rsidR="007702C0" w:rsidRDefault="007702C0" w:rsidP="007702C0">
      <w:pPr>
        <w:rPr>
          <w:rFonts w:ascii="Herculanum" w:eastAsia="GungsuhChe" w:hAnsi="Herculanum" w:cs="Apple Chancery"/>
          <w:sz w:val="110"/>
          <w:szCs w:val="110"/>
        </w:rPr>
      </w:pPr>
      <w:r w:rsidRPr="007702C0">
        <w:rPr>
          <w:rFonts w:ascii="Herculanum" w:eastAsia="GungsuhChe" w:hAnsi="Herculanum" w:cs="Apple Chancery"/>
          <w:sz w:val="110"/>
          <w:szCs w:val="110"/>
        </w:rPr>
        <w:t>Tonelli-Sippel</w:t>
      </w:r>
    </w:p>
    <w:p w14:paraId="61834049" w14:textId="77777777" w:rsidR="007702C0" w:rsidRPr="007702C0" w:rsidRDefault="007702C0" w:rsidP="007702C0">
      <w:pPr>
        <w:rPr>
          <w:rFonts w:ascii="Rockwell Nova" w:eastAsia="MingLiU" w:hAnsi="Rockwell Nova" w:cs="Apple Chancery"/>
          <w:sz w:val="110"/>
          <w:szCs w:val="110"/>
        </w:rPr>
      </w:pPr>
      <w:r w:rsidRPr="007702C0">
        <w:rPr>
          <w:rFonts w:ascii="Rockwell Nova" w:eastAsia="MingLiU" w:hAnsi="Rockwell Nova" w:cs="Apple Chancery"/>
          <w:sz w:val="110"/>
          <w:szCs w:val="110"/>
        </w:rPr>
        <w:t xml:space="preserve">Isabel </w:t>
      </w:r>
    </w:p>
    <w:p w14:paraId="034613F4" w14:textId="77777777" w:rsidR="007702C0" w:rsidRPr="007702C0" w:rsidRDefault="007702C0" w:rsidP="007702C0">
      <w:pPr>
        <w:rPr>
          <w:rFonts w:ascii="Rockwell Nova" w:eastAsia="MingLiU" w:hAnsi="Rockwell Nova" w:cs="Apple Chancery"/>
          <w:sz w:val="110"/>
          <w:szCs w:val="110"/>
        </w:rPr>
      </w:pPr>
      <w:r w:rsidRPr="007702C0">
        <w:rPr>
          <w:rFonts w:ascii="Rockwell Nova" w:eastAsia="MingLiU" w:hAnsi="Rockwell Nova" w:cs="Apple Chancery"/>
          <w:sz w:val="110"/>
          <w:szCs w:val="110"/>
        </w:rPr>
        <w:t>Tonelli-Sippel</w:t>
      </w:r>
    </w:p>
    <w:p w14:paraId="6D72A079" w14:textId="77777777" w:rsidR="007702C0" w:rsidRPr="007702C0" w:rsidRDefault="007702C0" w:rsidP="007702C0">
      <w:pPr>
        <w:rPr>
          <w:rFonts w:ascii="Herculanum" w:eastAsia="GungsuhChe" w:hAnsi="Herculanum" w:cs="Apple Chancery"/>
          <w:sz w:val="110"/>
          <w:szCs w:val="110"/>
        </w:rPr>
      </w:pPr>
    </w:p>
    <w:p w14:paraId="6753A776" w14:textId="77777777" w:rsidR="007702C0" w:rsidRPr="007702C0" w:rsidRDefault="007702C0" w:rsidP="007702C0">
      <w:pPr>
        <w:rPr>
          <w:rFonts w:ascii="GungsuhChe" w:eastAsia="GungsuhChe" w:hAnsi="GungsuhChe" w:cs="Apple Chancery"/>
          <w:sz w:val="110"/>
          <w:szCs w:val="110"/>
        </w:rPr>
      </w:pPr>
    </w:p>
    <w:p w14:paraId="365CD6EC" w14:textId="77777777" w:rsidR="007702C0" w:rsidRPr="007702C0" w:rsidRDefault="007702C0" w:rsidP="007702C0">
      <w:pPr>
        <w:rPr>
          <w:rFonts w:ascii="Felix Titling" w:hAnsi="Felix Titling" w:cs="Apple Chancery"/>
          <w:sz w:val="110"/>
          <w:szCs w:val="110"/>
        </w:rPr>
      </w:pPr>
    </w:p>
    <w:p w14:paraId="0E898CB2" w14:textId="77777777" w:rsidR="007702C0" w:rsidRPr="007702C0" w:rsidRDefault="007702C0" w:rsidP="007702C0">
      <w:pPr>
        <w:rPr>
          <w:rFonts w:ascii="Desdemona" w:hAnsi="Desdemona" w:cs="Apple Chancery"/>
          <w:sz w:val="110"/>
          <w:szCs w:val="110"/>
        </w:rPr>
      </w:pPr>
    </w:p>
    <w:p w14:paraId="726C3631" w14:textId="77777777" w:rsidR="007702C0" w:rsidRPr="007702C0" w:rsidRDefault="007702C0" w:rsidP="007702C0">
      <w:pPr>
        <w:rPr>
          <w:rFonts w:ascii="Bernard MT Condensed" w:eastAsia="Brush Script MT" w:hAnsi="Bernard MT Condensed" w:cs="Brush Script MT"/>
          <w:sz w:val="110"/>
          <w:szCs w:val="110"/>
        </w:rPr>
      </w:pPr>
    </w:p>
    <w:p w14:paraId="12D73ACF" w14:textId="77777777" w:rsidR="007702C0" w:rsidRPr="007702C0" w:rsidRDefault="007702C0">
      <w:pPr>
        <w:rPr>
          <w:rFonts w:ascii="Bauhaus 93" w:hAnsi="Bauhaus 93" w:cs="Apple Chancery"/>
          <w:sz w:val="110"/>
          <w:szCs w:val="110"/>
        </w:rPr>
      </w:pPr>
    </w:p>
    <w:sectPr w:rsidR="007702C0" w:rsidRPr="007702C0" w:rsidSect="00181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4D"/>
    <w:family w:val="decorative"/>
    <w:pitch w:val="variable"/>
    <w:sig w:usb0="00000003" w:usb1="00000000" w:usb2="00000000" w:usb3="00000000" w:csb0="00000001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Bernard MT Condensed">
    <w:panose1 w:val="02050806060905020404"/>
    <w:charset w:val="4D"/>
    <w:family w:val="roman"/>
    <w:pitch w:val="variable"/>
    <w:sig w:usb0="00000003" w:usb1="00000000" w:usb2="00000000" w:usb3="00000000" w:csb0="00000001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Desdemona">
    <w:panose1 w:val="04020505020E03040504"/>
    <w:charset w:val="4D"/>
    <w:family w:val="decorative"/>
    <w:pitch w:val="variable"/>
    <w:sig w:usb0="00000003" w:usb1="00000000" w:usb2="00000000" w:usb3="00000000" w:csb0="00000001" w:csb1="00000000"/>
  </w:font>
  <w:font w:name="Felix Titling">
    <w:panose1 w:val="04060505060202020A04"/>
    <w:charset w:val="4D"/>
    <w:family w:val="decorative"/>
    <w:pitch w:val="variable"/>
    <w:sig w:usb0="00000003" w:usb1="00000000" w:usb2="00000000" w:usb3="00000000" w:csb0="00000001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erculanum">
    <w:panose1 w:val="02000505000000020004"/>
    <w:charset w:val="4D"/>
    <w:family w:val="auto"/>
    <w:pitch w:val="variable"/>
    <w:sig w:usb0="80000067" w:usb1="00000000" w:usb2="00000000" w:usb3="00000000" w:csb0="00000193" w:csb1="00000000"/>
  </w:font>
  <w:font w:name="Rockwell Nova">
    <w:panose1 w:val="02060503020205020403"/>
    <w:charset w:val="00"/>
    <w:family w:val="roman"/>
    <w:pitch w:val="variable"/>
    <w:sig w:usb0="80000287" w:usb1="00000002" w:usb2="00000000" w:usb3="00000000" w:csb0="0000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C0"/>
    <w:rsid w:val="0000243D"/>
    <w:rsid w:val="0003404A"/>
    <w:rsid w:val="00134201"/>
    <w:rsid w:val="00181839"/>
    <w:rsid w:val="001902B6"/>
    <w:rsid w:val="00212E4F"/>
    <w:rsid w:val="002A7113"/>
    <w:rsid w:val="002D1054"/>
    <w:rsid w:val="0031080E"/>
    <w:rsid w:val="00332528"/>
    <w:rsid w:val="003A32B5"/>
    <w:rsid w:val="003C3479"/>
    <w:rsid w:val="00425DCF"/>
    <w:rsid w:val="004455D5"/>
    <w:rsid w:val="0044657A"/>
    <w:rsid w:val="004A14B9"/>
    <w:rsid w:val="004A735D"/>
    <w:rsid w:val="004E113A"/>
    <w:rsid w:val="004F14C6"/>
    <w:rsid w:val="00507883"/>
    <w:rsid w:val="00550D8A"/>
    <w:rsid w:val="005564CC"/>
    <w:rsid w:val="00585B8E"/>
    <w:rsid w:val="005B2186"/>
    <w:rsid w:val="00656C29"/>
    <w:rsid w:val="00676902"/>
    <w:rsid w:val="006D5413"/>
    <w:rsid w:val="00735336"/>
    <w:rsid w:val="007702C0"/>
    <w:rsid w:val="00783FC2"/>
    <w:rsid w:val="007C3A8E"/>
    <w:rsid w:val="0084640E"/>
    <w:rsid w:val="0086111C"/>
    <w:rsid w:val="008A69ED"/>
    <w:rsid w:val="008D0BF3"/>
    <w:rsid w:val="008E543B"/>
    <w:rsid w:val="009030D9"/>
    <w:rsid w:val="00977152"/>
    <w:rsid w:val="009A1BB2"/>
    <w:rsid w:val="00A468F7"/>
    <w:rsid w:val="00A54277"/>
    <w:rsid w:val="00A951A3"/>
    <w:rsid w:val="00AA019B"/>
    <w:rsid w:val="00AD13C8"/>
    <w:rsid w:val="00AD17AD"/>
    <w:rsid w:val="00AD5BB7"/>
    <w:rsid w:val="00B352E2"/>
    <w:rsid w:val="00B6039F"/>
    <w:rsid w:val="00BD3256"/>
    <w:rsid w:val="00C33718"/>
    <w:rsid w:val="00C5097C"/>
    <w:rsid w:val="00C8189F"/>
    <w:rsid w:val="00CA2B17"/>
    <w:rsid w:val="00CD05B0"/>
    <w:rsid w:val="00D42729"/>
    <w:rsid w:val="00D85C5D"/>
    <w:rsid w:val="00DF0733"/>
    <w:rsid w:val="00E01797"/>
    <w:rsid w:val="00E7097A"/>
    <w:rsid w:val="00E77CAF"/>
    <w:rsid w:val="00E862CB"/>
    <w:rsid w:val="00E86F59"/>
    <w:rsid w:val="00E96CB9"/>
    <w:rsid w:val="00E9775B"/>
    <w:rsid w:val="00EF1B96"/>
    <w:rsid w:val="00F03723"/>
    <w:rsid w:val="00F42B37"/>
    <w:rsid w:val="00F66E73"/>
    <w:rsid w:val="00F9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97952"/>
  <w14:defaultImageDpi w14:val="32767"/>
  <w15:chartTrackingRefBased/>
  <w15:docId w15:val="{8B3596C7-479F-7746-87FC-D51445318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Tonelli-Sippel, Isabel</dc:creator>
  <cp:keywords/>
  <dc:description/>
  <cp:lastModifiedBy>Tonelli-Sippel, Isabel</cp:lastModifiedBy>
  <cp:revision>2</cp:revision>
  <dcterms:created xsi:type="dcterms:W3CDTF">2019-10-22T15:52:00Z</dcterms:created>
  <dcterms:modified xsi:type="dcterms:W3CDTF">2019-10-22T16:48:00Z</dcterms:modified>
</cp:coreProperties>
</file>