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6755"/>
      </w:tblGrid>
      <w:tr w:rsidR="005535EF" w14:paraId="6ECAA9B0" w14:textId="77777777">
        <w:trPr>
          <w:trHeight w:val="259"/>
        </w:trPr>
        <w:tc>
          <w:tcPr>
            <w:tcW w:w="2264" w:type="dxa"/>
          </w:tcPr>
          <w:p w14:paraId="4272FA87" w14:textId="77777777" w:rsidR="005535EF" w:rsidRDefault="00000000">
            <w:pPr>
              <w:pStyle w:val="TableParagraph"/>
              <w:spacing w:line="239" w:lineRule="exact"/>
              <w:ind w:left="107"/>
              <w:rPr>
                <w:b/>
              </w:rPr>
            </w:pPr>
            <w:r>
              <w:rPr>
                <w:b/>
              </w:rPr>
              <w:t>EXPT</w:t>
            </w:r>
            <w:r>
              <w:rPr>
                <w:b/>
                <w:spacing w:val="-3"/>
              </w:rPr>
              <w:t xml:space="preserve"> </w:t>
            </w:r>
            <w:r>
              <w:rPr>
                <w:b/>
                <w:spacing w:val="-4"/>
              </w:rPr>
              <w:t>NO:4</w:t>
            </w:r>
          </w:p>
        </w:tc>
        <w:tc>
          <w:tcPr>
            <w:tcW w:w="6755" w:type="dxa"/>
            <w:vMerge w:val="restart"/>
          </w:tcPr>
          <w:p w14:paraId="5001DF17" w14:textId="77777777" w:rsidR="005535EF" w:rsidRDefault="00000000">
            <w:pPr>
              <w:pStyle w:val="TableParagraph"/>
              <w:ind w:left="201" w:hanging="84"/>
              <w:rPr>
                <w:b/>
              </w:rPr>
            </w:pPr>
            <w:r>
              <w:rPr>
                <w:b/>
              </w:rPr>
              <w:t>TRANSFORM</w:t>
            </w:r>
            <w:r>
              <w:rPr>
                <w:b/>
                <w:spacing w:val="-7"/>
              </w:rPr>
              <w:t xml:space="preserve"> </w:t>
            </w:r>
            <w:r>
              <w:rPr>
                <w:b/>
              </w:rPr>
              <w:t>DATA</w:t>
            </w:r>
            <w:r>
              <w:rPr>
                <w:b/>
                <w:spacing w:val="-7"/>
              </w:rPr>
              <w:t xml:space="preserve"> </w:t>
            </w:r>
            <w:r>
              <w:rPr>
                <w:b/>
              </w:rPr>
              <w:t>TO</w:t>
            </w:r>
            <w:r>
              <w:rPr>
                <w:b/>
                <w:spacing w:val="-5"/>
              </w:rPr>
              <w:t xml:space="preserve"> </w:t>
            </w:r>
            <w:r>
              <w:rPr>
                <w:b/>
              </w:rPr>
              <w:t>SUIT</w:t>
            </w:r>
            <w:r>
              <w:rPr>
                <w:b/>
                <w:spacing w:val="-5"/>
              </w:rPr>
              <w:t xml:space="preserve"> </w:t>
            </w:r>
            <w:r>
              <w:rPr>
                <w:b/>
              </w:rPr>
              <w:t>BI</w:t>
            </w:r>
            <w:r>
              <w:rPr>
                <w:b/>
                <w:spacing w:val="-5"/>
              </w:rPr>
              <w:t xml:space="preserve"> </w:t>
            </w:r>
            <w:r>
              <w:rPr>
                <w:b/>
              </w:rPr>
              <w:t>REPORTING</w:t>
            </w:r>
            <w:r>
              <w:rPr>
                <w:b/>
                <w:spacing w:val="-4"/>
              </w:rPr>
              <w:t xml:space="preserve"> </w:t>
            </w:r>
            <w:r>
              <w:rPr>
                <w:b/>
              </w:rPr>
              <w:t>REQUIREMENTS</w:t>
            </w:r>
            <w:r>
              <w:rPr>
                <w:b/>
                <w:spacing w:val="-4"/>
              </w:rPr>
              <w:t xml:space="preserve"> </w:t>
            </w:r>
            <w:r>
              <w:rPr>
                <w:b/>
                <w:spacing w:val="-5"/>
              </w:rPr>
              <w:t>AND</w:t>
            </w:r>
          </w:p>
          <w:p w14:paraId="72D84B38" w14:textId="77777777" w:rsidR="005535EF" w:rsidRDefault="00000000">
            <w:pPr>
              <w:pStyle w:val="TableParagraph"/>
              <w:spacing w:line="256" w:lineRule="exact"/>
              <w:ind w:left="1415" w:hanging="1215"/>
              <w:rPr>
                <w:b/>
              </w:rPr>
            </w:pPr>
            <w:r>
              <w:rPr>
                <w:b/>
              </w:rPr>
              <w:t>DESIGN</w:t>
            </w:r>
            <w:r>
              <w:rPr>
                <w:b/>
                <w:spacing w:val="-4"/>
              </w:rPr>
              <w:t xml:space="preserve"> </w:t>
            </w:r>
            <w:r>
              <w:rPr>
                <w:b/>
              </w:rPr>
              <w:t>A</w:t>
            </w:r>
            <w:r>
              <w:rPr>
                <w:b/>
                <w:spacing w:val="-6"/>
              </w:rPr>
              <w:t xml:space="preserve"> </w:t>
            </w:r>
            <w:r>
              <w:rPr>
                <w:b/>
              </w:rPr>
              <w:t>DASHBOARD</w:t>
            </w:r>
            <w:r>
              <w:rPr>
                <w:b/>
                <w:spacing w:val="-5"/>
              </w:rPr>
              <w:t xml:space="preserve"> </w:t>
            </w:r>
            <w:r>
              <w:rPr>
                <w:b/>
              </w:rPr>
              <w:t>WITH</w:t>
            </w:r>
            <w:r>
              <w:rPr>
                <w:b/>
                <w:spacing w:val="-6"/>
              </w:rPr>
              <w:t xml:space="preserve"> </w:t>
            </w:r>
            <w:r>
              <w:rPr>
                <w:b/>
              </w:rPr>
              <w:t>KEY</w:t>
            </w:r>
            <w:r>
              <w:rPr>
                <w:b/>
                <w:spacing w:val="-8"/>
              </w:rPr>
              <w:t xml:space="preserve"> </w:t>
            </w:r>
            <w:r>
              <w:rPr>
                <w:b/>
              </w:rPr>
              <w:t>PERFORMANCE</w:t>
            </w:r>
            <w:r>
              <w:rPr>
                <w:b/>
                <w:spacing w:val="-6"/>
              </w:rPr>
              <w:t xml:space="preserve"> </w:t>
            </w:r>
            <w:r>
              <w:rPr>
                <w:b/>
              </w:rPr>
              <w:t>INDICATORS (KPIs ) USING TABLEAU AND POWERBI</w:t>
            </w:r>
          </w:p>
        </w:tc>
      </w:tr>
      <w:tr w:rsidR="005535EF" w14:paraId="2906C7CD" w14:textId="77777777">
        <w:trPr>
          <w:trHeight w:val="506"/>
        </w:trPr>
        <w:tc>
          <w:tcPr>
            <w:tcW w:w="2264" w:type="dxa"/>
          </w:tcPr>
          <w:p w14:paraId="6FDCB900" w14:textId="77777777" w:rsidR="005535EF" w:rsidRDefault="00000000">
            <w:pPr>
              <w:pStyle w:val="TableParagraph"/>
              <w:spacing w:line="257" w:lineRule="exact"/>
              <w:ind w:left="107"/>
              <w:rPr>
                <w:b/>
              </w:rPr>
            </w:pPr>
            <w:r>
              <w:rPr>
                <w:b/>
              </w:rPr>
              <w:t>DATE:</w:t>
            </w:r>
            <w:r>
              <w:rPr>
                <w:b/>
                <w:spacing w:val="-5"/>
              </w:rPr>
              <w:t xml:space="preserve"> </w:t>
            </w:r>
            <w:r>
              <w:rPr>
                <w:b/>
                <w:spacing w:val="-2"/>
              </w:rPr>
              <w:t>24.07.2026</w:t>
            </w:r>
          </w:p>
        </w:tc>
        <w:tc>
          <w:tcPr>
            <w:tcW w:w="6755" w:type="dxa"/>
            <w:vMerge/>
            <w:tcBorders>
              <w:top w:val="nil"/>
            </w:tcBorders>
          </w:tcPr>
          <w:p w14:paraId="01B21CC8" w14:textId="77777777" w:rsidR="005535EF" w:rsidRDefault="005535EF">
            <w:pPr>
              <w:rPr>
                <w:sz w:val="2"/>
                <w:szCs w:val="2"/>
              </w:rPr>
            </w:pPr>
          </w:p>
        </w:tc>
      </w:tr>
    </w:tbl>
    <w:p w14:paraId="042BBE39" w14:textId="77777777" w:rsidR="005535EF" w:rsidRDefault="005535EF">
      <w:pPr>
        <w:pStyle w:val="BodyText"/>
        <w:spacing w:before="24"/>
        <w:rPr>
          <w:rFonts w:ascii="Times New Roman"/>
        </w:rPr>
      </w:pPr>
    </w:p>
    <w:p w14:paraId="1D2D4469" w14:textId="77777777" w:rsidR="005535EF" w:rsidRDefault="00000000">
      <w:pPr>
        <w:pStyle w:val="Heading1"/>
        <w:spacing w:before="1"/>
      </w:pPr>
      <w:r>
        <w:t>PRE-LAB</w:t>
      </w:r>
      <w:r>
        <w:rPr>
          <w:spacing w:val="-8"/>
        </w:rPr>
        <w:t xml:space="preserve"> </w:t>
      </w:r>
      <w:r>
        <w:t>QUESTIONS</w:t>
      </w:r>
      <w:r>
        <w:rPr>
          <w:spacing w:val="-6"/>
        </w:rPr>
        <w:t xml:space="preserve"> </w:t>
      </w:r>
      <w:r>
        <w:t>(PROVIDE</w:t>
      </w:r>
      <w:r>
        <w:rPr>
          <w:spacing w:val="-6"/>
        </w:rPr>
        <w:t xml:space="preserve"> </w:t>
      </w:r>
      <w:r>
        <w:t>BRIEF</w:t>
      </w:r>
      <w:r>
        <w:rPr>
          <w:spacing w:val="-5"/>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4"/>
        </w:rPr>
        <w:t xml:space="preserve"> </w:t>
      </w:r>
      <w:r>
        <w:rPr>
          <w:spacing w:val="-2"/>
        </w:rPr>
        <w:t>QUESTIONS)</w:t>
      </w:r>
    </w:p>
    <w:p w14:paraId="6CA6305B" w14:textId="77777777" w:rsidR="005535EF" w:rsidRDefault="00000000">
      <w:pPr>
        <w:pStyle w:val="ListParagraph"/>
        <w:numPr>
          <w:ilvl w:val="0"/>
          <w:numId w:val="3"/>
        </w:numPr>
        <w:tabs>
          <w:tab w:val="left" w:pos="741"/>
        </w:tabs>
        <w:spacing w:before="3"/>
        <w:ind w:left="741" w:hanging="358"/>
        <w:rPr>
          <w:b/>
        </w:rPr>
      </w:pPr>
      <w:r>
        <w:rPr>
          <w:b/>
        </w:rPr>
        <w:t>What</w:t>
      </w:r>
      <w:r>
        <w:rPr>
          <w:b/>
          <w:spacing w:val="-4"/>
        </w:rPr>
        <w:t xml:space="preserve"> </w:t>
      </w:r>
      <w:r>
        <w:rPr>
          <w:b/>
        </w:rPr>
        <w:t>is</w:t>
      </w:r>
      <w:r>
        <w:rPr>
          <w:b/>
          <w:spacing w:val="-4"/>
        </w:rPr>
        <w:t xml:space="preserve"> </w:t>
      </w:r>
      <w:r>
        <w:rPr>
          <w:b/>
        </w:rPr>
        <w:t>the</w:t>
      </w:r>
      <w:r>
        <w:rPr>
          <w:b/>
          <w:spacing w:val="-3"/>
        </w:rPr>
        <w:t xml:space="preserve"> </w:t>
      </w:r>
      <w:r>
        <w:rPr>
          <w:b/>
        </w:rPr>
        <w:t>role</w:t>
      </w:r>
      <w:r>
        <w:rPr>
          <w:b/>
          <w:spacing w:val="-3"/>
        </w:rPr>
        <w:t xml:space="preserve"> </w:t>
      </w:r>
      <w:r>
        <w:rPr>
          <w:b/>
        </w:rPr>
        <w:t>of</w:t>
      </w:r>
      <w:r>
        <w:rPr>
          <w:b/>
          <w:spacing w:val="-4"/>
        </w:rPr>
        <w:t xml:space="preserve"> </w:t>
      </w:r>
      <w:r>
        <w:rPr>
          <w:b/>
        </w:rPr>
        <w:t>data</w:t>
      </w:r>
      <w:r>
        <w:rPr>
          <w:b/>
          <w:spacing w:val="-4"/>
        </w:rPr>
        <w:t xml:space="preserve"> </w:t>
      </w:r>
      <w:r>
        <w:rPr>
          <w:b/>
        </w:rPr>
        <w:t>transformation</w:t>
      </w:r>
      <w:r>
        <w:rPr>
          <w:b/>
          <w:spacing w:val="-2"/>
        </w:rPr>
        <w:t xml:space="preserve"> </w:t>
      </w:r>
      <w:r>
        <w:rPr>
          <w:b/>
        </w:rPr>
        <w:t>in</w:t>
      </w:r>
      <w:r>
        <w:rPr>
          <w:b/>
          <w:spacing w:val="-2"/>
        </w:rPr>
        <w:t xml:space="preserve"> </w:t>
      </w:r>
      <w:r>
        <w:rPr>
          <w:b/>
        </w:rPr>
        <w:t>BI</w:t>
      </w:r>
      <w:r>
        <w:rPr>
          <w:b/>
          <w:spacing w:val="-4"/>
        </w:rPr>
        <w:t xml:space="preserve"> </w:t>
      </w:r>
      <w:r>
        <w:rPr>
          <w:b/>
          <w:spacing w:val="-2"/>
        </w:rPr>
        <w:t>reporting?</w:t>
      </w:r>
    </w:p>
    <w:p w14:paraId="7818EF18" w14:textId="2AFE1ED5" w:rsidR="005535EF" w:rsidRDefault="00D64324" w:rsidP="00D64324">
      <w:pPr>
        <w:pStyle w:val="ListParagraph"/>
        <w:spacing w:after="120" w:line="276" w:lineRule="auto"/>
        <w:ind w:firstLine="0"/>
      </w:pPr>
      <w:r>
        <w:t>Data transformation converts raw, inconsistent source data into a clean, consistent, and structured format that BI tools can reliably aggregate, filter, and visualize. It standardizes data types, resolves missing or duplicate records, and reshapes data (e.g., pivoting, merging fields) so that reports and KPIs reflect accurate, comparable figures rather than being skewed by data quality issues.</w:t>
      </w:r>
    </w:p>
    <w:p w14:paraId="5AE42752" w14:textId="77777777" w:rsidR="00D64324" w:rsidRPr="00D64324" w:rsidRDefault="00D64324" w:rsidP="00D64324">
      <w:pPr>
        <w:spacing w:after="120" w:line="276" w:lineRule="auto"/>
        <w:rPr>
          <w:rFonts w:ascii="Calibri" w:eastAsia="Calibri" w:hAnsi="Calibri" w:cs="Calibri"/>
        </w:rPr>
      </w:pPr>
    </w:p>
    <w:p w14:paraId="6F995644" w14:textId="77777777" w:rsidR="005535EF" w:rsidRDefault="00000000">
      <w:pPr>
        <w:pStyle w:val="ListParagraph"/>
        <w:numPr>
          <w:ilvl w:val="0"/>
          <w:numId w:val="3"/>
        </w:numPr>
        <w:tabs>
          <w:tab w:val="left" w:pos="741"/>
        </w:tabs>
        <w:spacing w:before="0"/>
        <w:ind w:left="741" w:hanging="358"/>
        <w:rPr>
          <w:b/>
        </w:rPr>
      </w:pPr>
      <w:r>
        <w:rPr>
          <w:b/>
        </w:rPr>
        <w:t>What</w:t>
      </w:r>
      <w:r>
        <w:rPr>
          <w:b/>
          <w:spacing w:val="-4"/>
        </w:rPr>
        <w:t xml:space="preserve"> </w:t>
      </w:r>
      <w:r>
        <w:rPr>
          <w:b/>
        </w:rPr>
        <w:t>are</w:t>
      </w:r>
      <w:r>
        <w:rPr>
          <w:b/>
          <w:spacing w:val="-4"/>
        </w:rPr>
        <w:t xml:space="preserve"> </w:t>
      </w:r>
      <w:r>
        <w:rPr>
          <w:b/>
        </w:rPr>
        <w:t>the</w:t>
      </w:r>
      <w:r>
        <w:rPr>
          <w:b/>
          <w:spacing w:val="-3"/>
        </w:rPr>
        <w:t xml:space="preserve"> </w:t>
      </w:r>
      <w:r>
        <w:rPr>
          <w:b/>
        </w:rPr>
        <w:t>common</w:t>
      </w:r>
      <w:r>
        <w:rPr>
          <w:b/>
          <w:spacing w:val="-4"/>
        </w:rPr>
        <w:t xml:space="preserve"> </w:t>
      </w:r>
      <w:r>
        <w:rPr>
          <w:b/>
        </w:rPr>
        <w:t>data</w:t>
      </w:r>
      <w:r>
        <w:rPr>
          <w:b/>
          <w:spacing w:val="-3"/>
        </w:rPr>
        <w:t xml:space="preserve"> </w:t>
      </w:r>
      <w:r>
        <w:rPr>
          <w:b/>
        </w:rPr>
        <w:t>cleaning</w:t>
      </w:r>
      <w:r>
        <w:rPr>
          <w:b/>
          <w:spacing w:val="-4"/>
        </w:rPr>
        <w:t xml:space="preserve"> </w:t>
      </w:r>
      <w:r>
        <w:rPr>
          <w:b/>
        </w:rPr>
        <w:t>techniques</w:t>
      </w:r>
      <w:r>
        <w:rPr>
          <w:b/>
          <w:spacing w:val="-7"/>
        </w:rPr>
        <w:t xml:space="preserve"> </w:t>
      </w:r>
      <w:r>
        <w:rPr>
          <w:b/>
        </w:rPr>
        <w:t>in</w:t>
      </w:r>
      <w:r>
        <w:rPr>
          <w:b/>
          <w:spacing w:val="-3"/>
        </w:rPr>
        <w:t xml:space="preserve"> </w:t>
      </w:r>
      <w:r>
        <w:rPr>
          <w:b/>
        </w:rPr>
        <w:t>Tableau</w:t>
      </w:r>
      <w:r>
        <w:rPr>
          <w:b/>
          <w:spacing w:val="-3"/>
        </w:rPr>
        <w:t xml:space="preserve"> </w:t>
      </w:r>
      <w:r>
        <w:rPr>
          <w:b/>
        </w:rPr>
        <w:t>and</w:t>
      </w:r>
      <w:r>
        <w:rPr>
          <w:b/>
          <w:spacing w:val="-4"/>
        </w:rPr>
        <w:t xml:space="preserve"> </w:t>
      </w:r>
      <w:r>
        <w:rPr>
          <w:b/>
        </w:rPr>
        <w:t>Power</w:t>
      </w:r>
      <w:r>
        <w:rPr>
          <w:b/>
          <w:spacing w:val="-5"/>
        </w:rPr>
        <w:t xml:space="preserve"> BI?</w:t>
      </w:r>
    </w:p>
    <w:p w14:paraId="688F53EE" w14:textId="77777777" w:rsidR="005535EF" w:rsidRDefault="005535EF">
      <w:pPr>
        <w:pStyle w:val="BodyText"/>
        <w:rPr>
          <w:b/>
        </w:rPr>
      </w:pPr>
    </w:p>
    <w:p w14:paraId="532E4250" w14:textId="74F2D9E3" w:rsidR="005535EF" w:rsidRPr="00D64324" w:rsidRDefault="00D64324" w:rsidP="00D64324">
      <w:pPr>
        <w:spacing w:after="120" w:line="276" w:lineRule="auto"/>
        <w:ind w:left="720"/>
        <w:rPr>
          <w:rFonts w:ascii="Calibri" w:eastAsia="Calibri" w:hAnsi="Calibri" w:cs="Calibri"/>
        </w:rPr>
      </w:pPr>
      <w:r>
        <w:t>Common techniques include handling null/missing values (replace with 0, blank, or an average; or filter out), removing duplicate rows, correcting data types (e.g., text to date/number), trimming whitespace and standardizing text case, splitting or merging columns, renaming fields for clarity, and filtering outliers. Power BI performs most of this in the Power Query Editor (Remove Duplicates, Change Type, Fill Down, Replace Values), while Tableau uses the Data Interpreter, the "Clean Data" pane, Group/Alias features, and calculated fields such as IFNULL() and ZN().</w:t>
      </w:r>
    </w:p>
    <w:p w14:paraId="5CC36C3E" w14:textId="77777777" w:rsidR="00D64324" w:rsidRDefault="00D64324">
      <w:pPr>
        <w:pStyle w:val="BodyText"/>
        <w:spacing w:before="51"/>
        <w:rPr>
          <w:b/>
        </w:rPr>
      </w:pPr>
    </w:p>
    <w:p w14:paraId="30B2CDFB" w14:textId="77777777" w:rsidR="005535EF" w:rsidRDefault="00000000">
      <w:pPr>
        <w:pStyle w:val="ListParagraph"/>
        <w:numPr>
          <w:ilvl w:val="0"/>
          <w:numId w:val="3"/>
        </w:numPr>
        <w:tabs>
          <w:tab w:val="left" w:pos="741"/>
        </w:tabs>
        <w:spacing w:before="1"/>
        <w:ind w:left="741" w:hanging="358"/>
        <w:rPr>
          <w:b/>
        </w:rPr>
      </w:pPr>
      <w:r>
        <w:rPr>
          <w:b/>
        </w:rPr>
        <w:t>How</w:t>
      </w:r>
      <w:r>
        <w:rPr>
          <w:b/>
          <w:spacing w:val="-7"/>
        </w:rPr>
        <w:t xml:space="preserve"> </w:t>
      </w:r>
      <w:r>
        <w:rPr>
          <w:b/>
        </w:rPr>
        <w:t>do</w:t>
      </w:r>
      <w:r>
        <w:rPr>
          <w:b/>
          <w:spacing w:val="-5"/>
        </w:rPr>
        <w:t xml:space="preserve"> </w:t>
      </w:r>
      <w:r>
        <w:rPr>
          <w:b/>
        </w:rPr>
        <w:t>Tableau</w:t>
      </w:r>
      <w:r>
        <w:rPr>
          <w:b/>
          <w:spacing w:val="-3"/>
        </w:rPr>
        <w:t xml:space="preserve"> </w:t>
      </w:r>
      <w:r>
        <w:rPr>
          <w:b/>
        </w:rPr>
        <w:t>and</w:t>
      </w:r>
      <w:r>
        <w:rPr>
          <w:b/>
          <w:spacing w:val="-3"/>
        </w:rPr>
        <w:t xml:space="preserve"> </w:t>
      </w:r>
      <w:r>
        <w:rPr>
          <w:b/>
        </w:rPr>
        <w:t>Power</w:t>
      </w:r>
      <w:r>
        <w:rPr>
          <w:b/>
          <w:spacing w:val="-5"/>
        </w:rPr>
        <w:t xml:space="preserve"> </w:t>
      </w:r>
      <w:r>
        <w:rPr>
          <w:b/>
        </w:rPr>
        <w:t>BI</w:t>
      </w:r>
      <w:r>
        <w:rPr>
          <w:b/>
          <w:spacing w:val="-4"/>
        </w:rPr>
        <w:t xml:space="preserve"> </w:t>
      </w:r>
      <w:r>
        <w:rPr>
          <w:b/>
        </w:rPr>
        <w:t>handle</w:t>
      </w:r>
      <w:r>
        <w:rPr>
          <w:b/>
          <w:spacing w:val="-4"/>
        </w:rPr>
        <w:t xml:space="preserve"> </w:t>
      </w:r>
      <w:r>
        <w:rPr>
          <w:b/>
        </w:rPr>
        <w:t>data</w:t>
      </w:r>
      <w:r>
        <w:rPr>
          <w:b/>
          <w:spacing w:val="-3"/>
        </w:rPr>
        <w:t xml:space="preserve"> </w:t>
      </w:r>
      <w:r>
        <w:rPr>
          <w:b/>
          <w:spacing w:val="-2"/>
        </w:rPr>
        <w:t>aggregation?</w:t>
      </w:r>
    </w:p>
    <w:p w14:paraId="5694E4A2" w14:textId="77777777" w:rsidR="005535EF" w:rsidRDefault="005535EF">
      <w:pPr>
        <w:pStyle w:val="BodyText"/>
        <w:rPr>
          <w:b/>
        </w:rPr>
      </w:pPr>
    </w:p>
    <w:p w14:paraId="412856EE" w14:textId="2DD58F9A" w:rsidR="005535EF" w:rsidRPr="00D64324" w:rsidRDefault="00D64324" w:rsidP="00D64324">
      <w:pPr>
        <w:spacing w:after="120" w:line="276" w:lineRule="auto"/>
        <w:ind w:left="720"/>
        <w:rPr>
          <w:rFonts w:ascii="Calibri" w:eastAsia="Calibri" w:hAnsi="Calibri" w:cs="Calibri"/>
        </w:rPr>
      </w:pPr>
      <w:r>
        <w:t>Both tools aggregate measures automatically when a numeric field is placed on a visualization, using functions such as SUM, AVG, COUNT, MIN, and MAX. In Power BI, the aggregation type is set in the Fields/visual well or defined explicitly through DAX measures (e.g., SUM(), AVERAGE()), and Power Query can pre-aggregate data before it reaches the report. In Tableau, aggregation is controlled through the measure pill's drop-down menu, calculated fields, and Level of Detail (LOD) expressions (FIXED, INCLUDE, EXCLUDE) which allow aggregation at a granularity independent of the fields on the view.</w:t>
      </w:r>
    </w:p>
    <w:p w14:paraId="706C6A9F" w14:textId="77777777" w:rsidR="00D64324" w:rsidRDefault="00D64324">
      <w:pPr>
        <w:pStyle w:val="BodyText"/>
        <w:spacing w:before="51"/>
        <w:rPr>
          <w:b/>
        </w:rPr>
      </w:pPr>
    </w:p>
    <w:p w14:paraId="439BAF58" w14:textId="77777777" w:rsidR="005535EF" w:rsidRDefault="00000000">
      <w:pPr>
        <w:pStyle w:val="ListParagraph"/>
        <w:numPr>
          <w:ilvl w:val="0"/>
          <w:numId w:val="3"/>
        </w:numPr>
        <w:tabs>
          <w:tab w:val="left" w:pos="741"/>
        </w:tabs>
        <w:spacing w:before="0"/>
        <w:ind w:left="741" w:hanging="358"/>
        <w:rPr>
          <w:b/>
        </w:rPr>
      </w:pPr>
      <w:r>
        <w:rPr>
          <w:b/>
        </w:rPr>
        <w:t>What</w:t>
      </w:r>
      <w:r>
        <w:rPr>
          <w:b/>
          <w:spacing w:val="-3"/>
        </w:rPr>
        <w:t xml:space="preserve"> </w:t>
      </w:r>
      <w:r>
        <w:rPr>
          <w:b/>
        </w:rPr>
        <w:t>are</w:t>
      </w:r>
      <w:r>
        <w:rPr>
          <w:b/>
          <w:spacing w:val="-3"/>
        </w:rPr>
        <w:t xml:space="preserve"> </w:t>
      </w:r>
      <w:r>
        <w:rPr>
          <w:b/>
        </w:rPr>
        <w:t>KPIs,</w:t>
      </w:r>
      <w:r>
        <w:rPr>
          <w:b/>
          <w:spacing w:val="-4"/>
        </w:rPr>
        <w:t xml:space="preserve"> </w:t>
      </w:r>
      <w:r>
        <w:rPr>
          <w:b/>
        </w:rPr>
        <w:t>and</w:t>
      </w:r>
      <w:r>
        <w:rPr>
          <w:b/>
          <w:spacing w:val="-3"/>
        </w:rPr>
        <w:t xml:space="preserve"> </w:t>
      </w:r>
      <w:r>
        <w:rPr>
          <w:b/>
        </w:rPr>
        <w:t>why</w:t>
      </w:r>
      <w:r>
        <w:rPr>
          <w:b/>
          <w:spacing w:val="-5"/>
        </w:rPr>
        <w:t xml:space="preserve"> </w:t>
      </w:r>
      <w:r>
        <w:rPr>
          <w:b/>
        </w:rPr>
        <w:t>are</w:t>
      </w:r>
      <w:r>
        <w:rPr>
          <w:b/>
          <w:spacing w:val="-3"/>
        </w:rPr>
        <w:t xml:space="preserve"> </w:t>
      </w:r>
      <w:r>
        <w:rPr>
          <w:b/>
        </w:rPr>
        <w:t>they</w:t>
      </w:r>
      <w:r>
        <w:rPr>
          <w:b/>
          <w:spacing w:val="-3"/>
        </w:rPr>
        <w:t xml:space="preserve"> </w:t>
      </w:r>
      <w:r>
        <w:rPr>
          <w:b/>
        </w:rPr>
        <w:t>important</w:t>
      </w:r>
      <w:r>
        <w:rPr>
          <w:b/>
          <w:spacing w:val="-3"/>
        </w:rPr>
        <w:t xml:space="preserve"> </w:t>
      </w:r>
      <w:r>
        <w:rPr>
          <w:b/>
        </w:rPr>
        <w:t>in</w:t>
      </w:r>
      <w:r>
        <w:rPr>
          <w:b/>
          <w:spacing w:val="-2"/>
        </w:rPr>
        <w:t xml:space="preserve"> </w:t>
      </w:r>
      <w:r>
        <w:rPr>
          <w:b/>
        </w:rPr>
        <w:t>a</w:t>
      </w:r>
      <w:r>
        <w:rPr>
          <w:b/>
          <w:spacing w:val="-3"/>
        </w:rPr>
        <w:t xml:space="preserve"> </w:t>
      </w:r>
      <w:r>
        <w:rPr>
          <w:b/>
          <w:spacing w:val="-2"/>
        </w:rPr>
        <w:t>dashboard?</w:t>
      </w:r>
    </w:p>
    <w:p w14:paraId="46A2965D" w14:textId="77777777" w:rsidR="005535EF" w:rsidRDefault="005535EF">
      <w:pPr>
        <w:pStyle w:val="BodyText"/>
        <w:rPr>
          <w:b/>
        </w:rPr>
      </w:pPr>
    </w:p>
    <w:p w14:paraId="14A9E1D4" w14:textId="77777777" w:rsidR="00D64324" w:rsidRDefault="00D64324" w:rsidP="00D64324">
      <w:pPr>
        <w:spacing w:after="120" w:line="276" w:lineRule="auto"/>
        <w:ind w:left="720"/>
        <w:rPr>
          <w:rFonts w:ascii="Calibri" w:eastAsia="Calibri" w:hAnsi="Calibri" w:cs="Calibri"/>
        </w:rPr>
      </w:pPr>
      <w:r>
        <w:t>Key Performance Indicators (KPIs) are quantifiable metrics used to measure how effectively an organization or process is achieving a defined objective (e.g., Total Confirmed Cases, Case Fatality Rate). They are important in a dashboard because they condense large volumes of data into a few high-level, at-a-glance figures, allow quick tracking of trends and targets, highlight problem areas that need attention, and support faster, evidence-based decision-making for stakeholders.</w:t>
      </w:r>
    </w:p>
    <w:p w14:paraId="7462B7DD" w14:textId="77777777" w:rsidR="005535EF" w:rsidRDefault="005535EF">
      <w:pPr>
        <w:pStyle w:val="BodyText"/>
        <w:spacing w:before="49"/>
        <w:rPr>
          <w:b/>
        </w:rPr>
      </w:pPr>
    </w:p>
    <w:p w14:paraId="780905B8" w14:textId="425BE008" w:rsidR="005535EF" w:rsidRPr="00D64324" w:rsidRDefault="00000000" w:rsidP="00D64324">
      <w:pPr>
        <w:pStyle w:val="ListParagraph"/>
        <w:numPr>
          <w:ilvl w:val="0"/>
          <w:numId w:val="3"/>
        </w:numPr>
        <w:tabs>
          <w:tab w:val="left" w:pos="741"/>
          <w:tab w:val="left" w:pos="743"/>
        </w:tabs>
        <w:spacing w:before="0" w:line="261" w:lineRule="auto"/>
        <w:ind w:right="722"/>
        <w:rPr>
          <w:b/>
        </w:rPr>
      </w:pPr>
      <w:r>
        <w:rPr>
          <w:b/>
        </w:rPr>
        <w:t>What</w:t>
      </w:r>
      <w:r>
        <w:rPr>
          <w:b/>
          <w:spacing w:val="-3"/>
        </w:rPr>
        <w:t xml:space="preserve"> </w:t>
      </w:r>
      <w:r>
        <w:rPr>
          <w:b/>
        </w:rPr>
        <w:t>are</w:t>
      </w:r>
      <w:r>
        <w:rPr>
          <w:b/>
          <w:spacing w:val="-3"/>
        </w:rPr>
        <w:t xml:space="preserve"> </w:t>
      </w:r>
      <w:r>
        <w:rPr>
          <w:b/>
        </w:rPr>
        <w:t>the</w:t>
      </w:r>
      <w:r>
        <w:rPr>
          <w:b/>
          <w:spacing w:val="-3"/>
        </w:rPr>
        <w:t xml:space="preserve"> </w:t>
      </w:r>
      <w:r>
        <w:rPr>
          <w:b/>
        </w:rPr>
        <w:t>different</w:t>
      </w:r>
      <w:r>
        <w:rPr>
          <w:b/>
          <w:spacing w:val="-5"/>
        </w:rPr>
        <w:t xml:space="preserve"> </w:t>
      </w:r>
      <w:r>
        <w:rPr>
          <w:b/>
        </w:rPr>
        <w:t>types</w:t>
      </w:r>
      <w:r>
        <w:rPr>
          <w:b/>
          <w:spacing w:val="-4"/>
        </w:rPr>
        <w:t xml:space="preserve"> </w:t>
      </w:r>
      <w:r>
        <w:rPr>
          <w:b/>
        </w:rPr>
        <w:t>of</w:t>
      </w:r>
      <w:r>
        <w:rPr>
          <w:b/>
          <w:spacing w:val="-3"/>
        </w:rPr>
        <w:t xml:space="preserve"> </w:t>
      </w:r>
      <w:r>
        <w:rPr>
          <w:b/>
        </w:rPr>
        <w:t>charts</w:t>
      </w:r>
      <w:r>
        <w:rPr>
          <w:b/>
          <w:spacing w:val="-4"/>
        </w:rPr>
        <w:t xml:space="preserve"> </w:t>
      </w:r>
      <w:r>
        <w:rPr>
          <w:b/>
        </w:rPr>
        <w:t>available</w:t>
      </w:r>
      <w:r>
        <w:rPr>
          <w:b/>
          <w:spacing w:val="-3"/>
        </w:rPr>
        <w:t xml:space="preserve"> </w:t>
      </w:r>
      <w:r>
        <w:rPr>
          <w:b/>
        </w:rPr>
        <w:t>in</w:t>
      </w:r>
      <w:r>
        <w:rPr>
          <w:b/>
          <w:spacing w:val="-2"/>
        </w:rPr>
        <w:t xml:space="preserve"> </w:t>
      </w:r>
      <w:r>
        <w:rPr>
          <w:b/>
        </w:rPr>
        <w:t>Tableau</w:t>
      </w:r>
      <w:r>
        <w:rPr>
          <w:b/>
          <w:spacing w:val="-3"/>
        </w:rPr>
        <w:t xml:space="preserve"> </w:t>
      </w:r>
      <w:r>
        <w:rPr>
          <w:b/>
        </w:rPr>
        <w:t>and</w:t>
      </w:r>
      <w:r>
        <w:rPr>
          <w:b/>
          <w:spacing w:val="-3"/>
        </w:rPr>
        <w:t xml:space="preserve"> </w:t>
      </w:r>
      <w:r>
        <w:rPr>
          <w:b/>
        </w:rPr>
        <w:t>Power</w:t>
      </w:r>
      <w:r>
        <w:rPr>
          <w:b/>
          <w:spacing w:val="-5"/>
        </w:rPr>
        <w:t xml:space="preserve"> </w:t>
      </w:r>
      <w:r>
        <w:rPr>
          <w:b/>
        </w:rPr>
        <w:t>BI</w:t>
      </w:r>
      <w:r>
        <w:rPr>
          <w:b/>
          <w:spacing w:val="-4"/>
        </w:rPr>
        <w:t xml:space="preserve"> </w:t>
      </w:r>
      <w:r>
        <w:rPr>
          <w:b/>
        </w:rPr>
        <w:t xml:space="preserve">for </w:t>
      </w:r>
      <w:r>
        <w:rPr>
          <w:b/>
          <w:spacing w:val="-2"/>
        </w:rPr>
        <w:t>visualization?</w:t>
      </w:r>
    </w:p>
    <w:p w14:paraId="1C22827E" w14:textId="5492C2B2" w:rsidR="00D64324" w:rsidRPr="008D6C22" w:rsidRDefault="00D64324" w:rsidP="008D6C22">
      <w:pPr>
        <w:spacing w:after="120" w:line="276" w:lineRule="auto"/>
        <w:ind w:left="720"/>
        <w:rPr>
          <w:rFonts w:ascii="Calibri" w:eastAsia="Calibri" w:hAnsi="Calibri" w:cs="Calibri"/>
        </w:rPr>
        <w:sectPr w:rsidR="00D64324" w:rsidRPr="008D6C22">
          <w:type w:val="continuous"/>
          <w:pgSz w:w="11910" w:h="16840"/>
          <w:pgMar w:top="140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t>Both platforms support line charts, bar/column charts, pie charts, area charts, scatter plots, maps (filled/choropleth and symbol maps), tree maps, heat maps, histograms, and dual-axis/combo charts. Power BI additionally offers KPI cards, gauge charts, waterfall charts, and funnel charts, while Tableau offers bullet graphs, box-and-whisker plots, and highlight tables as native chart type</w:t>
      </w:r>
    </w:p>
    <w:p w14:paraId="53823A5B" w14:textId="77777777" w:rsidR="005535EF" w:rsidRDefault="00000000" w:rsidP="008D6C22">
      <w:pPr>
        <w:pStyle w:val="Heading1"/>
        <w:ind w:left="0"/>
      </w:pPr>
      <w:r>
        <w:lastRenderedPageBreak/>
        <w:t>IN-LAB</w:t>
      </w:r>
      <w:r>
        <w:rPr>
          <w:spacing w:val="-3"/>
        </w:rPr>
        <w:t xml:space="preserve"> </w:t>
      </w:r>
      <w:r>
        <w:rPr>
          <w:spacing w:val="-2"/>
        </w:rPr>
        <w:t>EXERCISE:</w:t>
      </w:r>
    </w:p>
    <w:p w14:paraId="46059BA3" w14:textId="77777777" w:rsidR="005535EF" w:rsidRDefault="00000000">
      <w:pPr>
        <w:spacing w:before="182"/>
        <w:ind w:left="23"/>
        <w:rPr>
          <w:b/>
        </w:rPr>
      </w:pPr>
      <w:r>
        <w:rPr>
          <w:b/>
          <w:spacing w:val="-2"/>
        </w:rPr>
        <w:t>OBJECTIVE:</w:t>
      </w:r>
    </w:p>
    <w:p w14:paraId="6030893D" w14:textId="77777777" w:rsidR="005535EF" w:rsidRDefault="00000000">
      <w:pPr>
        <w:pStyle w:val="BodyText"/>
        <w:spacing w:before="176" w:line="259" w:lineRule="auto"/>
        <w:ind w:left="23" w:right="483"/>
        <w:jc w:val="both"/>
      </w:pPr>
      <w:r>
        <w:t>To</w:t>
      </w:r>
      <w:r>
        <w:rPr>
          <w:spacing w:val="-3"/>
        </w:rPr>
        <w:t xml:space="preserve"> </w:t>
      </w:r>
      <w:r>
        <w:t>transform</w:t>
      </w:r>
      <w:r>
        <w:rPr>
          <w:spacing w:val="-2"/>
        </w:rPr>
        <w:t xml:space="preserve"> </w:t>
      </w:r>
      <w:r>
        <w:t>COVID-19</w:t>
      </w:r>
      <w:r>
        <w:rPr>
          <w:spacing w:val="-3"/>
        </w:rPr>
        <w:t xml:space="preserve"> </w:t>
      </w:r>
      <w:r>
        <w:t>data</w:t>
      </w:r>
      <w:r>
        <w:rPr>
          <w:spacing w:val="-3"/>
        </w:rPr>
        <w:t xml:space="preserve"> </w:t>
      </w:r>
      <w:r>
        <w:t>into</w:t>
      </w:r>
      <w:r>
        <w:rPr>
          <w:spacing w:val="-3"/>
        </w:rPr>
        <w:t xml:space="preserve"> </w:t>
      </w:r>
      <w:r>
        <w:t>a</w:t>
      </w:r>
      <w:r>
        <w:rPr>
          <w:spacing w:val="-4"/>
        </w:rPr>
        <w:t xml:space="preserve"> </w:t>
      </w:r>
      <w:r>
        <w:t>structured</w:t>
      </w:r>
      <w:r>
        <w:rPr>
          <w:spacing w:val="-3"/>
        </w:rPr>
        <w:t xml:space="preserve"> </w:t>
      </w:r>
      <w:r>
        <w:t>format</w:t>
      </w:r>
      <w:r>
        <w:rPr>
          <w:spacing w:val="-3"/>
        </w:rPr>
        <w:t xml:space="preserve"> </w:t>
      </w:r>
      <w:r>
        <w:t>suitable</w:t>
      </w:r>
      <w:r>
        <w:rPr>
          <w:spacing w:val="-3"/>
        </w:rPr>
        <w:t xml:space="preserve"> </w:t>
      </w:r>
      <w:r>
        <w:t>for</w:t>
      </w:r>
      <w:r>
        <w:rPr>
          <w:spacing w:val="-3"/>
        </w:rPr>
        <w:t xml:space="preserve"> </w:t>
      </w:r>
      <w:r>
        <w:t>Business</w:t>
      </w:r>
      <w:r>
        <w:rPr>
          <w:spacing w:val="-2"/>
        </w:rPr>
        <w:t xml:space="preserve"> </w:t>
      </w:r>
      <w:r>
        <w:t>Intelligence</w:t>
      </w:r>
      <w:r>
        <w:rPr>
          <w:spacing w:val="-3"/>
        </w:rPr>
        <w:t xml:space="preserve"> </w:t>
      </w:r>
      <w:r>
        <w:t>(BI) reporting and design interactive dashboards with</w:t>
      </w:r>
      <w:r>
        <w:rPr>
          <w:spacing w:val="-3"/>
        </w:rPr>
        <w:t xml:space="preserve"> </w:t>
      </w:r>
      <w:r>
        <w:t>Key Performance Indicators (KPIs) using Tableau and Power BI.</w:t>
      </w:r>
    </w:p>
    <w:p w14:paraId="244A8F3A" w14:textId="3A51A8AB" w:rsidR="005A522F" w:rsidRDefault="005A522F">
      <w:pPr>
        <w:pStyle w:val="BodyText"/>
        <w:spacing w:before="176" w:line="259" w:lineRule="auto"/>
        <w:ind w:left="23" w:right="483"/>
        <w:jc w:val="both"/>
      </w:pPr>
      <w:r>
        <w:t xml:space="preserve">GitHub Repo Link:  </w:t>
      </w:r>
      <w:hyperlink r:id="rId5" w:history="1">
        <w:r w:rsidRPr="005A522F">
          <w:rPr>
            <w:rStyle w:val="Hyperlink"/>
          </w:rPr>
          <w:t>https://github.com/j-abhishek26/24ADC001-24BAD002/tree/main/Experiment%204</w:t>
        </w:r>
      </w:hyperlink>
    </w:p>
    <w:p w14:paraId="410DDEDF" w14:textId="77777777" w:rsidR="005535EF" w:rsidRDefault="00000000">
      <w:pPr>
        <w:pStyle w:val="Heading1"/>
        <w:spacing w:before="163"/>
      </w:pPr>
      <w:r>
        <w:rPr>
          <w:spacing w:val="-2"/>
        </w:rPr>
        <w:t>PROCEDURE:</w:t>
      </w:r>
    </w:p>
    <w:p w14:paraId="4C2BF890" w14:textId="77777777" w:rsidR="005535EF" w:rsidRDefault="00000000">
      <w:pPr>
        <w:pStyle w:val="ListParagraph"/>
        <w:numPr>
          <w:ilvl w:val="0"/>
          <w:numId w:val="2"/>
        </w:numPr>
        <w:tabs>
          <w:tab w:val="left" w:pos="253"/>
        </w:tabs>
        <w:spacing w:before="179"/>
        <w:ind w:left="253" w:hanging="230"/>
        <w:rPr>
          <w:b/>
        </w:rPr>
      </w:pPr>
      <w:r>
        <w:rPr>
          <w:b/>
        </w:rPr>
        <w:t>Data</w:t>
      </w:r>
      <w:r>
        <w:rPr>
          <w:b/>
          <w:spacing w:val="-3"/>
        </w:rPr>
        <w:t xml:space="preserve"> </w:t>
      </w:r>
      <w:r>
        <w:rPr>
          <w:b/>
          <w:spacing w:val="-2"/>
        </w:rPr>
        <w:t>Collection:</w:t>
      </w:r>
    </w:p>
    <w:p w14:paraId="4DEB8733" w14:textId="77777777" w:rsidR="005535EF" w:rsidRDefault="00000000">
      <w:pPr>
        <w:pStyle w:val="ListParagraph"/>
        <w:numPr>
          <w:ilvl w:val="1"/>
          <w:numId w:val="2"/>
        </w:numPr>
        <w:tabs>
          <w:tab w:val="left" w:pos="743"/>
        </w:tabs>
        <w:spacing w:before="179" w:line="261" w:lineRule="auto"/>
        <w:ind w:right="301"/>
      </w:pPr>
      <w:r>
        <w:t>Import</w:t>
      </w:r>
      <w:r>
        <w:rPr>
          <w:spacing w:val="-4"/>
        </w:rPr>
        <w:t xml:space="preserve"> </w:t>
      </w:r>
      <w:r>
        <w:t>the</w:t>
      </w:r>
      <w:r>
        <w:rPr>
          <w:spacing w:val="-2"/>
        </w:rPr>
        <w:t xml:space="preserve"> </w:t>
      </w:r>
      <w:r>
        <w:rPr>
          <w:b/>
        </w:rPr>
        <w:t>COVID-19</w:t>
      </w:r>
      <w:r>
        <w:rPr>
          <w:b/>
          <w:spacing w:val="-2"/>
        </w:rPr>
        <w:t xml:space="preserve"> </w:t>
      </w:r>
      <w:r>
        <w:rPr>
          <w:b/>
        </w:rPr>
        <w:t>dataset</w:t>
      </w:r>
      <w:r>
        <w:rPr>
          <w:b/>
          <w:spacing w:val="-2"/>
        </w:rPr>
        <w:t xml:space="preserve"> </w:t>
      </w:r>
      <w:r>
        <w:t>from</w:t>
      </w:r>
      <w:r>
        <w:rPr>
          <w:spacing w:val="-2"/>
        </w:rPr>
        <w:t xml:space="preserve"> </w:t>
      </w:r>
      <w:r>
        <w:t>inbuilt</w:t>
      </w:r>
      <w:r>
        <w:rPr>
          <w:spacing w:val="-2"/>
        </w:rPr>
        <w:t xml:space="preserve"> </w:t>
      </w:r>
      <w:r>
        <w:t>sources</w:t>
      </w:r>
      <w:r>
        <w:rPr>
          <w:spacing w:val="-2"/>
        </w:rPr>
        <w:t xml:space="preserve"> </w:t>
      </w:r>
      <w:r>
        <w:t>like</w:t>
      </w:r>
      <w:r>
        <w:rPr>
          <w:spacing w:val="-2"/>
        </w:rPr>
        <w:t xml:space="preserve"> </w:t>
      </w:r>
      <w:r>
        <w:rPr>
          <w:i/>
        </w:rPr>
        <w:t>Our</w:t>
      </w:r>
      <w:r>
        <w:rPr>
          <w:i/>
          <w:spacing w:val="-4"/>
        </w:rPr>
        <w:t xml:space="preserve"> </w:t>
      </w:r>
      <w:r>
        <w:rPr>
          <w:i/>
        </w:rPr>
        <w:t>World</w:t>
      </w:r>
      <w:r>
        <w:rPr>
          <w:i/>
          <w:spacing w:val="-3"/>
        </w:rPr>
        <w:t xml:space="preserve"> </w:t>
      </w:r>
      <w:r>
        <w:rPr>
          <w:i/>
        </w:rPr>
        <w:t>in</w:t>
      </w:r>
      <w:r>
        <w:rPr>
          <w:i/>
          <w:spacing w:val="-3"/>
        </w:rPr>
        <w:t xml:space="preserve"> </w:t>
      </w:r>
      <w:r>
        <w:rPr>
          <w:i/>
        </w:rPr>
        <w:t>Data</w:t>
      </w:r>
      <w:r>
        <w:rPr>
          <w:i/>
          <w:spacing w:val="-2"/>
        </w:rPr>
        <w:t xml:space="preserve"> </w:t>
      </w:r>
      <w:r>
        <w:t>or</w:t>
      </w:r>
      <w:r>
        <w:rPr>
          <w:spacing w:val="-5"/>
        </w:rPr>
        <w:t xml:space="preserve"> </w:t>
      </w:r>
      <w:r>
        <w:t>CSV</w:t>
      </w:r>
      <w:r>
        <w:rPr>
          <w:spacing w:val="-2"/>
        </w:rPr>
        <w:t xml:space="preserve"> </w:t>
      </w:r>
      <w:r>
        <w:t>files containing country-level COVID statistics (e.g., new cases, deaths, vaccinations).</w:t>
      </w:r>
    </w:p>
    <w:p w14:paraId="5FAE9607" w14:textId="77777777" w:rsidR="005535EF" w:rsidRDefault="00000000">
      <w:pPr>
        <w:pStyle w:val="ListParagraph"/>
        <w:numPr>
          <w:ilvl w:val="1"/>
          <w:numId w:val="2"/>
        </w:numPr>
        <w:tabs>
          <w:tab w:val="left" w:pos="743"/>
        </w:tabs>
        <w:spacing w:before="155" w:line="261" w:lineRule="auto"/>
        <w:ind w:right="405"/>
      </w:pPr>
      <w:r>
        <w:t>Datasets</w:t>
      </w:r>
      <w:r>
        <w:rPr>
          <w:spacing w:val="-5"/>
        </w:rPr>
        <w:t xml:space="preserve"> </w:t>
      </w:r>
      <w:r>
        <w:t>may</w:t>
      </w:r>
      <w:r>
        <w:rPr>
          <w:spacing w:val="-4"/>
        </w:rPr>
        <w:t xml:space="preserve"> </w:t>
      </w:r>
      <w:r>
        <w:t>include</w:t>
      </w:r>
      <w:r>
        <w:rPr>
          <w:spacing w:val="-3"/>
        </w:rPr>
        <w:t xml:space="preserve"> </w:t>
      </w:r>
      <w:r>
        <w:t>fields</w:t>
      </w:r>
      <w:r>
        <w:rPr>
          <w:spacing w:val="-3"/>
        </w:rPr>
        <w:t xml:space="preserve"> </w:t>
      </w:r>
      <w:r>
        <w:t>such</w:t>
      </w:r>
      <w:r>
        <w:rPr>
          <w:spacing w:val="-3"/>
        </w:rPr>
        <w:t xml:space="preserve"> </w:t>
      </w:r>
      <w:r>
        <w:t>as</w:t>
      </w:r>
      <w:r>
        <w:rPr>
          <w:spacing w:val="-1"/>
        </w:rPr>
        <w:t xml:space="preserve"> </w:t>
      </w:r>
      <w:r>
        <w:rPr>
          <w:i/>
        </w:rPr>
        <w:t>date</w:t>
      </w:r>
      <w:r>
        <w:t>,</w:t>
      </w:r>
      <w:r>
        <w:rPr>
          <w:spacing w:val="-5"/>
        </w:rPr>
        <w:t xml:space="preserve"> </w:t>
      </w:r>
      <w:r>
        <w:rPr>
          <w:i/>
        </w:rPr>
        <w:t>location</w:t>
      </w:r>
      <w:r>
        <w:t>,</w:t>
      </w:r>
      <w:r>
        <w:rPr>
          <w:spacing w:val="-4"/>
        </w:rPr>
        <w:t xml:space="preserve"> </w:t>
      </w:r>
      <w:r>
        <w:rPr>
          <w:i/>
        </w:rPr>
        <w:t>new_cases</w:t>
      </w:r>
      <w:r>
        <w:t>,</w:t>
      </w:r>
      <w:r>
        <w:rPr>
          <w:spacing w:val="-4"/>
        </w:rPr>
        <w:t xml:space="preserve"> </w:t>
      </w:r>
      <w:r>
        <w:rPr>
          <w:i/>
        </w:rPr>
        <w:t>total_cases</w:t>
      </w:r>
      <w:r>
        <w:t>,</w:t>
      </w:r>
      <w:r>
        <w:rPr>
          <w:spacing w:val="-4"/>
        </w:rPr>
        <w:t xml:space="preserve"> </w:t>
      </w:r>
      <w:r>
        <w:rPr>
          <w:i/>
        </w:rPr>
        <w:t>new_deaths</w:t>
      </w:r>
      <w:r>
        <w:t xml:space="preserve">, </w:t>
      </w:r>
      <w:r>
        <w:rPr>
          <w:i/>
        </w:rPr>
        <w:t>total_deaths</w:t>
      </w:r>
      <w:r>
        <w:t xml:space="preserve">, </w:t>
      </w:r>
      <w:r>
        <w:rPr>
          <w:i/>
        </w:rPr>
        <w:t>people_vaccinated</w:t>
      </w:r>
      <w:r>
        <w:t>, etc.</w:t>
      </w:r>
    </w:p>
    <w:p w14:paraId="526B5C48" w14:textId="0C71EB87" w:rsidR="006151E7" w:rsidRDefault="006151E7" w:rsidP="006151E7">
      <w:pPr>
        <w:tabs>
          <w:tab w:val="left" w:pos="743"/>
        </w:tabs>
        <w:spacing w:before="155" w:line="261" w:lineRule="auto"/>
        <w:ind w:left="383" w:right="405"/>
        <w:jc w:val="center"/>
      </w:pPr>
      <w:r w:rsidRPr="006151E7">
        <w:rPr>
          <w:noProof/>
        </w:rPr>
        <w:drawing>
          <wp:inline distT="0" distB="0" distL="0" distR="0" wp14:anchorId="096547AE" wp14:editId="0614DA30">
            <wp:extent cx="3341041" cy="2396450"/>
            <wp:effectExtent l="0" t="0" r="0" b="4445"/>
            <wp:docPr id="103957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70975" name=""/>
                    <pic:cNvPicPr/>
                  </pic:nvPicPr>
                  <pic:blipFill>
                    <a:blip r:embed="rId6"/>
                    <a:stretch>
                      <a:fillRect/>
                    </a:stretch>
                  </pic:blipFill>
                  <pic:spPr>
                    <a:xfrm>
                      <a:off x="0" y="0"/>
                      <a:ext cx="3365169" cy="2413756"/>
                    </a:xfrm>
                    <a:prstGeom prst="rect">
                      <a:avLst/>
                    </a:prstGeom>
                  </pic:spPr>
                </pic:pic>
              </a:graphicData>
            </a:graphic>
          </wp:inline>
        </w:drawing>
      </w:r>
    </w:p>
    <w:p w14:paraId="47BE76F7" w14:textId="77777777" w:rsidR="005535EF" w:rsidRDefault="00000000">
      <w:pPr>
        <w:pStyle w:val="ListParagraph"/>
        <w:numPr>
          <w:ilvl w:val="0"/>
          <w:numId w:val="2"/>
        </w:numPr>
        <w:tabs>
          <w:tab w:val="left" w:pos="253"/>
        </w:tabs>
        <w:spacing w:before="156"/>
        <w:ind w:left="253" w:hanging="230"/>
        <w:rPr>
          <w:b/>
        </w:rPr>
      </w:pPr>
      <w:r>
        <w:rPr>
          <w:b/>
        </w:rPr>
        <w:t>Data</w:t>
      </w:r>
      <w:r>
        <w:rPr>
          <w:b/>
          <w:spacing w:val="-5"/>
        </w:rPr>
        <w:t xml:space="preserve"> </w:t>
      </w:r>
      <w:r>
        <w:rPr>
          <w:b/>
        </w:rPr>
        <w:t>Cleaning</w:t>
      </w:r>
      <w:r>
        <w:rPr>
          <w:b/>
          <w:spacing w:val="-4"/>
        </w:rPr>
        <w:t xml:space="preserve"> </w:t>
      </w:r>
      <w:r>
        <w:rPr>
          <w:b/>
        </w:rPr>
        <w:t>and</w:t>
      </w:r>
      <w:r>
        <w:rPr>
          <w:b/>
          <w:spacing w:val="-3"/>
        </w:rPr>
        <w:t xml:space="preserve"> </w:t>
      </w:r>
      <w:r>
        <w:rPr>
          <w:b/>
          <w:spacing w:val="-2"/>
        </w:rPr>
        <w:t>Transformation:</w:t>
      </w:r>
    </w:p>
    <w:p w14:paraId="70E6B533" w14:textId="77777777" w:rsidR="005535EF" w:rsidRDefault="00000000">
      <w:pPr>
        <w:pStyle w:val="ListParagraph"/>
        <w:numPr>
          <w:ilvl w:val="1"/>
          <w:numId w:val="2"/>
        </w:numPr>
        <w:tabs>
          <w:tab w:val="left" w:pos="743"/>
        </w:tabs>
      </w:pPr>
      <w:r>
        <w:t>Convert</w:t>
      </w:r>
      <w:r>
        <w:rPr>
          <w:spacing w:val="-4"/>
        </w:rPr>
        <w:t xml:space="preserve"> </w:t>
      </w:r>
      <w:r>
        <w:t>columns</w:t>
      </w:r>
      <w:r>
        <w:rPr>
          <w:spacing w:val="-1"/>
        </w:rPr>
        <w:t xml:space="preserve"> </w:t>
      </w:r>
      <w:r>
        <w:t>like</w:t>
      </w:r>
      <w:r>
        <w:rPr>
          <w:spacing w:val="-3"/>
        </w:rPr>
        <w:t xml:space="preserve"> </w:t>
      </w:r>
      <w:r>
        <w:rPr>
          <w:i/>
        </w:rPr>
        <w:t>date</w:t>
      </w:r>
      <w:r>
        <w:rPr>
          <w:i/>
          <w:spacing w:val="-5"/>
        </w:rPr>
        <w:t xml:space="preserve"> </w:t>
      </w:r>
      <w:r>
        <w:t>to</w:t>
      </w:r>
      <w:r>
        <w:rPr>
          <w:spacing w:val="-3"/>
        </w:rPr>
        <w:t xml:space="preserve"> </w:t>
      </w:r>
      <w:r>
        <w:t>proper</w:t>
      </w:r>
      <w:r>
        <w:rPr>
          <w:spacing w:val="-3"/>
        </w:rPr>
        <w:t xml:space="preserve"> </w:t>
      </w:r>
      <w:r>
        <w:t>date</w:t>
      </w:r>
      <w:r>
        <w:rPr>
          <w:spacing w:val="-2"/>
        </w:rPr>
        <w:t xml:space="preserve"> formats.</w:t>
      </w:r>
    </w:p>
    <w:p w14:paraId="5DC24CB4" w14:textId="77777777" w:rsidR="005535EF" w:rsidRDefault="00000000">
      <w:pPr>
        <w:pStyle w:val="ListParagraph"/>
        <w:numPr>
          <w:ilvl w:val="1"/>
          <w:numId w:val="2"/>
        </w:numPr>
        <w:tabs>
          <w:tab w:val="left" w:pos="743"/>
        </w:tabs>
      </w:pPr>
      <w:r>
        <w:t>Handle</w:t>
      </w:r>
      <w:r>
        <w:rPr>
          <w:spacing w:val="-7"/>
        </w:rPr>
        <w:t xml:space="preserve"> </w:t>
      </w:r>
      <w:r>
        <w:t>missing</w:t>
      </w:r>
      <w:r>
        <w:rPr>
          <w:spacing w:val="-3"/>
        </w:rPr>
        <w:t xml:space="preserve"> </w:t>
      </w:r>
      <w:r>
        <w:t>or</w:t>
      </w:r>
      <w:r>
        <w:rPr>
          <w:spacing w:val="-5"/>
        </w:rPr>
        <w:t xml:space="preserve"> </w:t>
      </w:r>
      <w:r>
        <w:t>null</w:t>
      </w:r>
      <w:r>
        <w:rPr>
          <w:spacing w:val="-4"/>
        </w:rPr>
        <w:t xml:space="preserve"> </w:t>
      </w:r>
      <w:r>
        <w:t>values</w:t>
      </w:r>
      <w:r>
        <w:rPr>
          <w:spacing w:val="-6"/>
        </w:rPr>
        <w:t xml:space="preserve"> </w:t>
      </w:r>
      <w:r>
        <w:t>in</w:t>
      </w:r>
      <w:r>
        <w:rPr>
          <w:spacing w:val="-4"/>
        </w:rPr>
        <w:t xml:space="preserve"> </w:t>
      </w:r>
      <w:r>
        <w:rPr>
          <w:i/>
        </w:rPr>
        <w:t>new_cases</w:t>
      </w:r>
      <w:r>
        <w:t>,</w:t>
      </w:r>
      <w:r>
        <w:rPr>
          <w:spacing w:val="-5"/>
        </w:rPr>
        <w:t xml:space="preserve"> </w:t>
      </w:r>
      <w:r>
        <w:rPr>
          <w:i/>
        </w:rPr>
        <w:t>total_cases</w:t>
      </w:r>
      <w:r>
        <w:t>,</w:t>
      </w:r>
      <w:r>
        <w:rPr>
          <w:spacing w:val="-4"/>
        </w:rPr>
        <w:t xml:space="preserve"> etc.</w:t>
      </w:r>
    </w:p>
    <w:p w14:paraId="709238A9" w14:textId="6D24ACF7" w:rsidR="003069F5" w:rsidRPr="00DF1B03" w:rsidRDefault="00000000" w:rsidP="003069F5">
      <w:pPr>
        <w:pStyle w:val="ListParagraph"/>
        <w:numPr>
          <w:ilvl w:val="1"/>
          <w:numId w:val="2"/>
        </w:numPr>
        <w:tabs>
          <w:tab w:val="left" w:pos="743"/>
        </w:tabs>
        <w:spacing w:before="177" w:line="261" w:lineRule="auto"/>
        <w:ind w:right="735"/>
      </w:pPr>
      <w:r>
        <w:t>Create</w:t>
      </w:r>
      <w:r>
        <w:rPr>
          <w:spacing w:val="-6"/>
        </w:rPr>
        <w:t xml:space="preserve"> </w:t>
      </w:r>
      <w:r>
        <w:t>calculated</w:t>
      </w:r>
      <w:r>
        <w:rPr>
          <w:spacing w:val="-3"/>
        </w:rPr>
        <w:t xml:space="preserve"> </w:t>
      </w:r>
      <w:r>
        <w:t>fields</w:t>
      </w:r>
      <w:r>
        <w:rPr>
          <w:spacing w:val="-2"/>
        </w:rPr>
        <w:t xml:space="preserve"> </w:t>
      </w:r>
      <w:r>
        <w:t>(e.g.,</w:t>
      </w:r>
      <w:r>
        <w:rPr>
          <w:spacing w:val="-3"/>
        </w:rPr>
        <w:t xml:space="preserve"> </w:t>
      </w:r>
      <w:r>
        <w:t>daily</w:t>
      </w:r>
      <w:r>
        <w:rPr>
          <w:spacing w:val="-4"/>
        </w:rPr>
        <w:t xml:space="preserve"> </w:t>
      </w:r>
      <w:r>
        <w:t>case</w:t>
      </w:r>
      <w:r>
        <w:rPr>
          <w:spacing w:val="-6"/>
        </w:rPr>
        <w:t xml:space="preserve"> </w:t>
      </w:r>
      <w:r>
        <w:t>growth</w:t>
      </w:r>
      <w:r>
        <w:rPr>
          <w:spacing w:val="-3"/>
        </w:rPr>
        <w:t xml:space="preserve"> </w:t>
      </w:r>
      <w:r>
        <w:t>rate,</w:t>
      </w:r>
      <w:r>
        <w:rPr>
          <w:spacing w:val="-5"/>
        </w:rPr>
        <w:t xml:space="preserve"> </w:t>
      </w:r>
      <w:r>
        <w:t>case</w:t>
      </w:r>
      <w:r>
        <w:rPr>
          <w:spacing w:val="-3"/>
        </w:rPr>
        <w:t xml:space="preserve"> </w:t>
      </w:r>
      <w:r>
        <w:t>fatality</w:t>
      </w:r>
      <w:r>
        <w:rPr>
          <w:spacing w:val="-4"/>
        </w:rPr>
        <w:t xml:space="preserve"> </w:t>
      </w:r>
      <w:r>
        <w:t>rate,</w:t>
      </w:r>
      <w:r>
        <w:rPr>
          <w:spacing w:val="-3"/>
        </w:rPr>
        <w:t xml:space="preserve"> </w:t>
      </w:r>
      <w:r>
        <w:t xml:space="preserve">vaccination </w:t>
      </w:r>
      <w:r>
        <w:rPr>
          <w:spacing w:val="-2"/>
        </w:rPr>
        <w:t>percentage).</w:t>
      </w:r>
    </w:p>
    <w:p w14:paraId="05387A64" w14:textId="06200F0F" w:rsidR="00DF1B03" w:rsidRDefault="00DF1B03" w:rsidP="00DF1B03">
      <w:pPr>
        <w:tabs>
          <w:tab w:val="left" w:pos="743"/>
        </w:tabs>
        <w:spacing w:before="177" w:line="261" w:lineRule="auto"/>
        <w:ind w:left="383" w:right="735"/>
      </w:pPr>
      <w:r w:rsidRPr="00DF1B03">
        <w:lastRenderedPageBreak/>
        <w:drawing>
          <wp:inline distT="0" distB="0" distL="0" distR="0" wp14:anchorId="16EE73A4" wp14:editId="27C502F6">
            <wp:extent cx="5128260" cy="2714994"/>
            <wp:effectExtent l="0" t="0" r="0" b="9525"/>
            <wp:docPr id="154349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90505" name=""/>
                    <pic:cNvPicPr/>
                  </pic:nvPicPr>
                  <pic:blipFill>
                    <a:blip r:embed="rId7"/>
                    <a:stretch>
                      <a:fillRect/>
                    </a:stretch>
                  </pic:blipFill>
                  <pic:spPr>
                    <a:xfrm>
                      <a:off x="0" y="0"/>
                      <a:ext cx="5134974" cy="2718548"/>
                    </a:xfrm>
                    <a:prstGeom prst="rect">
                      <a:avLst/>
                    </a:prstGeom>
                  </pic:spPr>
                </pic:pic>
              </a:graphicData>
            </a:graphic>
          </wp:inline>
        </w:drawing>
      </w:r>
    </w:p>
    <w:p w14:paraId="263B3417" w14:textId="77777777" w:rsidR="005535EF" w:rsidRDefault="00000000">
      <w:pPr>
        <w:pStyle w:val="ListParagraph"/>
        <w:numPr>
          <w:ilvl w:val="0"/>
          <w:numId w:val="2"/>
        </w:numPr>
        <w:tabs>
          <w:tab w:val="left" w:pos="253"/>
        </w:tabs>
        <w:spacing w:before="158"/>
        <w:ind w:left="253" w:hanging="230"/>
        <w:rPr>
          <w:b/>
        </w:rPr>
      </w:pPr>
      <w:r>
        <w:rPr>
          <w:b/>
        </w:rPr>
        <w:t>Data</w:t>
      </w:r>
      <w:r>
        <w:rPr>
          <w:b/>
          <w:spacing w:val="-3"/>
        </w:rPr>
        <w:t xml:space="preserve"> </w:t>
      </w:r>
      <w:r>
        <w:rPr>
          <w:b/>
          <w:spacing w:val="-2"/>
        </w:rPr>
        <w:t>Aggregation:</w:t>
      </w:r>
    </w:p>
    <w:p w14:paraId="484A166C" w14:textId="77777777" w:rsidR="005535EF" w:rsidRDefault="00000000">
      <w:pPr>
        <w:pStyle w:val="ListParagraph"/>
        <w:numPr>
          <w:ilvl w:val="1"/>
          <w:numId w:val="2"/>
        </w:numPr>
        <w:tabs>
          <w:tab w:val="left" w:pos="743"/>
        </w:tabs>
        <w:spacing w:before="179"/>
      </w:pPr>
      <w:r>
        <w:t>Aggregate</w:t>
      </w:r>
      <w:r>
        <w:rPr>
          <w:spacing w:val="-4"/>
        </w:rPr>
        <w:t xml:space="preserve"> </w:t>
      </w:r>
      <w:r>
        <w:t>data</w:t>
      </w:r>
      <w:r>
        <w:rPr>
          <w:spacing w:val="-4"/>
        </w:rPr>
        <w:t xml:space="preserve"> </w:t>
      </w:r>
      <w:r>
        <w:t>by</w:t>
      </w:r>
      <w:r>
        <w:rPr>
          <w:spacing w:val="-4"/>
        </w:rPr>
        <w:t xml:space="preserve"> </w:t>
      </w:r>
      <w:r>
        <w:rPr>
          <w:i/>
        </w:rPr>
        <w:t>continent</w:t>
      </w:r>
      <w:r>
        <w:t>,</w:t>
      </w:r>
      <w:r>
        <w:rPr>
          <w:spacing w:val="-4"/>
        </w:rPr>
        <w:t xml:space="preserve"> </w:t>
      </w:r>
      <w:r>
        <w:rPr>
          <w:i/>
        </w:rPr>
        <w:t>country</w:t>
      </w:r>
      <w:r>
        <w:t>,</w:t>
      </w:r>
      <w:r>
        <w:rPr>
          <w:spacing w:val="-3"/>
        </w:rPr>
        <w:t xml:space="preserve"> </w:t>
      </w:r>
      <w:r>
        <w:t>or</w:t>
      </w:r>
      <w:r>
        <w:rPr>
          <w:spacing w:val="-6"/>
        </w:rPr>
        <w:t xml:space="preserve"> </w:t>
      </w:r>
      <w:r>
        <w:rPr>
          <w:i/>
          <w:spacing w:val="-2"/>
        </w:rPr>
        <w:t>month</w:t>
      </w:r>
      <w:r>
        <w:rPr>
          <w:spacing w:val="-2"/>
        </w:rPr>
        <w:t>.</w:t>
      </w:r>
    </w:p>
    <w:p w14:paraId="5D4B0353" w14:textId="77777777" w:rsidR="005535EF" w:rsidRPr="00ED253C" w:rsidRDefault="00000000">
      <w:pPr>
        <w:pStyle w:val="ListParagraph"/>
        <w:numPr>
          <w:ilvl w:val="1"/>
          <w:numId w:val="2"/>
        </w:numPr>
        <w:tabs>
          <w:tab w:val="left" w:pos="743"/>
        </w:tabs>
      </w:pPr>
      <w:r>
        <w:t>Use</w:t>
      </w:r>
      <w:r>
        <w:rPr>
          <w:spacing w:val="-13"/>
        </w:rPr>
        <w:t xml:space="preserve"> </w:t>
      </w:r>
      <w:r>
        <w:t>measures</w:t>
      </w:r>
      <w:r>
        <w:rPr>
          <w:spacing w:val="-8"/>
        </w:rPr>
        <w:t xml:space="preserve"> </w:t>
      </w:r>
      <w:r>
        <w:t>like</w:t>
      </w:r>
      <w:r>
        <w:rPr>
          <w:spacing w:val="-11"/>
        </w:rPr>
        <w:t xml:space="preserve"> </w:t>
      </w:r>
      <w:r>
        <w:t>SUM(new_cases),</w:t>
      </w:r>
      <w:r>
        <w:rPr>
          <w:spacing w:val="-8"/>
        </w:rPr>
        <w:t xml:space="preserve"> </w:t>
      </w:r>
      <w:r>
        <w:t>AVG(positivity_rate),</w:t>
      </w:r>
      <w:r>
        <w:rPr>
          <w:spacing w:val="-9"/>
        </w:rPr>
        <w:t xml:space="preserve"> </w:t>
      </w:r>
      <w:r>
        <w:rPr>
          <w:spacing w:val="-2"/>
        </w:rPr>
        <w:t>MAX(total_deaths).</w:t>
      </w:r>
    </w:p>
    <w:p w14:paraId="7FF53C64" w14:textId="77777777" w:rsidR="00ED253C" w:rsidRDefault="00ED253C" w:rsidP="00ED253C">
      <w:pPr>
        <w:tabs>
          <w:tab w:val="left" w:pos="743"/>
        </w:tabs>
        <w:ind w:left="383"/>
      </w:pPr>
    </w:p>
    <w:p w14:paraId="21CB7C0B" w14:textId="77777777" w:rsidR="005535EF" w:rsidRDefault="00000000">
      <w:pPr>
        <w:pStyle w:val="ListParagraph"/>
        <w:numPr>
          <w:ilvl w:val="0"/>
          <w:numId w:val="2"/>
        </w:numPr>
        <w:tabs>
          <w:tab w:val="left" w:pos="253"/>
        </w:tabs>
        <w:ind w:left="253" w:hanging="230"/>
        <w:rPr>
          <w:b/>
        </w:rPr>
      </w:pPr>
      <w:r>
        <w:rPr>
          <w:b/>
        </w:rPr>
        <w:t>Designing</w:t>
      </w:r>
      <w:r>
        <w:rPr>
          <w:b/>
          <w:spacing w:val="-7"/>
        </w:rPr>
        <w:t xml:space="preserve"> </w:t>
      </w:r>
      <w:r>
        <w:rPr>
          <w:b/>
          <w:spacing w:val="-2"/>
        </w:rPr>
        <w:t>KPIs:</w:t>
      </w:r>
    </w:p>
    <w:p w14:paraId="16627343" w14:textId="77777777" w:rsidR="005535EF" w:rsidRDefault="00000000">
      <w:pPr>
        <w:pStyle w:val="ListParagraph"/>
        <w:numPr>
          <w:ilvl w:val="1"/>
          <w:numId w:val="2"/>
        </w:numPr>
        <w:tabs>
          <w:tab w:val="left" w:pos="743"/>
        </w:tabs>
        <w:spacing w:before="179"/>
      </w:pPr>
      <w:r>
        <w:t>Identify</w:t>
      </w:r>
      <w:r>
        <w:rPr>
          <w:spacing w:val="-4"/>
        </w:rPr>
        <w:t xml:space="preserve"> </w:t>
      </w:r>
      <w:r>
        <w:t>KPIs</w:t>
      </w:r>
      <w:r>
        <w:rPr>
          <w:spacing w:val="-1"/>
        </w:rPr>
        <w:t xml:space="preserve"> </w:t>
      </w:r>
      <w:r>
        <w:t>such</w:t>
      </w:r>
      <w:r>
        <w:rPr>
          <w:spacing w:val="-2"/>
        </w:rPr>
        <w:t xml:space="preserve"> </w:t>
      </w:r>
      <w:r>
        <w:rPr>
          <w:spacing w:val="-5"/>
        </w:rPr>
        <w:t>as:</w:t>
      </w:r>
    </w:p>
    <w:p w14:paraId="59EC8CD5" w14:textId="77777777" w:rsidR="005535EF" w:rsidRDefault="00000000">
      <w:pPr>
        <w:pStyle w:val="ListParagraph"/>
        <w:numPr>
          <w:ilvl w:val="2"/>
          <w:numId w:val="2"/>
        </w:numPr>
        <w:tabs>
          <w:tab w:val="left" w:pos="1462"/>
        </w:tabs>
        <w:spacing w:before="182"/>
        <w:ind w:left="1462" w:hanging="359"/>
      </w:pPr>
      <w:r>
        <w:t>Total</w:t>
      </w:r>
      <w:r>
        <w:rPr>
          <w:spacing w:val="-8"/>
        </w:rPr>
        <w:t xml:space="preserve"> </w:t>
      </w:r>
      <w:r>
        <w:t>Confirmed</w:t>
      </w:r>
      <w:r>
        <w:rPr>
          <w:spacing w:val="-4"/>
        </w:rPr>
        <w:t xml:space="preserve"> Cases</w:t>
      </w:r>
    </w:p>
    <w:p w14:paraId="62E3A9C2" w14:textId="77777777" w:rsidR="005535EF" w:rsidRDefault="00000000">
      <w:pPr>
        <w:pStyle w:val="ListParagraph"/>
        <w:numPr>
          <w:ilvl w:val="2"/>
          <w:numId w:val="2"/>
        </w:numPr>
        <w:tabs>
          <w:tab w:val="left" w:pos="1462"/>
        </w:tabs>
        <w:spacing w:before="170"/>
        <w:ind w:left="1462" w:hanging="359"/>
      </w:pPr>
      <w:r>
        <w:t>Total</w:t>
      </w:r>
      <w:r>
        <w:rPr>
          <w:spacing w:val="-3"/>
        </w:rPr>
        <w:t xml:space="preserve"> </w:t>
      </w:r>
      <w:r>
        <w:rPr>
          <w:spacing w:val="-2"/>
        </w:rPr>
        <w:t>Deaths</w:t>
      </w:r>
    </w:p>
    <w:p w14:paraId="52F46446" w14:textId="77777777" w:rsidR="005535EF" w:rsidRDefault="00000000">
      <w:pPr>
        <w:pStyle w:val="ListParagraph"/>
        <w:numPr>
          <w:ilvl w:val="2"/>
          <w:numId w:val="2"/>
        </w:numPr>
        <w:tabs>
          <w:tab w:val="left" w:pos="1462"/>
        </w:tabs>
        <w:spacing w:before="168"/>
        <w:ind w:left="1462" w:hanging="359"/>
      </w:pPr>
      <w:r>
        <w:t>Case</w:t>
      </w:r>
      <w:r>
        <w:rPr>
          <w:spacing w:val="-5"/>
        </w:rPr>
        <w:t xml:space="preserve"> </w:t>
      </w:r>
      <w:r>
        <w:t>Fatality</w:t>
      </w:r>
      <w:r>
        <w:rPr>
          <w:spacing w:val="-2"/>
        </w:rPr>
        <w:t xml:space="preserve"> </w:t>
      </w:r>
      <w:r>
        <w:rPr>
          <w:spacing w:val="-4"/>
        </w:rPr>
        <w:t>Rate</w:t>
      </w:r>
    </w:p>
    <w:p w14:paraId="04B7A162" w14:textId="77777777" w:rsidR="005535EF" w:rsidRDefault="00000000">
      <w:pPr>
        <w:pStyle w:val="ListParagraph"/>
        <w:numPr>
          <w:ilvl w:val="2"/>
          <w:numId w:val="2"/>
        </w:numPr>
        <w:tabs>
          <w:tab w:val="left" w:pos="1462"/>
        </w:tabs>
        <w:spacing w:before="170"/>
        <w:ind w:left="1462" w:hanging="359"/>
      </w:pPr>
      <w:r>
        <w:t>Vaccination</w:t>
      </w:r>
      <w:r>
        <w:rPr>
          <w:spacing w:val="-9"/>
        </w:rPr>
        <w:t xml:space="preserve"> </w:t>
      </w:r>
      <w:r>
        <w:t>Coverage</w:t>
      </w:r>
      <w:r>
        <w:rPr>
          <w:spacing w:val="-6"/>
        </w:rPr>
        <w:t xml:space="preserve"> </w:t>
      </w:r>
      <w:r>
        <w:rPr>
          <w:spacing w:val="-5"/>
        </w:rPr>
        <w:t>(%)</w:t>
      </w:r>
    </w:p>
    <w:p w14:paraId="13B6D8D0" w14:textId="77777777" w:rsidR="005535EF" w:rsidRDefault="00000000">
      <w:pPr>
        <w:pStyle w:val="ListParagraph"/>
        <w:numPr>
          <w:ilvl w:val="2"/>
          <w:numId w:val="2"/>
        </w:numPr>
        <w:tabs>
          <w:tab w:val="left" w:pos="1462"/>
        </w:tabs>
        <w:spacing w:before="170"/>
        <w:ind w:left="1462" w:hanging="359"/>
      </w:pPr>
      <w:r>
        <w:t>Daily</w:t>
      </w:r>
      <w:r>
        <w:rPr>
          <w:spacing w:val="-5"/>
        </w:rPr>
        <w:t xml:space="preserve"> </w:t>
      </w:r>
      <w:r>
        <w:t>Case</w:t>
      </w:r>
      <w:r>
        <w:rPr>
          <w:spacing w:val="-2"/>
        </w:rPr>
        <w:t xml:space="preserve"> </w:t>
      </w:r>
      <w:r>
        <w:t>Growth</w:t>
      </w:r>
      <w:r>
        <w:rPr>
          <w:spacing w:val="-1"/>
        </w:rPr>
        <w:t xml:space="preserve"> </w:t>
      </w:r>
      <w:r>
        <w:rPr>
          <w:spacing w:val="-4"/>
        </w:rPr>
        <w:t>Rate</w:t>
      </w:r>
    </w:p>
    <w:p w14:paraId="68A85D7B" w14:textId="77777777" w:rsidR="005535EF" w:rsidRPr="003069F5" w:rsidRDefault="00000000">
      <w:pPr>
        <w:pStyle w:val="ListParagraph"/>
        <w:numPr>
          <w:ilvl w:val="1"/>
          <w:numId w:val="2"/>
        </w:numPr>
        <w:tabs>
          <w:tab w:val="left" w:pos="743"/>
        </w:tabs>
        <w:spacing w:before="168"/>
      </w:pPr>
      <w:r>
        <w:t>Use</w:t>
      </w:r>
      <w:r>
        <w:rPr>
          <w:spacing w:val="-9"/>
        </w:rPr>
        <w:t xml:space="preserve"> </w:t>
      </w:r>
      <w:r>
        <w:t>DAX</w:t>
      </w:r>
      <w:r>
        <w:rPr>
          <w:spacing w:val="-4"/>
        </w:rPr>
        <w:t xml:space="preserve"> </w:t>
      </w:r>
      <w:r>
        <w:t>(Power</w:t>
      </w:r>
      <w:r>
        <w:rPr>
          <w:spacing w:val="-3"/>
        </w:rPr>
        <w:t xml:space="preserve"> </w:t>
      </w:r>
      <w:r>
        <w:t>BI)</w:t>
      </w:r>
      <w:r>
        <w:rPr>
          <w:spacing w:val="-4"/>
        </w:rPr>
        <w:t xml:space="preserve"> </w:t>
      </w:r>
      <w:r>
        <w:t>or</w:t>
      </w:r>
      <w:r>
        <w:rPr>
          <w:spacing w:val="-5"/>
        </w:rPr>
        <w:t xml:space="preserve"> </w:t>
      </w:r>
      <w:r>
        <w:t>Calculated</w:t>
      </w:r>
      <w:r>
        <w:rPr>
          <w:spacing w:val="-4"/>
        </w:rPr>
        <w:t xml:space="preserve"> </w:t>
      </w:r>
      <w:r>
        <w:t>Fields</w:t>
      </w:r>
      <w:r>
        <w:rPr>
          <w:spacing w:val="-3"/>
        </w:rPr>
        <w:t xml:space="preserve"> </w:t>
      </w:r>
      <w:r>
        <w:t>(Tableau)</w:t>
      </w:r>
      <w:r>
        <w:rPr>
          <w:spacing w:val="-4"/>
        </w:rPr>
        <w:t xml:space="preserve"> </w:t>
      </w:r>
      <w:r>
        <w:t>to</w:t>
      </w:r>
      <w:r>
        <w:rPr>
          <w:spacing w:val="-5"/>
        </w:rPr>
        <w:t xml:space="preserve"> </w:t>
      </w:r>
      <w:r>
        <w:t>compute</w:t>
      </w:r>
      <w:r>
        <w:rPr>
          <w:spacing w:val="-6"/>
        </w:rPr>
        <w:t xml:space="preserve"> </w:t>
      </w:r>
      <w:r>
        <w:t>and</w:t>
      </w:r>
      <w:r>
        <w:rPr>
          <w:spacing w:val="-5"/>
        </w:rPr>
        <w:t xml:space="preserve"> </w:t>
      </w:r>
      <w:r>
        <w:t>visualize</w:t>
      </w:r>
      <w:r>
        <w:rPr>
          <w:spacing w:val="-4"/>
        </w:rPr>
        <w:t xml:space="preserve"> </w:t>
      </w:r>
      <w:r>
        <w:t>these</w:t>
      </w:r>
      <w:r>
        <w:rPr>
          <w:spacing w:val="-3"/>
        </w:rPr>
        <w:t xml:space="preserve"> </w:t>
      </w:r>
      <w:r>
        <w:rPr>
          <w:spacing w:val="-2"/>
        </w:rPr>
        <w:t>KPIs.</w:t>
      </w:r>
    </w:p>
    <w:p w14:paraId="7FDCF96E" w14:textId="7091FED9" w:rsidR="003069F5" w:rsidRDefault="003069F5" w:rsidP="003069F5">
      <w:pPr>
        <w:tabs>
          <w:tab w:val="left" w:pos="743"/>
        </w:tabs>
        <w:spacing w:before="168"/>
        <w:jc w:val="center"/>
      </w:pPr>
      <w:r w:rsidRPr="003069F5">
        <w:rPr>
          <w:noProof/>
        </w:rPr>
        <w:drawing>
          <wp:inline distT="0" distB="0" distL="0" distR="0" wp14:anchorId="2BEAC5B8" wp14:editId="7977F894">
            <wp:extent cx="4824412" cy="2185231"/>
            <wp:effectExtent l="0" t="0" r="0" b="5715"/>
            <wp:docPr id="15846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1804" name=""/>
                    <pic:cNvPicPr/>
                  </pic:nvPicPr>
                  <pic:blipFill>
                    <a:blip r:embed="rId8"/>
                    <a:stretch>
                      <a:fillRect/>
                    </a:stretch>
                  </pic:blipFill>
                  <pic:spPr>
                    <a:xfrm>
                      <a:off x="0" y="0"/>
                      <a:ext cx="4841855" cy="2193132"/>
                    </a:xfrm>
                    <a:prstGeom prst="rect">
                      <a:avLst/>
                    </a:prstGeom>
                  </pic:spPr>
                </pic:pic>
              </a:graphicData>
            </a:graphic>
          </wp:inline>
        </w:drawing>
      </w:r>
    </w:p>
    <w:p w14:paraId="1E17212F" w14:textId="77777777" w:rsidR="005535EF" w:rsidRDefault="00000000">
      <w:pPr>
        <w:pStyle w:val="ListParagraph"/>
        <w:numPr>
          <w:ilvl w:val="0"/>
          <w:numId w:val="2"/>
        </w:numPr>
        <w:tabs>
          <w:tab w:val="left" w:pos="253"/>
        </w:tabs>
        <w:ind w:left="253" w:hanging="230"/>
        <w:rPr>
          <w:b/>
        </w:rPr>
      </w:pPr>
      <w:r>
        <w:rPr>
          <w:b/>
        </w:rPr>
        <w:t>Dashboard</w:t>
      </w:r>
      <w:r>
        <w:rPr>
          <w:b/>
          <w:spacing w:val="-10"/>
        </w:rPr>
        <w:t xml:space="preserve"> </w:t>
      </w:r>
      <w:r>
        <w:rPr>
          <w:b/>
          <w:spacing w:val="-2"/>
        </w:rPr>
        <w:t>Development:</w:t>
      </w:r>
    </w:p>
    <w:p w14:paraId="7860D852" w14:textId="77777777" w:rsidR="005535EF" w:rsidRDefault="00000000">
      <w:pPr>
        <w:pStyle w:val="ListParagraph"/>
        <w:numPr>
          <w:ilvl w:val="1"/>
          <w:numId w:val="2"/>
        </w:numPr>
        <w:tabs>
          <w:tab w:val="left" w:pos="743"/>
        </w:tabs>
      </w:pPr>
      <w:r>
        <w:t>Build</w:t>
      </w:r>
      <w:r>
        <w:rPr>
          <w:spacing w:val="-5"/>
        </w:rPr>
        <w:t xml:space="preserve"> </w:t>
      </w:r>
      <w:r>
        <w:t>visualizations</w:t>
      </w:r>
      <w:r>
        <w:rPr>
          <w:spacing w:val="-5"/>
        </w:rPr>
        <w:t xml:space="preserve"> </w:t>
      </w:r>
      <w:r>
        <w:t>such</w:t>
      </w:r>
      <w:r>
        <w:rPr>
          <w:spacing w:val="-7"/>
        </w:rPr>
        <w:t xml:space="preserve"> </w:t>
      </w:r>
      <w:r>
        <w:rPr>
          <w:spacing w:val="-5"/>
        </w:rPr>
        <w:t>as:</w:t>
      </w:r>
    </w:p>
    <w:p w14:paraId="3657B03C" w14:textId="77777777" w:rsidR="005535EF" w:rsidRDefault="00000000">
      <w:pPr>
        <w:pStyle w:val="ListParagraph"/>
        <w:numPr>
          <w:ilvl w:val="2"/>
          <w:numId w:val="2"/>
        </w:numPr>
        <w:tabs>
          <w:tab w:val="left" w:pos="1462"/>
        </w:tabs>
        <w:spacing w:before="179"/>
        <w:ind w:left="1462" w:hanging="359"/>
      </w:pPr>
      <w:r>
        <w:t>Line</w:t>
      </w:r>
      <w:r>
        <w:rPr>
          <w:spacing w:val="-3"/>
        </w:rPr>
        <w:t xml:space="preserve"> </w:t>
      </w:r>
      <w:r>
        <w:t>charts</w:t>
      </w:r>
      <w:r>
        <w:rPr>
          <w:spacing w:val="-2"/>
        </w:rPr>
        <w:t xml:space="preserve"> </w:t>
      </w:r>
      <w:r>
        <w:t>for</w:t>
      </w:r>
      <w:r>
        <w:rPr>
          <w:spacing w:val="-3"/>
        </w:rPr>
        <w:t xml:space="preserve"> </w:t>
      </w:r>
      <w:r>
        <w:t>daily</w:t>
      </w:r>
      <w:r>
        <w:rPr>
          <w:spacing w:val="-3"/>
        </w:rPr>
        <w:t xml:space="preserve"> </w:t>
      </w:r>
      <w:r>
        <w:t>new</w:t>
      </w:r>
      <w:r>
        <w:rPr>
          <w:spacing w:val="-4"/>
        </w:rPr>
        <w:t xml:space="preserve"> </w:t>
      </w:r>
      <w:r>
        <w:t>cases</w:t>
      </w:r>
      <w:r>
        <w:rPr>
          <w:spacing w:val="-1"/>
        </w:rPr>
        <w:t xml:space="preserve"> </w:t>
      </w:r>
      <w:r>
        <w:t>and</w:t>
      </w:r>
      <w:r>
        <w:rPr>
          <w:spacing w:val="-3"/>
        </w:rPr>
        <w:t xml:space="preserve"> </w:t>
      </w:r>
      <w:r>
        <w:rPr>
          <w:spacing w:val="-2"/>
        </w:rPr>
        <w:t>deaths</w:t>
      </w:r>
    </w:p>
    <w:p w14:paraId="5D10BDBE" w14:textId="77777777" w:rsidR="005535EF" w:rsidRDefault="00000000">
      <w:pPr>
        <w:pStyle w:val="ListParagraph"/>
        <w:numPr>
          <w:ilvl w:val="2"/>
          <w:numId w:val="2"/>
        </w:numPr>
        <w:tabs>
          <w:tab w:val="left" w:pos="1462"/>
        </w:tabs>
        <w:spacing w:before="170"/>
        <w:ind w:left="1462" w:hanging="359"/>
      </w:pPr>
      <w:r>
        <w:lastRenderedPageBreak/>
        <w:t>Bar</w:t>
      </w:r>
      <w:r>
        <w:rPr>
          <w:spacing w:val="-5"/>
        </w:rPr>
        <w:t xml:space="preserve"> </w:t>
      </w:r>
      <w:r>
        <w:t>charts</w:t>
      </w:r>
      <w:r>
        <w:rPr>
          <w:spacing w:val="-3"/>
        </w:rPr>
        <w:t xml:space="preserve"> </w:t>
      </w:r>
      <w:r>
        <w:t>for</w:t>
      </w:r>
      <w:r>
        <w:rPr>
          <w:spacing w:val="-7"/>
        </w:rPr>
        <w:t xml:space="preserve"> </w:t>
      </w:r>
      <w:r>
        <w:t>country-wise</w:t>
      </w:r>
      <w:r>
        <w:rPr>
          <w:spacing w:val="-4"/>
        </w:rPr>
        <w:t xml:space="preserve"> </w:t>
      </w:r>
      <w:r>
        <w:t>vaccination</w:t>
      </w:r>
      <w:r>
        <w:rPr>
          <w:spacing w:val="-4"/>
        </w:rPr>
        <w:t xml:space="preserve"> </w:t>
      </w:r>
      <w:r>
        <w:rPr>
          <w:spacing w:val="-2"/>
        </w:rPr>
        <w:t>progress</w:t>
      </w:r>
    </w:p>
    <w:p w14:paraId="7F41DC80" w14:textId="77777777" w:rsidR="005535EF" w:rsidRDefault="005535EF">
      <w:pPr>
        <w:pStyle w:val="ListParagraph"/>
      </w:pPr>
    </w:p>
    <w:p w14:paraId="059CADD8" w14:textId="77777777" w:rsidR="005A522F" w:rsidRDefault="005A522F" w:rsidP="005A522F">
      <w:pPr>
        <w:pStyle w:val="ListParagraph"/>
        <w:jc w:val="center"/>
      </w:pPr>
      <w:r w:rsidRPr="005A522F">
        <w:drawing>
          <wp:inline distT="0" distB="0" distL="0" distR="0" wp14:anchorId="1C8871E1" wp14:editId="00BBCEEB">
            <wp:extent cx="5763260" cy="3051810"/>
            <wp:effectExtent l="0" t="0" r="8890" b="0"/>
            <wp:docPr id="85510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02692" name=""/>
                    <pic:cNvPicPr/>
                  </pic:nvPicPr>
                  <pic:blipFill>
                    <a:blip r:embed="rId9"/>
                    <a:stretch>
                      <a:fillRect/>
                    </a:stretch>
                  </pic:blipFill>
                  <pic:spPr>
                    <a:xfrm>
                      <a:off x="0" y="0"/>
                      <a:ext cx="5763260" cy="3051810"/>
                    </a:xfrm>
                    <a:prstGeom prst="rect">
                      <a:avLst/>
                    </a:prstGeom>
                  </pic:spPr>
                </pic:pic>
              </a:graphicData>
            </a:graphic>
          </wp:inline>
        </w:drawing>
      </w:r>
    </w:p>
    <w:p w14:paraId="68DD0666" w14:textId="77777777" w:rsidR="005A522F" w:rsidRDefault="005A522F" w:rsidP="005A522F"/>
    <w:p w14:paraId="664C1AF5" w14:textId="002BE5F8" w:rsidR="00DF1B03" w:rsidRDefault="00DF1B03" w:rsidP="00DF1B03">
      <w:pPr>
        <w:pBdr>
          <w:top w:val="single" w:sz="4" w:space="1" w:color="auto"/>
          <w:left w:val="single" w:sz="4" w:space="4" w:color="auto"/>
          <w:bottom w:val="single" w:sz="4" w:space="1" w:color="auto"/>
          <w:right w:val="single" w:sz="4" w:space="4" w:color="auto"/>
          <w:between w:val="single" w:sz="4" w:space="1" w:color="auto"/>
          <w:bar w:val="single" w:sz="4" w:color="auto"/>
        </w:pBdr>
        <w:sectPr w:rsidR="00DF1B03">
          <w:pgSz w:w="11910" w:h="16840"/>
          <w:pgMar w:top="192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sidRPr="00DF1B03">
        <w:drawing>
          <wp:inline distT="0" distB="0" distL="0" distR="0" wp14:anchorId="0139B09A" wp14:editId="18E213CA">
            <wp:extent cx="5763260" cy="3322955"/>
            <wp:effectExtent l="0" t="0" r="8890" b="0"/>
            <wp:docPr id="82750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09780" name=""/>
                    <pic:cNvPicPr/>
                  </pic:nvPicPr>
                  <pic:blipFill>
                    <a:blip r:embed="rId10"/>
                    <a:stretch>
                      <a:fillRect/>
                    </a:stretch>
                  </pic:blipFill>
                  <pic:spPr>
                    <a:xfrm>
                      <a:off x="0" y="0"/>
                      <a:ext cx="5763260" cy="3322955"/>
                    </a:xfrm>
                    <a:prstGeom prst="rect">
                      <a:avLst/>
                    </a:prstGeom>
                  </pic:spPr>
                </pic:pic>
              </a:graphicData>
            </a:graphic>
          </wp:inline>
        </w:drawing>
      </w:r>
    </w:p>
    <w:p w14:paraId="10B3094A" w14:textId="77777777" w:rsidR="005535EF" w:rsidRDefault="00000000">
      <w:pPr>
        <w:pStyle w:val="ListParagraph"/>
        <w:numPr>
          <w:ilvl w:val="2"/>
          <w:numId w:val="2"/>
        </w:numPr>
        <w:tabs>
          <w:tab w:val="left" w:pos="1462"/>
        </w:tabs>
        <w:spacing w:before="84"/>
        <w:ind w:left="1462" w:hanging="359"/>
      </w:pPr>
      <w:r>
        <w:lastRenderedPageBreak/>
        <w:t>Maps</w:t>
      </w:r>
      <w:r>
        <w:rPr>
          <w:spacing w:val="-3"/>
        </w:rPr>
        <w:t xml:space="preserve"> </w:t>
      </w:r>
      <w:r>
        <w:t>to</w:t>
      </w:r>
      <w:r>
        <w:rPr>
          <w:spacing w:val="-5"/>
        </w:rPr>
        <w:t xml:space="preserve"> </w:t>
      </w:r>
      <w:r>
        <w:t>show</w:t>
      </w:r>
      <w:r>
        <w:rPr>
          <w:spacing w:val="-5"/>
        </w:rPr>
        <w:t xml:space="preserve"> </w:t>
      </w:r>
      <w:r>
        <w:t>regional</w:t>
      </w:r>
      <w:r>
        <w:rPr>
          <w:spacing w:val="-6"/>
        </w:rPr>
        <w:t xml:space="preserve"> </w:t>
      </w:r>
      <w:r>
        <w:t>case</w:t>
      </w:r>
      <w:r>
        <w:rPr>
          <w:spacing w:val="-2"/>
        </w:rPr>
        <w:t xml:space="preserve"> distribution</w:t>
      </w:r>
    </w:p>
    <w:p w14:paraId="3F781F05" w14:textId="77777777" w:rsidR="005535EF" w:rsidRDefault="00000000">
      <w:pPr>
        <w:pStyle w:val="ListParagraph"/>
        <w:numPr>
          <w:ilvl w:val="2"/>
          <w:numId w:val="2"/>
        </w:numPr>
        <w:tabs>
          <w:tab w:val="left" w:pos="1462"/>
        </w:tabs>
        <w:spacing w:before="170"/>
        <w:ind w:left="1462" w:hanging="359"/>
      </w:pPr>
      <w:r>
        <w:t>KPI</w:t>
      </w:r>
      <w:r>
        <w:rPr>
          <w:spacing w:val="-3"/>
        </w:rPr>
        <w:t xml:space="preserve"> </w:t>
      </w:r>
      <w:r>
        <w:t>cards</w:t>
      </w:r>
      <w:r>
        <w:rPr>
          <w:spacing w:val="-1"/>
        </w:rPr>
        <w:t xml:space="preserve"> </w:t>
      </w:r>
      <w:r>
        <w:t>for</w:t>
      </w:r>
      <w:r>
        <w:rPr>
          <w:spacing w:val="-5"/>
        </w:rPr>
        <w:t xml:space="preserve"> </w:t>
      </w:r>
      <w:r>
        <w:t>high-level</w:t>
      </w:r>
      <w:r>
        <w:rPr>
          <w:spacing w:val="-2"/>
        </w:rPr>
        <w:t xml:space="preserve"> insights</w:t>
      </w:r>
    </w:p>
    <w:p w14:paraId="7E4AD310" w14:textId="77777777" w:rsidR="005535EF" w:rsidRDefault="00000000">
      <w:pPr>
        <w:pStyle w:val="ListParagraph"/>
        <w:numPr>
          <w:ilvl w:val="1"/>
          <w:numId w:val="2"/>
        </w:numPr>
        <w:tabs>
          <w:tab w:val="left" w:pos="743"/>
        </w:tabs>
        <w:spacing w:before="168"/>
      </w:pPr>
      <w:r>
        <w:t>Use</w:t>
      </w:r>
      <w:r>
        <w:rPr>
          <w:spacing w:val="-9"/>
        </w:rPr>
        <w:t xml:space="preserve"> </w:t>
      </w:r>
      <w:r>
        <w:t>filters</w:t>
      </w:r>
      <w:r>
        <w:rPr>
          <w:spacing w:val="-3"/>
        </w:rPr>
        <w:t xml:space="preserve"> </w:t>
      </w:r>
      <w:r>
        <w:t>(e.g.,</w:t>
      </w:r>
      <w:r>
        <w:rPr>
          <w:spacing w:val="-3"/>
        </w:rPr>
        <w:t xml:space="preserve"> </w:t>
      </w:r>
      <w:r>
        <w:t>by</w:t>
      </w:r>
      <w:r>
        <w:rPr>
          <w:spacing w:val="-4"/>
        </w:rPr>
        <w:t xml:space="preserve"> </w:t>
      </w:r>
      <w:r>
        <w:t>continent,</w:t>
      </w:r>
      <w:r>
        <w:rPr>
          <w:spacing w:val="-4"/>
        </w:rPr>
        <w:t xml:space="preserve"> </w:t>
      </w:r>
      <w:r>
        <w:t>country)</w:t>
      </w:r>
      <w:r>
        <w:rPr>
          <w:spacing w:val="-4"/>
        </w:rPr>
        <w:t xml:space="preserve"> </w:t>
      </w:r>
      <w:r>
        <w:t>and</w:t>
      </w:r>
      <w:r>
        <w:rPr>
          <w:spacing w:val="-7"/>
        </w:rPr>
        <w:t xml:space="preserve"> </w:t>
      </w:r>
      <w:r>
        <w:t>slicers</w:t>
      </w:r>
      <w:r>
        <w:rPr>
          <w:spacing w:val="-2"/>
        </w:rPr>
        <w:t xml:space="preserve"> </w:t>
      </w:r>
      <w:r>
        <w:t>(e.g.,</w:t>
      </w:r>
      <w:r>
        <w:rPr>
          <w:spacing w:val="-3"/>
        </w:rPr>
        <w:t xml:space="preserve"> </w:t>
      </w:r>
      <w:r>
        <w:t>by</w:t>
      </w:r>
      <w:r>
        <w:rPr>
          <w:spacing w:val="-5"/>
        </w:rPr>
        <w:t xml:space="preserve"> </w:t>
      </w:r>
      <w:r>
        <w:t>date</w:t>
      </w:r>
      <w:r>
        <w:rPr>
          <w:spacing w:val="-3"/>
        </w:rPr>
        <w:t xml:space="preserve"> </w:t>
      </w:r>
      <w:r>
        <w:t>range)</w:t>
      </w:r>
      <w:r>
        <w:rPr>
          <w:spacing w:val="-4"/>
        </w:rPr>
        <w:t xml:space="preserve"> </w:t>
      </w:r>
      <w:r>
        <w:t>for</w:t>
      </w:r>
      <w:r>
        <w:rPr>
          <w:spacing w:val="-3"/>
        </w:rPr>
        <w:t xml:space="preserve"> </w:t>
      </w:r>
      <w:r>
        <w:rPr>
          <w:spacing w:val="-2"/>
        </w:rPr>
        <w:t>interactivity.</w:t>
      </w:r>
    </w:p>
    <w:p w14:paraId="178FFB42" w14:textId="77777777" w:rsidR="005535EF" w:rsidRDefault="00000000">
      <w:pPr>
        <w:pStyle w:val="ListParagraph"/>
        <w:numPr>
          <w:ilvl w:val="0"/>
          <w:numId w:val="2"/>
        </w:numPr>
        <w:tabs>
          <w:tab w:val="left" w:pos="253"/>
        </w:tabs>
        <w:ind w:left="253" w:hanging="230"/>
        <w:rPr>
          <w:b/>
        </w:rPr>
      </w:pPr>
      <w:r>
        <w:rPr>
          <w:b/>
        </w:rPr>
        <w:t>Publishing</w:t>
      </w:r>
      <w:r>
        <w:rPr>
          <w:b/>
          <w:spacing w:val="-6"/>
        </w:rPr>
        <w:t xml:space="preserve"> </w:t>
      </w:r>
      <w:r>
        <w:rPr>
          <w:b/>
        </w:rPr>
        <w:t>and</w:t>
      </w:r>
      <w:r>
        <w:rPr>
          <w:b/>
          <w:spacing w:val="-5"/>
        </w:rPr>
        <w:t xml:space="preserve"> </w:t>
      </w:r>
      <w:r>
        <w:rPr>
          <w:b/>
          <w:spacing w:val="-2"/>
        </w:rPr>
        <w:t>Sharing:</w:t>
      </w:r>
    </w:p>
    <w:p w14:paraId="09A6E2EE" w14:textId="77777777" w:rsidR="005535EF" w:rsidRDefault="00000000">
      <w:pPr>
        <w:pStyle w:val="ListParagraph"/>
        <w:numPr>
          <w:ilvl w:val="1"/>
          <w:numId w:val="2"/>
        </w:numPr>
        <w:tabs>
          <w:tab w:val="left" w:pos="743"/>
        </w:tabs>
      </w:pPr>
      <w:r>
        <w:t>Publish</w:t>
      </w:r>
      <w:r>
        <w:rPr>
          <w:spacing w:val="-7"/>
        </w:rPr>
        <w:t xml:space="preserve"> </w:t>
      </w:r>
      <w:r>
        <w:t>the</w:t>
      </w:r>
      <w:r>
        <w:rPr>
          <w:spacing w:val="-4"/>
        </w:rPr>
        <w:t xml:space="preserve"> </w:t>
      </w:r>
      <w:r>
        <w:t>dashboard</w:t>
      </w:r>
      <w:r>
        <w:rPr>
          <w:spacing w:val="-4"/>
        </w:rPr>
        <w:t xml:space="preserve"> </w:t>
      </w:r>
      <w:r>
        <w:t>using</w:t>
      </w:r>
      <w:r>
        <w:rPr>
          <w:spacing w:val="-3"/>
        </w:rPr>
        <w:t xml:space="preserve"> </w:t>
      </w:r>
      <w:r>
        <w:t>Tableau</w:t>
      </w:r>
      <w:r>
        <w:rPr>
          <w:spacing w:val="-4"/>
        </w:rPr>
        <w:t xml:space="preserve"> </w:t>
      </w:r>
      <w:r>
        <w:t>Public/Server</w:t>
      </w:r>
      <w:r>
        <w:rPr>
          <w:spacing w:val="-6"/>
        </w:rPr>
        <w:t xml:space="preserve"> </w:t>
      </w:r>
      <w:r>
        <w:t>or</w:t>
      </w:r>
      <w:r>
        <w:rPr>
          <w:spacing w:val="-5"/>
        </w:rPr>
        <w:t xml:space="preserve"> </w:t>
      </w:r>
      <w:r>
        <w:t>Power</w:t>
      </w:r>
      <w:r>
        <w:rPr>
          <w:spacing w:val="-4"/>
        </w:rPr>
        <w:t xml:space="preserve"> </w:t>
      </w:r>
      <w:r>
        <w:t>BI</w:t>
      </w:r>
      <w:r>
        <w:rPr>
          <w:spacing w:val="-4"/>
        </w:rPr>
        <w:t xml:space="preserve"> </w:t>
      </w:r>
      <w:r>
        <w:rPr>
          <w:spacing w:val="-2"/>
        </w:rPr>
        <w:t>Service.</w:t>
      </w:r>
    </w:p>
    <w:p w14:paraId="625C70AB" w14:textId="77777777" w:rsidR="005535EF" w:rsidRDefault="00000000">
      <w:pPr>
        <w:pStyle w:val="ListParagraph"/>
        <w:numPr>
          <w:ilvl w:val="1"/>
          <w:numId w:val="2"/>
        </w:numPr>
        <w:tabs>
          <w:tab w:val="left" w:pos="743"/>
        </w:tabs>
        <w:spacing w:before="179"/>
      </w:pPr>
      <w:r>
        <w:t>Share</w:t>
      </w:r>
      <w:r>
        <w:rPr>
          <w:spacing w:val="-7"/>
        </w:rPr>
        <w:t xml:space="preserve"> </w:t>
      </w:r>
      <w:r>
        <w:t>the</w:t>
      </w:r>
      <w:r>
        <w:rPr>
          <w:spacing w:val="-5"/>
        </w:rPr>
        <w:t xml:space="preserve"> </w:t>
      </w:r>
      <w:r>
        <w:t>dashboards</w:t>
      </w:r>
      <w:r>
        <w:rPr>
          <w:spacing w:val="-4"/>
        </w:rPr>
        <w:t xml:space="preserve"> </w:t>
      </w:r>
      <w:r>
        <w:t>with</w:t>
      </w:r>
      <w:r>
        <w:rPr>
          <w:spacing w:val="-5"/>
        </w:rPr>
        <w:t xml:space="preserve"> </w:t>
      </w:r>
      <w:r>
        <w:t>stakeholders</w:t>
      </w:r>
      <w:r>
        <w:rPr>
          <w:spacing w:val="-4"/>
        </w:rPr>
        <w:t xml:space="preserve"> </w:t>
      </w:r>
      <w:r>
        <w:t>through</w:t>
      </w:r>
      <w:r>
        <w:rPr>
          <w:spacing w:val="-4"/>
        </w:rPr>
        <w:t xml:space="preserve"> </w:t>
      </w:r>
      <w:r>
        <w:t>public</w:t>
      </w:r>
      <w:r>
        <w:rPr>
          <w:spacing w:val="-7"/>
        </w:rPr>
        <w:t xml:space="preserve"> </w:t>
      </w:r>
      <w:r>
        <w:t>or</w:t>
      </w:r>
      <w:r>
        <w:rPr>
          <w:spacing w:val="-5"/>
        </w:rPr>
        <w:t xml:space="preserve"> </w:t>
      </w:r>
      <w:r>
        <w:t>organizational</w:t>
      </w:r>
      <w:r>
        <w:rPr>
          <w:spacing w:val="-4"/>
        </w:rPr>
        <w:t xml:space="preserve"> </w:t>
      </w:r>
      <w:r>
        <w:rPr>
          <w:spacing w:val="-2"/>
        </w:rPr>
        <w:t>portals.</w:t>
      </w:r>
    </w:p>
    <w:p w14:paraId="0F5B3068" w14:textId="77777777" w:rsidR="005535EF" w:rsidRDefault="00000000">
      <w:pPr>
        <w:spacing w:before="181"/>
        <w:ind w:left="23"/>
        <w:rPr>
          <w:b/>
        </w:rPr>
      </w:pPr>
      <w:r>
        <w:rPr>
          <w:b/>
        </w:rPr>
        <w:t>Experiment</w:t>
      </w:r>
      <w:r>
        <w:rPr>
          <w:b/>
          <w:spacing w:val="-8"/>
        </w:rPr>
        <w:t xml:space="preserve"> </w:t>
      </w:r>
      <w:r>
        <w:rPr>
          <w:b/>
          <w:spacing w:val="-2"/>
        </w:rPr>
        <w:t>Dataset:</w:t>
      </w:r>
    </w:p>
    <w:p w14:paraId="385CC8EB" w14:textId="77777777" w:rsidR="005535EF" w:rsidRDefault="00000000">
      <w:pPr>
        <w:spacing w:before="179" w:line="410" w:lineRule="auto"/>
        <w:ind w:left="23" w:right="5988"/>
        <w:rPr>
          <w:b/>
        </w:rPr>
      </w:pPr>
      <w:r>
        <w:rPr>
          <w:b/>
        </w:rPr>
        <w:t>COVID-19</w:t>
      </w:r>
      <w:r>
        <w:rPr>
          <w:b/>
          <w:spacing w:val="-13"/>
        </w:rPr>
        <w:t xml:space="preserve"> </w:t>
      </w:r>
      <w:r>
        <w:rPr>
          <w:b/>
        </w:rPr>
        <w:t>Global</w:t>
      </w:r>
      <w:r>
        <w:rPr>
          <w:b/>
          <w:spacing w:val="-12"/>
        </w:rPr>
        <w:t xml:space="preserve"> </w:t>
      </w:r>
      <w:r>
        <w:rPr>
          <w:b/>
        </w:rPr>
        <w:t>Dataset Fields Used:</w:t>
      </w:r>
    </w:p>
    <w:p w14:paraId="5A94AF9E" w14:textId="77777777" w:rsidR="005535EF" w:rsidRDefault="00000000">
      <w:pPr>
        <w:pStyle w:val="ListParagraph"/>
        <w:numPr>
          <w:ilvl w:val="1"/>
          <w:numId w:val="2"/>
        </w:numPr>
        <w:tabs>
          <w:tab w:val="left" w:pos="743"/>
        </w:tabs>
        <w:spacing w:before="0" w:line="252" w:lineRule="exact"/>
      </w:pPr>
      <w:r>
        <w:rPr>
          <w:b/>
        </w:rPr>
        <w:t>Date</w:t>
      </w:r>
      <w:r>
        <w:rPr>
          <w:b/>
          <w:spacing w:val="-4"/>
        </w:rPr>
        <w:t xml:space="preserve"> </w:t>
      </w:r>
      <w:r>
        <w:t>–</w:t>
      </w:r>
      <w:r>
        <w:rPr>
          <w:spacing w:val="-3"/>
        </w:rPr>
        <w:t xml:space="preserve"> </w:t>
      </w:r>
      <w:r>
        <w:t>Date</w:t>
      </w:r>
      <w:r>
        <w:rPr>
          <w:spacing w:val="-1"/>
        </w:rPr>
        <w:t xml:space="preserve"> </w:t>
      </w:r>
      <w:r>
        <w:t>of</w:t>
      </w:r>
      <w:r>
        <w:rPr>
          <w:spacing w:val="-2"/>
        </w:rPr>
        <w:t xml:space="preserve"> </w:t>
      </w:r>
      <w:r>
        <w:t>the</w:t>
      </w:r>
      <w:r>
        <w:rPr>
          <w:spacing w:val="-1"/>
        </w:rPr>
        <w:t xml:space="preserve"> </w:t>
      </w:r>
      <w:r>
        <w:rPr>
          <w:spacing w:val="-2"/>
        </w:rPr>
        <w:t>report</w:t>
      </w:r>
    </w:p>
    <w:p w14:paraId="15222ED8" w14:textId="77777777" w:rsidR="005535EF" w:rsidRDefault="00000000">
      <w:pPr>
        <w:pStyle w:val="ListParagraph"/>
        <w:numPr>
          <w:ilvl w:val="1"/>
          <w:numId w:val="2"/>
        </w:numPr>
        <w:tabs>
          <w:tab w:val="left" w:pos="743"/>
        </w:tabs>
        <w:spacing w:before="21"/>
      </w:pPr>
      <w:r>
        <w:rPr>
          <w:b/>
        </w:rPr>
        <w:t>Location</w:t>
      </w:r>
      <w:r>
        <w:rPr>
          <w:b/>
          <w:spacing w:val="-2"/>
        </w:rPr>
        <w:t xml:space="preserve"> </w:t>
      </w:r>
      <w:r>
        <w:t>–</w:t>
      </w:r>
      <w:r>
        <w:rPr>
          <w:spacing w:val="-3"/>
        </w:rPr>
        <w:t xml:space="preserve"> </w:t>
      </w:r>
      <w:r>
        <w:t>Country</w:t>
      </w:r>
      <w:r>
        <w:rPr>
          <w:spacing w:val="-2"/>
        </w:rPr>
        <w:t xml:space="preserve"> </w:t>
      </w:r>
      <w:r>
        <w:t>or</w:t>
      </w:r>
      <w:r>
        <w:rPr>
          <w:spacing w:val="-2"/>
        </w:rPr>
        <w:t xml:space="preserve"> region</w:t>
      </w:r>
    </w:p>
    <w:p w14:paraId="5B6BE444" w14:textId="77777777" w:rsidR="005535EF" w:rsidRDefault="00000000">
      <w:pPr>
        <w:pStyle w:val="ListParagraph"/>
        <w:numPr>
          <w:ilvl w:val="1"/>
          <w:numId w:val="2"/>
        </w:numPr>
        <w:tabs>
          <w:tab w:val="left" w:pos="743"/>
        </w:tabs>
        <w:spacing w:before="20"/>
      </w:pPr>
      <w:r>
        <w:rPr>
          <w:b/>
        </w:rPr>
        <w:t>New</w:t>
      </w:r>
      <w:r>
        <w:rPr>
          <w:b/>
          <w:spacing w:val="-5"/>
        </w:rPr>
        <w:t xml:space="preserve"> </w:t>
      </w:r>
      <w:r>
        <w:rPr>
          <w:b/>
        </w:rPr>
        <w:t>Cases</w:t>
      </w:r>
      <w:r>
        <w:rPr>
          <w:b/>
          <w:spacing w:val="-3"/>
        </w:rPr>
        <w:t xml:space="preserve"> </w:t>
      </w:r>
      <w:r>
        <w:t>–</w:t>
      </w:r>
      <w:r>
        <w:rPr>
          <w:spacing w:val="-4"/>
        </w:rPr>
        <w:t xml:space="preserve"> </w:t>
      </w:r>
      <w:r>
        <w:t>Daily</w:t>
      </w:r>
      <w:r>
        <w:rPr>
          <w:spacing w:val="-4"/>
        </w:rPr>
        <w:t xml:space="preserve"> </w:t>
      </w:r>
      <w:r>
        <w:t>reported</w:t>
      </w:r>
      <w:r>
        <w:rPr>
          <w:spacing w:val="-2"/>
        </w:rPr>
        <w:t xml:space="preserve"> </w:t>
      </w:r>
      <w:r>
        <w:rPr>
          <w:spacing w:val="-4"/>
        </w:rPr>
        <w:t>cases</w:t>
      </w:r>
    </w:p>
    <w:p w14:paraId="5520EFB3" w14:textId="77777777" w:rsidR="005535EF" w:rsidRDefault="00000000">
      <w:pPr>
        <w:pStyle w:val="ListParagraph"/>
        <w:numPr>
          <w:ilvl w:val="1"/>
          <w:numId w:val="2"/>
        </w:numPr>
        <w:tabs>
          <w:tab w:val="left" w:pos="743"/>
        </w:tabs>
        <w:spacing w:before="21"/>
      </w:pPr>
      <w:r>
        <w:rPr>
          <w:b/>
        </w:rPr>
        <w:t>New</w:t>
      </w:r>
      <w:r>
        <w:rPr>
          <w:b/>
          <w:spacing w:val="-6"/>
        </w:rPr>
        <w:t xml:space="preserve"> </w:t>
      </w:r>
      <w:r>
        <w:rPr>
          <w:b/>
        </w:rPr>
        <w:t>Deaths</w:t>
      </w:r>
      <w:r>
        <w:rPr>
          <w:b/>
          <w:spacing w:val="-2"/>
        </w:rPr>
        <w:t xml:space="preserve"> </w:t>
      </w:r>
      <w:r>
        <w:t>–</w:t>
      </w:r>
      <w:r>
        <w:rPr>
          <w:spacing w:val="-2"/>
        </w:rPr>
        <w:t xml:space="preserve"> </w:t>
      </w:r>
      <w:r>
        <w:t>Daily</w:t>
      </w:r>
      <w:r>
        <w:rPr>
          <w:spacing w:val="-3"/>
        </w:rPr>
        <w:t xml:space="preserve"> </w:t>
      </w:r>
      <w:r>
        <w:t>reported</w:t>
      </w:r>
      <w:r>
        <w:rPr>
          <w:spacing w:val="-2"/>
        </w:rPr>
        <w:t xml:space="preserve"> deaths</w:t>
      </w:r>
    </w:p>
    <w:p w14:paraId="6B988E8D" w14:textId="77777777" w:rsidR="005535EF" w:rsidRDefault="00000000">
      <w:pPr>
        <w:pStyle w:val="ListParagraph"/>
        <w:numPr>
          <w:ilvl w:val="1"/>
          <w:numId w:val="2"/>
        </w:numPr>
        <w:tabs>
          <w:tab w:val="left" w:pos="743"/>
        </w:tabs>
        <w:spacing w:before="20"/>
      </w:pPr>
      <w:r>
        <w:rPr>
          <w:b/>
        </w:rPr>
        <w:t>People</w:t>
      </w:r>
      <w:r>
        <w:rPr>
          <w:b/>
          <w:spacing w:val="-7"/>
        </w:rPr>
        <w:t xml:space="preserve"> </w:t>
      </w:r>
      <w:r>
        <w:rPr>
          <w:b/>
        </w:rPr>
        <w:t>Vaccinated</w:t>
      </w:r>
      <w:r>
        <w:rPr>
          <w:b/>
          <w:spacing w:val="-5"/>
        </w:rPr>
        <w:t xml:space="preserve"> </w:t>
      </w:r>
      <w:r>
        <w:t>–</w:t>
      </w:r>
      <w:r>
        <w:rPr>
          <w:spacing w:val="-7"/>
        </w:rPr>
        <w:t xml:space="preserve"> </w:t>
      </w:r>
      <w:r>
        <w:t>Cumulative</w:t>
      </w:r>
      <w:r>
        <w:rPr>
          <w:spacing w:val="-6"/>
        </w:rPr>
        <w:t xml:space="preserve"> </w:t>
      </w:r>
      <w:r>
        <w:t>vaccinated</w:t>
      </w:r>
      <w:r>
        <w:rPr>
          <w:spacing w:val="-6"/>
        </w:rPr>
        <w:t xml:space="preserve"> </w:t>
      </w:r>
      <w:r>
        <w:rPr>
          <w:spacing w:val="-4"/>
        </w:rPr>
        <w:t>count</w:t>
      </w:r>
    </w:p>
    <w:p w14:paraId="56A19FF9" w14:textId="77777777" w:rsidR="005535EF" w:rsidRDefault="00000000">
      <w:pPr>
        <w:pStyle w:val="ListParagraph"/>
        <w:numPr>
          <w:ilvl w:val="1"/>
          <w:numId w:val="2"/>
        </w:numPr>
        <w:tabs>
          <w:tab w:val="left" w:pos="743"/>
        </w:tabs>
        <w:spacing w:before="21"/>
      </w:pPr>
      <w:r>
        <w:rPr>
          <w:b/>
        </w:rPr>
        <w:t>Total</w:t>
      </w:r>
      <w:r>
        <w:rPr>
          <w:b/>
          <w:spacing w:val="-6"/>
        </w:rPr>
        <w:t xml:space="preserve"> </w:t>
      </w:r>
      <w:r>
        <w:rPr>
          <w:b/>
        </w:rPr>
        <w:t>Cases</w:t>
      </w:r>
      <w:r>
        <w:rPr>
          <w:b/>
          <w:spacing w:val="-4"/>
        </w:rPr>
        <w:t xml:space="preserve"> </w:t>
      </w:r>
      <w:r>
        <w:t>–</w:t>
      </w:r>
      <w:r>
        <w:rPr>
          <w:spacing w:val="-5"/>
        </w:rPr>
        <w:t xml:space="preserve"> </w:t>
      </w:r>
      <w:r>
        <w:t>Cumulative</w:t>
      </w:r>
      <w:r>
        <w:rPr>
          <w:spacing w:val="-6"/>
        </w:rPr>
        <w:t xml:space="preserve"> </w:t>
      </w:r>
      <w:r>
        <w:t>confirmed</w:t>
      </w:r>
      <w:r>
        <w:rPr>
          <w:spacing w:val="-4"/>
        </w:rPr>
        <w:t xml:space="preserve"> cases</w:t>
      </w:r>
    </w:p>
    <w:p w14:paraId="1182EAE7" w14:textId="77777777" w:rsidR="005535EF" w:rsidRDefault="00000000">
      <w:pPr>
        <w:pStyle w:val="ListParagraph"/>
        <w:numPr>
          <w:ilvl w:val="1"/>
          <w:numId w:val="2"/>
        </w:numPr>
        <w:tabs>
          <w:tab w:val="left" w:pos="743"/>
        </w:tabs>
        <w:spacing w:before="20"/>
      </w:pPr>
      <w:r>
        <w:rPr>
          <w:b/>
        </w:rPr>
        <w:t>Total</w:t>
      </w:r>
      <w:r>
        <w:rPr>
          <w:b/>
          <w:spacing w:val="-9"/>
        </w:rPr>
        <w:t xml:space="preserve"> </w:t>
      </w:r>
      <w:r>
        <w:rPr>
          <w:b/>
        </w:rPr>
        <w:t>Deaths</w:t>
      </w:r>
      <w:r>
        <w:rPr>
          <w:b/>
          <w:spacing w:val="-5"/>
        </w:rPr>
        <w:t xml:space="preserve"> </w:t>
      </w:r>
      <w:r>
        <w:t>–</w:t>
      </w:r>
      <w:r>
        <w:rPr>
          <w:spacing w:val="-5"/>
        </w:rPr>
        <w:t xml:space="preserve"> </w:t>
      </w:r>
      <w:r>
        <w:t>Cumulative</w:t>
      </w:r>
      <w:r>
        <w:rPr>
          <w:spacing w:val="-4"/>
        </w:rPr>
        <w:t xml:space="preserve"> </w:t>
      </w:r>
      <w:r>
        <w:rPr>
          <w:spacing w:val="-2"/>
        </w:rPr>
        <w:t>deaths</w:t>
      </w:r>
    </w:p>
    <w:p w14:paraId="667A526B" w14:textId="77777777" w:rsidR="005535EF" w:rsidRDefault="00000000">
      <w:pPr>
        <w:pStyle w:val="ListParagraph"/>
        <w:numPr>
          <w:ilvl w:val="1"/>
          <w:numId w:val="2"/>
        </w:numPr>
        <w:tabs>
          <w:tab w:val="left" w:pos="743"/>
        </w:tabs>
        <w:spacing w:before="23"/>
      </w:pPr>
      <w:r>
        <w:rPr>
          <w:b/>
        </w:rPr>
        <w:t>Population</w:t>
      </w:r>
      <w:r>
        <w:rPr>
          <w:b/>
          <w:spacing w:val="-7"/>
        </w:rPr>
        <w:t xml:space="preserve"> </w:t>
      </w:r>
      <w:r>
        <w:t>–</w:t>
      </w:r>
      <w:r>
        <w:rPr>
          <w:spacing w:val="-5"/>
        </w:rPr>
        <w:t xml:space="preserve"> </w:t>
      </w:r>
      <w:r>
        <w:t>Total</w:t>
      </w:r>
      <w:r>
        <w:rPr>
          <w:spacing w:val="-4"/>
        </w:rPr>
        <w:t xml:space="preserve"> </w:t>
      </w:r>
      <w:r>
        <w:t>population</w:t>
      </w:r>
      <w:r>
        <w:rPr>
          <w:spacing w:val="-5"/>
        </w:rPr>
        <w:t xml:space="preserve"> </w:t>
      </w:r>
      <w:r>
        <w:t>of</w:t>
      </w:r>
      <w:r>
        <w:rPr>
          <w:spacing w:val="-4"/>
        </w:rPr>
        <w:t xml:space="preserve"> </w:t>
      </w:r>
      <w:r>
        <w:t>the</w:t>
      </w:r>
      <w:r>
        <w:rPr>
          <w:spacing w:val="-4"/>
        </w:rPr>
        <w:t xml:space="preserve"> </w:t>
      </w:r>
      <w:r>
        <w:rPr>
          <w:spacing w:val="-2"/>
        </w:rPr>
        <w:t>country</w:t>
      </w:r>
    </w:p>
    <w:p w14:paraId="7DB8BD0B" w14:textId="77777777" w:rsidR="005535EF" w:rsidRDefault="005535EF">
      <w:pPr>
        <w:pStyle w:val="BodyText"/>
      </w:pPr>
    </w:p>
    <w:p w14:paraId="33393799" w14:textId="77777777" w:rsidR="005535EF" w:rsidRDefault="005535EF">
      <w:pPr>
        <w:pStyle w:val="BodyText"/>
        <w:spacing w:before="102"/>
      </w:pPr>
    </w:p>
    <w:p w14:paraId="3516B1F0" w14:textId="77777777" w:rsidR="005535EF" w:rsidRDefault="00000000">
      <w:pPr>
        <w:pStyle w:val="Heading1"/>
      </w:pPr>
      <w:r>
        <w:t>POST-LAB</w:t>
      </w:r>
      <w:r>
        <w:rPr>
          <w:spacing w:val="-8"/>
        </w:rPr>
        <w:t xml:space="preserve"> </w:t>
      </w:r>
      <w:r>
        <w:t>QUESTIONS</w:t>
      </w:r>
      <w:r>
        <w:rPr>
          <w:spacing w:val="-7"/>
        </w:rPr>
        <w:t xml:space="preserve"> </w:t>
      </w:r>
      <w:r>
        <w:t>(PROVIDE</w:t>
      </w:r>
      <w:r>
        <w:rPr>
          <w:spacing w:val="-6"/>
        </w:rPr>
        <w:t xml:space="preserve"> </w:t>
      </w:r>
      <w:r>
        <w:t>BRIEF</w:t>
      </w:r>
      <w:r>
        <w:rPr>
          <w:spacing w:val="-8"/>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7"/>
        </w:rPr>
        <w:t xml:space="preserve"> </w:t>
      </w:r>
      <w:r>
        <w:rPr>
          <w:spacing w:val="-2"/>
        </w:rPr>
        <w:t>QUESTIONS)</w:t>
      </w:r>
    </w:p>
    <w:p w14:paraId="384DEFBA" w14:textId="0573165C" w:rsidR="005535EF" w:rsidRPr="008D6C22" w:rsidRDefault="00000000" w:rsidP="008D6C22">
      <w:pPr>
        <w:pStyle w:val="ListParagraph"/>
        <w:numPr>
          <w:ilvl w:val="0"/>
          <w:numId w:val="1"/>
        </w:numPr>
        <w:tabs>
          <w:tab w:val="left" w:pos="741"/>
          <w:tab w:val="left" w:pos="743"/>
        </w:tabs>
        <w:spacing w:before="180" w:line="256" w:lineRule="auto"/>
        <w:ind w:right="442"/>
        <w:rPr>
          <w:b/>
        </w:rPr>
      </w:pPr>
      <w:r>
        <w:rPr>
          <w:b/>
        </w:rPr>
        <w:t>How</w:t>
      </w:r>
      <w:r>
        <w:rPr>
          <w:b/>
          <w:spacing w:val="-5"/>
        </w:rPr>
        <w:t xml:space="preserve"> </w:t>
      </w:r>
      <w:r>
        <w:rPr>
          <w:b/>
        </w:rPr>
        <w:t>did</w:t>
      </w:r>
      <w:r>
        <w:rPr>
          <w:b/>
          <w:spacing w:val="-3"/>
        </w:rPr>
        <w:t xml:space="preserve"> </w:t>
      </w:r>
      <w:r>
        <w:rPr>
          <w:b/>
        </w:rPr>
        <w:t>data</w:t>
      </w:r>
      <w:r>
        <w:rPr>
          <w:b/>
          <w:spacing w:val="-4"/>
        </w:rPr>
        <w:t xml:space="preserve"> </w:t>
      </w:r>
      <w:r>
        <w:rPr>
          <w:b/>
        </w:rPr>
        <w:t>transformation</w:t>
      </w:r>
      <w:r>
        <w:rPr>
          <w:b/>
          <w:spacing w:val="-2"/>
        </w:rPr>
        <w:t xml:space="preserve"> </w:t>
      </w:r>
      <w:r>
        <w:rPr>
          <w:b/>
        </w:rPr>
        <w:t>improve</w:t>
      </w:r>
      <w:r>
        <w:rPr>
          <w:b/>
          <w:spacing w:val="-3"/>
        </w:rPr>
        <w:t xml:space="preserve"> </w:t>
      </w:r>
      <w:r>
        <w:rPr>
          <w:b/>
        </w:rPr>
        <w:t>the</w:t>
      </w:r>
      <w:r>
        <w:rPr>
          <w:b/>
          <w:spacing w:val="-3"/>
        </w:rPr>
        <w:t xml:space="preserve"> </w:t>
      </w:r>
      <w:r>
        <w:rPr>
          <w:b/>
        </w:rPr>
        <w:t>quality</w:t>
      </w:r>
      <w:r>
        <w:rPr>
          <w:b/>
          <w:spacing w:val="-3"/>
        </w:rPr>
        <w:t xml:space="preserve"> </w:t>
      </w:r>
      <w:r>
        <w:rPr>
          <w:b/>
        </w:rPr>
        <w:t>of</w:t>
      </w:r>
      <w:r>
        <w:rPr>
          <w:b/>
          <w:spacing w:val="-3"/>
        </w:rPr>
        <w:t xml:space="preserve"> </w:t>
      </w:r>
      <w:r>
        <w:rPr>
          <w:b/>
        </w:rPr>
        <w:t>insights</w:t>
      </w:r>
      <w:r>
        <w:rPr>
          <w:b/>
          <w:spacing w:val="-4"/>
        </w:rPr>
        <w:t xml:space="preserve"> </w:t>
      </w:r>
      <w:r>
        <w:rPr>
          <w:b/>
        </w:rPr>
        <w:t>in</w:t>
      </w:r>
      <w:r>
        <w:rPr>
          <w:b/>
          <w:spacing w:val="-2"/>
        </w:rPr>
        <w:t xml:space="preserve"> </w:t>
      </w:r>
      <w:r>
        <w:rPr>
          <w:b/>
        </w:rPr>
        <w:t>your</w:t>
      </w:r>
      <w:r>
        <w:rPr>
          <w:b/>
          <w:spacing w:val="-4"/>
        </w:rPr>
        <w:t xml:space="preserve"> </w:t>
      </w:r>
      <w:r>
        <w:rPr>
          <w:b/>
        </w:rPr>
        <w:t xml:space="preserve">COVID-19 </w:t>
      </w:r>
      <w:r>
        <w:rPr>
          <w:b/>
          <w:spacing w:val="-2"/>
        </w:rPr>
        <w:t>dashboard?</w:t>
      </w:r>
    </w:p>
    <w:p w14:paraId="31850FC9" w14:textId="08DA655C" w:rsidR="005535EF" w:rsidRPr="008D6C22" w:rsidRDefault="008D6C22" w:rsidP="008D6C22">
      <w:pPr>
        <w:spacing w:after="120" w:line="276" w:lineRule="auto"/>
        <w:ind w:left="720"/>
        <w:rPr>
          <w:rFonts w:ascii="Calibri" w:eastAsia="Calibri" w:hAnsi="Calibri" w:cs="Calibri"/>
        </w:rPr>
      </w:pPr>
      <w:r>
        <w:t>Converting the date field to a proper date type enabled correct time-series sorting and trend analysis, while replacing nulls in daily counts and forward-filling cumulative fields removed misleading gaps and dips from the charts. Calculated fields such as Case Fatality Rate and Vaccination Coverage (%) turned raw case and vaccination counts into normalized, comparable metrics across countries of very different population sizes, making the resulting KPIs and visuals materially more trustworthy and interpretable.</w:t>
      </w:r>
    </w:p>
    <w:p w14:paraId="24D8BA21" w14:textId="327C45E1" w:rsidR="005535EF" w:rsidRPr="008D6C22" w:rsidRDefault="00000000" w:rsidP="008D6C22">
      <w:pPr>
        <w:pStyle w:val="ListParagraph"/>
        <w:numPr>
          <w:ilvl w:val="0"/>
          <w:numId w:val="1"/>
        </w:numPr>
        <w:tabs>
          <w:tab w:val="left" w:pos="741"/>
          <w:tab w:val="left" w:pos="743"/>
        </w:tabs>
        <w:spacing w:before="0" w:line="259" w:lineRule="auto"/>
        <w:ind w:right="98"/>
        <w:rPr>
          <w:b/>
        </w:rPr>
      </w:pPr>
      <w:r>
        <w:rPr>
          <w:b/>
        </w:rPr>
        <w:t>What</w:t>
      </w:r>
      <w:r>
        <w:rPr>
          <w:b/>
          <w:spacing w:val="-2"/>
        </w:rPr>
        <w:t xml:space="preserve"> </w:t>
      </w:r>
      <w:r>
        <w:rPr>
          <w:b/>
        </w:rPr>
        <w:t>challenges</w:t>
      </w:r>
      <w:r>
        <w:rPr>
          <w:b/>
          <w:spacing w:val="-3"/>
        </w:rPr>
        <w:t xml:space="preserve"> </w:t>
      </w:r>
      <w:r>
        <w:rPr>
          <w:b/>
        </w:rPr>
        <w:t>did</w:t>
      </w:r>
      <w:r>
        <w:rPr>
          <w:b/>
          <w:spacing w:val="-2"/>
        </w:rPr>
        <w:t xml:space="preserve"> </w:t>
      </w:r>
      <w:r>
        <w:rPr>
          <w:b/>
        </w:rPr>
        <w:t>you</w:t>
      </w:r>
      <w:r>
        <w:rPr>
          <w:b/>
          <w:spacing w:val="-2"/>
        </w:rPr>
        <w:t xml:space="preserve"> </w:t>
      </w:r>
      <w:r>
        <w:rPr>
          <w:b/>
        </w:rPr>
        <w:t>encounter</w:t>
      </w:r>
      <w:r>
        <w:rPr>
          <w:b/>
          <w:spacing w:val="-4"/>
        </w:rPr>
        <w:t xml:space="preserve"> </w:t>
      </w:r>
      <w:r>
        <w:rPr>
          <w:b/>
        </w:rPr>
        <w:t>during</w:t>
      </w:r>
      <w:r>
        <w:rPr>
          <w:b/>
          <w:spacing w:val="-2"/>
        </w:rPr>
        <w:t xml:space="preserve"> </w:t>
      </w:r>
      <w:r>
        <w:rPr>
          <w:b/>
        </w:rPr>
        <w:t>the</w:t>
      </w:r>
      <w:r>
        <w:rPr>
          <w:b/>
          <w:spacing w:val="-2"/>
        </w:rPr>
        <w:t xml:space="preserve"> </w:t>
      </w:r>
      <w:r>
        <w:rPr>
          <w:b/>
        </w:rPr>
        <w:t>data</w:t>
      </w:r>
      <w:r>
        <w:rPr>
          <w:b/>
          <w:spacing w:val="-3"/>
        </w:rPr>
        <w:t xml:space="preserve"> </w:t>
      </w:r>
      <w:r>
        <w:rPr>
          <w:b/>
        </w:rPr>
        <w:t>cleaning</w:t>
      </w:r>
      <w:r>
        <w:rPr>
          <w:b/>
          <w:spacing w:val="-2"/>
        </w:rPr>
        <w:t xml:space="preserve"> </w:t>
      </w:r>
      <w:r>
        <w:rPr>
          <w:b/>
        </w:rPr>
        <w:t>process,</w:t>
      </w:r>
      <w:r>
        <w:rPr>
          <w:b/>
          <w:spacing w:val="-3"/>
        </w:rPr>
        <w:t xml:space="preserve"> </w:t>
      </w:r>
      <w:r>
        <w:rPr>
          <w:b/>
        </w:rPr>
        <w:t>and</w:t>
      </w:r>
      <w:r>
        <w:rPr>
          <w:b/>
          <w:spacing w:val="-2"/>
        </w:rPr>
        <w:t xml:space="preserve"> </w:t>
      </w:r>
      <w:r>
        <w:rPr>
          <w:b/>
        </w:rPr>
        <w:t>how</w:t>
      </w:r>
      <w:r>
        <w:rPr>
          <w:b/>
          <w:spacing w:val="-4"/>
        </w:rPr>
        <w:t xml:space="preserve"> </w:t>
      </w:r>
      <w:r>
        <w:rPr>
          <w:b/>
        </w:rPr>
        <w:t>did you resolve them?</w:t>
      </w:r>
    </w:p>
    <w:p w14:paraId="7C295E73" w14:textId="3F7D7521" w:rsidR="008D6C22" w:rsidRPr="008D6C22" w:rsidRDefault="008D6C22" w:rsidP="008D6C22">
      <w:pPr>
        <w:spacing w:after="120" w:line="276" w:lineRule="auto"/>
        <w:ind w:left="720"/>
      </w:pPr>
      <w:r>
        <w:t>Key challenges included missing values for smaller countries and early reporting dates, inconsistent country-name spellings that fragmented location-based aggregation, aggregate rows (e.g., "World", "International") skewing country-level totals, and the overall size of the dataset slowing report refresh. These were resolved by applying rule-based null handling (zero-fill for daily counts, forward-fill for cumulative counts), standardizing location names via grouping/replace operations, filtering out aggregate rows before country-level analysis, and using extracts/aggregated queries to improve performance.</w:t>
      </w:r>
    </w:p>
    <w:p w14:paraId="39C77BFE" w14:textId="77777777" w:rsidR="005535EF" w:rsidRDefault="00000000">
      <w:pPr>
        <w:pStyle w:val="ListParagraph"/>
        <w:numPr>
          <w:ilvl w:val="0"/>
          <w:numId w:val="1"/>
        </w:numPr>
        <w:tabs>
          <w:tab w:val="left" w:pos="741"/>
        </w:tabs>
        <w:spacing w:before="0"/>
        <w:ind w:left="741" w:hanging="358"/>
        <w:rPr>
          <w:b/>
        </w:rPr>
      </w:pPr>
      <w:r>
        <w:rPr>
          <w:b/>
        </w:rPr>
        <w:t>Which</w:t>
      </w:r>
      <w:r>
        <w:rPr>
          <w:b/>
          <w:spacing w:val="-4"/>
        </w:rPr>
        <w:t xml:space="preserve"> </w:t>
      </w:r>
      <w:r>
        <w:rPr>
          <w:b/>
        </w:rPr>
        <w:t>KPI</w:t>
      </w:r>
      <w:r>
        <w:rPr>
          <w:b/>
          <w:spacing w:val="-5"/>
        </w:rPr>
        <w:t xml:space="preserve"> </w:t>
      </w:r>
      <w:r>
        <w:rPr>
          <w:b/>
        </w:rPr>
        <w:t>provided</w:t>
      </w:r>
      <w:r>
        <w:rPr>
          <w:b/>
          <w:spacing w:val="-4"/>
        </w:rPr>
        <w:t xml:space="preserve"> </w:t>
      </w:r>
      <w:r>
        <w:rPr>
          <w:b/>
        </w:rPr>
        <w:t>the</w:t>
      </w:r>
      <w:r>
        <w:rPr>
          <w:b/>
          <w:spacing w:val="-3"/>
        </w:rPr>
        <w:t xml:space="preserve"> </w:t>
      </w:r>
      <w:r>
        <w:rPr>
          <w:b/>
        </w:rPr>
        <w:t>most</w:t>
      </w:r>
      <w:r>
        <w:rPr>
          <w:b/>
          <w:spacing w:val="-4"/>
        </w:rPr>
        <w:t xml:space="preserve"> </w:t>
      </w:r>
      <w:r>
        <w:rPr>
          <w:b/>
        </w:rPr>
        <w:t>valuable</w:t>
      </w:r>
      <w:r>
        <w:rPr>
          <w:b/>
          <w:spacing w:val="-4"/>
        </w:rPr>
        <w:t xml:space="preserve"> </w:t>
      </w:r>
      <w:r>
        <w:rPr>
          <w:b/>
        </w:rPr>
        <w:t>insight,</w:t>
      </w:r>
      <w:r>
        <w:rPr>
          <w:b/>
          <w:spacing w:val="-5"/>
        </w:rPr>
        <w:t xml:space="preserve"> </w:t>
      </w:r>
      <w:r>
        <w:rPr>
          <w:b/>
        </w:rPr>
        <w:t>and</w:t>
      </w:r>
      <w:r>
        <w:rPr>
          <w:b/>
          <w:spacing w:val="-3"/>
        </w:rPr>
        <w:t xml:space="preserve"> </w:t>
      </w:r>
      <w:r>
        <w:rPr>
          <w:b/>
          <w:spacing w:val="-4"/>
        </w:rPr>
        <w:t>why?</w:t>
      </w:r>
    </w:p>
    <w:p w14:paraId="1877E70A" w14:textId="77777777" w:rsidR="005535EF" w:rsidRPr="008D6C22" w:rsidRDefault="005535EF" w:rsidP="008D6C22">
      <w:pPr>
        <w:rPr>
          <w:b/>
        </w:rPr>
      </w:pPr>
    </w:p>
    <w:p w14:paraId="34EC84A8" w14:textId="4654457E" w:rsidR="008D6C22" w:rsidRPr="008D6C22" w:rsidRDefault="008D6C22" w:rsidP="008D6C22">
      <w:pPr>
        <w:spacing w:after="120" w:line="276" w:lineRule="auto"/>
        <w:ind w:left="720"/>
        <w:rPr>
          <w:rFonts w:ascii="Calibri" w:eastAsia="Calibri" w:hAnsi="Calibri" w:cs="Calibri"/>
        </w:rPr>
        <w:sectPr w:rsidR="008D6C22" w:rsidRPr="008D6C22">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t>Case Fatality Rate was the most valuable KPI because it normalizes deaths against confirmed cases, making the severity of the outbreak comparable across countries regardless of population or testing volume, and it clearly flagged regions where healthcare capacity appeared strained. Vaccination Coverage (%) was a close second, as it tracked how quickly protection was scaling relative to each country's population and helped explain later divergence in case and death trends.</w:t>
      </w:r>
    </w:p>
    <w:p w14:paraId="7A45A1E8" w14:textId="77777777" w:rsidR="005535EF" w:rsidRDefault="005535EF">
      <w:pPr>
        <w:pStyle w:val="BodyText"/>
        <w:spacing w:before="181"/>
        <w:rPr>
          <w:b/>
        </w:rPr>
      </w:pPr>
    </w:p>
    <w:p w14:paraId="5C6147C7" w14:textId="77777777" w:rsidR="005535EF" w:rsidRDefault="00000000">
      <w:pPr>
        <w:pStyle w:val="ListParagraph"/>
        <w:numPr>
          <w:ilvl w:val="0"/>
          <w:numId w:val="1"/>
        </w:numPr>
        <w:tabs>
          <w:tab w:val="left" w:pos="741"/>
        </w:tabs>
        <w:spacing w:before="0"/>
        <w:ind w:left="741" w:hanging="358"/>
        <w:rPr>
          <w:b/>
        </w:rPr>
      </w:pPr>
      <w:r>
        <w:rPr>
          <w:b/>
        </w:rPr>
        <w:t>How</w:t>
      </w:r>
      <w:r>
        <w:rPr>
          <w:b/>
          <w:spacing w:val="-8"/>
        </w:rPr>
        <w:t xml:space="preserve"> </w:t>
      </w:r>
      <w:r>
        <w:rPr>
          <w:b/>
        </w:rPr>
        <w:t>does</w:t>
      </w:r>
      <w:r>
        <w:rPr>
          <w:b/>
          <w:spacing w:val="-6"/>
        </w:rPr>
        <w:t xml:space="preserve"> </w:t>
      </w:r>
      <w:r>
        <w:rPr>
          <w:b/>
        </w:rPr>
        <w:t>interactivity</w:t>
      </w:r>
      <w:r>
        <w:rPr>
          <w:b/>
          <w:spacing w:val="-6"/>
        </w:rPr>
        <w:t xml:space="preserve"> </w:t>
      </w:r>
      <w:r>
        <w:rPr>
          <w:b/>
        </w:rPr>
        <w:t>in</w:t>
      </w:r>
      <w:r>
        <w:rPr>
          <w:b/>
          <w:spacing w:val="-4"/>
        </w:rPr>
        <w:t xml:space="preserve"> </w:t>
      </w:r>
      <w:r>
        <w:rPr>
          <w:b/>
        </w:rPr>
        <w:t>dashboards</w:t>
      </w:r>
      <w:r>
        <w:rPr>
          <w:b/>
          <w:spacing w:val="-7"/>
        </w:rPr>
        <w:t xml:space="preserve"> </w:t>
      </w:r>
      <w:r>
        <w:rPr>
          <w:b/>
        </w:rPr>
        <w:t>improve</w:t>
      </w:r>
      <w:r>
        <w:rPr>
          <w:b/>
          <w:spacing w:val="-5"/>
        </w:rPr>
        <w:t xml:space="preserve"> </w:t>
      </w:r>
      <w:r>
        <w:rPr>
          <w:b/>
        </w:rPr>
        <w:t>user</w:t>
      </w:r>
      <w:r>
        <w:rPr>
          <w:b/>
          <w:spacing w:val="-7"/>
        </w:rPr>
        <w:t xml:space="preserve"> </w:t>
      </w:r>
      <w:r>
        <w:rPr>
          <w:b/>
          <w:spacing w:val="-2"/>
        </w:rPr>
        <w:t>experience?</w:t>
      </w:r>
    </w:p>
    <w:p w14:paraId="1B0B78EF" w14:textId="77777777" w:rsidR="005535EF" w:rsidRDefault="005535EF">
      <w:pPr>
        <w:pStyle w:val="BodyText"/>
        <w:rPr>
          <w:b/>
        </w:rPr>
      </w:pPr>
    </w:p>
    <w:p w14:paraId="47C4B8FF" w14:textId="77777777" w:rsidR="008D6C22" w:rsidRDefault="008D6C22" w:rsidP="008D6C22">
      <w:pPr>
        <w:spacing w:after="120" w:line="276" w:lineRule="auto"/>
        <w:ind w:left="720"/>
        <w:rPr>
          <w:rFonts w:ascii="Calibri" w:eastAsia="Calibri" w:hAnsi="Calibri" w:cs="Calibri"/>
        </w:rPr>
      </w:pPr>
      <w:r>
        <w:t>Interactive filters, slicers, and click-to-filter actions let users drill down to the specific country, continent, or date range they care about without needing a separate static report for every combination. Tooltips provide detail-on-demand without cluttering the main view, and linked visuals (e.g., clicking a map region to filter a trend chart) let users explore cause-and-effect relationships directly, keeping the dashboard both information-rich and easy to navigate.</w:t>
      </w:r>
    </w:p>
    <w:p w14:paraId="222B21EC" w14:textId="77777777" w:rsidR="005535EF" w:rsidRDefault="005535EF">
      <w:pPr>
        <w:pStyle w:val="BodyText"/>
        <w:rPr>
          <w:b/>
        </w:rPr>
      </w:pPr>
    </w:p>
    <w:p w14:paraId="6E4CEBF4" w14:textId="77777777" w:rsidR="005535EF" w:rsidRDefault="005535EF">
      <w:pPr>
        <w:pStyle w:val="BodyText"/>
        <w:spacing w:before="205"/>
        <w:rPr>
          <w:b/>
        </w:rPr>
      </w:pPr>
    </w:p>
    <w:p w14:paraId="1804DBB1" w14:textId="77777777" w:rsidR="005535EF" w:rsidRDefault="00000000">
      <w:pPr>
        <w:pStyle w:val="ListParagraph"/>
        <w:numPr>
          <w:ilvl w:val="0"/>
          <w:numId w:val="1"/>
        </w:numPr>
        <w:tabs>
          <w:tab w:val="left" w:pos="741"/>
        </w:tabs>
        <w:spacing w:before="1"/>
        <w:ind w:left="741" w:hanging="358"/>
        <w:rPr>
          <w:b/>
        </w:rPr>
      </w:pPr>
      <w:r>
        <w:rPr>
          <w:b/>
        </w:rPr>
        <w:t>What</w:t>
      </w:r>
      <w:r>
        <w:rPr>
          <w:b/>
          <w:spacing w:val="-6"/>
        </w:rPr>
        <w:t xml:space="preserve"> </w:t>
      </w:r>
      <w:r>
        <w:rPr>
          <w:b/>
        </w:rPr>
        <w:t>steps</w:t>
      </w:r>
      <w:r>
        <w:rPr>
          <w:b/>
          <w:spacing w:val="-4"/>
        </w:rPr>
        <w:t xml:space="preserve"> </w:t>
      </w:r>
      <w:r>
        <w:rPr>
          <w:b/>
        </w:rPr>
        <w:t>would</w:t>
      </w:r>
      <w:r>
        <w:rPr>
          <w:b/>
          <w:spacing w:val="-5"/>
        </w:rPr>
        <w:t xml:space="preserve"> </w:t>
      </w:r>
      <w:r>
        <w:rPr>
          <w:b/>
        </w:rPr>
        <w:t>you</w:t>
      </w:r>
      <w:r>
        <w:rPr>
          <w:b/>
          <w:spacing w:val="-8"/>
        </w:rPr>
        <w:t xml:space="preserve"> </w:t>
      </w:r>
      <w:r>
        <w:rPr>
          <w:b/>
        </w:rPr>
        <w:t>take</w:t>
      </w:r>
      <w:r>
        <w:rPr>
          <w:b/>
          <w:spacing w:val="-3"/>
        </w:rPr>
        <w:t xml:space="preserve"> </w:t>
      </w:r>
      <w:r>
        <w:rPr>
          <w:b/>
        </w:rPr>
        <w:t>to</w:t>
      </w:r>
      <w:r>
        <w:rPr>
          <w:b/>
          <w:spacing w:val="-5"/>
        </w:rPr>
        <w:t xml:space="preserve"> </w:t>
      </w:r>
      <w:r>
        <w:rPr>
          <w:b/>
        </w:rPr>
        <w:t>further</w:t>
      </w:r>
      <w:r>
        <w:rPr>
          <w:b/>
          <w:spacing w:val="-6"/>
        </w:rPr>
        <w:t xml:space="preserve"> </w:t>
      </w:r>
      <w:r>
        <w:rPr>
          <w:b/>
        </w:rPr>
        <w:t>enhance</w:t>
      </w:r>
      <w:r>
        <w:rPr>
          <w:b/>
          <w:spacing w:val="-3"/>
        </w:rPr>
        <w:t xml:space="preserve"> </w:t>
      </w:r>
      <w:r>
        <w:rPr>
          <w:b/>
        </w:rPr>
        <w:t>the</w:t>
      </w:r>
      <w:r>
        <w:rPr>
          <w:b/>
          <w:spacing w:val="-4"/>
        </w:rPr>
        <w:t xml:space="preserve"> </w:t>
      </w:r>
      <w:r>
        <w:rPr>
          <w:b/>
        </w:rPr>
        <w:t>dashboard’s</w:t>
      </w:r>
      <w:r>
        <w:rPr>
          <w:b/>
          <w:spacing w:val="-4"/>
        </w:rPr>
        <w:t xml:space="preserve"> </w:t>
      </w:r>
      <w:r>
        <w:rPr>
          <w:b/>
          <w:spacing w:val="-2"/>
        </w:rPr>
        <w:t>effectiveness?</w:t>
      </w:r>
    </w:p>
    <w:p w14:paraId="0D6CC615" w14:textId="77777777" w:rsidR="005535EF" w:rsidRDefault="005535EF">
      <w:pPr>
        <w:pStyle w:val="BodyText"/>
        <w:rPr>
          <w:b/>
        </w:rPr>
      </w:pPr>
    </w:p>
    <w:p w14:paraId="62142B77" w14:textId="77777777" w:rsidR="008D6C22" w:rsidRDefault="008D6C22" w:rsidP="008D6C22">
      <w:pPr>
        <w:spacing w:after="120" w:line="276" w:lineRule="auto"/>
        <w:ind w:left="720"/>
        <w:rPr>
          <w:rFonts w:ascii="Calibri" w:eastAsia="Calibri" w:hAnsi="Calibri" w:cs="Calibri"/>
        </w:rPr>
      </w:pPr>
      <w:r>
        <w:t>Future enhancements could include adding forecasting/trend-line models to project near-term case counts, a drill-through page with country-specific detail, supplementary context data such as testing rates or policy-stringency indices, a colour-blind-safe and mobile-responsive layout, scheduled/real-time data refresh from the live OWID feed, and bookmarks or guided-analytics tooltips so first-time viewers can find key insights faster.</w:t>
      </w:r>
    </w:p>
    <w:p w14:paraId="20F7D09F" w14:textId="77777777" w:rsidR="005535EF" w:rsidRDefault="005535EF">
      <w:pPr>
        <w:pStyle w:val="BodyText"/>
        <w:rPr>
          <w:b/>
        </w:rPr>
      </w:pPr>
    </w:p>
    <w:p w14:paraId="5E0B380E" w14:textId="77777777" w:rsidR="005535EF" w:rsidRDefault="005535EF">
      <w:pPr>
        <w:pStyle w:val="BodyText"/>
        <w:rPr>
          <w:b/>
        </w:rPr>
      </w:pPr>
    </w:p>
    <w:p w14:paraId="6F72582F" w14:textId="77777777" w:rsidR="005535EF" w:rsidRDefault="005535EF">
      <w:pPr>
        <w:pStyle w:val="BodyText"/>
        <w:rPr>
          <w:b/>
        </w:rPr>
      </w:pPr>
    </w:p>
    <w:p w14:paraId="10AE00E2" w14:textId="77777777" w:rsidR="005535EF" w:rsidRDefault="005535EF">
      <w:pPr>
        <w:pStyle w:val="BodyText"/>
        <w:rPr>
          <w:b/>
        </w:rPr>
      </w:pPr>
    </w:p>
    <w:p w14:paraId="7E6490AD" w14:textId="77777777" w:rsidR="005535EF" w:rsidRDefault="005535EF">
      <w:pPr>
        <w:pStyle w:val="BodyText"/>
        <w:rPr>
          <w:b/>
        </w:rPr>
      </w:pPr>
    </w:p>
    <w:p w14:paraId="730F2DFD" w14:textId="77777777" w:rsidR="005535EF" w:rsidRDefault="005535EF">
      <w:pPr>
        <w:pStyle w:val="BodyText"/>
        <w:rPr>
          <w:b/>
        </w:rPr>
      </w:pPr>
    </w:p>
    <w:p w14:paraId="2864278A" w14:textId="77777777" w:rsidR="005535EF" w:rsidRDefault="005535EF">
      <w:pPr>
        <w:pStyle w:val="BodyText"/>
        <w:rPr>
          <w:b/>
        </w:rPr>
      </w:pPr>
    </w:p>
    <w:p w14:paraId="254DB0E0" w14:textId="77777777" w:rsidR="005535EF" w:rsidRDefault="005535EF">
      <w:pPr>
        <w:pStyle w:val="BodyText"/>
        <w:rPr>
          <w:b/>
        </w:rPr>
      </w:pPr>
    </w:p>
    <w:p w14:paraId="30874FC0" w14:textId="77777777" w:rsidR="005535EF" w:rsidRDefault="005535EF">
      <w:pPr>
        <w:pStyle w:val="BodyText"/>
        <w:spacing w:before="105"/>
        <w:rPr>
          <w:b/>
        </w:rPr>
      </w:pPr>
    </w:p>
    <w:p w14:paraId="4AC78108" w14:textId="77777777" w:rsidR="008D6C22" w:rsidRDefault="008D6C22">
      <w:pPr>
        <w:pStyle w:val="BodyText"/>
        <w:spacing w:before="105"/>
        <w:rPr>
          <w:b/>
        </w:rPr>
      </w:pPr>
    </w:p>
    <w:p w14:paraId="46E41F6D" w14:textId="77777777" w:rsidR="008D6C22" w:rsidRDefault="008D6C22">
      <w:pPr>
        <w:pStyle w:val="BodyText"/>
        <w:spacing w:before="105"/>
        <w:rPr>
          <w:b/>
        </w:rPr>
      </w:pPr>
    </w:p>
    <w:p w14:paraId="7FC7D7D0" w14:textId="77777777" w:rsidR="008D6C22" w:rsidRDefault="008D6C22">
      <w:pPr>
        <w:pStyle w:val="BodyText"/>
        <w:spacing w:before="105"/>
        <w:rPr>
          <w:b/>
        </w:rPr>
      </w:pPr>
    </w:p>
    <w:p w14:paraId="4CBF5B9B" w14:textId="77777777" w:rsidR="008D6C22" w:rsidRDefault="008D6C22">
      <w:pPr>
        <w:pStyle w:val="BodyText"/>
        <w:spacing w:before="105"/>
        <w:rPr>
          <w:b/>
        </w:rPr>
      </w:pPr>
    </w:p>
    <w:p w14:paraId="401A5466" w14:textId="77777777" w:rsidR="008D6C22" w:rsidRDefault="008D6C22">
      <w:pPr>
        <w:pStyle w:val="BodyText"/>
        <w:spacing w:before="105"/>
        <w:rPr>
          <w:b/>
        </w:rPr>
      </w:pPr>
    </w:p>
    <w:p w14:paraId="11CA54E0" w14:textId="77777777" w:rsidR="008D6C22" w:rsidRDefault="008D6C22">
      <w:pPr>
        <w:pStyle w:val="BodyText"/>
        <w:spacing w:before="105"/>
        <w:rPr>
          <w:b/>
        </w:rPr>
      </w:pPr>
    </w:p>
    <w:p w14:paraId="520B5270" w14:textId="77777777" w:rsidR="005535EF" w:rsidRDefault="00000000">
      <w:pPr>
        <w:pStyle w:val="Heading1"/>
      </w:pPr>
      <w:r>
        <w:rPr>
          <w:spacing w:val="-2"/>
        </w:rPr>
        <w:t>RESULT:</w:t>
      </w:r>
    </w:p>
    <w:p w14:paraId="17667CCA" w14:textId="77777777" w:rsidR="005535EF" w:rsidRDefault="005535EF">
      <w:pPr>
        <w:pStyle w:val="BodyText"/>
        <w:rPr>
          <w:b/>
        </w:rPr>
      </w:pPr>
    </w:p>
    <w:p w14:paraId="51CE0CA6" w14:textId="77777777" w:rsidR="005535EF" w:rsidRDefault="00000000">
      <w:pPr>
        <w:pStyle w:val="BodyText"/>
        <w:ind w:left="23" w:right="19"/>
        <w:jc w:val="both"/>
      </w:pPr>
      <w:r>
        <w:t>The</w:t>
      </w:r>
      <w:r>
        <w:rPr>
          <w:spacing w:val="-1"/>
        </w:rPr>
        <w:t xml:space="preserve"> </w:t>
      </w:r>
      <w:r>
        <w:t>COVID-19</w:t>
      </w:r>
      <w:r>
        <w:rPr>
          <w:spacing w:val="-1"/>
        </w:rPr>
        <w:t xml:space="preserve"> </w:t>
      </w:r>
      <w:r>
        <w:t>dataset was successfully</w:t>
      </w:r>
      <w:r>
        <w:rPr>
          <w:spacing w:val="-1"/>
        </w:rPr>
        <w:t xml:space="preserve"> </w:t>
      </w:r>
      <w:r>
        <w:t>cleaned,</w:t>
      </w:r>
      <w:r>
        <w:rPr>
          <w:spacing w:val="-1"/>
        </w:rPr>
        <w:t xml:space="preserve"> </w:t>
      </w:r>
      <w:r>
        <w:t>aggregated, and transformed for visual analysis using Tableau and Power BI. Missing values, data type mismatches, and inconsistencies were addressed.</w:t>
      </w:r>
      <w:r>
        <w:rPr>
          <w:spacing w:val="-1"/>
        </w:rPr>
        <w:t xml:space="preserve"> </w:t>
      </w:r>
      <w:r>
        <w:t>KPIs</w:t>
      </w:r>
      <w:r>
        <w:rPr>
          <w:spacing w:val="-1"/>
        </w:rPr>
        <w:t xml:space="preserve"> </w:t>
      </w:r>
      <w:r>
        <w:t>such</w:t>
      </w:r>
      <w:r>
        <w:rPr>
          <w:spacing w:val="-3"/>
        </w:rPr>
        <w:t xml:space="preserve"> </w:t>
      </w:r>
      <w:r>
        <w:t>as</w:t>
      </w:r>
      <w:r>
        <w:rPr>
          <w:spacing w:val="-2"/>
        </w:rPr>
        <w:t xml:space="preserve"> </w:t>
      </w:r>
      <w:r>
        <w:t>vaccination</w:t>
      </w:r>
      <w:r>
        <w:rPr>
          <w:spacing w:val="-1"/>
        </w:rPr>
        <w:t xml:space="preserve"> </w:t>
      </w:r>
      <w:r>
        <w:t>rate</w:t>
      </w:r>
      <w:r>
        <w:rPr>
          <w:spacing w:val="-1"/>
        </w:rPr>
        <w:t xml:space="preserve"> </w:t>
      </w:r>
      <w:r>
        <w:t>and</w:t>
      </w:r>
      <w:r>
        <w:rPr>
          <w:spacing w:val="-1"/>
        </w:rPr>
        <w:t xml:space="preserve"> </w:t>
      </w:r>
      <w:r>
        <w:t>daily</w:t>
      </w:r>
      <w:r>
        <w:rPr>
          <w:spacing w:val="-3"/>
        </w:rPr>
        <w:t xml:space="preserve"> </w:t>
      </w:r>
      <w:r>
        <w:t>case</w:t>
      </w:r>
      <w:r>
        <w:rPr>
          <w:spacing w:val="-2"/>
        </w:rPr>
        <w:t xml:space="preserve"> </w:t>
      </w:r>
      <w:r>
        <w:t>growth</w:t>
      </w:r>
      <w:r>
        <w:rPr>
          <w:spacing w:val="-3"/>
        </w:rPr>
        <w:t xml:space="preserve"> </w:t>
      </w:r>
      <w:r>
        <w:t>offered valuable insights into the pandemic</w:t>
      </w:r>
      <w:r>
        <w:rPr>
          <w:spacing w:val="-5"/>
        </w:rPr>
        <w:t xml:space="preserve"> </w:t>
      </w:r>
      <w:r>
        <w:t>trends</w:t>
      </w:r>
      <w:r>
        <w:rPr>
          <w:spacing w:val="-2"/>
        </w:rPr>
        <w:t xml:space="preserve"> </w:t>
      </w:r>
      <w:r>
        <w:t>across</w:t>
      </w:r>
      <w:r>
        <w:rPr>
          <w:spacing w:val="-5"/>
        </w:rPr>
        <w:t xml:space="preserve"> </w:t>
      </w:r>
      <w:r>
        <w:t>countries</w:t>
      </w:r>
      <w:r>
        <w:rPr>
          <w:spacing w:val="-5"/>
        </w:rPr>
        <w:t xml:space="preserve"> </w:t>
      </w:r>
      <w:r>
        <w:t>and</w:t>
      </w:r>
      <w:r>
        <w:rPr>
          <w:spacing w:val="-4"/>
        </w:rPr>
        <w:t xml:space="preserve"> </w:t>
      </w:r>
      <w:r>
        <w:t>timeframes.</w:t>
      </w:r>
      <w:r>
        <w:rPr>
          <w:spacing w:val="-6"/>
        </w:rPr>
        <w:t xml:space="preserve"> </w:t>
      </w:r>
      <w:r>
        <w:t>The</w:t>
      </w:r>
      <w:r>
        <w:rPr>
          <w:spacing w:val="-5"/>
        </w:rPr>
        <w:t xml:space="preserve"> </w:t>
      </w:r>
      <w:r>
        <w:t>resulting</w:t>
      </w:r>
      <w:r>
        <w:rPr>
          <w:spacing w:val="-5"/>
        </w:rPr>
        <w:t xml:space="preserve"> </w:t>
      </w:r>
      <w:r>
        <w:t>interactive</w:t>
      </w:r>
      <w:r>
        <w:rPr>
          <w:spacing w:val="-8"/>
        </w:rPr>
        <w:t xml:space="preserve"> </w:t>
      </w:r>
      <w:r>
        <w:t>dashboards</w:t>
      </w:r>
      <w:r>
        <w:rPr>
          <w:spacing w:val="-2"/>
        </w:rPr>
        <w:t xml:space="preserve"> </w:t>
      </w:r>
      <w:r>
        <w:t>allowed for effective public health monitoring and communication.</w:t>
      </w:r>
    </w:p>
    <w:p w14:paraId="68C83024" w14:textId="77777777" w:rsidR="005535EF" w:rsidRDefault="005535EF">
      <w:pPr>
        <w:pStyle w:val="BodyText"/>
        <w:jc w:val="both"/>
        <w:sectPr w:rsidR="005535EF">
          <w:pgSz w:w="11910" w:h="16840"/>
          <w:pgMar w:top="192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62EBCE3C" w14:textId="77777777" w:rsidR="005535EF" w:rsidRDefault="005535EF">
      <w:pPr>
        <w:pStyle w:val="BodyText"/>
      </w:pPr>
    </w:p>
    <w:p w14:paraId="0B53C8FD" w14:textId="77777777" w:rsidR="005535EF" w:rsidRDefault="005535EF">
      <w:pPr>
        <w:pStyle w:val="BodyText"/>
      </w:pPr>
    </w:p>
    <w:p w14:paraId="285248AF" w14:textId="77777777" w:rsidR="005535EF" w:rsidRDefault="005535EF">
      <w:pPr>
        <w:pStyle w:val="BodyText"/>
      </w:pPr>
    </w:p>
    <w:p w14:paraId="77BB32F1" w14:textId="77777777" w:rsidR="005535EF" w:rsidRDefault="005535EF">
      <w:pPr>
        <w:pStyle w:val="BodyText"/>
      </w:pPr>
    </w:p>
    <w:p w14:paraId="639E51CB" w14:textId="77777777" w:rsidR="005535EF" w:rsidRDefault="005535EF">
      <w:pPr>
        <w:pStyle w:val="BodyText"/>
        <w:spacing w:before="16"/>
      </w:pPr>
    </w:p>
    <w:p w14:paraId="4BB4B788" w14:textId="77777777" w:rsidR="005535EF" w:rsidRDefault="00000000">
      <w:pPr>
        <w:pStyle w:val="Heading1"/>
        <w:spacing w:before="1"/>
        <w:ind w:left="1"/>
        <w:jc w:val="center"/>
      </w:pPr>
      <w:r>
        <w:rPr>
          <w:spacing w:val="-2"/>
        </w:rPr>
        <w:t>ASSESSMENT</w:t>
      </w:r>
    </w:p>
    <w:p w14:paraId="6EF1ADA0" w14:textId="77777777" w:rsidR="005535EF" w:rsidRDefault="005535EF">
      <w:pPr>
        <w:pStyle w:val="BodyText"/>
        <w:spacing w:before="86"/>
        <w:rPr>
          <w:b/>
          <w:sz w:val="20"/>
        </w:rPr>
      </w:pPr>
    </w:p>
    <w:tbl>
      <w:tblPr>
        <w:tblW w:w="0" w:type="auto"/>
        <w:tblInd w:w="13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7"/>
        <w:gridCol w:w="1889"/>
        <w:gridCol w:w="1440"/>
      </w:tblGrid>
      <w:tr w:rsidR="005535EF" w14:paraId="37631B97" w14:textId="77777777">
        <w:trPr>
          <w:trHeight w:val="514"/>
        </w:trPr>
        <w:tc>
          <w:tcPr>
            <w:tcW w:w="3077" w:type="dxa"/>
          </w:tcPr>
          <w:p w14:paraId="489ECF6E" w14:textId="77777777" w:rsidR="005535EF" w:rsidRDefault="00000000">
            <w:pPr>
              <w:pStyle w:val="TableParagraph"/>
              <w:spacing w:line="257" w:lineRule="exact"/>
              <w:ind w:left="373"/>
              <w:rPr>
                <w:b/>
              </w:rPr>
            </w:pPr>
            <w:r>
              <w:rPr>
                <w:b/>
                <w:spacing w:val="-2"/>
              </w:rPr>
              <w:t>Description</w:t>
            </w:r>
          </w:p>
        </w:tc>
        <w:tc>
          <w:tcPr>
            <w:tcW w:w="1889" w:type="dxa"/>
          </w:tcPr>
          <w:p w14:paraId="0F8895FE" w14:textId="77777777" w:rsidR="005535EF" w:rsidRDefault="00000000">
            <w:pPr>
              <w:pStyle w:val="TableParagraph"/>
              <w:spacing w:line="257" w:lineRule="exact"/>
              <w:ind w:left="107"/>
              <w:rPr>
                <w:b/>
              </w:rPr>
            </w:pPr>
            <w:r>
              <w:rPr>
                <w:b/>
              </w:rPr>
              <w:t>Max</w:t>
            </w:r>
            <w:r>
              <w:rPr>
                <w:b/>
                <w:spacing w:val="-5"/>
              </w:rPr>
              <w:t xml:space="preserve"> </w:t>
            </w:r>
            <w:r>
              <w:rPr>
                <w:b/>
                <w:spacing w:val="-2"/>
              </w:rPr>
              <w:t>Marks</w:t>
            </w:r>
          </w:p>
        </w:tc>
        <w:tc>
          <w:tcPr>
            <w:tcW w:w="1440" w:type="dxa"/>
          </w:tcPr>
          <w:p w14:paraId="05EEDB63" w14:textId="77777777" w:rsidR="005535EF" w:rsidRDefault="00000000">
            <w:pPr>
              <w:pStyle w:val="TableParagraph"/>
              <w:spacing w:line="260" w:lineRule="exact"/>
              <w:ind w:left="261" w:right="228" w:firstLine="139"/>
              <w:rPr>
                <w:b/>
              </w:rPr>
            </w:pPr>
            <w:r>
              <w:rPr>
                <w:b/>
                <w:spacing w:val="-2"/>
              </w:rPr>
              <w:t>Marks Awarded</w:t>
            </w:r>
          </w:p>
        </w:tc>
      </w:tr>
      <w:tr w:rsidR="005535EF" w14:paraId="2C16EF52" w14:textId="77777777">
        <w:trPr>
          <w:trHeight w:val="332"/>
        </w:trPr>
        <w:tc>
          <w:tcPr>
            <w:tcW w:w="3077" w:type="dxa"/>
          </w:tcPr>
          <w:p w14:paraId="7026334A" w14:textId="77777777" w:rsidR="005535EF" w:rsidRDefault="00000000">
            <w:pPr>
              <w:pStyle w:val="TableParagraph"/>
              <w:spacing w:line="254" w:lineRule="exact"/>
              <w:ind w:left="109"/>
            </w:pPr>
            <w:r>
              <w:t>Pre</w:t>
            </w:r>
            <w:r>
              <w:rPr>
                <w:spacing w:val="-3"/>
              </w:rPr>
              <w:t xml:space="preserve"> </w:t>
            </w:r>
            <w:r>
              <w:t>Lab</w:t>
            </w:r>
            <w:r>
              <w:rPr>
                <w:spacing w:val="-3"/>
              </w:rPr>
              <w:t xml:space="preserve"> </w:t>
            </w:r>
            <w:r>
              <w:rPr>
                <w:spacing w:val="-2"/>
              </w:rPr>
              <w:t>Exercise</w:t>
            </w:r>
          </w:p>
        </w:tc>
        <w:tc>
          <w:tcPr>
            <w:tcW w:w="1889" w:type="dxa"/>
          </w:tcPr>
          <w:p w14:paraId="048A8A02" w14:textId="77777777" w:rsidR="005535EF" w:rsidRDefault="00000000">
            <w:pPr>
              <w:pStyle w:val="TableParagraph"/>
              <w:spacing w:before="34"/>
              <w:ind w:left="179" w:right="151"/>
              <w:jc w:val="center"/>
              <w:rPr>
                <w:b/>
              </w:rPr>
            </w:pPr>
            <w:r>
              <w:rPr>
                <w:b/>
                <w:spacing w:val="-10"/>
              </w:rPr>
              <w:t>5</w:t>
            </w:r>
          </w:p>
        </w:tc>
        <w:tc>
          <w:tcPr>
            <w:tcW w:w="1440" w:type="dxa"/>
          </w:tcPr>
          <w:p w14:paraId="51DD2666" w14:textId="77777777" w:rsidR="005535EF" w:rsidRDefault="005535EF">
            <w:pPr>
              <w:pStyle w:val="TableParagraph"/>
              <w:rPr>
                <w:rFonts w:ascii="Times New Roman"/>
              </w:rPr>
            </w:pPr>
          </w:p>
        </w:tc>
      </w:tr>
      <w:tr w:rsidR="005535EF" w14:paraId="55E971E8" w14:textId="77777777">
        <w:trPr>
          <w:trHeight w:val="397"/>
        </w:trPr>
        <w:tc>
          <w:tcPr>
            <w:tcW w:w="3077" w:type="dxa"/>
          </w:tcPr>
          <w:p w14:paraId="06E7F595" w14:textId="77777777" w:rsidR="005535EF" w:rsidRDefault="00000000">
            <w:pPr>
              <w:pStyle w:val="TableParagraph"/>
              <w:spacing w:line="257" w:lineRule="exact"/>
              <w:ind w:left="109"/>
            </w:pPr>
            <w:r>
              <w:t>In</w:t>
            </w:r>
            <w:r>
              <w:rPr>
                <w:spacing w:val="-3"/>
              </w:rPr>
              <w:t xml:space="preserve"> </w:t>
            </w:r>
            <w:r>
              <w:t>Lab</w:t>
            </w:r>
            <w:r>
              <w:rPr>
                <w:spacing w:val="-3"/>
              </w:rPr>
              <w:t xml:space="preserve"> </w:t>
            </w:r>
            <w:r>
              <w:rPr>
                <w:spacing w:val="-2"/>
              </w:rPr>
              <w:t>Exercise</w:t>
            </w:r>
          </w:p>
        </w:tc>
        <w:tc>
          <w:tcPr>
            <w:tcW w:w="1889" w:type="dxa"/>
          </w:tcPr>
          <w:p w14:paraId="0BC511F9" w14:textId="77777777" w:rsidR="005535EF" w:rsidRDefault="00000000">
            <w:pPr>
              <w:pStyle w:val="TableParagraph"/>
              <w:spacing w:before="68"/>
              <w:ind w:left="183" w:right="151"/>
              <w:jc w:val="center"/>
              <w:rPr>
                <w:b/>
              </w:rPr>
            </w:pPr>
            <w:r>
              <w:rPr>
                <w:b/>
                <w:spacing w:val="-5"/>
              </w:rPr>
              <w:t>10</w:t>
            </w:r>
          </w:p>
        </w:tc>
        <w:tc>
          <w:tcPr>
            <w:tcW w:w="1440" w:type="dxa"/>
          </w:tcPr>
          <w:p w14:paraId="224F43D1" w14:textId="77777777" w:rsidR="005535EF" w:rsidRDefault="005535EF">
            <w:pPr>
              <w:pStyle w:val="TableParagraph"/>
              <w:rPr>
                <w:rFonts w:ascii="Times New Roman"/>
              </w:rPr>
            </w:pPr>
          </w:p>
        </w:tc>
      </w:tr>
      <w:tr w:rsidR="005535EF" w14:paraId="7EB7A2B0" w14:textId="77777777">
        <w:trPr>
          <w:trHeight w:val="399"/>
        </w:trPr>
        <w:tc>
          <w:tcPr>
            <w:tcW w:w="3077" w:type="dxa"/>
          </w:tcPr>
          <w:p w14:paraId="77C3A7F8" w14:textId="77777777" w:rsidR="005535EF" w:rsidRDefault="00000000">
            <w:pPr>
              <w:pStyle w:val="TableParagraph"/>
              <w:spacing w:before="1"/>
              <w:ind w:left="109"/>
            </w:pPr>
            <w:r>
              <w:t>Post</w:t>
            </w:r>
            <w:r>
              <w:rPr>
                <w:spacing w:val="-3"/>
              </w:rPr>
              <w:t xml:space="preserve"> </w:t>
            </w:r>
            <w:r>
              <w:t>Lab</w:t>
            </w:r>
            <w:r>
              <w:rPr>
                <w:spacing w:val="-2"/>
              </w:rPr>
              <w:t xml:space="preserve"> Exercise</w:t>
            </w:r>
          </w:p>
        </w:tc>
        <w:tc>
          <w:tcPr>
            <w:tcW w:w="1889" w:type="dxa"/>
          </w:tcPr>
          <w:p w14:paraId="280FDB5E" w14:textId="77777777" w:rsidR="005535EF" w:rsidRDefault="00000000">
            <w:pPr>
              <w:pStyle w:val="TableParagraph"/>
              <w:spacing w:before="71"/>
              <w:ind w:left="32" w:right="183"/>
              <w:jc w:val="center"/>
              <w:rPr>
                <w:b/>
              </w:rPr>
            </w:pPr>
            <w:r>
              <w:rPr>
                <w:b/>
                <w:spacing w:val="-10"/>
              </w:rPr>
              <w:t>5</w:t>
            </w:r>
          </w:p>
        </w:tc>
        <w:tc>
          <w:tcPr>
            <w:tcW w:w="1440" w:type="dxa"/>
          </w:tcPr>
          <w:p w14:paraId="035F6BCF" w14:textId="77777777" w:rsidR="005535EF" w:rsidRDefault="005535EF">
            <w:pPr>
              <w:pStyle w:val="TableParagraph"/>
              <w:rPr>
                <w:rFonts w:ascii="Times New Roman"/>
              </w:rPr>
            </w:pPr>
          </w:p>
        </w:tc>
      </w:tr>
      <w:tr w:rsidR="005535EF" w14:paraId="32FFD312" w14:textId="77777777">
        <w:trPr>
          <w:trHeight w:val="354"/>
        </w:trPr>
        <w:tc>
          <w:tcPr>
            <w:tcW w:w="3077" w:type="dxa"/>
          </w:tcPr>
          <w:p w14:paraId="65E92682" w14:textId="77777777" w:rsidR="005535EF" w:rsidRDefault="00000000">
            <w:pPr>
              <w:pStyle w:val="TableParagraph"/>
              <w:spacing w:before="1"/>
              <w:ind w:left="109"/>
            </w:pPr>
            <w:r>
              <w:rPr>
                <w:spacing w:val="-4"/>
              </w:rPr>
              <w:t>Viva</w:t>
            </w:r>
          </w:p>
        </w:tc>
        <w:tc>
          <w:tcPr>
            <w:tcW w:w="1889" w:type="dxa"/>
          </w:tcPr>
          <w:p w14:paraId="3C772AB5" w14:textId="77777777" w:rsidR="005535EF" w:rsidRDefault="00000000">
            <w:pPr>
              <w:pStyle w:val="TableParagraph"/>
              <w:spacing w:before="49"/>
              <w:ind w:left="183" w:right="151"/>
              <w:jc w:val="center"/>
              <w:rPr>
                <w:b/>
              </w:rPr>
            </w:pPr>
            <w:r>
              <w:rPr>
                <w:b/>
                <w:spacing w:val="-5"/>
              </w:rPr>
              <w:t>10</w:t>
            </w:r>
          </w:p>
        </w:tc>
        <w:tc>
          <w:tcPr>
            <w:tcW w:w="1440" w:type="dxa"/>
          </w:tcPr>
          <w:p w14:paraId="42AE47A8" w14:textId="77777777" w:rsidR="005535EF" w:rsidRDefault="005535EF">
            <w:pPr>
              <w:pStyle w:val="TableParagraph"/>
              <w:rPr>
                <w:rFonts w:ascii="Times New Roman"/>
              </w:rPr>
            </w:pPr>
          </w:p>
        </w:tc>
      </w:tr>
      <w:tr w:rsidR="005535EF" w14:paraId="2E0CD4A9" w14:textId="77777777">
        <w:trPr>
          <w:trHeight w:val="416"/>
        </w:trPr>
        <w:tc>
          <w:tcPr>
            <w:tcW w:w="3077" w:type="dxa"/>
          </w:tcPr>
          <w:p w14:paraId="1B51279E" w14:textId="77777777" w:rsidR="005535EF" w:rsidRDefault="00000000">
            <w:pPr>
              <w:pStyle w:val="TableParagraph"/>
              <w:spacing w:before="80"/>
              <w:ind w:right="79"/>
              <w:jc w:val="right"/>
              <w:rPr>
                <w:b/>
              </w:rPr>
            </w:pPr>
            <w:r>
              <w:rPr>
                <w:b/>
                <w:spacing w:val="-2"/>
              </w:rPr>
              <w:t>Total</w:t>
            </w:r>
          </w:p>
        </w:tc>
        <w:tc>
          <w:tcPr>
            <w:tcW w:w="1889" w:type="dxa"/>
          </w:tcPr>
          <w:p w14:paraId="13699638" w14:textId="77777777" w:rsidR="005535EF" w:rsidRDefault="00000000">
            <w:pPr>
              <w:pStyle w:val="TableParagraph"/>
              <w:spacing w:before="80"/>
              <w:ind w:left="100" w:right="151"/>
              <w:jc w:val="center"/>
              <w:rPr>
                <w:b/>
              </w:rPr>
            </w:pPr>
            <w:r>
              <w:rPr>
                <w:b/>
                <w:spacing w:val="-5"/>
              </w:rPr>
              <w:t>30</w:t>
            </w:r>
          </w:p>
        </w:tc>
        <w:tc>
          <w:tcPr>
            <w:tcW w:w="1440" w:type="dxa"/>
          </w:tcPr>
          <w:p w14:paraId="54B49033" w14:textId="77777777" w:rsidR="005535EF" w:rsidRDefault="005535EF">
            <w:pPr>
              <w:pStyle w:val="TableParagraph"/>
              <w:rPr>
                <w:rFonts w:ascii="Times New Roman"/>
              </w:rPr>
            </w:pPr>
          </w:p>
        </w:tc>
      </w:tr>
      <w:tr w:rsidR="005535EF" w14:paraId="5757466F" w14:textId="77777777">
        <w:trPr>
          <w:trHeight w:val="670"/>
        </w:trPr>
        <w:tc>
          <w:tcPr>
            <w:tcW w:w="4966" w:type="dxa"/>
            <w:gridSpan w:val="2"/>
          </w:tcPr>
          <w:p w14:paraId="3D4732F5" w14:textId="77777777" w:rsidR="005535EF" w:rsidRDefault="005535EF">
            <w:pPr>
              <w:pStyle w:val="TableParagraph"/>
              <w:rPr>
                <w:b/>
              </w:rPr>
            </w:pPr>
          </w:p>
          <w:p w14:paraId="6F7AB97E" w14:textId="77777777" w:rsidR="005535EF" w:rsidRDefault="00000000">
            <w:pPr>
              <w:pStyle w:val="TableParagraph"/>
              <w:ind w:left="3096"/>
              <w:rPr>
                <w:b/>
              </w:rPr>
            </w:pPr>
            <w:r>
              <w:rPr>
                <w:b/>
              </w:rPr>
              <w:t>Faculty</w:t>
            </w:r>
            <w:r>
              <w:rPr>
                <w:b/>
                <w:spacing w:val="-6"/>
              </w:rPr>
              <w:t xml:space="preserve"> </w:t>
            </w:r>
            <w:r>
              <w:rPr>
                <w:b/>
                <w:spacing w:val="-2"/>
              </w:rPr>
              <w:t>Signature</w:t>
            </w:r>
          </w:p>
        </w:tc>
        <w:tc>
          <w:tcPr>
            <w:tcW w:w="1440" w:type="dxa"/>
          </w:tcPr>
          <w:p w14:paraId="522B0478" w14:textId="77777777" w:rsidR="005535EF" w:rsidRDefault="005535EF">
            <w:pPr>
              <w:pStyle w:val="TableParagraph"/>
              <w:rPr>
                <w:rFonts w:ascii="Times New Roman"/>
              </w:rPr>
            </w:pPr>
          </w:p>
        </w:tc>
      </w:tr>
    </w:tbl>
    <w:p w14:paraId="4A35FE2B" w14:textId="77777777" w:rsidR="00FF6C8A" w:rsidRDefault="00FF6C8A"/>
    <w:sectPr w:rsidR="00FF6C8A">
      <w:pgSz w:w="11910" w:h="16840"/>
      <w:pgMar w:top="192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0B79"/>
    <w:multiLevelType w:val="hybridMultilevel"/>
    <w:tmpl w:val="9DA8B74A"/>
    <w:lvl w:ilvl="0" w:tplc="1BC835D6">
      <w:start w:val="1"/>
      <w:numFmt w:val="decimal"/>
      <w:lvlText w:val="%1."/>
      <w:lvlJc w:val="left"/>
      <w:pPr>
        <w:ind w:left="743" w:hanging="360"/>
        <w:jc w:val="left"/>
      </w:pPr>
      <w:rPr>
        <w:rFonts w:ascii="Cambria" w:eastAsia="Cambria" w:hAnsi="Cambria" w:cs="Cambria" w:hint="default"/>
        <w:b/>
        <w:bCs/>
        <w:i w:val="0"/>
        <w:iCs w:val="0"/>
        <w:spacing w:val="0"/>
        <w:w w:val="100"/>
        <w:sz w:val="22"/>
        <w:szCs w:val="22"/>
        <w:lang w:val="en-US" w:eastAsia="en-US" w:bidi="ar-SA"/>
      </w:rPr>
    </w:lvl>
    <w:lvl w:ilvl="1" w:tplc="B4FE0E20">
      <w:numFmt w:val="bullet"/>
      <w:lvlText w:val="•"/>
      <w:lvlJc w:val="left"/>
      <w:pPr>
        <w:ind w:left="1573" w:hanging="360"/>
      </w:pPr>
      <w:rPr>
        <w:rFonts w:hint="default"/>
        <w:lang w:val="en-US" w:eastAsia="en-US" w:bidi="ar-SA"/>
      </w:rPr>
    </w:lvl>
    <w:lvl w:ilvl="2" w:tplc="52C0E4AC">
      <w:numFmt w:val="bullet"/>
      <w:lvlText w:val="•"/>
      <w:lvlJc w:val="left"/>
      <w:pPr>
        <w:ind w:left="2406" w:hanging="360"/>
      </w:pPr>
      <w:rPr>
        <w:rFonts w:hint="default"/>
        <w:lang w:val="en-US" w:eastAsia="en-US" w:bidi="ar-SA"/>
      </w:rPr>
    </w:lvl>
    <w:lvl w:ilvl="3" w:tplc="58BEEA20">
      <w:numFmt w:val="bullet"/>
      <w:lvlText w:val="•"/>
      <w:lvlJc w:val="left"/>
      <w:pPr>
        <w:ind w:left="3239" w:hanging="360"/>
      </w:pPr>
      <w:rPr>
        <w:rFonts w:hint="default"/>
        <w:lang w:val="en-US" w:eastAsia="en-US" w:bidi="ar-SA"/>
      </w:rPr>
    </w:lvl>
    <w:lvl w:ilvl="4" w:tplc="4D565156">
      <w:numFmt w:val="bullet"/>
      <w:lvlText w:val="•"/>
      <w:lvlJc w:val="left"/>
      <w:pPr>
        <w:ind w:left="4072" w:hanging="360"/>
      </w:pPr>
      <w:rPr>
        <w:rFonts w:hint="default"/>
        <w:lang w:val="en-US" w:eastAsia="en-US" w:bidi="ar-SA"/>
      </w:rPr>
    </w:lvl>
    <w:lvl w:ilvl="5" w:tplc="AC32A804">
      <w:numFmt w:val="bullet"/>
      <w:lvlText w:val="•"/>
      <w:lvlJc w:val="left"/>
      <w:pPr>
        <w:ind w:left="4906" w:hanging="360"/>
      </w:pPr>
      <w:rPr>
        <w:rFonts w:hint="default"/>
        <w:lang w:val="en-US" w:eastAsia="en-US" w:bidi="ar-SA"/>
      </w:rPr>
    </w:lvl>
    <w:lvl w:ilvl="6" w:tplc="520AD060">
      <w:numFmt w:val="bullet"/>
      <w:lvlText w:val="•"/>
      <w:lvlJc w:val="left"/>
      <w:pPr>
        <w:ind w:left="5739" w:hanging="360"/>
      </w:pPr>
      <w:rPr>
        <w:rFonts w:hint="default"/>
        <w:lang w:val="en-US" w:eastAsia="en-US" w:bidi="ar-SA"/>
      </w:rPr>
    </w:lvl>
    <w:lvl w:ilvl="7" w:tplc="9D84684A">
      <w:numFmt w:val="bullet"/>
      <w:lvlText w:val="•"/>
      <w:lvlJc w:val="left"/>
      <w:pPr>
        <w:ind w:left="6572" w:hanging="360"/>
      </w:pPr>
      <w:rPr>
        <w:rFonts w:hint="default"/>
        <w:lang w:val="en-US" w:eastAsia="en-US" w:bidi="ar-SA"/>
      </w:rPr>
    </w:lvl>
    <w:lvl w:ilvl="8" w:tplc="7EB8EE92">
      <w:numFmt w:val="bullet"/>
      <w:lvlText w:val="•"/>
      <w:lvlJc w:val="left"/>
      <w:pPr>
        <w:ind w:left="7405" w:hanging="360"/>
      </w:pPr>
      <w:rPr>
        <w:rFonts w:hint="default"/>
        <w:lang w:val="en-US" w:eastAsia="en-US" w:bidi="ar-SA"/>
      </w:rPr>
    </w:lvl>
  </w:abstractNum>
  <w:abstractNum w:abstractNumId="1" w15:restartNumberingAfterBreak="0">
    <w:nsid w:val="0DD54D5B"/>
    <w:multiLevelType w:val="hybridMultilevel"/>
    <w:tmpl w:val="8AF0B576"/>
    <w:lvl w:ilvl="0" w:tplc="F1D8AEAA">
      <w:start w:val="1"/>
      <w:numFmt w:val="decimal"/>
      <w:lvlText w:val="%1."/>
      <w:lvlJc w:val="left"/>
      <w:pPr>
        <w:ind w:left="743" w:hanging="360"/>
        <w:jc w:val="left"/>
      </w:pPr>
      <w:rPr>
        <w:rFonts w:ascii="Cambria" w:eastAsia="Cambria" w:hAnsi="Cambria" w:cs="Cambria" w:hint="default"/>
        <w:b/>
        <w:bCs/>
        <w:i w:val="0"/>
        <w:iCs w:val="0"/>
        <w:spacing w:val="0"/>
        <w:w w:val="100"/>
        <w:sz w:val="22"/>
        <w:szCs w:val="22"/>
        <w:lang w:val="en-US" w:eastAsia="en-US" w:bidi="ar-SA"/>
      </w:rPr>
    </w:lvl>
    <w:lvl w:ilvl="1" w:tplc="1B5CDCA6">
      <w:numFmt w:val="bullet"/>
      <w:lvlText w:val="•"/>
      <w:lvlJc w:val="left"/>
      <w:pPr>
        <w:ind w:left="1573" w:hanging="360"/>
      </w:pPr>
      <w:rPr>
        <w:rFonts w:hint="default"/>
        <w:lang w:val="en-US" w:eastAsia="en-US" w:bidi="ar-SA"/>
      </w:rPr>
    </w:lvl>
    <w:lvl w:ilvl="2" w:tplc="700AAC76">
      <w:numFmt w:val="bullet"/>
      <w:lvlText w:val="•"/>
      <w:lvlJc w:val="left"/>
      <w:pPr>
        <w:ind w:left="2406" w:hanging="360"/>
      </w:pPr>
      <w:rPr>
        <w:rFonts w:hint="default"/>
        <w:lang w:val="en-US" w:eastAsia="en-US" w:bidi="ar-SA"/>
      </w:rPr>
    </w:lvl>
    <w:lvl w:ilvl="3" w:tplc="DDFEF810">
      <w:numFmt w:val="bullet"/>
      <w:lvlText w:val="•"/>
      <w:lvlJc w:val="left"/>
      <w:pPr>
        <w:ind w:left="3239" w:hanging="360"/>
      </w:pPr>
      <w:rPr>
        <w:rFonts w:hint="default"/>
        <w:lang w:val="en-US" w:eastAsia="en-US" w:bidi="ar-SA"/>
      </w:rPr>
    </w:lvl>
    <w:lvl w:ilvl="4" w:tplc="3C7260BE">
      <w:numFmt w:val="bullet"/>
      <w:lvlText w:val="•"/>
      <w:lvlJc w:val="left"/>
      <w:pPr>
        <w:ind w:left="4072" w:hanging="360"/>
      </w:pPr>
      <w:rPr>
        <w:rFonts w:hint="default"/>
        <w:lang w:val="en-US" w:eastAsia="en-US" w:bidi="ar-SA"/>
      </w:rPr>
    </w:lvl>
    <w:lvl w:ilvl="5" w:tplc="C67C21BE">
      <w:numFmt w:val="bullet"/>
      <w:lvlText w:val="•"/>
      <w:lvlJc w:val="left"/>
      <w:pPr>
        <w:ind w:left="4906" w:hanging="360"/>
      </w:pPr>
      <w:rPr>
        <w:rFonts w:hint="default"/>
        <w:lang w:val="en-US" w:eastAsia="en-US" w:bidi="ar-SA"/>
      </w:rPr>
    </w:lvl>
    <w:lvl w:ilvl="6" w:tplc="BDEEDCF2">
      <w:numFmt w:val="bullet"/>
      <w:lvlText w:val="•"/>
      <w:lvlJc w:val="left"/>
      <w:pPr>
        <w:ind w:left="5739" w:hanging="360"/>
      </w:pPr>
      <w:rPr>
        <w:rFonts w:hint="default"/>
        <w:lang w:val="en-US" w:eastAsia="en-US" w:bidi="ar-SA"/>
      </w:rPr>
    </w:lvl>
    <w:lvl w:ilvl="7" w:tplc="CB2E2986">
      <w:numFmt w:val="bullet"/>
      <w:lvlText w:val="•"/>
      <w:lvlJc w:val="left"/>
      <w:pPr>
        <w:ind w:left="6572" w:hanging="360"/>
      </w:pPr>
      <w:rPr>
        <w:rFonts w:hint="default"/>
        <w:lang w:val="en-US" w:eastAsia="en-US" w:bidi="ar-SA"/>
      </w:rPr>
    </w:lvl>
    <w:lvl w:ilvl="8" w:tplc="6BB8EF9C">
      <w:numFmt w:val="bullet"/>
      <w:lvlText w:val="•"/>
      <w:lvlJc w:val="left"/>
      <w:pPr>
        <w:ind w:left="7405" w:hanging="360"/>
      </w:pPr>
      <w:rPr>
        <w:rFonts w:hint="default"/>
        <w:lang w:val="en-US" w:eastAsia="en-US" w:bidi="ar-SA"/>
      </w:rPr>
    </w:lvl>
  </w:abstractNum>
  <w:abstractNum w:abstractNumId="2" w15:restartNumberingAfterBreak="0">
    <w:nsid w:val="66A21FCD"/>
    <w:multiLevelType w:val="hybridMultilevel"/>
    <w:tmpl w:val="8C2CF274"/>
    <w:lvl w:ilvl="0" w:tplc="D02CC4E4">
      <w:start w:val="1"/>
      <w:numFmt w:val="decimal"/>
      <w:lvlText w:val="%1."/>
      <w:lvlJc w:val="left"/>
      <w:pPr>
        <w:ind w:left="254" w:hanging="231"/>
        <w:jc w:val="left"/>
      </w:pPr>
      <w:rPr>
        <w:rFonts w:ascii="Cambria" w:eastAsia="Cambria" w:hAnsi="Cambria" w:cs="Cambria" w:hint="default"/>
        <w:b/>
        <w:bCs/>
        <w:i w:val="0"/>
        <w:iCs w:val="0"/>
        <w:spacing w:val="0"/>
        <w:w w:val="100"/>
        <w:sz w:val="22"/>
        <w:szCs w:val="22"/>
        <w:lang w:val="en-US" w:eastAsia="en-US" w:bidi="ar-SA"/>
      </w:rPr>
    </w:lvl>
    <w:lvl w:ilvl="1" w:tplc="E16C96E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30243D4C">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F0B4BB06">
      <w:numFmt w:val="bullet"/>
      <w:lvlText w:val="•"/>
      <w:lvlJc w:val="left"/>
      <w:pPr>
        <w:ind w:left="2411" w:hanging="360"/>
      </w:pPr>
      <w:rPr>
        <w:rFonts w:hint="default"/>
        <w:lang w:val="en-US" w:eastAsia="en-US" w:bidi="ar-SA"/>
      </w:rPr>
    </w:lvl>
    <w:lvl w:ilvl="4" w:tplc="8782F0B2">
      <w:numFmt w:val="bullet"/>
      <w:lvlText w:val="•"/>
      <w:lvlJc w:val="left"/>
      <w:pPr>
        <w:ind w:left="3363" w:hanging="360"/>
      </w:pPr>
      <w:rPr>
        <w:rFonts w:hint="default"/>
        <w:lang w:val="en-US" w:eastAsia="en-US" w:bidi="ar-SA"/>
      </w:rPr>
    </w:lvl>
    <w:lvl w:ilvl="5" w:tplc="A33CC274">
      <w:numFmt w:val="bullet"/>
      <w:lvlText w:val="•"/>
      <w:lvlJc w:val="left"/>
      <w:pPr>
        <w:ind w:left="4314" w:hanging="360"/>
      </w:pPr>
      <w:rPr>
        <w:rFonts w:hint="default"/>
        <w:lang w:val="en-US" w:eastAsia="en-US" w:bidi="ar-SA"/>
      </w:rPr>
    </w:lvl>
    <w:lvl w:ilvl="6" w:tplc="4EB4C0CE">
      <w:numFmt w:val="bullet"/>
      <w:lvlText w:val="•"/>
      <w:lvlJc w:val="left"/>
      <w:pPr>
        <w:ind w:left="5266" w:hanging="360"/>
      </w:pPr>
      <w:rPr>
        <w:rFonts w:hint="default"/>
        <w:lang w:val="en-US" w:eastAsia="en-US" w:bidi="ar-SA"/>
      </w:rPr>
    </w:lvl>
    <w:lvl w:ilvl="7" w:tplc="2F24C748">
      <w:numFmt w:val="bullet"/>
      <w:lvlText w:val="•"/>
      <w:lvlJc w:val="left"/>
      <w:pPr>
        <w:ind w:left="6217" w:hanging="360"/>
      </w:pPr>
      <w:rPr>
        <w:rFonts w:hint="default"/>
        <w:lang w:val="en-US" w:eastAsia="en-US" w:bidi="ar-SA"/>
      </w:rPr>
    </w:lvl>
    <w:lvl w:ilvl="8" w:tplc="8B06D910">
      <w:numFmt w:val="bullet"/>
      <w:lvlText w:val="•"/>
      <w:lvlJc w:val="left"/>
      <w:pPr>
        <w:ind w:left="7169" w:hanging="360"/>
      </w:pPr>
      <w:rPr>
        <w:rFonts w:hint="default"/>
        <w:lang w:val="en-US" w:eastAsia="en-US" w:bidi="ar-SA"/>
      </w:rPr>
    </w:lvl>
  </w:abstractNum>
  <w:num w:numId="1" w16cid:durableId="1105998988">
    <w:abstractNumId w:val="1"/>
  </w:num>
  <w:num w:numId="2" w16cid:durableId="1743523400">
    <w:abstractNumId w:val="2"/>
  </w:num>
  <w:num w:numId="3" w16cid:durableId="824318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535EF"/>
    <w:rsid w:val="00100192"/>
    <w:rsid w:val="003069F5"/>
    <w:rsid w:val="00420DDD"/>
    <w:rsid w:val="005535EF"/>
    <w:rsid w:val="005A522F"/>
    <w:rsid w:val="006151E7"/>
    <w:rsid w:val="006F7781"/>
    <w:rsid w:val="008D6C22"/>
    <w:rsid w:val="009F55A9"/>
    <w:rsid w:val="00B0154C"/>
    <w:rsid w:val="00D64324"/>
    <w:rsid w:val="00DF1B03"/>
    <w:rsid w:val="00ED253C"/>
    <w:rsid w:val="00FF6C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00096"/>
  <w15:docId w15:val="{BFD0CD1E-A415-4788-A891-1B1F7EAE4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81"/>
      <w:ind w:left="74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A522F"/>
    <w:rPr>
      <w:color w:val="0000FF" w:themeColor="hyperlink"/>
      <w:u w:val="single"/>
    </w:rPr>
  </w:style>
  <w:style w:type="character" w:styleId="UnresolvedMention">
    <w:name w:val="Unresolved Mention"/>
    <w:basedOn w:val="DefaultParagraphFont"/>
    <w:uiPriority w:val="99"/>
    <w:semiHidden/>
    <w:unhideWhenUsed/>
    <w:rsid w:val="005A5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j-abhishek26/24ADC001-24BAD002/tree/main/Experiment%204"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409</TotalTime>
  <Pages>7</Pages>
  <Words>1315</Words>
  <Characters>7502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Abhishek J 24BAD002</cp:lastModifiedBy>
  <cp:revision>7</cp:revision>
  <dcterms:created xsi:type="dcterms:W3CDTF">2026-07-24T05:28:00Z</dcterms:created>
  <dcterms:modified xsi:type="dcterms:W3CDTF">2026-07-30T15:16:00Z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Microsoft® Word for Microsoft 365</vt:lpwstr>
  </property>
  <property fmtid="{D5CDD505-2E9C-101B-9397-08002B2CF9AE}" pid="5" name="LastSaved">
    <vt:filetime>2026-07-24T00:00:00Z</vt:filetime>
  </property>
  <property fmtid="{D5CDD505-2E9C-101B-9397-08002B2CF9AE}" pid="6" name="Producer">
    <vt:lpwstr>Microsoft® Word for Microsoft 365</vt:lpwstr>
  </property>
</Properties>
</file>