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BAA" w14:textId="275DFCF8" w:rsidR="00997EC7" w:rsidRDefault="006C4408">
      <w:pPr>
        <w:jc w:val="center"/>
        <w:rPr>
          <w:rFonts w:eastAsia="SimSun" w:cs="Verdana"/>
          <w:b/>
          <w:bCs/>
          <w:sz w:val="22"/>
        </w:rPr>
      </w:pPr>
      <w:bookmarkStart w:id="0" w:name="_Toc18350_WPSOffice_Type3"/>
      <w:bookmarkStart w:id="1" w:name="_Toc488128840"/>
      <w:bookmarkStart w:id="2" w:name="_Toc488128919"/>
      <w:bookmarkStart w:id="3" w:name="_Toc488129002"/>
      <w:r>
        <w:rPr>
          <w:rFonts w:eastAsia="SimSun" w:cs="Verdana"/>
          <w:b/>
          <w:bCs/>
          <w:sz w:val="22"/>
        </w:rPr>
        <w:t xml:space="preserve"> </w:t>
      </w:r>
      <w:r w:rsidR="00320DE1">
        <w:rPr>
          <w:rFonts w:eastAsia="SimSun" w:cs="Verdana"/>
          <w:b/>
          <w:bCs/>
          <w:sz w:val="22"/>
        </w:rPr>
        <w:t xml:space="preserve"> </w:t>
      </w:r>
    </w:p>
    <w:p w14:paraId="6C4213B5" w14:textId="77777777" w:rsidR="00997EC7" w:rsidRDefault="00997EC7">
      <w:pPr>
        <w:jc w:val="center"/>
        <w:rPr>
          <w:rFonts w:eastAsia="SimSun" w:cs="Verdana"/>
          <w:b/>
          <w:bCs/>
          <w:sz w:val="22"/>
        </w:rPr>
      </w:pPr>
    </w:p>
    <w:bookmarkEnd w:id="0"/>
    <w:p w14:paraId="672A6659" w14:textId="03FED852" w:rsidR="00B237BA" w:rsidRPr="006A122A" w:rsidRDefault="00F1431A" w:rsidP="005B3B3E">
      <w:pPr>
        <w:pStyle w:val="WPSOfficeTablamanual1"/>
        <w:tabs>
          <w:tab w:val="right" w:leader="dot" w:pos="9972"/>
        </w:tabs>
        <w:jc w:val="center"/>
        <w:rPr>
          <w:rFonts w:ascii="Verdana" w:hAnsi="Verdana"/>
          <w:b/>
          <w:bCs/>
          <w:sz w:val="22"/>
          <w:szCs w:val="22"/>
        </w:rPr>
      </w:pPr>
      <w:r w:rsidRPr="006A122A">
        <w:rPr>
          <w:rFonts w:ascii="Verdana" w:hAnsi="Verdana"/>
          <w:b/>
          <w:bCs/>
          <w:sz w:val="22"/>
          <w:szCs w:val="22"/>
        </w:rPr>
        <w:t>Tabla</w:t>
      </w:r>
      <w:r w:rsidR="005B3B3E" w:rsidRPr="006A122A">
        <w:rPr>
          <w:rFonts w:ascii="Verdana" w:hAnsi="Verdana"/>
          <w:b/>
          <w:bCs/>
          <w:sz w:val="22"/>
          <w:szCs w:val="22"/>
        </w:rPr>
        <w:t xml:space="preserve"> De Contenido</w:t>
      </w:r>
    </w:p>
    <w:p w14:paraId="0A37501D" w14:textId="77777777" w:rsidR="00B237BA" w:rsidRPr="006A122A" w:rsidRDefault="00B237BA">
      <w:pPr>
        <w:rPr>
          <w:sz w:val="20"/>
          <w:szCs w:val="24"/>
          <w:highlight w:val="lightGray"/>
        </w:rPr>
      </w:pPr>
    </w:p>
    <w:p w14:paraId="106E87F9" w14:textId="546B8459" w:rsidR="00CA6AC2" w:rsidRDefault="00F1431A">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r>
        <w:rPr>
          <w:highlight w:val="lightGray"/>
        </w:rPr>
        <w:fldChar w:fldCharType="begin"/>
      </w:r>
      <w:r>
        <w:rPr>
          <w:highlight w:val="lightGray"/>
        </w:rPr>
        <w:instrText xml:space="preserve"> TOC \o "1-3" \h \z \u </w:instrText>
      </w:r>
      <w:r>
        <w:rPr>
          <w:highlight w:val="lightGray"/>
        </w:rPr>
        <w:fldChar w:fldCharType="separate"/>
      </w:r>
      <w:hyperlink w:anchor="_Toc152593866" w:history="1">
        <w:r w:rsidR="00CA6AC2" w:rsidRPr="0007137B">
          <w:rPr>
            <w:rStyle w:val="Hipervnculo"/>
            <w:noProof/>
          </w:rPr>
          <w:t>1.</w:t>
        </w:r>
        <w:r w:rsidR="00CA6AC2">
          <w:rPr>
            <w:rFonts w:eastAsiaTheme="minorEastAsia" w:cstheme="minorBidi"/>
            <w:b w:val="0"/>
            <w:bCs w:val="0"/>
            <w:caps w:val="0"/>
            <w:noProof/>
            <w:kern w:val="2"/>
            <w:sz w:val="22"/>
            <w:szCs w:val="22"/>
            <w:lang w:eastAsia="es-CO"/>
            <w14:ligatures w14:val="standardContextual"/>
          </w:rPr>
          <w:tab/>
        </w:r>
        <w:r w:rsidR="00CA6AC2" w:rsidRPr="0007137B">
          <w:rPr>
            <w:rStyle w:val="Hipervnculo"/>
            <w:rFonts w:cs="Arial"/>
            <w:noProof/>
          </w:rPr>
          <w:t>OBJETIVO</w:t>
        </w:r>
        <w:r w:rsidR="00CA6AC2">
          <w:rPr>
            <w:noProof/>
            <w:webHidden/>
          </w:rPr>
          <w:tab/>
        </w:r>
        <w:r w:rsidR="00CA6AC2">
          <w:rPr>
            <w:noProof/>
            <w:webHidden/>
          </w:rPr>
          <w:fldChar w:fldCharType="begin"/>
        </w:r>
        <w:r w:rsidR="00CA6AC2">
          <w:rPr>
            <w:noProof/>
            <w:webHidden/>
          </w:rPr>
          <w:instrText xml:space="preserve"> PAGEREF _Toc152593866 \h </w:instrText>
        </w:r>
        <w:r w:rsidR="00CA6AC2">
          <w:rPr>
            <w:noProof/>
            <w:webHidden/>
          </w:rPr>
        </w:r>
        <w:r w:rsidR="00CA6AC2">
          <w:rPr>
            <w:noProof/>
            <w:webHidden/>
          </w:rPr>
          <w:fldChar w:fldCharType="separate"/>
        </w:r>
        <w:r w:rsidR="00CA6AC2">
          <w:rPr>
            <w:noProof/>
            <w:webHidden/>
          </w:rPr>
          <w:t>2</w:t>
        </w:r>
        <w:r w:rsidR="00CA6AC2">
          <w:rPr>
            <w:noProof/>
            <w:webHidden/>
          </w:rPr>
          <w:fldChar w:fldCharType="end"/>
        </w:r>
      </w:hyperlink>
    </w:p>
    <w:p w14:paraId="7B630BDB" w14:textId="68545006"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67" w:history="1">
        <w:r w:rsidRPr="0007137B">
          <w:rPr>
            <w:rStyle w:val="Hipervnculo"/>
            <w:rFonts w:cs="Arial"/>
            <w:noProof/>
          </w:rPr>
          <w:t>2.</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GLOSARIO</w:t>
        </w:r>
        <w:r>
          <w:rPr>
            <w:noProof/>
            <w:webHidden/>
          </w:rPr>
          <w:tab/>
        </w:r>
        <w:r>
          <w:rPr>
            <w:noProof/>
            <w:webHidden/>
          </w:rPr>
          <w:fldChar w:fldCharType="begin"/>
        </w:r>
        <w:r>
          <w:rPr>
            <w:noProof/>
            <w:webHidden/>
          </w:rPr>
          <w:instrText xml:space="preserve"> PAGEREF _Toc152593867 \h </w:instrText>
        </w:r>
        <w:r>
          <w:rPr>
            <w:noProof/>
            <w:webHidden/>
          </w:rPr>
        </w:r>
        <w:r>
          <w:rPr>
            <w:noProof/>
            <w:webHidden/>
          </w:rPr>
          <w:fldChar w:fldCharType="separate"/>
        </w:r>
        <w:r>
          <w:rPr>
            <w:noProof/>
            <w:webHidden/>
          </w:rPr>
          <w:t>2</w:t>
        </w:r>
        <w:r>
          <w:rPr>
            <w:noProof/>
            <w:webHidden/>
          </w:rPr>
          <w:fldChar w:fldCharType="end"/>
        </w:r>
      </w:hyperlink>
    </w:p>
    <w:p w14:paraId="21CADDCD" w14:textId="58E367D0"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68" w:history="1">
        <w:r w:rsidRPr="0007137B">
          <w:rPr>
            <w:rStyle w:val="Hipervnculo"/>
            <w:rFonts w:cs="Arial"/>
            <w:noProof/>
          </w:rPr>
          <w:t>3.</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CONDICIONES GENERALES</w:t>
        </w:r>
        <w:r>
          <w:rPr>
            <w:noProof/>
            <w:webHidden/>
          </w:rPr>
          <w:tab/>
        </w:r>
        <w:r>
          <w:rPr>
            <w:noProof/>
            <w:webHidden/>
          </w:rPr>
          <w:fldChar w:fldCharType="begin"/>
        </w:r>
        <w:r>
          <w:rPr>
            <w:noProof/>
            <w:webHidden/>
          </w:rPr>
          <w:instrText xml:space="preserve"> PAGEREF _Toc152593868 \h </w:instrText>
        </w:r>
        <w:r>
          <w:rPr>
            <w:noProof/>
            <w:webHidden/>
          </w:rPr>
        </w:r>
        <w:r>
          <w:rPr>
            <w:noProof/>
            <w:webHidden/>
          </w:rPr>
          <w:fldChar w:fldCharType="separate"/>
        </w:r>
        <w:r>
          <w:rPr>
            <w:noProof/>
            <w:webHidden/>
          </w:rPr>
          <w:t>4</w:t>
        </w:r>
        <w:r>
          <w:rPr>
            <w:noProof/>
            <w:webHidden/>
          </w:rPr>
          <w:fldChar w:fldCharType="end"/>
        </w:r>
      </w:hyperlink>
    </w:p>
    <w:p w14:paraId="7EABC415" w14:textId="252091B5"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69" w:history="1">
        <w:r w:rsidRPr="0007137B">
          <w:rPr>
            <w:rStyle w:val="Hipervnculo"/>
            <w:rFonts w:cs="Arial"/>
            <w:noProof/>
          </w:rPr>
          <w:t>4.</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MODELO DE ARQUITECTURA GENERAL DE PRUEBAS AUTOMATIZADAS</w:t>
        </w:r>
        <w:r>
          <w:rPr>
            <w:noProof/>
            <w:webHidden/>
          </w:rPr>
          <w:tab/>
        </w:r>
        <w:r>
          <w:rPr>
            <w:noProof/>
            <w:webHidden/>
          </w:rPr>
          <w:fldChar w:fldCharType="begin"/>
        </w:r>
        <w:r>
          <w:rPr>
            <w:noProof/>
            <w:webHidden/>
          </w:rPr>
          <w:instrText xml:space="preserve"> PAGEREF _Toc152593869 \h </w:instrText>
        </w:r>
        <w:r>
          <w:rPr>
            <w:noProof/>
            <w:webHidden/>
          </w:rPr>
        </w:r>
        <w:r>
          <w:rPr>
            <w:noProof/>
            <w:webHidden/>
          </w:rPr>
          <w:fldChar w:fldCharType="separate"/>
        </w:r>
        <w:r>
          <w:rPr>
            <w:noProof/>
            <w:webHidden/>
          </w:rPr>
          <w:t>5</w:t>
        </w:r>
        <w:r>
          <w:rPr>
            <w:noProof/>
            <w:webHidden/>
          </w:rPr>
          <w:fldChar w:fldCharType="end"/>
        </w:r>
      </w:hyperlink>
    </w:p>
    <w:p w14:paraId="1E8E45D4" w14:textId="647581EF"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70" w:history="1">
        <w:r w:rsidRPr="0007137B">
          <w:rPr>
            <w:rStyle w:val="Hipervnculo"/>
            <w:rFonts w:cs="Arial"/>
            <w:noProof/>
          </w:rPr>
          <w:t>5.</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DETALLE DE CAPAS PROCEDIMENTALES</w:t>
        </w:r>
        <w:r>
          <w:rPr>
            <w:noProof/>
            <w:webHidden/>
          </w:rPr>
          <w:tab/>
        </w:r>
        <w:r>
          <w:rPr>
            <w:noProof/>
            <w:webHidden/>
          </w:rPr>
          <w:fldChar w:fldCharType="begin"/>
        </w:r>
        <w:r>
          <w:rPr>
            <w:noProof/>
            <w:webHidden/>
          </w:rPr>
          <w:instrText xml:space="preserve"> PAGEREF _Toc152593870 \h </w:instrText>
        </w:r>
        <w:r>
          <w:rPr>
            <w:noProof/>
            <w:webHidden/>
          </w:rPr>
        </w:r>
        <w:r>
          <w:rPr>
            <w:noProof/>
            <w:webHidden/>
          </w:rPr>
          <w:fldChar w:fldCharType="separate"/>
        </w:r>
        <w:r>
          <w:rPr>
            <w:noProof/>
            <w:webHidden/>
          </w:rPr>
          <w:t>7</w:t>
        </w:r>
        <w:r>
          <w:rPr>
            <w:noProof/>
            <w:webHidden/>
          </w:rPr>
          <w:fldChar w:fldCharType="end"/>
        </w:r>
      </w:hyperlink>
    </w:p>
    <w:p w14:paraId="53199494" w14:textId="6762ECE7" w:rsidR="00CA6AC2" w:rsidRDefault="00CA6AC2">
      <w:pPr>
        <w:pStyle w:val="TDC2"/>
        <w:tabs>
          <w:tab w:val="right" w:leader="dot" w:pos="9962"/>
        </w:tabs>
        <w:rPr>
          <w:rFonts w:eastAsiaTheme="minorEastAsia" w:cstheme="minorBidi"/>
          <w:smallCaps w:val="0"/>
          <w:noProof/>
          <w:kern w:val="2"/>
          <w:sz w:val="22"/>
          <w:szCs w:val="22"/>
          <w:lang w:eastAsia="es-CO"/>
          <w14:ligatures w14:val="standardContextual"/>
        </w:rPr>
      </w:pPr>
      <w:hyperlink w:anchor="_Toc152593871" w:history="1">
        <w:r w:rsidRPr="0007137B">
          <w:rPr>
            <w:rStyle w:val="Hipervnculo"/>
            <w:noProof/>
            <w:lang w:val="es-419"/>
          </w:rPr>
          <w:t>Capa de Negocio</w:t>
        </w:r>
        <w:r>
          <w:rPr>
            <w:noProof/>
            <w:webHidden/>
          </w:rPr>
          <w:tab/>
        </w:r>
        <w:r>
          <w:rPr>
            <w:noProof/>
            <w:webHidden/>
          </w:rPr>
          <w:fldChar w:fldCharType="begin"/>
        </w:r>
        <w:r>
          <w:rPr>
            <w:noProof/>
            <w:webHidden/>
          </w:rPr>
          <w:instrText xml:space="preserve"> PAGEREF _Toc152593871 \h </w:instrText>
        </w:r>
        <w:r>
          <w:rPr>
            <w:noProof/>
            <w:webHidden/>
          </w:rPr>
        </w:r>
        <w:r>
          <w:rPr>
            <w:noProof/>
            <w:webHidden/>
          </w:rPr>
          <w:fldChar w:fldCharType="separate"/>
        </w:r>
        <w:r>
          <w:rPr>
            <w:noProof/>
            <w:webHidden/>
          </w:rPr>
          <w:t>7</w:t>
        </w:r>
        <w:r>
          <w:rPr>
            <w:noProof/>
            <w:webHidden/>
          </w:rPr>
          <w:fldChar w:fldCharType="end"/>
        </w:r>
      </w:hyperlink>
    </w:p>
    <w:p w14:paraId="1765E54F" w14:textId="204744E5" w:rsidR="00CA6AC2" w:rsidRDefault="00CA6AC2">
      <w:pPr>
        <w:pStyle w:val="TDC2"/>
        <w:tabs>
          <w:tab w:val="right" w:leader="dot" w:pos="9962"/>
        </w:tabs>
        <w:rPr>
          <w:rFonts w:eastAsiaTheme="minorEastAsia" w:cstheme="minorBidi"/>
          <w:smallCaps w:val="0"/>
          <w:noProof/>
          <w:kern w:val="2"/>
          <w:sz w:val="22"/>
          <w:szCs w:val="22"/>
          <w:lang w:eastAsia="es-CO"/>
          <w14:ligatures w14:val="standardContextual"/>
        </w:rPr>
      </w:pPr>
      <w:hyperlink w:anchor="_Toc152593872" w:history="1">
        <w:r w:rsidRPr="0007137B">
          <w:rPr>
            <w:rStyle w:val="Hipervnculo"/>
            <w:noProof/>
            <w:lang w:val="es-419"/>
          </w:rPr>
          <w:t>Capa de Definición / Definition</w:t>
        </w:r>
        <w:r>
          <w:rPr>
            <w:noProof/>
            <w:webHidden/>
          </w:rPr>
          <w:tab/>
        </w:r>
        <w:r>
          <w:rPr>
            <w:noProof/>
            <w:webHidden/>
          </w:rPr>
          <w:fldChar w:fldCharType="begin"/>
        </w:r>
        <w:r>
          <w:rPr>
            <w:noProof/>
            <w:webHidden/>
          </w:rPr>
          <w:instrText xml:space="preserve"> PAGEREF _Toc152593872 \h </w:instrText>
        </w:r>
        <w:r>
          <w:rPr>
            <w:noProof/>
            <w:webHidden/>
          </w:rPr>
        </w:r>
        <w:r>
          <w:rPr>
            <w:noProof/>
            <w:webHidden/>
          </w:rPr>
          <w:fldChar w:fldCharType="separate"/>
        </w:r>
        <w:r>
          <w:rPr>
            <w:noProof/>
            <w:webHidden/>
          </w:rPr>
          <w:t>9</w:t>
        </w:r>
        <w:r>
          <w:rPr>
            <w:noProof/>
            <w:webHidden/>
          </w:rPr>
          <w:fldChar w:fldCharType="end"/>
        </w:r>
      </w:hyperlink>
    </w:p>
    <w:p w14:paraId="3B1ABE9F" w14:textId="6B936288" w:rsidR="00CA6AC2" w:rsidRDefault="00CA6AC2">
      <w:pPr>
        <w:pStyle w:val="TDC2"/>
        <w:tabs>
          <w:tab w:val="right" w:leader="dot" w:pos="9962"/>
        </w:tabs>
        <w:rPr>
          <w:rFonts w:eastAsiaTheme="minorEastAsia" w:cstheme="minorBidi"/>
          <w:smallCaps w:val="0"/>
          <w:noProof/>
          <w:kern w:val="2"/>
          <w:sz w:val="22"/>
          <w:szCs w:val="22"/>
          <w:lang w:eastAsia="es-CO"/>
          <w14:ligatures w14:val="standardContextual"/>
        </w:rPr>
      </w:pPr>
      <w:hyperlink w:anchor="_Toc152593873" w:history="1">
        <w:r w:rsidRPr="0007137B">
          <w:rPr>
            <w:rStyle w:val="Hipervnculo"/>
            <w:noProof/>
            <w:lang w:val="es-419"/>
          </w:rPr>
          <w:t>Capa Page/Driver (Steps)</w:t>
        </w:r>
        <w:r>
          <w:rPr>
            <w:noProof/>
            <w:webHidden/>
          </w:rPr>
          <w:tab/>
        </w:r>
        <w:r>
          <w:rPr>
            <w:noProof/>
            <w:webHidden/>
          </w:rPr>
          <w:fldChar w:fldCharType="begin"/>
        </w:r>
        <w:r>
          <w:rPr>
            <w:noProof/>
            <w:webHidden/>
          </w:rPr>
          <w:instrText xml:space="preserve"> PAGEREF _Toc152593873 \h </w:instrText>
        </w:r>
        <w:r>
          <w:rPr>
            <w:noProof/>
            <w:webHidden/>
          </w:rPr>
        </w:r>
        <w:r>
          <w:rPr>
            <w:noProof/>
            <w:webHidden/>
          </w:rPr>
          <w:fldChar w:fldCharType="separate"/>
        </w:r>
        <w:r>
          <w:rPr>
            <w:noProof/>
            <w:webHidden/>
          </w:rPr>
          <w:t>11</w:t>
        </w:r>
        <w:r>
          <w:rPr>
            <w:noProof/>
            <w:webHidden/>
          </w:rPr>
          <w:fldChar w:fldCharType="end"/>
        </w:r>
      </w:hyperlink>
    </w:p>
    <w:p w14:paraId="0C0FB913" w14:textId="11137320" w:rsidR="00CA6AC2" w:rsidRDefault="00CA6AC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593874" w:history="1">
        <w:r w:rsidRPr="0007137B">
          <w:rPr>
            <w:rStyle w:val="Hipervnculo"/>
            <w:noProof/>
            <w:lang w:val="es-419"/>
          </w:rPr>
          <w:t>5.1</w:t>
        </w:r>
        <w:r>
          <w:rPr>
            <w:rFonts w:eastAsiaTheme="minorEastAsia" w:cstheme="minorBidi"/>
            <w:smallCaps w:val="0"/>
            <w:noProof/>
            <w:kern w:val="2"/>
            <w:sz w:val="22"/>
            <w:szCs w:val="22"/>
            <w:lang w:eastAsia="es-CO"/>
            <w14:ligatures w14:val="standardContextual"/>
          </w:rPr>
          <w:tab/>
        </w:r>
        <w:r w:rsidRPr="0007137B">
          <w:rPr>
            <w:rStyle w:val="Hipervnculo"/>
            <w:noProof/>
            <w:lang w:val="es-419"/>
          </w:rPr>
          <w:t>Tipo de Automatización</w:t>
        </w:r>
        <w:r>
          <w:rPr>
            <w:noProof/>
            <w:webHidden/>
          </w:rPr>
          <w:tab/>
        </w:r>
        <w:r>
          <w:rPr>
            <w:noProof/>
            <w:webHidden/>
          </w:rPr>
          <w:fldChar w:fldCharType="begin"/>
        </w:r>
        <w:r>
          <w:rPr>
            <w:noProof/>
            <w:webHidden/>
          </w:rPr>
          <w:instrText xml:space="preserve"> PAGEREF _Toc152593874 \h </w:instrText>
        </w:r>
        <w:r>
          <w:rPr>
            <w:noProof/>
            <w:webHidden/>
          </w:rPr>
        </w:r>
        <w:r>
          <w:rPr>
            <w:noProof/>
            <w:webHidden/>
          </w:rPr>
          <w:fldChar w:fldCharType="separate"/>
        </w:r>
        <w:r>
          <w:rPr>
            <w:noProof/>
            <w:webHidden/>
          </w:rPr>
          <w:t>12</w:t>
        </w:r>
        <w:r>
          <w:rPr>
            <w:noProof/>
            <w:webHidden/>
          </w:rPr>
          <w:fldChar w:fldCharType="end"/>
        </w:r>
      </w:hyperlink>
    </w:p>
    <w:p w14:paraId="523BC32D" w14:textId="5F398CC9" w:rsidR="00CA6AC2" w:rsidRDefault="00CA6AC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593875" w:history="1">
        <w:r w:rsidRPr="0007137B">
          <w:rPr>
            <w:rStyle w:val="Hipervnculo"/>
            <w:noProof/>
            <w:lang w:val="es-419"/>
          </w:rPr>
          <w:t>5.1.a</w:t>
        </w:r>
        <w:r>
          <w:rPr>
            <w:rFonts w:eastAsiaTheme="minorEastAsia" w:cstheme="minorBidi"/>
            <w:i w:val="0"/>
            <w:iCs w:val="0"/>
            <w:noProof/>
            <w:kern w:val="2"/>
            <w:sz w:val="22"/>
            <w:szCs w:val="22"/>
            <w:lang w:eastAsia="es-CO"/>
            <w14:ligatures w14:val="standardContextual"/>
          </w:rPr>
          <w:tab/>
        </w:r>
        <w:r w:rsidRPr="0007137B">
          <w:rPr>
            <w:rStyle w:val="Hipervnculo"/>
            <w:noProof/>
            <w:lang w:val="es-419"/>
          </w:rPr>
          <w:t>Frontend</w:t>
        </w:r>
        <w:r>
          <w:rPr>
            <w:noProof/>
            <w:webHidden/>
          </w:rPr>
          <w:tab/>
        </w:r>
        <w:r>
          <w:rPr>
            <w:noProof/>
            <w:webHidden/>
          </w:rPr>
          <w:fldChar w:fldCharType="begin"/>
        </w:r>
        <w:r>
          <w:rPr>
            <w:noProof/>
            <w:webHidden/>
          </w:rPr>
          <w:instrText xml:space="preserve"> PAGEREF _Toc152593875 \h </w:instrText>
        </w:r>
        <w:r>
          <w:rPr>
            <w:noProof/>
            <w:webHidden/>
          </w:rPr>
        </w:r>
        <w:r>
          <w:rPr>
            <w:noProof/>
            <w:webHidden/>
          </w:rPr>
          <w:fldChar w:fldCharType="separate"/>
        </w:r>
        <w:r>
          <w:rPr>
            <w:noProof/>
            <w:webHidden/>
          </w:rPr>
          <w:t>12</w:t>
        </w:r>
        <w:r>
          <w:rPr>
            <w:noProof/>
            <w:webHidden/>
          </w:rPr>
          <w:fldChar w:fldCharType="end"/>
        </w:r>
      </w:hyperlink>
    </w:p>
    <w:p w14:paraId="59BB74CE" w14:textId="6E1F9611" w:rsidR="00CA6AC2" w:rsidRDefault="00CA6AC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593876" w:history="1">
        <w:r w:rsidRPr="0007137B">
          <w:rPr>
            <w:rStyle w:val="Hipervnculo"/>
            <w:noProof/>
            <w:lang w:val="es-419"/>
          </w:rPr>
          <w:t>5.1.b</w:t>
        </w:r>
        <w:r>
          <w:rPr>
            <w:rFonts w:eastAsiaTheme="minorEastAsia" w:cstheme="minorBidi"/>
            <w:i w:val="0"/>
            <w:iCs w:val="0"/>
            <w:noProof/>
            <w:kern w:val="2"/>
            <w:sz w:val="22"/>
            <w:szCs w:val="22"/>
            <w:lang w:eastAsia="es-CO"/>
            <w14:ligatures w14:val="standardContextual"/>
          </w:rPr>
          <w:tab/>
        </w:r>
        <w:r w:rsidRPr="0007137B">
          <w:rPr>
            <w:rStyle w:val="Hipervnculo"/>
            <w:noProof/>
            <w:lang w:val="es-419"/>
          </w:rPr>
          <w:t>Backend</w:t>
        </w:r>
        <w:r>
          <w:rPr>
            <w:noProof/>
            <w:webHidden/>
          </w:rPr>
          <w:tab/>
        </w:r>
        <w:r>
          <w:rPr>
            <w:noProof/>
            <w:webHidden/>
          </w:rPr>
          <w:fldChar w:fldCharType="begin"/>
        </w:r>
        <w:r>
          <w:rPr>
            <w:noProof/>
            <w:webHidden/>
          </w:rPr>
          <w:instrText xml:space="preserve"> PAGEREF _Toc152593876 \h </w:instrText>
        </w:r>
        <w:r>
          <w:rPr>
            <w:noProof/>
            <w:webHidden/>
          </w:rPr>
        </w:r>
        <w:r>
          <w:rPr>
            <w:noProof/>
            <w:webHidden/>
          </w:rPr>
          <w:fldChar w:fldCharType="separate"/>
        </w:r>
        <w:r>
          <w:rPr>
            <w:noProof/>
            <w:webHidden/>
          </w:rPr>
          <w:t>14</w:t>
        </w:r>
        <w:r>
          <w:rPr>
            <w:noProof/>
            <w:webHidden/>
          </w:rPr>
          <w:fldChar w:fldCharType="end"/>
        </w:r>
      </w:hyperlink>
    </w:p>
    <w:p w14:paraId="077CEC6A" w14:textId="1580F11E" w:rsidR="00CA6AC2" w:rsidRDefault="00CA6AC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593877" w:history="1">
        <w:r w:rsidRPr="0007137B">
          <w:rPr>
            <w:rStyle w:val="Hipervnculo"/>
            <w:noProof/>
            <w:lang w:val="es-419"/>
          </w:rPr>
          <w:t>5.2</w:t>
        </w:r>
        <w:r>
          <w:rPr>
            <w:rFonts w:eastAsiaTheme="minorEastAsia" w:cstheme="minorBidi"/>
            <w:smallCaps w:val="0"/>
            <w:noProof/>
            <w:kern w:val="2"/>
            <w:sz w:val="22"/>
            <w:szCs w:val="22"/>
            <w:lang w:eastAsia="es-CO"/>
            <w14:ligatures w14:val="standardContextual"/>
          </w:rPr>
          <w:tab/>
        </w:r>
        <w:r w:rsidRPr="0007137B">
          <w:rPr>
            <w:rStyle w:val="Hipervnculo"/>
            <w:noProof/>
            <w:lang w:val="es-419"/>
          </w:rPr>
          <w:t>Herramientas Recomendadas</w:t>
        </w:r>
        <w:r>
          <w:rPr>
            <w:noProof/>
            <w:webHidden/>
          </w:rPr>
          <w:tab/>
        </w:r>
        <w:r>
          <w:rPr>
            <w:noProof/>
            <w:webHidden/>
          </w:rPr>
          <w:fldChar w:fldCharType="begin"/>
        </w:r>
        <w:r>
          <w:rPr>
            <w:noProof/>
            <w:webHidden/>
          </w:rPr>
          <w:instrText xml:space="preserve"> PAGEREF _Toc152593877 \h </w:instrText>
        </w:r>
        <w:r>
          <w:rPr>
            <w:noProof/>
            <w:webHidden/>
          </w:rPr>
        </w:r>
        <w:r>
          <w:rPr>
            <w:noProof/>
            <w:webHidden/>
          </w:rPr>
          <w:fldChar w:fldCharType="separate"/>
        </w:r>
        <w:r>
          <w:rPr>
            <w:noProof/>
            <w:webHidden/>
          </w:rPr>
          <w:t>15</w:t>
        </w:r>
        <w:r>
          <w:rPr>
            <w:noProof/>
            <w:webHidden/>
          </w:rPr>
          <w:fldChar w:fldCharType="end"/>
        </w:r>
      </w:hyperlink>
    </w:p>
    <w:p w14:paraId="5E864F5C" w14:textId="62DDF053" w:rsidR="00CA6AC2" w:rsidRDefault="00CA6AC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593878" w:history="1">
        <w:r w:rsidRPr="0007137B">
          <w:rPr>
            <w:rStyle w:val="Hipervnculo"/>
            <w:noProof/>
            <w:lang w:val="es-419"/>
          </w:rPr>
          <w:t>5.3</w:t>
        </w:r>
        <w:r>
          <w:rPr>
            <w:rFonts w:eastAsiaTheme="minorEastAsia" w:cstheme="minorBidi"/>
            <w:smallCaps w:val="0"/>
            <w:noProof/>
            <w:kern w:val="2"/>
            <w:sz w:val="22"/>
            <w:szCs w:val="22"/>
            <w:lang w:eastAsia="es-CO"/>
            <w14:ligatures w14:val="standardContextual"/>
          </w:rPr>
          <w:tab/>
        </w:r>
        <w:r w:rsidRPr="0007137B">
          <w:rPr>
            <w:rStyle w:val="Hipervnculo"/>
            <w:noProof/>
            <w:lang w:val="es-419"/>
          </w:rPr>
          <w:t>Mantenibilidad</w:t>
        </w:r>
        <w:r>
          <w:rPr>
            <w:noProof/>
            <w:webHidden/>
          </w:rPr>
          <w:tab/>
        </w:r>
        <w:r>
          <w:rPr>
            <w:noProof/>
            <w:webHidden/>
          </w:rPr>
          <w:fldChar w:fldCharType="begin"/>
        </w:r>
        <w:r>
          <w:rPr>
            <w:noProof/>
            <w:webHidden/>
          </w:rPr>
          <w:instrText xml:space="preserve"> PAGEREF _Toc152593878 \h </w:instrText>
        </w:r>
        <w:r>
          <w:rPr>
            <w:noProof/>
            <w:webHidden/>
          </w:rPr>
        </w:r>
        <w:r>
          <w:rPr>
            <w:noProof/>
            <w:webHidden/>
          </w:rPr>
          <w:fldChar w:fldCharType="separate"/>
        </w:r>
        <w:r>
          <w:rPr>
            <w:noProof/>
            <w:webHidden/>
          </w:rPr>
          <w:t>15</w:t>
        </w:r>
        <w:r>
          <w:rPr>
            <w:noProof/>
            <w:webHidden/>
          </w:rPr>
          <w:fldChar w:fldCharType="end"/>
        </w:r>
      </w:hyperlink>
    </w:p>
    <w:p w14:paraId="619F66BE" w14:textId="6B22ABA5"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79" w:history="1">
        <w:r w:rsidRPr="0007137B">
          <w:rPr>
            <w:rStyle w:val="Hipervnculo"/>
            <w:rFonts w:cs="Arial"/>
            <w:noProof/>
          </w:rPr>
          <w:t>6.</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OBTENCIÓN DE DATA</w:t>
        </w:r>
        <w:r>
          <w:rPr>
            <w:noProof/>
            <w:webHidden/>
          </w:rPr>
          <w:tab/>
        </w:r>
        <w:r>
          <w:rPr>
            <w:noProof/>
            <w:webHidden/>
          </w:rPr>
          <w:fldChar w:fldCharType="begin"/>
        </w:r>
        <w:r>
          <w:rPr>
            <w:noProof/>
            <w:webHidden/>
          </w:rPr>
          <w:instrText xml:space="preserve"> PAGEREF _Toc152593879 \h </w:instrText>
        </w:r>
        <w:r>
          <w:rPr>
            <w:noProof/>
            <w:webHidden/>
          </w:rPr>
        </w:r>
        <w:r>
          <w:rPr>
            <w:noProof/>
            <w:webHidden/>
          </w:rPr>
          <w:fldChar w:fldCharType="separate"/>
        </w:r>
        <w:r>
          <w:rPr>
            <w:noProof/>
            <w:webHidden/>
          </w:rPr>
          <w:t>16</w:t>
        </w:r>
        <w:r>
          <w:rPr>
            <w:noProof/>
            <w:webHidden/>
          </w:rPr>
          <w:fldChar w:fldCharType="end"/>
        </w:r>
      </w:hyperlink>
    </w:p>
    <w:p w14:paraId="3B357D90" w14:textId="284BBFC6"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80" w:history="1">
        <w:r w:rsidRPr="0007137B">
          <w:rPr>
            <w:rStyle w:val="Hipervnculo"/>
            <w:rFonts w:cs="Arial"/>
            <w:noProof/>
          </w:rPr>
          <w:t>7.</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MANEJO DE CONTROL DE VERSIONES</w:t>
        </w:r>
        <w:r>
          <w:rPr>
            <w:noProof/>
            <w:webHidden/>
          </w:rPr>
          <w:tab/>
        </w:r>
        <w:r>
          <w:rPr>
            <w:noProof/>
            <w:webHidden/>
          </w:rPr>
          <w:fldChar w:fldCharType="begin"/>
        </w:r>
        <w:r>
          <w:rPr>
            <w:noProof/>
            <w:webHidden/>
          </w:rPr>
          <w:instrText xml:space="preserve"> PAGEREF _Toc152593880 \h </w:instrText>
        </w:r>
        <w:r>
          <w:rPr>
            <w:noProof/>
            <w:webHidden/>
          </w:rPr>
        </w:r>
        <w:r>
          <w:rPr>
            <w:noProof/>
            <w:webHidden/>
          </w:rPr>
          <w:fldChar w:fldCharType="separate"/>
        </w:r>
        <w:r>
          <w:rPr>
            <w:noProof/>
            <w:webHidden/>
          </w:rPr>
          <w:t>17</w:t>
        </w:r>
        <w:r>
          <w:rPr>
            <w:noProof/>
            <w:webHidden/>
          </w:rPr>
          <w:fldChar w:fldCharType="end"/>
        </w:r>
      </w:hyperlink>
    </w:p>
    <w:p w14:paraId="0E1EBE6E" w14:textId="282F2011"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81" w:history="1">
        <w:r w:rsidRPr="0007137B">
          <w:rPr>
            <w:rStyle w:val="Hipervnculo"/>
            <w:rFonts w:cs="Arial"/>
            <w:noProof/>
          </w:rPr>
          <w:t>8.</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BUENAS PRACTICAS DE AUTOMATIZACION DE PRUEBAS</w:t>
        </w:r>
        <w:r>
          <w:rPr>
            <w:noProof/>
            <w:webHidden/>
          </w:rPr>
          <w:tab/>
        </w:r>
        <w:r>
          <w:rPr>
            <w:noProof/>
            <w:webHidden/>
          </w:rPr>
          <w:fldChar w:fldCharType="begin"/>
        </w:r>
        <w:r>
          <w:rPr>
            <w:noProof/>
            <w:webHidden/>
          </w:rPr>
          <w:instrText xml:space="preserve"> PAGEREF _Toc152593881 \h </w:instrText>
        </w:r>
        <w:r>
          <w:rPr>
            <w:noProof/>
            <w:webHidden/>
          </w:rPr>
        </w:r>
        <w:r>
          <w:rPr>
            <w:noProof/>
            <w:webHidden/>
          </w:rPr>
          <w:fldChar w:fldCharType="separate"/>
        </w:r>
        <w:r>
          <w:rPr>
            <w:noProof/>
            <w:webHidden/>
          </w:rPr>
          <w:t>17</w:t>
        </w:r>
        <w:r>
          <w:rPr>
            <w:noProof/>
            <w:webHidden/>
          </w:rPr>
          <w:fldChar w:fldCharType="end"/>
        </w:r>
      </w:hyperlink>
    </w:p>
    <w:p w14:paraId="4C7C2F84" w14:textId="55761A9F" w:rsidR="00CA6AC2" w:rsidRDefault="00CA6AC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593882" w:history="1">
        <w:r w:rsidRPr="0007137B">
          <w:rPr>
            <w:rStyle w:val="Hipervnculo"/>
            <w:rFonts w:cs="Arial"/>
            <w:noProof/>
          </w:rPr>
          <w:t>9.</w:t>
        </w:r>
        <w:r>
          <w:rPr>
            <w:rFonts w:eastAsiaTheme="minorEastAsia" w:cstheme="minorBidi"/>
            <w:b w:val="0"/>
            <w:bCs w:val="0"/>
            <w:caps w:val="0"/>
            <w:noProof/>
            <w:kern w:val="2"/>
            <w:sz w:val="22"/>
            <w:szCs w:val="22"/>
            <w:lang w:eastAsia="es-CO"/>
            <w14:ligatures w14:val="standardContextual"/>
          </w:rPr>
          <w:tab/>
        </w:r>
        <w:r w:rsidRPr="0007137B">
          <w:rPr>
            <w:rStyle w:val="Hipervnculo"/>
            <w:rFonts w:cs="Arial"/>
            <w:noProof/>
          </w:rPr>
          <w:t>BUENAS PRACTICAS PARA CREACIÓN DE CASOS AUTOMATIZADOS</w:t>
        </w:r>
        <w:r>
          <w:rPr>
            <w:noProof/>
            <w:webHidden/>
          </w:rPr>
          <w:tab/>
        </w:r>
        <w:r>
          <w:rPr>
            <w:noProof/>
            <w:webHidden/>
          </w:rPr>
          <w:fldChar w:fldCharType="begin"/>
        </w:r>
        <w:r>
          <w:rPr>
            <w:noProof/>
            <w:webHidden/>
          </w:rPr>
          <w:instrText xml:space="preserve"> PAGEREF _Toc152593882 \h </w:instrText>
        </w:r>
        <w:r>
          <w:rPr>
            <w:noProof/>
            <w:webHidden/>
          </w:rPr>
        </w:r>
        <w:r>
          <w:rPr>
            <w:noProof/>
            <w:webHidden/>
          </w:rPr>
          <w:fldChar w:fldCharType="separate"/>
        </w:r>
        <w:r>
          <w:rPr>
            <w:noProof/>
            <w:webHidden/>
          </w:rPr>
          <w:t>19</w:t>
        </w:r>
        <w:r>
          <w:rPr>
            <w:noProof/>
            <w:webHidden/>
          </w:rPr>
          <w:fldChar w:fldCharType="end"/>
        </w:r>
      </w:hyperlink>
    </w:p>
    <w:p w14:paraId="5DAB6C7B" w14:textId="5337C593" w:rsidR="00B237BA" w:rsidRPr="009B760B" w:rsidRDefault="00F1431A">
      <w:pPr>
        <w:rPr>
          <w:highlight w:val="lightGray"/>
        </w:rPr>
      </w:pPr>
      <w:r>
        <w:rPr>
          <w:highlight w:val="lightGray"/>
        </w:rPr>
        <w:fldChar w:fldCharType="end"/>
      </w:r>
    </w:p>
    <w:p w14:paraId="2C0F2D69" w14:textId="3AAA9C34" w:rsidR="00073964" w:rsidRDefault="00073964">
      <w:pPr>
        <w:jc w:val="left"/>
        <w:rPr>
          <w:highlight w:val="lightGray"/>
        </w:rPr>
      </w:pPr>
      <w:r>
        <w:rPr>
          <w:highlight w:val="lightGray"/>
        </w:rPr>
        <w:br w:type="page"/>
      </w:r>
    </w:p>
    <w:p w14:paraId="4C0CE80E" w14:textId="77777777" w:rsidR="00B237BA" w:rsidRPr="009B760B" w:rsidRDefault="00B237BA" w:rsidP="00E74CB0">
      <w:pPr>
        <w:pStyle w:val="Ttulo1"/>
        <w:shd w:val="clear" w:color="auto" w:fill="B5DC10"/>
        <w:ind w:left="567" w:hanging="567"/>
        <w:rPr>
          <w:sz w:val="22"/>
        </w:rPr>
      </w:pPr>
      <w:bookmarkStart w:id="4" w:name="_Toc488129157"/>
      <w:bookmarkStart w:id="5" w:name="_Toc9897_WPSOffice_Level1"/>
      <w:bookmarkStart w:id="6" w:name="_Toc30469_WPSOffice_Level1"/>
      <w:bookmarkStart w:id="7" w:name="_Toc20895_WPSOffice_Level1"/>
      <w:bookmarkStart w:id="8" w:name="_Toc15557_WPSOffice_Level1"/>
      <w:bookmarkStart w:id="9" w:name="_Toc13350_WPSOffice_Level1"/>
      <w:bookmarkStart w:id="10" w:name="_Toc22446_WPSOffice_Level1"/>
      <w:bookmarkStart w:id="11" w:name="_Toc11461_WPSOffice_Level1"/>
      <w:bookmarkStart w:id="12" w:name="_Toc11649_WPSOffice_Level1"/>
      <w:bookmarkStart w:id="13" w:name="_Toc152593866"/>
      <w:r w:rsidRPr="009B760B">
        <w:rPr>
          <w:rFonts w:cs="Arial"/>
          <w:sz w:val="22"/>
        </w:rPr>
        <w:lastRenderedPageBreak/>
        <w:t>OBJETIVO</w:t>
      </w:r>
      <w:bookmarkEnd w:id="1"/>
      <w:bookmarkEnd w:id="2"/>
      <w:bookmarkEnd w:id="3"/>
      <w:bookmarkEnd w:id="4"/>
      <w:bookmarkEnd w:id="5"/>
      <w:bookmarkEnd w:id="6"/>
      <w:bookmarkEnd w:id="7"/>
      <w:bookmarkEnd w:id="8"/>
      <w:bookmarkEnd w:id="9"/>
      <w:bookmarkEnd w:id="10"/>
      <w:bookmarkEnd w:id="11"/>
      <w:bookmarkEnd w:id="12"/>
      <w:bookmarkEnd w:id="13"/>
    </w:p>
    <w:p w14:paraId="61CDCEAD" w14:textId="77777777" w:rsidR="00B237BA" w:rsidRPr="009B760B" w:rsidRDefault="00B237BA">
      <w:pPr>
        <w:pStyle w:val="Default"/>
        <w:jc w:val="both"/>
        <w:rPr>
          <w:color w:val="FF0000"/>
          <w:sz w:val="19"/>
          <w:szCs w:val="19"/>
        </w:rPr>
      </w:pPr>
    </w:p>
    <w:p w14:paraId="083DE304" w14:textId="2C95F1EF" w:rsidR="00934FAE" w:rsidRDefault="0003130D">
      <w:pPr>
        <w:pStyle w:val="Default"/>
        <w:jc w:val="both"/>
        <w:rPr>
          <w:color w:val="auto"/>
          <w:sz w:val="20"/>
          <w:szCs w:val="20"/>
        </w:rPr>
      </w:pPr>
      <w:r w:rsidRPr="0003130D">
        <w:rPr>
          <w:color w:val="auto"/>
          <w:sz w:val="20"/>
          <w:szCs w:val="20"/>
        </w:rPr>
        <w:t xml:space="preserve">El objetivo principal de este instructivo es proporcionar una guía detallada y estandarizada para la implementación eficaz de herramientas y </w:t>
      </w:r>
      <w:r w:rsidR="00FD4405">
        <w:rPr>
          <w:color w:val="auto"/>
          <w:sz w:val="20"/>
          <w:szCs w:val="20"/>
        </w:rPr>
        <w:t xml:space="preserve">el </w:t>
      </w:r>
      <w:proofErr w:type="spellStart"/>
      <w:r w:rsidRPr="0003130D">
        <w:rPr>
          <w:color w:val="auto"/>
          <w:sz w:val="20"/>
          <w:szCs w:val="20"/>
        </w:rPr>
        <w:t>framework</w:t>
      </w:r>
      <w:proofErr w:type="spellEnd"/>
      <w:r w:rsidRPr="0003130D">
        <w:rPr>
          <w:color w:val="auto"/>
          <w:sz w:val="20"/>
          <w:szCs w:val="20"/>
        </w:rPr>
        <w:t xml:space="preserve"> de automatización en las pruebas funcionales de aplicaciones web, abarcando tanto la interfaz de usuario (UI) como las interfaces de programación de aplicaciones (API). Este documento tiene como propósito servir como recurso integral para los equipos de desarrollo, facilitando la adopción y uso coherente de las herramientas de automatización en todos los proyectos. Se busca agilizar y mejorar el proceso de aseguramiento de calidad, garantizando la consistencia y eficiencia en cada fase del desarrollo de software.</w:t>
      </w:r>
    </w:p>
    <w:p w14:paraId="12BB9FC6" w14:textId="77777777" w:rsidR="00264547" w:rsidRDefault="00264547">
      <w:pPr>
        <w:pStyle w:val="Default"/>
        <w:jc w:val="both"/>
        <w:rPr>
          <w:color w:val="auto"/>
          <w:sz w:val="20"/>
          <w:szCs w:val="20"/>
        </w:rPr>
      </w:pPr>
    </w:p>
    <w:p w14:paraId="1FD4AFDE" w14:textId="43DE5DFE" w:rsidR="00264547" w:rsidRDefault="00264547" w:rsidP="00264547">
      <w:pPr>
        <w:pStyle w:val="Ttulo1"/>
        <w:shd w:val="clear" w:color="auto" w:fill="B5DC10"/>
        <w:ind w:left="567" w:hanging="567"/>
        <w:rPr>
          <w:rFonts w:cs="Arial"/>
          <w:sz w:val="22"/>
        </w:rPr>
      </w:pPr>
      <w:bookmarkStart w:id="14" w:name="_Toc152593867"/>
      <w:r w:rsidRPr="00264547">
        <w:rPr>
          <w:rFonts w:cs="Arial"/>
          <w:sz w:val="22"/>
        </w:rPr>
        <w:t>GLOSARIO</w:t>
      </w:r>
      <w:bookmarkEnd w:id="14"/>
    </w:p>
    <w:p w14:paraId="1AF8C363" w14:textId="77777777" w:rsidR="007900F2" w:rsidRDefault="007900F2" w:rsidP="007900F2">
      <w:pPr>
        <w:rPr>
          <w:lang w:val="es-419"/>
        </w:rPr>
      </w:pPr>
    </w:p>
    <w:p w14:paraId="20974C84" w14:textId="78D4E8ED" w:rsidR="00E66590" w:rsidRPr="007900F2" w:rsidRDefault="00E66590" w:rsidP="007900F2">
      <w:pPr>
        <w:rPr>
          <w:b/>
          <w:bCs/>
          <w:lang w:val="es-419"/>
        </w:rPr>
      </w:pPr>
      <w:r w:rsidRPr="007900F2">
        <w:rPr>
          <w:b/>
          <w:bCs/>
          <w:lang w:val="es-419"/>
        </w:rPr>
        <w:t xml:space="preserve">Procesos </w:t>
      </w:r>
      <w:r w:rsidRPr="009877B6">
        <w:rPr>
          <w:b/>
          <w:bCs/>
          <w:lang w:val="es-419"/>
        </w:rPr>
        <w:t>Generales</w:t>
      </w:r>
    </w:p>
    <w:p w14:paraId="4A34790A" w14:textId="77777777" w:rsidR="00E66590" w:rsidRDefault="00E66590" w:rsidP="00E66590">
      <w:pPr>
        <w:rPr>
          <w:lang w:val="es-419"/>
        </w:rPr>
      </w:pPr>
      <w:r w:rsidRPr="00726BC9">
        <w:rPr>
          <w:lang w:val="es-419"/>
        </w:rPr>
        <w:t>El proceso base de Automatización de pruebas comprende desde la implementación hasta la operación de esta.</w:t>
      </w:r>
    </w:p>
    <w:p w14:paraId="18FB479B" w14:textId="77777777" w:rsidR="00E66590" w:rsidRDefault="00E66590" w:rsidP="00FE2555"/>
    <w:p w14:paraId="64D027E4" w14:textId="77777777" w:rsidR="00E66590" w:rsidRDefault="00E66590" w:rsidP="00FE2555"/>
    <w:tbl>
      <w:tblPr>
        <w:tblW w:w="5000" w:type="pct"/>
        <w:tblInd w:w="-5" w:type="dxa"/>
        <w:tblLayout w:type="fixed"/>
        <w:tblCellMar>
          <w:left w:w="70" w:type="dxa"/>
          <w:right w:w="70" w:type="dxa"/>
        </w:tblCellMar>
        <w:tblLook w:val="04A0" w:firstRow="1" w:lastRow="0" w:firstColumn="1" w:lastColumn="0" w:noHBand="0" w:noVBand="1"/>
      </w:tblPr>
      <w:tblGrid>
        <w:gridCol w:w="2700"/>
        <w:gridCol w:w="2829"/>
        <w:gridCol w:w="4433"/>
      </w:tblGrid>
      <w:tr w:rsidR="00FE2555" w:rsidRPr="009F161B" w14:paraId="475C940E" w14:textId="77777777" w:rsidTr="00FE2555">
        <w:trPr>
          <w:trHeight w:val="300"/>
        </w:trPr>
        <w:tc>
          <w:tcPr>
            <w:tcW w:w="1355" w:type="pct"/>
            <w:tcBorders>
              <w:top w:val="single" w:sz="4" w:space="0" w:color="auto"/>
              <w:left w:val="single" w:sz="4" w:space="0" w:color="auto"/>
              <w:bottom w:val="single" w:sz="4" w:space="0" w:color="auto"/>
              <w:right w:val="single" w:sz="4" w:space="0" w:color="auto"/>
            </w:tcBorders>
            <w:shd w:val="clear" w:color="auto" w:fill="C1ED33"/>
            <w:noWrap/>
            <w:vAlign w:val="center"/>
            <w:hideMark/>
          </w:tcPr>
          <w:p w14:paraId="59915CD7" w14:textId="77777777" w:rsidR="00FE2555" w:rsidRPr="00FE2555" w:rsidRDefault="00FE2555" w:rsidP="006C487F">
            <w:pPr>
              <w:jc w:val="center"/>
              <w:rPr>
                <w:rFonts w:eastAsia="Times New Roman" w:cs="Calibri"/>
                <w:b/>
                <w:bCs/>
                <w:color w:val="000000"/>
                <w:sz w:val="20"/>
                <w:szCs w:val="20"/>
                <w:lang w:eastAsia="es-CO"/>
              </w:rPr>
            </w:pPr>
            <w:r w:rsidRPr="00FE2555">
              <w:rPr>
                <w:rFonts w:eastAsia="Times New Roman" w:cs="Calibri"/>
                <w:b/>
                <w:bCs/>
                <w:color w:val="000000"/>
                <w:sz w:val="20"/>
                <w:szCs w:val="20"/>
                <w:lang w:eastAsia="es-CO"/>
              </w:rPr>
              <w:t>Grupo / Capa / Criterio</w:t>
            </w:r>
          </w:p>
        </w:tc>
        <w:tc>
          <w:tcPr>
            <w:tcW w:w="1420" w:type="pct"/>
            <w:tcBorders>
              <w:top w:val="single" w:sz="4" w:space="0" w:color="auto"/>
              <w:left w:val="nil"/>
              <w:bottom w:val="single" w:sz="4" w:space="0" w:color="auto"/>
              <w:right w:val="single" w:sz="4" w:space="0" w:color="auto"/>
            </w:tcBorders>
            <w:shd w:val="clear" w:color="auto" w:fill="C1ED33"/>
            <w:noWrap/>
            <w:vAlign w:val="center"/>
            <w:hideMark/>
          </w:tcPr>
          <w:p w14:paraId="38A38091" w14:textId="77777777" w:rsidR="00FE2555" w:rsidRPr="00FE2555" w:rsidRDefault="00FE2555" w:rsidP="006C487F">
            <w:pPr>
              <w:jc w:val="center"/>
              <w:rPr>
                <w:rFonts w:eastAsia="Times New Roman" w:cs="Calibri"/>
                <w:b/>
                <w:bCs/>
                <w:color w:val="000000"/>
                <w:sz w:val="20"/>
                <w:szCs w:val="20"/>
                <w:lang w:eastAsia="es-CO"/>
              </w:rPr>
            </w:pPr>
            <w:r w:rsidRPr="00FE2555">
              <w:rPr>
                <w:rFonts w:eastAsia="Times New Roman" w:cs="Calibri"/>
                <w:b/>
                <w:bCs/>
                <w:color w:val="000000"/>
                <w:sz w:val="20"/>
                <w:szCs w:val="20"/>
                <w:lang w:eastAsia="es-CO"/>
              </w:rPr>
              <w:t>Criterio de segundo nivel</w:t>
            </w:r>
          </w:p>
        </w:tc>
        <w:tc>
          <w:tcPr>
            <w:tcW w:w="2225" w:type="pct"/>
            <w:tcBorders>
              <w:top w:val="single" w:sz="4" w:space="0" w:color="auto"/>
              <w:left w:val="nil"/>
              <w:bottom w:val="single" w:sz="4" w:space="0" w:color="auto"/>
              <w:right w:val="single" w:sz="4" w:space="0" w:color="auto"/>
            </w:tcBorders>
            <w:shd w:val="clear" w:color="auto" w:fill="C1ED33"/>
            <w:noWrap/>
            <w:vAlign w:val="center"/>
            <w:hideMark/>
          </w:tcPr>
          <w:p w14:paraId="73881A0F" w14:textId="77777777" w:rsidR="00FE2555" w:rsidRPr="00FE2555" w:rsidRDefault="00FE2555" w:rsidP="006C487F">
            <w:pPr>
              <w:jc w:val="center"/>
              <w:rPr>
                <w:rFonts w:eastAsia="Times New Roman" w:cs="Calibri"/>
                <w:b/>
                <w:bCs/>
                <w:color w:val="000000"/>
                <w:sz w:val="20"/>
                <w:szCs w:val="20"/>
                <w:lang w:eastAsia="es-CO"/>
              </w:rPr>
            </w:pPr>
            <w:r w:rsidRPr="00FE2555">
              <w:rPr>
                <w:rFonts w:eastAsia="Times New Roman" w:cs="Calibri"/>
                <w:b/>
                <w:bCs/>
                <w:color w:val="000000"/>
                <w:sz w:val="20"/>
                <w:szCs w:val="20"/>
                <w:lang w:eastAsia="es-CO"/>
              </w:rPr>
              <w:t>Lineamiento</w:t>
            </w:r>
          </w:p>
        </w:tc>
      </w:tr>
      <w:tr w:rsidR="00FE2555" w:rsidRPr="009F161B" w14:paraId="24AF3A5C" w14:textId="77777777" w:rsidTr="006C487F">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45A8B86C" w14:textId="77777777" w:rsidR="00FE2555" w:rsidRPr="009F161B" w:rsidRDefault="00FE2555" w:rsidP="006C487F">
            <w:pPr>
              <w:ind w:firstLine="214"/>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74B7F12E"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Necesidad de Automatizar</w:t>
            </w:r>
          </w:p>
        </w:tc>
        <w:tc>
          <w:tcPr>
            <w:tcW w:w="2225" w:type="pct"/>
            <w:tcBorders>
              <w:top w:val="nil"/>
              <w:left w:val="nil"/>
              <w:bottom w:val="single" w:sz="4" w:space="0" w:color="auto"/>
              <w:right w:val="single" w:sz="4" w:space="0" w:color="auto"/>
            </w:tcBorders>
            <w:shd w:val="clear" w:color="auto" w:fill="auto"/>
            <w:vAlign w:val="center"/>
            <w:hideMark/>
          </w:tcPr>
          <w:p w14:paraId="4FAC6BC5"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iniciar el proceso con una necesidad de Automatización identificada.</w:t>
            </w:r>
          </w:p>
        </w:tc>
      </w:tr>
      <w:tr w:rsidR="00FE2555" w:rsidRPr="009F161B" w14:paraId="70978B8C" w14:textId="77777777" w:rsidTr="006C487F">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15EB46F"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93CFE6F"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Validación de Aplicabilidad</w:t>
            </w:r>
          </w:p>
        </w:tc>
        <w:tc>
          <w:tcPr>
            <w:tcW w:w="2225" w:type="pct"/>
            <w:tcBorders>
              <w:top w:val="nil"/>
              <w:left w:val="nil"/>
              <w:bottom w:val="single" w:sz="4" w:space="0" w:color="auto"/>
              <w:right w:val="single" w:sz="4" w:space="0" w:color="auto"/>
            </w:tcBorders>
            <w:shd w:val="clear" w:color="auto" w:fill="auto"/>
            <w:vAlign w:val="center"/>
            <w:hideMark/>
          </w:tcPr>
          <w:p w14:paraId="13F9C8C3"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realizar una validación de aplicabilidad utilizando los lineamientos de Aplicabilidad descritos.</w:t>
            </w:r>
          </w:p>
        </w:tc>
      </w:tr>
      <w:tr w:rsidR="00FE2555" w:rsidRPr="009F161B" w14:paraId="3A250316" w14:textId="77777777" w:rsidTr="006C487F">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0D1683C"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7C986856"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Validación flujo de negocio</w:t>
            </w:r>
          </w:p>
        </w:tc>
        <w:tc>
          <w:tcPr>
            <w:tcW w:w="2225" w:type="pct"/>
            <w:tcBorders>
              <w:top w:val="nil"/>
              <w:left w:val="nil"/>
              <w:bottom w:val="single" w:sz="4" w:space="0" w:color="auto"/>
              <w:right w:val="single" w:sz="4" w:space="0" w:color="auto"/>
            </w:tcBorders>
            <w:shd w:val="clear" w:color="auto" w:fill="auto"/>
            <w:vAlign w:val="center"/>
            <w:hideMark/>
          </w:tcPr>
          <w:p w14:paraId="7DE7A154"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determinar si el flujo funcional de negocio es automatizable.</w:t>
            </w:r>
          </w:p>
        </w:tc>
      </w:tr>
      <w:tr w:rsidR="00FE2555" w:rsidRPr="009F161B" w14:paraId="5A59FC33"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8F4284D"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09BAEC7D"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Validación Técnica</w:t>
            </w:r>
          </w:p>
        </w:tc>
        <w:tc>
          <w:tcPr>
            <w:tcW w:w="2225" w:type="pct"/>
            <w:tcBorders>
              <w:top w:val="nil"/>
              <w:left w:val="nil"/>
              <w:bottom w:val="single" w:sz="4" w:space="0" w:color="auto"/>
              <w:right w:val="single" w:sz="4" w:space="0" w:color="auto"/>
            </w:tcBorders>
            <w:shd w:val="clear" w:color="auto" w:fill="auto"/>
            <w:vAlign w:val="center"/>
            <w:hideMark/>
          </w:tcPr>
          <w:p w14:paraId="630F3B12"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determinar si la(s) tecnología(s) a automatizar dentro del flujo de negocio tiene soporte con herramienta de Automatización.</w:t>
            </w:r>
          </w:p>
        </w:tc>
      </w:tr>
      <w:tr w:rsidR="00FE2555" w:rsidRPr="009F161B" w14:paraId="1577D0F3" w14:textId="77777777" w:rsidTr="006C487F">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492D287D"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47715D4"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Costo/Beneficio</w:t>
            </w:r>
          </w:p>
        </w:tc>
        <w:tc>
          <w:tcPr>
            <w:tcW w:w="2225" w:type="pct"/>
            <w:tcBorders>
              <w:top w:val="nil"/>
              <w:left w:val="nil"/>
              <w:bottom w:val="single" w:sz="4" w:space="0" w:color="auto"/>
              <w:right w:val="single" w:sz="4" w:space="0" w:color="auto"/>
            </w:tcBorders>
            <w:shd w:val="clear" w:color="auto" w:fill="auto"/>
            <w:vAlign w:val="center"/>
            <w:hideMark/>
          </w:tcPr>
          <w:p w14:paraId="478D5EBA"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realizar el análisis de Costo Beneficio de la Automatización.</w:t>
            </w:r>
          </w:p>
        </w:tc>
      </w:tr>
      <w:tr w:rsidR="00FE2555" w:rsidRPr="009F161B" w14:paraId="5C729434" w14:textId="77777777" w:rsidTr="006C487F">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3097C9C7"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4A24A66B"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Gestión de Pruebas (Test Management)</w:t>
            </w:r>
          </w:p>
        </w:tc>
        <w:tc>
          <w:tcPr>
            <w:tcW w:w="2225" w:type="pct"/>
            <w:tcBorders>
              <w:top w:val="nil"/>
              <w:left w:val="nil"/>
              <w:bottom w:val="single" w:sz="4" w:space="0" w:color="auto"/>
              <w:right w:val="single" w:sz="4" w:space="0" w:color="auto"/>
            </w:tcBorders>
            <w:shd w:val="clear" w:color="auto" w:fill="auto"/>
            <w:vAlign w:val="center"/>
          </w:tcPr>
          <w:p w14:paraId="7B112984"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 xml:space="preserve">Se debe crear y agrupar el modelado de negocio en archivos extensión </w:t>
            </w:r>
            <w:proofErr w:type="spellStart"/>
            <w:r w:rsidRPr="009F161B">
              <w:rPr>
                <w:rFonts w:cs="Calibri"/>
                <w:color w:val="000000"/>
                <w:sz w:val="20"/>
                <w:szCs w:val="20"/>
                <w:lang w:eastAsia="es-CO"/>
              </w:rPr>
              <w:t>feature</w:t>
            </w:r>
            <w:proofErr w:type="spellEnd"/>
          </w:p>
        </w:tc>
      </w:tr>
      <w:tr w:rsidR="00FE2555" w:rsidRPr="009F161B" w14:paraId="1DFF3EE3"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2AC746B"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1CFB0B6F"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Modelado de Negocio (Business)</w:t>
            </w:r>
          </w:p>
        </w:tc>
        <w:tc>
          <w:tcPr>
            <w:tcW w:w="2225" w:type="pct"/>
            <w:tcBorders>
              <w:top w:val="nil"/>
              <w:left w:val="nil"/>
              <w:bottom w:val="single" w:sz="4" w:space="0" w:color="auto"/>
              <w:right w:val="single" w:sz="4" w:space="0" w:color="auto"/>
            </w:tcBorders>
            <w:shd w:val="clear" w:color="auto" w:fill="auto"/>
            <w:vAlign w:val="center"/>
            <w:hideMark/>
          </w:tcPr>
          <w:p w14:paraId="65F25DA4"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crear el modelado de negocio de acuerdo con los lineamientos establecidos en la Arquitectura de pruebas automatizadas</w:t>
            </w:r>
          </w:p>
        </w:tc>
      </w:tr>
      <w:tr w:rsidR="00FE2555" w:rsidRPr="009F161B" w14:paraId="4473D9C0"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641C49ED"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2C4D0388"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 xml:space="preserve">Modelado de Negocio (Data </w:t>
            </w:r>
            <w:proofErr w:type="spellStart"/>
            <w:r w:rsidRPr="009F161B">
              <w:rPr>
                <w:rFonts w:cs="Calibri"/>
                <w:color w:val="000000"/>
                <w:sz w:val="20"/>
                <w:szCs w:val="20"/>
                <w:lang w:eastAsia="es-CO"/>
              </w:rPr>
              <w:t>Driven</w:t>
            </w:r>
            <w:proofErr w:type="spellEnd"/>
            <w:r w:rsidRPr="009F161B">
              <w:rPr>
                <w:rFonts w:cs="Calibri"/>
                <w:color w:val="000000"/>
                <w:sz w:val="20"/>
                <w:szCs w:val="20"/>
                <w:lang w:eastAsia="es-CO"/>
              </w:rPr>
              <w:t>)</w:t>
            </w:r>
          </w:p>
        </w:tc>
        <w:tc>
          <w:tcPr>
            <w:tcW w:w="2225" w:type="pct"/>
            <w:tcBorders>
              <w:top w:val="nil"/>
              <w:left w:val="nil"/>
              <w:bottom w:val="single" w:sz="4" w:space="0" w:color="auto"/>
              <w:right w:val="single" w:sz="4" w:space="0" w:color="auto"/>
            </w:tcBorders>
            <w:shd w:val="clear" w:color="auto" w:fill="auto"/>
            <w:vAlign w:val="center"/>
          </w:tcPr>
          <w:p w14:paraId="218D4A9B"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desarrollar el modelado de datos de acuerdo con los lineamientos establecidos en la Arquitectura de pruebas automatizadas</w:t>
            </w:r>
          </w:p>
        </w:tc>
      </w:tr>
      <w:tr w:rsidR="00FE2555" w:rsidRPr="009F161B" w14:paraId="42AAB4DF"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2B75727E"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lastRenderedPageBreak/>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3B61A26"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Modelado Técnico (Definición)</w:t>
            </w:r>
          </w:p>
        </w:tc>
        <w:tc>
          <w:tcPr>
            <w:tcW w:w="2225" w:type="pct"/>
            <w:tcBorders>
              <w:top w:val="nil"/>
              <w:left w:val="nil"/>
              <w:bottom w:val="single" w:sz="4" w:space="0" w:color="auto"/>
              <w:right w:val="single" w:sz="4" w:space="0" w:color="auto"/>
            </w:tcBorders>
            <w:shd w:val="clear" w:color="auto" w:fill="auto"/>
            <w:vAlign w:val="center"/>
            <w:hideMark/>
          </w:tcPr>
          <w:p w14:paraId="0C15FD7F"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desarrollar el modelado técnico en definición de acuerdo con los lineamientos establecidos en la Arquitectura de pruebas automatizadas</w:t>
            </w:r>
          </w:p>
        </w:tc>
      </w:tr>
      <w:tr w:rsidR="00FE2555" w:rsidRPr="009F161B" w14:paraId="6E566CF1"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29E9B0A5"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052A776C"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Modelado Técnico (Driver)</w:t>
            </w:r>
          </w:p>
        </w:tc>
        <w:tc>
          <w:tcPr>
            <w:tcW w:w="2225" w:type="pct"/>
            <w:tcBorders>
              <w:top w:val="nil"/>
              <w:left w:val="nil"/>
              <w:bottom w:val="single" w:sz="4" w:space="0" w:color="auto"/>
              <w:right w:val="single" w:sz="4" w:space="0" w:color="auto"/>
            </w:tcBorders>
            <w:shd w:val="clear" w:color="auto" w:fill="auto"/>
            <w:vAlign w:val="center"/>
            <w:hideMark/>
          </w:tcPr>
          <w:p w14:paraId="493416AB"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Se debe desarrollar el modelado técnico en controlador de acuerdo con los lineamientos establecidos en la Arquitectura de pruebas automatizadas</w:t>
            </w:r>
          </w:p>
        </w:tc>
      </w:tr>
      <w:tr w:rsidR="00FE2555" w:rsidRPr="009F161B" w14:paraId="28DAF72F"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49E5D0E"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4A648D2B"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Ejecución</w:t>
            </w:r>
          </w:p>
        </w:tc>
        <w:tc>
          <w:tcPr>
            <w:tcW w:w="2225" w:type="pct"/>
            <w:tcBorders>
              <w:top w:val="nil"/>
              <w:left w:val="nil"/>
              <w:bottom w:val="single" w:sz="4" w:space="0" w:color="auto"/>
              <w:right w:val="single" w:sz="4" w:space="0" w:color="auto"/>
            </w:tcBorders>
            <w:shd w:val="clear" w:color="auto" w:fill="auto"/>
            <w:vAlign w:val="center"/>
            <w:hideMark/>
          </w:tcPr>
          <w:p w14:paraId="0E889579"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La ejecución se debe establecer de acuerdo con la necesidad de implementación haciendo uso de las opciones establecidas en el lineamiento de la Arquitectura de pruebas automatizadas.</w:t>
            </w:r>
          </w:p>
        </w:tc>
      </w:tr>
      <w:tr w:rsidR="00FE2555" w:rsidRPr="009F161B" w14:paraId="43E971E1" w14:textId="77777777" w:rsidTr="006C487F">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34990B3"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8411FEE" w14:textId="77777777" w:rsidR="00FE2555" w:rsidRPr="009F161B" w:rsidRDefault="00FE2555" w:rsidP="006C487F">
            <w:pPr>
              <w:jc w:val="left"/>
              <w:rPr>
                <w:rFonts w:cs="Calibri"/>
                <w:color w:val="000000"/>
                <w:sz w:val="20"/>
                <w:szCs w:val="20"/>
                <w:lang w:eastAsia="es-CO"/>
              </w:rPr>
            </w:pPr>
            <w:r w:rsidRPr="009F161B">
              <w:rPr>
                <w:rFonts w:cs="Calibri"/>
                <w:color w:val="000000"/>
                <w:sz w:val="20"/>
                <w:szCs w:val="20"/>
                <w:lang w:eastAsia="es-CO"/>
              </w:rPr>
              <w:t>Resultados</w:t>
            </w:r>
          </w:p>
        </w:tc>
        <w:tc>
          <w:tcPr>
            <w:tcW w:w="2225" w:type="pct"/>
            <w:tcBorders>
              <w:top w:val="nil"/>
              <w:left w:val="nil"/>
              <w:bottom w:val="single" w:sz="4" w:space="0" w:color="auto"/>
              <w:right w:val="single" w:sz="4" w:space="0" w:color="auto"/>
            </w:tcBorders>
            <w:shd w:val="clear" w:color="auto" w:fill="auto"/>
            <w:vAlign w:val="center"/>
            <w:hideMark/>
          </w:tcPr>
          <w:p w14:paraId="2572E5DF" w14:textId="77777777" w:rsidR="00FE2555" w:rsidRPr="009F161B" w:rsidRDefault="00FE2555" w:rsidP="006C487F">
            <w:pPr>
              <w:rPr>
                <w:rFonts w:cs="Calibri"/>
                <w:color w:val="000000"/>
                <w:sz w:val="20"/>
                <w:szCs w:val="20"/>
                <w:lang w:eastAsia="es-CO"/>
              </w:rPr>
            </w:pPr>
            <w:r w:rsidRPr="009F161B">
              <w:rPr>
                <w:rFonts w:cs="Calibri"/>
                <w:color w:val="000000"/>
                <w:sz w:val="20"/>
                <w:szCs w:val="20"/>
                <w:lang w:eastAsia="es-CO"/>
              </w:rPr>
              <w:t>Los resultados de ejecución de pruebas deben contener el resumen y las evidencias de soporte definida en los pasos anteriores del proceso.</w:t>
            </w:r>
          </w:p>
        </w:tc>
      </w:tr>
    </w:tbl>
    <w:p w14:paraId="247FE56D" w14:textId="77777777" w:rsidR="00FE2555" w:rsidRPr="00FE2555" w:rsidRDefault="00FE2555" w:rsidP="00FE2555"/>
    <w:p w14:paraId="23DE523C" w14:textId="77777777" w:rsidR="004B5BDE" w:rsidRDefault="004B5BDE" w:rsidP="00B7553A">
      <w:pPr>
        <w:pStyle w:val="Default"/>
        <w:jc w:val="both"/>
        <w:rPr>
          <w:b/>
          <w:color w:val="auto"/>
          <w:sz w:val="20"/>
          <w:szCs w:val="20"/>
        </w:rPr>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8"/>
        <w:gridCol w:w="6820"/>
      </w:tblGrid>
      <w:tr w:rsidR="004B5BDE" w:rsidRPr="009B760B" w14:paraId="40EB049D" w14:textId="77777777" w:rsidTr="5C206228">
        <w:trPr>
          <w:trHeight w:val="300"/>
          <w:jc w:val="center"/>
        </w:trPr>
        <w:tc>
          <w:tcPr>
            <w:tcW w:w="3148" w:type="dxa"/>
            <w:shd w:val="clear" w:color="auto" w:fill="B5DC10"/>
            <w:noWrap/>
            <w:vAlign w:val="center"/>
            <w:hideMark/>
          </w:tcPr>
          <w:p w14:paraId="4EBED80F"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Termino</w:t>
            </w:r>
          </w:p>
        </w:tc>
        <w:tc>
          <w:tcPr>
            <w:tcW w:w="6820" w:type="dxa"/>
            <w:shd w:val="clear" w:color="auto" w:fill="B5DC10"/>
            <w:noWrap/>
            <w:vAlign w:val="center"/>
            <w:hideMark/>
          </w:tcPr>
          <w:p w14:paraId="3B5B6D96"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Definición</w:t>
            </w:r>
          </w:p>
        </w:tc>
      </w:tr>
      <w:tr w:rsidR="00E04AAC" w:rsidRPr="009B760B" w14:paraId="3AF078CD" w14:textId="77777777" w:rsidTr="5C206228">
        <w:trPr>
          <w:trHeight w:val="647"/>
          <w:jc w:val="center"/>
        </w:trPr>
        <w:tc>
          <w:tcPr>
            <w:tcW w:w="3148" w:type="dxa"/>
            <w:shd w:val="clear" w:color="auto" w:fill="auto"/>
            <w:noWrap/>
            <w:vAlign w:val="center"/>
          </w:tcPr>
          <w:p w14:paraId="4632773E" w14:textId="77777777" w:rsidR="00E04AAC" w:rsidRPr="00D35EEF" w:rsidRDefault="00E04AAC" w:rsidP="00E04AAC">
            <w:pPr>
              <w:jc w:val="left"/>
              <w:rPr>
                <w:rFonts w:eastAsia="Times New Roman" w:cs="Calibri"/>
                <w:color w:val="000000"/>
                <w:sz w:val="20"/>
                <w:szCs w:val="20"/>
                <w:lang w:eastAsia="es-CO"/>
              </w:rPr>
            </w:pPr>
            <w:r w:rsidRPr="00D35EEF">
              <w:rPr>
                <w:rFonts w:eastAsia="Times New Roman" w:cs="Calibri"/>
                <w:color w:val="000000"/>
                <w:sz w:val="20"/>
                <w:szCs w:val="20"/>
                <w:lang w:eastAsia="es-CO"/>
              </w:rPr>
              <w:t>Azure DevOps</w:t>
            </w:r>
          </w:p>
        </w:tc>
        <w:tc>
          <w:tcPr>
            <w:tcW w:w="6820" w:type="dxa"/>
            <w:shd w:val="clear" w:color="auto" w:fill="auto"/>
            <w:noWrap/>
            <w:vAlign w:val="center"/>
          </w:tcPr>
          <w:p w14:paraId="2D1EB756" w14:textId="6899C785" w:rsidR="00E04AAC" w:rsidRPr="00D35EEF" w:rsidRDefault="008E77A4" w:rsidP="00E04AAC">
            <w:pPr>
              <w:rPr>
                <w:rFonts w:eastAsia="Times New Roman" w:cs="Calibri"/>
                <w:color w:val="000000"/>
                <w:sz w:val="20"/>
                <w:szCs w:val="20"/>
                <w:lang w:eastAsia="es-CO"/>
              </w:rPr>
            </w:pPr>
            <w:r>
              <w:rPr>
                <w:rFonts w:eastAsia="Times New Roman" w:cs="Calibri"/>
                <w:color w:val="000000"/>
                <w:sz w:val="20"/>
                <w:szCs w:val="20"/>
                <w:lang w:eastAsia="es-CO"/>
              </w:rPr>
              <w:t>E</w:t>
            </w:r>
            <w:r w:rsidRPr="008E77A4">
              <w:rPr>
                <w:rFonts w:eastAsia="Times New Roman" w:cs="Calibri"/>
                <w:color w:val="000000"/>
                <w:sz w:val="20"/>
                <w:szCs w:val="20"/>
                <w:lang w:eastAsia="es-CO"/>
              </w:rPr>
              <w:t>s un conjunto integral de servicios y herramientas en la nube proporcionado por Microsoft para respaldar el ciclo de vida completo del desarrollo y la entrega de software.</w:t>
            </w:r>
            <w:r w:rsidR="00E23C8B">
              <w:rPr>
                <w:rFonts w:eastAsia="Times New Roman" w:cs="Calibri"/>
                <w:color w:val="000000"/>
                <w:sz w:val="20"/>
                <w:szCs w:val="20"/>
                <w:lang w:eastAsia="es-CO"/>
              </w:rPr>
              <w:t xml:space="preserve"> </w:t>
            </w:r>
            <w:r w:rsidR="00E23C8B" w:rsidRPr="00E23C8B">
              <w:rPr>
                <w:rFonts w:eastAsia="Times New Roman" w:cs="Calibri"/>
                <w:color w:val="000000"/>
                <w:sz w:val="20"/>
                <w:szCs w:val="20"/>
                <w:lang w:eastAsia="es-CO"/>
              </w:rPr>
              <w:t>Diseñado para equipos de desarrollo y operaciones, Azure DevOps ofrece una plataforma unificada que abarca diversas funcionalidades, incluyendo gestión de código fuente, seguimiento de problemas, construcción y compilación automatizada, pruebas, implementación continua, y monitoreo.</w:t>
            </w:r>
          </w:p>
        </w:tc>
      </w:tr>
      <w:tr w:rsidR="00E04AAC" w:rsidRPr="009B760B" w14:paraId="21908A64" w14:textId="77777777" w:rsidTr="00C02656">
        <w:trPr>
          <w:trHeight w:val="1943"/>
          <w:jc w:val="center"/>
        </w:trPr>
        <w:tc>
          <w:tcPr>
            <w:tcW w:w="3148" w:type="dxa"/>
            <w:shd w:val="clear" w:color="auto" w:fill="auto"/>
            <w:noWrap/>
            <w:vAlign w:val="center"/>
          </w:tcPr>
          <w:p w14:paraId="05BD40BD" w14:textId="52155B64" w:rsidR="00E04AAC" w:rsidRPr="00997EC7" w:rsidRDefault="00865121" w:rsidP="00E04AAC">
            <w:pPr>
              <w:rPr>
                <w:rFonts w:eastAsia="Times New Roman" w:cs="Calibri"/>
                <w:color w:val="000000"/>
                <w:lang w:eastAsia="es-CO"/>
              </w:rPr>
            </w:pPr>
            <w:r w:rsidRPr="00997EC7">
              <w:rPr>
                <w:rFonts w:eastAsia="Times New Roman" w:cs="Calibri"/>
                <w:color w:val="000000"/>
                <w:lang w:eastAsia="es-CO"/>
              </w:rPr>
              <w:t>D</w:t>
            </w:r>
            <w:r w:rsidRPr="00997EC7">
              <w:rPr>
                <w:rFonts w:eastAsia="Times New Roman" w:cs="Calibri"/>
                <w:color w:val="000000"/>
                <w:szCs w:val="20"/>
                <w:lang w:eastAsia="es-CO"/>
              </w:rPr>
              <w:t>espliegue</w:t>
            </w:r>
            <w:r w:rsidR="00E04AAC" w:rsidRPr="00997EC7">
              <w:rPr>
                <w:rFonts w:eastAsia="Times New Roman" w:cs="Calibri"/>
                <w:color w:val="000000"/>
                <w:lang w:eastAsia="es-CO"/>
              </w:rPr>
              <w:t xml:space="preserve"> Continu</w:t>
            </w:r>
            <w:r w:rsidRPr="00997EC7">
              <w:rPr>
                <w:rFonts w:eastAsia="Times New Roman" w:cs="Calibri"/>
                <w:color w:val="000000"/>
                <w:lang w:eastAsia="es-CO"/>
              </w:rPr>
              <w:t>o</w:t>
            </w:r>
            <w:r w:rsidR="00E04AAC" w:rsidRPr="00997EC7">
              <w:rPr>
                <w:rFonts w:eastAsia="Times New Roman" w:cs="Calibri"/>
                <w:color w:val="000000"/>
                <w:lang w:eastAsia="es-CO"/>
              </w:rPr>
              <w:t xml:space="preserve"> (C</w:t>
            </w:r>
            <w:r w:rsidR="00EF60D3">
              <w:rPr>
                <w:rFonts w:eastAsia="Times New Roman" w:cs="Calibri"/>
                <w:color w:val="000000"/>
                <w:lang w:eastAsia="es-CO"/>
              </w:rPr>
              <w:t>I</w:t>
            </w:r>
            <w:r w:rsidR="00E04AAC" w:rsidRPr="00997EC7">
              <w:rPr>
                <w:rFonts w:eastAsia="Times New Roman" w:cs="Calibri"/>
                <w:color w:val="000000"/>
                <w:lang w:eastAsia="es-CO"/>
              </w:rPr>
              <w:t>)</w:t>
            </w:r>
          </w:p>
        </w:tc>
        <w:tc>
          <w:tcPr>
            <w:tcW w:w="6820" w:type="dxa"/>
            <w:shd w:val="clear" w:color="auto" w:fill="auto"/>
            <w:noWrap/>
            <w:vAlign w:val="center"/>
          </w:tcPr>
          <w:p w14:paraId="0856B5B8" w14:textId="5BCDABF2" w:rsidR="00E04AAC" w:rsidRPr="00997EC7" w:rsidRDefault="00C02656" w:rsidP="00E04AAC">
            <w:pPr>
              <w:rPr>
                <w:rFonts w:eastAsia="Times New Roman" w:cs="Calibri"/>
                <w:color w:val="000000"/>
                <w:sz w:val="20"/>
                <w:szCs w:val="20"/>
                <w:lang w:eastAsia="es-CO"/>
              </w:rPr>
            </w:pPr>
            <w:r>
              <w:rPr>
                <w:rFonts w:eastAsia="Times New Roman" w:cs="Calibri"/>
                <w:color w:val="000000"/>
                <w:sz w:val="20"/>
                <w:szCs w:val="20"/>
                <w:lang w:eastAsia="es-CO"/>
              </w:rPr>
              <w:t xml:space="preserve">CI </w:t>
            </w:r>
            <w:r w:rsidRPr="00C02656">
              <w:rPr>
                <w:rFonts w:eastAsia="Times New Roman" w:cs="Calibri"/>
                <w:color w:val="000000"/>
                <w:sz w:val="20"/>
                <w:szCs w:val="20"/>
                <w:lang w:eastAsia="es-CO"/>
              </w:rPr>
              <w:t>"Integración Continua" (</w:t>
            </w:r>
            <w:proofErr w:type="spellStart"/>
            <w:r w:rsidRPr="00C02656">
              <w:rPr>
                <w:rFonts w:eastAsia="Times New Roman" w:cs="Calibri"/>
                <w:color w:val="000000"/>
                <w:sz w:val="20"/>
                <w:szCs w:val="20"/>
                <w:lang w:eastAsia="es-CO"/>
              </w:rPr>
              <w:t>Continuous</w:t>
            </w:r>
            <w:proofErr w:type="spellEnd"/>
            <w:r w:rsidRPr="00C02656">
              <w:rPr>
                <w:rFonts w:eastAsia="Times New Roman" w:cs="Calibri"/>
                <w:color w:val="000000"/>
                <w:sz w:val="20"/>
                <w:szCs w:val="20"/>
                <w:lang w:eastAsia="es-CO"/>
              </w:rPr>
              <w:t xml:space="preserve"> </w:t>
            </w:r>
            <w:proofErr w:type="spellStart"/>
            <w:r w:rsidRPr="00C02656">
              <w:rPr>
                <w:rFonts w:eastAsia="Times New Roman" w:cs="Calibri"/>
                <w:color w:val="000000"/>
                <w:sz w:val="20"/>
                <w:szCs w:val="20"/>
                <w:lang w:eastAsia="es-CO"/>
              </w:rPr>
              <w:t>Integration</w:t>
            </w:r>
            <w:proofErr w:type="spellEnd"/>
            <w:r w:rsidRPr="00C02656">
              <w:rPr>
                <w:rFonts w:eastAsia="Times New Roman" w:cs="Calibri"/>
                <w:color w:val="000000"/>
                <w:sz w:val="20"/>
                <w:szCs w:val="20"/>
                <w:lang w:eastAsia="es-CO"/>
              </w:rPr>
              <w:t xml:space="preserve"> en inglés), es una práctica en el desarrollo de software que se enfoca en la integración frecuente de cambios en el código fuente de un proyecto por parte de varios desarrolladores. La integración continua implica la automatización de las pruebas y la construcción del software, lo que permite identificar y solucionar problemas de manera más rápida y eficiente.</w:t>
            </w:r>
          </w:p>
        </w:tc>
      </w:tr>
      <w:tr w:rsidR="002751BF" w:rsidRPr="009B760B" w14:paraId="23864949" w14:textId="77777777" w:rsidTr="5C206228">
        <w:trPr>
          <w:trHeight w:val="1070"/>
          <w:jc w:val="center"/>
        </w:trPr>
        <w:tc>
          <w:tcPr>
            <w:tcW w:w="3148" w:type="dxa"/>
            <w:shd w:val="clear" w:color="auto" w:fill="auto"/>
            <w:noWrap/>
            <w:vAlign w:val="center"/>
          </w:tcPr>
          <w:p w14:paraId="55C218D2" w14:textId="49463339" w:rsidR="002751BF" w:rsidRPr="00997EC7" w:rsidRDefault="00F8115E" w:rsidP="002751BF">
            <w:pPr>
              <w:rPr>
                <w:rFonts w:eastAsia="Times New Roman" w:cs="Calibri"/>
                <w:color w:val="000000"/>
                <w:sz w:val="20"/>
                <w:szCs w:val="20"/>
                <w:lang w:eastAsia="es-CO"/>
              </w:rPr>
            </w:pPr>
            <w:proofErr w:type="spellStart"/>
            <w:r>
              <w:rPr>
                <w:rFonts w:eastAsia="Times New Roman" w:cs="Calibri"/>
                <w:color w:val="000000"/>
                <w:szCs w:val="20"/>
                <w:lang w:eastAsia="es-CO"/>
              </w:rPr>
              <w:t>Selenium</w:t>
            </w:r>
            <w:proofErr w:type="spellEnd"/>
            <w:r w:rsidR="00BF04CE">
              <w:rPr>
                <w:rFonts w:eastAsia="Times New Roman" w:cs="Calibri"/>
                <w:color w:val="000000"/>
                <w:szCs w:val="20"/>
                <w:lang w:eastAsia="es-CO"/>
              </w:rPr>
              <w:t xml:space="preserve"> </w:t>
            </w:r>
            <w:proofErr w:type="spellStart"/>
            <w:r w:rsidR="00BF04CE" w:rsidRPr="00BF04CE">
              <w:rPr>
                <w:rFonts w:eastAsia="Times New Roman" w:cs="Calibri"/>
                <w:color w:val="000000"/>
                <w:szCs w:val="20"/>
                <w:lang w:eastAsia="es-CO"/>
              </w:rPr>
              <w:t>WebDriver</w:t>
            </w:r>
            <w:proofErr w:type="spellEnd"/>
          </w:p>
        </w:tc>
        <w:tc>
          <w:tcPr>
            <w:tcW w:w="6820" w:type="dxa"/>
            <w:shd w:val="clear" w:color="auto" w:fill="auto"/>
            <w:noWrap/>
            <w:vAlign w:val="center"/>
          </w:tcPr>
          <w:p w14:paraId="60D6B290" w14:textId="24C96465" w:rsidR="002751BF" w:rsidRPr="00997EC7" w:rsidRDefault="1866ED47" w:rsidP="5C206228">
            <w:pPr>
              <w:rPr>
                <w:rFonts w:eastAsia="Times New Roman" w:cs="Calibri"/>
                <w:color w:val="000000"/>
                <w:sz w:val="20"/>
                <w:szCs w:val="20"/>
                <w:lang w:eastAsia="es-CO"/>
              </w:rPr>
            </w:pPr>
            <w:r w:rsidRPr="00997EC7">
              <w:rPr>
                <w:rFonts w:eastAsia="Times New Roman" w:cs="Calibri"/>
                <w:color w:val="000000"/>
                <w:sz w:val="20"/>
                <w:szCs w:val="20"/>
                <w:lang w:eastAsia="es-CO"/>
              </w:rPr>
              <w:t>H</w:t>
            </w:r>
            <w:r w:rsidR="336CE3F0" w:rsidRPr="00997EC7">
              <w:rPr>
                <w:rFonts w:eastAsia="Times New Roman" w:cs="Calibri"/>
                <w:color w:val="000000"/>
                <w:sz w:val="20"/>
                <w:szCs w:val="20"/>
                <w:lang w:eastAsia="es-CO"/>
              </w:rPr>
              <w:t xml:space="preserve">erramienta </w:t>
            </w:r>
            <w:r w:rsidR="28EB2A36" w:rsidRPr="00997EC7">
              <w:rPr>
                <w:rFonts w:eastAsia="Times New Roman" w:cs="Calibri"/>
                <w:color w:val="000000"/>
                <w:sz w:val="20"/>
                <w:szCs w:val="20"/>
                <w:lang w:eastAsia="es-CO"/>
              </w:rPr>
              <w:t xml:space="preserve">open </w:t>
            </w:r>
            <w:proofErr w:type="spellStart"/>
            <w:r w:rsidR="28EB2A36" w:rsidRPr="00997EC7">
              <w:rPr>
                <w:rFonts w:eastAsia="Times New Roman" w:cs="Calibri"/>
                <w:color w:val="000000"/>
                <w:sz w:val="20"/>
                <w:szCs w:val="20"/>
                <w:lang w:eastAsia="es-CO"/>
              </w:rPr>
              <w:t>sou</w:t>
            </w:r>
            <w:r w:rsidR="00997EC7" w:rsidRPr="00997EC7">
              <w:rPr>
                <w:rFonts w:eastAsia="Times New Roman" w:cs="Calibri"/>
                <w:color w:val="000000"/>
                <w:sz w:val="20"/>
                <w:szCs w:val="20"/>
                <w:lang w:eastAsia="es-CO"/>
              </w:rPr>
              <w:t>r</w:t>
            </w:r>
            <w:r w:rsidR="28EB2A36" w:rsidRPr="00997EC7">
              <w:rPr>
                <w:rFonts w:eastAsia="Times New Roman" w:cs="Calibri"/>
                <w:color w:val="000000"/>
                <w:sz w:val="20"/>
                <w:szCs w:val="20"/>
                <w:lang w:eastAsia="es-CO"/>
              </w:rPr>
              <w:t>ce</w:t>
            </w:r>
            <w:proofErr w:type="spellEnd"/>
            <w:r w:rsidR="28EB2A36" w:rsidRPr="00997EC7">
              <w:rPr>
                <w:rFonts w:eastAsia="Times New Roman" w:cs="Calibri"/>
                <w:color w:val="000000"/>
                <w:sz w:val="20"/>
                <w:szCs w:val="20"/>
                <w:lang w:eastAsia="es-CO"/>
              </w:rPr>
              <w:t xml:space="preserve"> </w:t>
            </w:r>
            <w:r w:rsidR="00947E23">
              <w:rPr>
                <w:rFonts w:eastAsia="Times New Roman" w:cs="Calibri"/>
                <w:color w:val="000000"/>
                <w:sz w:val="20"/>
                <w:szCs w:val="20"/>
                <w:lang w:eastAsia="es-CO"/>
              </w:rPr>
              <w:t>comprendida por u</w:t>
            </w:r>
            <w:r w:rsidR="00947E23" w:rsidRPr="00947E23">
              <w:rPr>
                <w:rFonts w:eastAsia="Times New Roman" w:cs="Calibri"/>
                <w:color w:val="000000"/>
                <w:sz w:val="20"/>
                <w:szCs w:val="20"/>
                <w:lang w:eastAsia="es-CO"/>
              </w:rPr>
              <w:t xml:space="preserve">n conjunto de </w:t>
            </w:r>
            <w:proofErr w:type="spellStart"/>
            <w:r w:rsidR="00947E23" w:rsidRPr="00947E23">
              <w:rPr>
                <w:rFonts w:eastAsia="Times New Roman" w:cs="Calibri"/>
                <w:color w:val="000000"/>
                <w:sz w:val="20"/>
                <w:szCs w:val="20"/>
                <w:lang w:eastAsia="es-CO"/>
              </w:rPr>
              <w:t>APIs</w:t>
            </w:r>
            <w:proofErr w:type="spellEnd"/>
            <w:r w:rsidR="00947E23" w:rsidRPr="00947E23">
              <w:rPr>
                <w:rFonts w:eastAsia="Times New Roman" w:cs="Calibri"/>
                <w:color w:val="000000"/>
                <w:sz w:val="20"/>
                <w:szCs w:val="20"/>
                <w:lang w:eastAsia="es-CO"/>
              </w:rPr>
              <w:t xml:space="preserve"> que permiten la automatización de navegadores web. </w:t>
            </w:r>
            <w:proofErr w:type="spellStart"/>
            <w:r w:rsidR="00947E23" w:rsidRPr="00947E23">
              <w:rPr>
                <w:rFonts w:eastAsia="Times New Roman" w:cs="Calibri"/>
                <w:color w:val="000000"/>
                <w:sz w:val="20"/>
                <w:szCs w:val="20"/>
                <w:lang w:eastAsia="es-CO"/>
              </w:rPr>
              <w:t>WebDriver</w:t>
            </w:r>
            <w:proofErr w:type="spellEnd"/>
            <w:r w:rsidR="00947E23" w:rsidRPr="00947E23">
              <w:rPr>
                <w:rFonts w:eastAsia="Times New Roman" w:cs="Calibri"/>
                <w:color w:val="000000"/>
                <w:sz w:val="20"/>
                <w:szCs w:val="20"/>
                <w:lang w:eastAsia="es-CO"/>
              </w:rPr>
              <w:t xml:space="preserve"> permite interactuar con elementos de la página, realizar acciones como hacer clic en botones y rellenar formularios, y verificar el contenido de la página.</w:t>
            </w:r>
          </w:p>
        </w:tc>
      </w:tr>
      <w:tr w:rsidR="00276BFB" w:rsidRPr="009B760B" w14:paraId="62B86771" w14:textId="77777777" w:rsidTr="5C206228">
        <w:trPr>
          <w:trHeight w:val="1070"/>
          <w:jc w:val="center"/>
        </w:trPr>
        <w:tc>
          <w:tcPr>
            <w:tcW w:w="3148" w:type="dxa"/>
            <w:shd w:val="clear" w:color="auto" w:fill="auto"/>
            <w:noWrap/>
            <w:vAlign w:val="center"/>
          </w:tcPr>
          <w:p w14:paraId="19A122CD" w14:textId="3146B526" w:rsidR="00276BFB" w:rsidRDefault="00276BFB" w:rsidP="002751BF">
            <w:pPr>
              <w:rPr>
                <w:rFonts w:eastAsia="Times New Roman" w:cs="Calibri"/>
                <w:color w:val="000000"/>
                <w:szCs w:val="20"/>
                <w:lang w:eastAsia="es-CO"/>
              </w:rPr>
            </w:pPr>
            <w:proofErr w:type="spellStart"/>
            <w:r>
              <w:rPr>
                <w:rFonts w:eastAsia="Times New Roman" w:cs="Calibri"/>
                <w:color w:val="000000"/>
                <w:szCs w:val="20"/>
                <w:lang w:eastAsia="es-CO"/>
              </w:rPr>
              <w:lastRenderedPageBreak/>
              <w:t>Serenity</w:t>
            </w:r>
            <w:proofErr w:type="spellEnd"/>
          </w:p>
        </w:tc>
        <w:tc>
          <w:tcPr>
            <w:tcW w:w="6820" w:type="dxa"/>
            <w:shd w:val="clear" w:color="auto" w:fill="auto"/>
            <w:noWrap/>
            <w:vAlign w:val="center"/>
          </w:tcPr>
          <w:p w14:paraId="55C0DBAD" w14:textId="4C4E1827" w:rsidR="00276BFB" w:rsidRPr="00997EC7" w:rsidRDefault="000B0C7B"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0B0C7B">
              <w:rPr>
                <w:rFonts w:eastAsia="Times New Roman" w:cs="Calibri"/>
                <w:color w:val="000000"/>
                <w:sz w:val="20"/>
                <w:szCs w:val="20"/>
                <w:lang w:eastAsia="es-CO"/>
              </w:rPr>
              <w:t xml:space="preserve">s un marco de automatización de pruebas de código abierto diseñado para simplificar y mejorar la automatización de pruebas en aplicaciones web y móviles.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a menudo conocido como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xml:space="preserve"> BDD" (</w:t>
            </w:r>
            <w:proofErr w:type="spellStart"/>
            <w:r w:rsidRPr="000B0C7B">
              <w:rPr>
                <w:rFonts w:eastAsia="Times New Roman" w:cs="Calibri"/>
                <w:color w:val="000000"/>
                <w:sz w:val="20"/>
                <w:szCs w:val="20"/>
                <w:lang w:eastAsia="es-CO"/>
              </w:rPr>
              <w:t>Behavior-Driven</w:t>
            </w:r>
            <w:proofErr w:type="spellEnd"/>
            <w:r w:rsidRPr="000B0C7B">
              <w:rPr>
                <w:rFonts w:eastAsia="Times New Roman" w:cs="Calibri"/>
                <w:color w:val="000000"/>
                <w:sz w:val="20"/>
                <w:szCs w:val="20"/>
                <w:lang w:eastAsia="es-CO"/>
              </w:rPr>
              <w:t xml:space="preserve"> </w:t>
            </w:r>
            <w:proofErr w:type="spellStart"/>
            <w:r w:rsidRPr="000B0C7B">
              <w:rPr>
                <w:rFonts w:eastAsia="Times New Roman" w:cs="Calibri"/>
                <w:color w:val="000000"/>
                <w:sz w:val="20"/>
                <w:szCs w:val="20"/>
                <w:lang w:eastAsia="es-CO"/>
              </w:rPr>
              <w:t>Development</w:t>
            </w:r>
            <w:proofErr w:type="spellEnd"/>
            <w:r w:rsidRPr="000B0C7B">
              <w:rPr>
                <w:rFonts w:eastAsia="Times New Roman" w:cs="Calibri"/>
                <w:color w:val="000000"/>
                <w:sz w:val="20"/>
                <w:szCs w:val="20"/>
                <w:lang w:eastAsia="es-CO"/>
              </w:rPr>
              <w:t>), se centra en la escritura de pruebas de comportamiento en un lenguaje claro y legible por humanos, lo que facilita la colaboración entre equipos de desarrollo y negocio.</w:t>
            </w:r>
          </w:p>
        </w:tc>
      </w:tr>
      <w:tr w:rsidR="000C780E" w:rsidRPr="009B760B" w14:paraId="2E701621" w14:textId="77777777" w:rsidTr="5C206228">
        <w:trPr>
          <w:trHeight w:val="1070"/>
          <w:jc w:val="center"/>
        </w:trPr>
        <w:tc>
          <w:tcPr>
            <w:tcW w:w="3148" w:type="dxa"/>
            <w:shd w:val="clear" w:color="auto" w:fill="auto"/>
            <w:noWrap/>
            <w:vAlign w:val="center"/>
          </w:tcPr>
          <w:p w14:paraId="366C9487" w14:textId="114B062B" w:rsidR="000C780E" w:rsidRDefault="000C780E" w:rsidP="002751BF">
            <w:pPr>
              <w:rPr>
                <w:rFonts w:eastAsia="Times New Roman" w:cs="Calibri"/>
                <w:color w:val="000000"/>
                <w:szCs w:val="20"/>
                <w:lang w:eastAsia="es-CO"/>
              </w:rPr>
            </w:pPr>
            <w:proofErr w:type="spellStart"/>
            <w:r>
              <w:rPr>
                <w:rFonts w:eastAsia="Times New Roman" w:cs="Calibri"/>
                <w:color w:val="000000"/>
                <w:szCs w:val="20"/>
                <w:lang w:eastAsia="es-CO"/>
              </w:rPr>
              <w:t>Cucumber</w:t>
            </w:r>
            <w:proofErr w:type="spellEnd"/>
          </w:p>
        </w:tc>
        <w:tc>
          <w:tcPr>
            <w:tcW w:w="6820" w:type="dxa"/>
            <w:shd w:val="clear" w:color="auto" w:fill="auto"/>
            <w:noWrap/>
            <w:vAlign w:val="center"/>
          </w:tcPr>
          <w:p w14:paraId="7E8AD090" w14:textId="4F750992" w:rsidR="000C780E" w:rsidRDefault="00427998"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427998">
              <w:rPr>
                <w:rFonts w:eastAsia="Times New Roman" w:cs="Calibri"/>
                <w:color w:val="000000"/>
                <w:sz w:val="20"/>
                <w:szCs w:val="20"/>
                <w:lang w:eastAsia="es-CO"/>
              </w:rPr>
              <w:t xml:space="preserve">s una herramienta de automatización de pruebas y una metodología que se utiliza para la automatización de pruebas de aceptación basadas en comportamiento (BDD, por sus siglas en inglés, </w:t>
            </w:r>
            <w:proofErr w:type="spellStart"/>
            <w:r w:rsidRPr="00427998">
              <w:rPr>
                <w:rFonts w:eastAsia="Times New Roman" w:cs="Calibri"/>
                <w:color w:val="000000"/>
                <w:sz w:val="20"/>
                <w:szCs w:val="20"/>
                <w:lang w:eastAsia="es-CO"/>
              </w:rPr>
              <w:t>Behavior-Driven</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Development</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Cucumber</w:t>
            </w:r>
            <w:proofErr w:type="spellEnd"/>
            <w:r w:rsidRPr="00427998">
              <w:rPr>
                <w:rFonts w:eastAsia="Times New Roman" w:cs="Calibri"/>
                <w:color w:val="000000"/>
                <w:sz w:val="20"/>
                <w:szCs w:val="20"/>
                <w:lang w:eastAsia="es-CO"/>
              </w:rPr>
              <w:t xml:space="preserve"> permite a los equipos de desarrollo y pruebas escribir pruebas en un lenguaje natural y comprensible por todas las partes interesadas, incluidos desarrolladores, probadores y personas no técnicas, como representantes de negocio y clientes.</w:t>
            </w:r>
          </w:p>
        </w:tc>
      </w:tr>
      <w:tr w:rsidR="00152B8E" w:rsidRPr="009B760B" w14:paraId="46659C73" w14:textId="77777777" w:rsidTr="5C206228">
        <w:trPr>
          <w:trHeight w:val="1070"/>
          <w:jc w:val="center"/>
        </w:trPr>
        <w:tc>
          <w:tcPr>
            <w:tcW w:w="3148" w:type="dxa"/>
            <w:shd w:val="clear" w:color="auto" w:fill="auto"/>
            <w:noWrap/>
            <w:vAlign w:val="center"/>
          </w:tcPr>
          <w:p w14:paraId="62558C60" w14:textId="77777777" w:rsidR="00591339" w:rsidRPr="00591339" w:rsidRDefault="00591339" w:rsidP="00591339">
            <w:pPr>
              <w:rPr>
                <w:rFonts w:eastAsia="Times New Roman" w:cs="Calibri"/>
                <w:color w:val="000000"/>
                <w:szCs w:val="20"/>
                <w:lang w:eastAsia="es-CO"/>
              </w:rPr>
            </w:pPr>
          </w:p>
          <w:p w14:paraId="339FCE4D" w14:textId="06F7283A" w:rsidR="00152B8E" w:rsidRDefault="00591339" w:rsidP="00591339">
            <w:pPr>
              <w:rPr>
                <w:rFonts w:eastAsia="Times New Roman" w:cs="Calibri"/>
                <w:color w:val="000000"/>
                <w:szCs w:val="20"/>
                <w:lang w:eastAsia="es-CO"/>
              </w:rPr>
            </w:pPr>
            <w:proofErr w:type="spellStart"/>
            <w:r w:rsidRPr="00591339">
              <w:rPr>
                <w:rFonts w:eastAsia="Times New Roman" w:cs="Calibri"/>
                <w:color w:val="000000"/>
                <w:szCs w:val="20"/>
                <w:lang w:eastAsia="es-CO"/>
              </w:rPr>
              <w:t>RestAssured</w:t>
            </w:r>
            <w:proofErr w:type="spellEnd"/>
          </w:p>
        </w:tc>
        <w:tc>
          <w:tcPr>
            <w:tcW w:w="6820" w:type="dxa"/>
            <w:shd w:val="clear" w:color="auto" w:fill="auto"/>
            <w:noWrap/>
            <w:vAlign w:val="center"/>
          </w:tcPr>
          <w:p w14:paraId="14BA33E5" w14:textId="73C3AC60" w:rsidR="00152B8E" w:rsidRDefault="00DB061E"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DB061E">
              <w:rPr>
                <w:rFonts w:eastAsia="Times New Roman" w:cs="Calibri"/>
                <w:color w:val="000000"/>
                <w:sz w:val="20"/>
                <w:szCs w:val="20"/>
                <w:lang w:eastAsia="es-CO"/>
              </w:rPr>
              <w:t xml:space="preserve">s una biblioteca de automatización de pruebas diseñada específicamente para realizar pruebas en servicios web </w:t>
            </w:r>
            <w:proofErr w:type="spellStart"/>
            <w:r w:rsidRPr="00DB061E">
              <w:rPr>
                <w:rFonts w:eastAsia="Times New Roman" w:cs="Calibri"/>
                <w:color w:val="000000"/>
                <w:sz w:val="20"/>
                <w:szCs w:val="20"/>
                <w:lang w:eastAsia="es-CO"/>
              </w:rPr>
              <w:t>RESTful</w:t>
            </w:r>
            <w:proofErr w:type="spellEnd"/>
            <w:r w:rsidRPr="00DB061E">
              <w:rPr>
                <w:rFonts w:eastAsia="Times New Roman" w:cs="Calibri"/>
                <w:color w:val="000000"/>
                <w:sz w:val="20"/>
                <w:szCs w:val="20"/>
                <w:lang w:eastAsia="es-CO"/>
              </w:rPr>
              <w:t>. Se trata de una herramienta de código abierto en Java que facilita la creación de pruebas de integración y pruebas de API (Interfaz de Programación de Aplicaciones) al simplificar las solicitudes HTTP y las validaciones de respuestas.</w:t>
            </w:r>
          </w:p>
        </w:tc>
      </w:tr>
    </w:tbl>
    <w:p w14:paraId="52E56223" w14:textId="77777777" w:rsidR="00B237BA" w:rsidRDefault="00B237BA">
      <w:pPr>
        <w:rPr>
          <w:rFonts w:cs="Arial"/>
          <w:szCs w:val="19"/>
        </w:rPr>
      </w:pPr>
    </w:p>
    <w:p w14:paraId="07547A01" w14:textId="77777777" w:rsidR="00DF32B2" w:rsidRDefault="00DF32B2">
      <w:pPr>
        <w:rPr>
          <w:rFonts w:cs="Arial"/>
          <w:szCs w:val="19"/>
        </w:rPr>
      </w:pPr>
    </w:p>
    <w:p w14:paraId="0354E801" w14:textId="77777777" w:rsidR="00B237BA" w:rsidRPr="009B760B" w:rsidRDefault="00B237BA" w:rsidP="00E74CB0">
      <w:pPr>
        <w:pStyle w:val="Ttulo1"/>
        <w:shd w:val="clear" w:color="auto" w:fill="B5DC10"/>
        <w:ind w:left="567" w:hanging="567"/>
        <w:rPr>
          <w:rFonts w:cs="Arial"/>
          <w:sz w:val="22"/>
        </w:rPr>
      </w:pPr>
      <w:bookmarkStart w:id="15" w:name="_Toc488128841"/>
      <w:bookmarkStart w:id="16" w:name="_Toc488128920"/>
      <w:bookmarkStart w:id="17" w:name="_Toc488129003"/>
      <w:bookmarkStart w:id="18" w:name="_Toc488129158"/>
      <w:bookmarkStart w:id="19" w:name="_Toc8810_WPSOffice_Level1"/>
      <w:bookmarkStart w:id="20" w:name="_Toc12498_WPSOffice_Level1"/>
      <w:bookmarkStart w:id="21" w:name="_Toc7594_WPSOffice_Level1"/>
      <w:bookmarkStart w:id="22" w:name="_Toc32469_WPSOffice_Level1"/>
      <w:bookmarkStart w:id="23" w:name="_Toc10521_WPSOffice_Level1"/>
      <w:bookmarkStart w:id="24" w:name="_Toc12125_WPSOffice_Level1"/>
      <w:bookmarkStart w:id="25" w:name="_Toc26818_WPSOffice_Level1"/>
      <w:bookmarkStart w:id="26" w:name="_Toc30520_WPSOffice_Level1"/>
      <w:bookmarkStart w:id="27" w:name="_Toc233019395"/>
      <w:bookmarkStart w:id="28" w:name="_Toc152593868"/>
      <w:r w:rsidRPr="009B760B">
        <w:rPr>
          <w:rFonts w:cs="Arial"/>
          <w:sz w:val="22"/>
        </w:rPr>
        <w:t>CONDICIONES GENERALES</w:t>
      </w:r>
      <w:bookmarkEnd w:id="15"/>
      <w:bookmarkEnd w:id="16"/>
      <w:bookmarkEnd w:id="17"/>
      <w:bookmarkEnd w:id="18"/>
      <w:bookmarkEnd w:id="19"/>
      <w:bookmarkEnd w:id="20"/>
      <w:bookmarkEnd w:id="21"/>
      <w:bookmarkEnd w:id="22"/>
      <w:bookmarkEnd w:id="23"/>
      <w:bookmarkEnd w:id="24"/>
      <w:bookmarkEnd w:id="25"/>
      <w:bookmarkEnd w:id="26"/>
      <w:bookmarkEnd w:id="28"/>
    </w:p>
    <w:bookmarkEnd w:id="27"/>
    <w:p w14:paraId="5043CB0F" w14:textId="77777777" w:rsidR="00B237BA" w:rsidRPr="009B760B" w:rsidRDefault="00B237BA">
      <w:pPr>
        <w:pStyle w:val="Default"/>
        <w:jc w:val="both"/>
        <w:rPr>
          <w:rFonts w:cs="Arial"/>
          <w:color w:val="FF0000"/>
          <w:sz w:val="19"/>
          <w:szCs w:val="19"/>
        </w:rPr>
      </w:pPr>
    </w:p>
    <w:p w14:paraId="5B80767B" w14:textId="77777777" w:rsidR="00141E75" w:rsidRPr="009B760B" w:rsidRDefault="00141E75">
      <w:pPr>
        <w:pStyle w:val="Default"/>
        <w:jc w:val="both"/>
        <w:rPr>
          <w:rFonts w:cs="Arial"/>
          <w:color w:val="auto"/>
          <w:sz w:val="20"/>
          <w:szCs w:val="20"/>
        </w:rPr>
      </w:pPr>
      <w:r w:rsidRPr="009B760B">
        <w:rPr>
          <w:rFonts w:cs="Arial"/>
          <w:color w:val="auto"/>
          <w:sz w:val="20"/>
          <w:szCs w:val="20"/>
        </w:rPr>
        <w:t>Para llevar a cabo este instructivo s</w:t>
      </w:r>
      <w:r w:rsidR="009501B0" w:rsidRPr="009B760B">
        <w:rPr>
          <w:rFonts w:cs="Arial"/>
          <w:color w:val="auto"/>
          <w:sz w:val="20"/>
          <w:szCs w:val="20"/>
        </w:rPr>
        <w:t>e debe tener en cuenta las siguientes condiciones</w:t>
      </w:r>
      <w:r w:rsidRPr="009B760B">
        <w:rPr>
          <w:rFonts w:cs="Arial"/>
          <w:color w:val="auto"/>
          <w:sz w:val="20"/>
          <w:szCs w:val="20"/>
        </w:rPr>
        <w:t xml:space="preserve"> antes de empezar a desarrollarlo:</w:t>
      </w:r>
    </w:p>
    <w:p w14:paraId="07459315" w14:textId="77777777" w:rsidR="00141E75" w:rsidRPr="009B760B" w:rsidRDefault="00141E75">
      <w:pPr>
        <w:pStyle w:val="Default"/>
        <w:jc w:val="both"/>
        <w:rPr>
          <w:rFonts w:cs="Arial"/>
          <w:color w:val="auto"/>
          <w:sz w:val="20"/>
          <w:szCs w:val="20"/>
        </w:rPr>
      </w:pPr>
    </w:p>
    <w:p w14:paraId="6E221FB3" w14:textId="59B8E60D" w:rsidR="00954646" w:rsidRPr="009B760B" w:rsidRDefault="009D1766" w:rsidP="009D1766">
      <w:pPr>
        <w:pStyle w:val="Default"/>
        <w:numPr>
          <w:ilvl w:val="0"/>
          <w:numId w:val="11"/>
        </w:numPr>
        <w:jc w:val="both"/>
        <w:rPr>
          <w:rFonts w:cs="Arial"/>
          <w:color w:val="auto"/>
          <w:sz w:val="20"/>
          <w:szCs w:val="20"/>
        </w:rPr>
      </w:pPr>
      <w:r w:rsidRPr="009B760B">
        <w:rPr>
          <w:rFonts w:cs="Arial"/>
          <w:color w:val="auto"/>
          <w:sz w:val="20"/>
          <w:szCs w:val="20"/>
        </w:rPr>
        <w:t>Se debe contar</w:t>
      </w:r>
      <w:r w:rsidR="003A14BE">
        <w:rPr>
          <w:rFonts w:cs="Arial"/>
          <w:color w:val="auto"/>
          <w:sz w:val="20"/>
          <w:szCs w:val="20"/>
        </w:rPr>
        <w:t xml:space="preserve"> con un Project y </w:t>
      </w:r>
      <w:r w:rsidR="00901CBB">
        <w:rPr>
          <w:rFonts w:cs="Arial"/>
          <w:color w:val="auto"/>
          <w:sz w:val="20"/>
          <w:szCs w:val="20"/>
        </w:rPr>
        <w:t xml:space="preserve">al menos </w:t>
      </w:r>
      <w:r w:rsidR="003A14BE">
        <w:rPr>
          <w:rFonts w:cs="Arial"/>
          <w:color w:val="auto"/>
          <w:sz w:val="20"/>
          <w:szCs w:val="20"/>
        </w:rPr>
        <w:t xml:space="preserve">un Team en Azure DevOps del producto que se requiere probar, también deben estar configurados los </w:t>
      </w:r>
      <w:r w:rsidRPr="009B760B">
        <w:rPr>
          <w:rFonts w:cs="Arial"/>
          <w:color w:val="auto"/>
          <w:sz w:val="20"/>
          <w:szCs w:val="20"/>
        </w:rPr>
        <w:t>usuarios</w:t>
      </w:r>
      <w:r w:rsidR="003A14BE">
        <w:rPr>
          <w:rFonts w:cs="Arial"/>
          <w:color w:val="auto"/>
          <w:sz w:val="20"/>
          <w:szCs w:val="20"/>
        </w:rPr>
        <w:t xml:space="preserve"> que van a realizar las pruebas</w:t>
      </w:r>
      <w:r w:rsidRPr="009B760B">
        <w:rPr>
          <w:rFonts w:cs="Arial"/>
          <w:color w:val="auto"/>
          <w:sz w:val="20"/>
          <w:szCs w:val="20"/>
        </w:rPr>
        <w:t xml:space="preserve"> en</w:t>
      </w:r>
      <w:r w:rsidR="003A14BE">
        <w:rPr>
          <w:rFonts w:cs="Arial"/>
          <w:color w:val="auto"/>
          <w:sz w:val="20"/>
          <w:szCs w:val="20"/>
        </w:rPr>
        <w:t xml:space="preserve"> el Team de</w:t>
      </w:r>
      <w:r w:rsidRPr="009B760B">
        <w:rPr>
          <w:rFonts w:cs="Arial"/>
          <w:color w:val="auto"/>
          <w:sz w:val="20"/>
          <w:szCs w:val="20"/>
        </w:rPr>
        <w:t xml:space="preserve"> Azure DevOps.</w:t>
      </w:r>
    </w:p>
    <w:p w14:paraId="6537F28F" w14:textId="77777777" w:rsidR="00825E99" w:rsidRPr="00265380" w:rsidRDefault="00825E99" w:rsidP="00265380">
      <w:pPr>
        <w:pStyle w:val="Default"/>
        <w:ind w:left="360"/>
        <w:jc w:val="both"/>
        <w:rPr>
          <w:rFonts w:cs="Arial"/>
          <w:color w:val="auto"/>
          <w:sz w:val="20"/>
          <w:szCs w:val="20"/>
        </w:rPr>
      </w:pPr>
    </w:p>
    <w:p w14:paraId="5AB685D5" w14:textId="77777777" w:rsidR="009D1766" w:rsidRPr="009B760B" w:rsidRDefault="009D1766" w:rsidP="00825E99">
      <w:pPr>
        <w:pStyle w:val="Default"/>
        <w:jc w:val="both"/>
        <w:rPr>
          <w:rFonts w:cs="Arial"/>
          <w:color w:val="auto"/>
          <w:sz w:val="20"/>
          <w:szCs w:val="20"/>
        </w:rPr>
      </w:pPr>
      <w:r w:rsidRPr="009B760B">
        <w:rPr>
          <w:rFonts w:cs="Arial"/>
          <w:color w:val="auto"/>
          <w:sz w:val="20"/>
          <w:szCs w:val="20"/>
        </w:rPr>
        <w:t xml:space="preserve">Responsables de cada </w:t>
      </w:r>
      <w:r w:rsidR="000C2575" w:rsidRPr="009B760B">
        <w:rPr>
          <w:rFonts w:cs="Arial"/>
          <w:color w:val="auto"/>
          <w:sz w:val="20"/>
          <w:szCs w:val="20"/>
        </w:rPr>
        <w:t>actividad</w:t>
      </w:r>
      <w:r w:rsidRPr="009B760B">
        <w:rPr>
          <w:rFonts w:cs="Arial"/>
          <w:color w:val="auto"/>
          <w:sz w:val="20"/>
          <w:szCs w:val="20"/>
        </w:rPr>
        <w:t>:</w:t>
      </w:r>
    </w:p>
    <w:p w14:paraId="6DFB9E20" w14:textId="77777777" w:rsidR="009D1766" w:rsidRPr="009B760B" w:rsidRDefault="009D1766" w:rsidP="009D1766">
      <w:pPr>
        <w:pStyle w:val="Default"/>
        <w:jc w:val="both"/>
        <w:rPr>
          <w:rFonts w:cs="Arial"/>
          <w:color w:val="auto"/>
          <w:sz w:val="20"/>
          <w:szCs w:val="20"/>
        </w:rPr>
      </w:pPr>
    </w:p>
    <w:tbl>
      <w:tblPr>
        <w:tblW w:w="8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6"/>
        <w:gridCol w:w="3580"/>
      </w:tblGrid>
      <w:tr w:rsidR="00400137" w:rsidRPr="009B760B" w14:paraId="230791DA" w14:textId="77777777" w:rsidTr="5C206228">
        <w:trPr>
          <w:trHeight w:val="300"/>
          <w:jc w:val="center"/>
        </w:trPr>
        <w:tc>
          <w:tcPr>
            <w:tcW w:w="4596" w:type="dxa"/>
            <w:shd w:val="clear" w:color="auto" w:fill="B5DC10"/>
            <w:noWrap/>
            <w:vAlign w:val="center"/>
            <w:hideMark/>
          </w:tcPr>
          <w:p w14:paraId="710559DE"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Actividad</w:t>
            </w:r>
          </w:p>
        </w:tc>
        <w:tc>
          <w:tcPr>
            <w:tcW w:w="3580" w:type="dxa"/>
            <w:shd w:val="clear" w:color="auto" w:fill="B5DC10"/>
            <w:noWrap/>
            <w:vAlign w:val="center"/>
            <w:hideMark/>
          </w:tcPr>
          <w:p w14:paraId="399F6A14"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Responsable</w:t>
            </w:r>
          </w:p>
        </w:tc>
      </w:tr>
      <w:tr w:rsidR="00400137" w:rsidRPr="009B760B" w14:paraId="1F129D4D" w14:textId="77777777" w:rsidTr="5C206228">
        <w:trPr>
          <w:trHeight w:val="300"/>
          <w:jc w:val="center"/>
        </w:trPr>
        <w:tc>
          <w:tcPr>
            <w:tcW w:w="4596" w:type="dxa"/>
            <w:shd w:val="clear" w:color="auto" w:fill="auto"/>
            <w:noWrap/>
            <w:vAlign w:val="center"/>
            <w:hideMark/>
          </w:tcPr>
          <w:p w14:paraId="6981486B" w14:textId="77777777" w:rsidR="00400137"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Crear proyecto y usuarios</w:t>
            </w:r>
            <w:r w:rsidR="001135D4">
              <w:rPr>
                <w:rFonts w:eastAsia="Times New Roman" w:cs="Calibri"/>
                <w:color w:val="000000"/>
                <w:sz w:val="20"/>
                <w:szCs w:val="20"/>
                <w:lang w:eastAsia="es-CO"/>
              </w:rPr>
              <w:t xml:space="preserve"> en</w:t>
            </w:r>
            <w:r w:rsidRPr="009B760B">
              <w:rPr>
                <w:rFonts w:eastAsia="Times New Roman" w:cs="Calibri"/>
                <w:color w:val="000000"/>
                <w:sz w:val="20"/>
                <w:szCs w:val="20"/>
                <w:lang w:eastAsia="es-CO"/>
              </w:rPr>
              <w:t xml:space="preserve"> Azure DevOps</w:t>
            </w:r>
          </w:p>
          <w:p w14:paraId="1E1365CD" w14:textId="50CD921E" w:rsidR="003A14BE" w:rsidRPr="009B760B" w:rsidRDefault="003A14BE" w:rsidP="00400137">
            <w:pPr>
              <w:jc w:val="left"/>
              <w:rPr>
                <w:rFonts w:eastAsia="Times New Roman" w:cs="Calibri"/>
                <w:color w:val="000000"/>
                <w:sz w:val="20"/>
                <w:szCs w:val="20"/>
                <w:lang w:eastAsia="es-CO"/>
              </w:rPr>
            </w:pPr>
            <w:r>
              <w:rPr>
                <w:rFonts w:eastAsia="Times New Roman" w:cs="Calibri"/>
                <w:color w:val="000000"/>
                <w:sz w:val="20"/>
                <w:szCs w:val="20"/>
                <w:lang w:eastAsia="es-CO"/>
              </w:rPr>
              <w:t>Debe ser de conocimiento del equipo de pruebas.</w:t>
            </w:r>
          </w:p>
        </w:tc>
        <w:tc>
          <w:tcPr>
            <w:tcW w:w="3580" w:type="dxa"/>
            <w:shd w:val="clear" w:color="auto" w:fill="auto"/>
            <w:noWrap/>
            <w:vAlign w:val="center"/>
            <w:hideMark/>
          </w:tcPr>
          <w:p w14:paraId="736F8EAA" w14:textId="77777777"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DevOps</w:t>
            </w:r>
          </w:p>
        </w:tc>
      </w:tr>
      <w:tr w:rsidR="00400137" w:rsidRPr="009B760B" w14:paraId="294562A5" w14:textId="77777777" w:rsidTr="5C206228">
        <w:trPr>
          <w:trHeight w:val="300"/>
          <w:jc w:val="center"/>
        </w:trPr>
        <w:tc>
          <w:tcPr>
            <w:tcW w:w="4596" w:type="dxa"/>
            <w:shd w:val="clear" w:color="auto" w:fill="auto"/>
            <w:noWrap/>
            <w:vAlign w:val="center"/>
            <w:hideMark/>
          </w:tcPr>
          <w:p w14:paraId="539753FD" w14:textId="39F8D7FF" w:rsidR="00400137" w:rsidRPr="009B760B" w:rsidRDefault="00D35633" w:rsidP="00400137">
            <w:pPr>
              <w:jc w:val="left"/>
              <w:rPr>
                <w:rFonts w:eastAsia="Times New Roman" w:cs="Calibri"/>
                <w:color w:val="000000"/>
                <w:sz w:val="20"/>
                <w:szCs w:val="20"/>
                <w:lang w:eastAsia="es-CO"/>
              </w:rPr>
            </w:pPr>
            <w:r>
              <w:rPr>
                <w:rFonts w:eastAsia="Times New Roman" w:cs="Calibri"/>
                <w:color w:val="000000" w:themeColor="text1"/>
                <w:sz w:val="20"/>
                <w:szCs w:val="20"/>
                <w:lang w:eastAsia="es-CO"/>
              </w:rPr>
              <w:t>Crear la auto</w:t>
            </w:r>
            <w:r w:rsidR="0017475C">
              <w:rPr>
                <w:rFonts w:eastAsia="Times New Roman" w:cs="Calibri"/>
                <w:color w:val="000000" w:themeColor="text1"/>
                <w:sz w:val="20"/>
                <w:szCs w:val="20"/>
                <w:lang w:eastAsia="es-CO"/>
              </w:rPr>
              <w:t xml:space="preserve">matización del proyecto asociado basado en </w:t>
            </w:r>
            <w:r w:rsidR="0020331E">
              <w:rPr>
                <w:rFonts w:eastAsia="Times New Roman" w:cs="Calibri"/>
                <w:color w:val="000000" w:themeColor="text1"/>
                <w:sz w:val="20"/>
                <w:szCs w:val="20"/>
                <w:lang w:eastAsia="es-CO"/>
              </w:rPr>
              <w:t xml:space="preserve">el </w:t>
            </w:r>
            <w:proofErr w:type="spellStart"/>
            <w:r w:rsidR="0020331E">
              <w:rPr>
                <w:rFonts w:eastAsia="Times New Roman" w:cs="Calibri"/>
                <w:color w:val="000000" w:themeColor="text1"/>
                <w:sz w:val="20"/>
                <w:szCs w:val="20"/>
                <w:lang w:eastAsia="es-CO"/>
              </w:rPr>
              <w:t>framework</w:t>
            </w:r>
            <w:proofErr w:type="spellEnd"/>
            <w:r w:rsidR="0020331E">
              <w:rPr>
                <w:rFonts w:eastAsia="Times New Roman" w:cs="Calibri"/>
                <w:color w:val="000000" w:themeColor="text1"/>
                <w:sz w:val="20"/>
                <w:szCs w:val="20"/>
                <w:lang w:eastAsia="es-CO"/>
              </w:rPr>
              <w:t xml:space="preserve"> entregado</w:t>
            </w:r>
            <w:r w:rsidR="4997977A" w:rsidRPr="5C206228">
              <w:rPr>
                <w:rFonts w:eastAsia="Times New Roman" w:cs="Calibri"/>
                <w:color w:val="000000" w:themeColor="text1"/>
                <w:sz w:val="20"/>
                <w:szCs w:val="20"/>
                <w:lang w:eastAsia="es-CO"/>
              </w:rPr>
              <w:t xml:space="preserve"> </w:t>
            </w:r>
          </w:p>
        </w:tc>
        <w:tc>
          <w:tcPr>
            <w:tcW w:w="3580" w:type="dxa"/>
            <w:vMerge w:val="restart"/>
            <w:shd w:val="clear" w:color="auto" w:fill="auto"/>
            <w:noWrap/>
            <w:vAlign w:val="center"/>
            <w:hideMark/>
          </w:tcPr>
          <w:p w14:paraId="73EC08CE" w14:textId="4E5883BF"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 Desarrollo</w:t>
            </w:r>
            <w:r w:rsidR="003A14BE">
              <w:rPr>
                <w:rFonts w:eastAsia="Times New Roman" w:cs="Calibri"/>
                <w:color w:val="000000"/>
                <w:sz w:val="20"/>
                <w:szCs w:val="20"/>
                <w:lang w:eastAsia="es-CO"/>
              </w:rPr>
              <w:t>/Pruebas</w:t>
            </w:r>
          </w:p>
        </w:tc>
      </w:tr>
      <w:tr w:rsidR="5C206228" w14:paraId="30E345C5" w14:textId="77777777" w:rsidTr="5C206228">
        <w:trPr>
          <w:trHeight w:val="300"/>
          <w:jc w:val="center"/>
        </w:trPr>
        <w:tc>
          <w:tcPr>
            <w:tcW w:w="4596" w:type="dxa"/>
            <w:shd w:val="clear" w:color="auto" w:fill="auto"/>
            <w:noWrap/>
            <w:vAlign w:val="center"/>
            <w:hideMark/>
          </w:tcPr>
          <w:p w14:paraId="3463220C" w14:textId="6A4D9D94" w:rsidR="5FBF0EF5" w:rsidRDefault="5FBF0EF5" w:rsidP="5C206228">
            <w:pPr>
              <w:jc w:val="left"/>
              <w:rPr>
                <w:rFonts w:eastAsia="Times New Roman" w:cs="Calibri"/>
                <w:color w:val="000000" w:themeColor="text1"/>
                <w:sz w:val="20"/>
                <w:szCs w:val="20"/>
                <w:lang w:eastAsia="es-CO"/>
              </w:rPr>
            </w:pPr>
            <w:r w:rsidRPr="5C206228">
              <w:rPr>
                <w:rFonts w:eastAsia="Times New Roman" w:cs="Calibri"/>
                <w:color w:val="000000" w:themeColor="text1"/>
                <w:sz w:val="20"/>
                <w:szCs w:val="20"/>
                <w:lang w:eastAsia="es-CO"/>
              </w:rPr>
              <w:t xml:space="preserve">Crear pipeline en Azure DevOps con la integración </w:t>
            </w:r>
            <w:r w:rsidR="008A3E2C">
              <w:rPr>
                <w:rFonts w:eastAsia="Times New Roman" w:cs="Calibri"/>
                <w:color w:val="000000" w:themeColor="text1"/>
                <w:sz w:val="20"/>
                <w:szCs w:val="20"/>
                <w:lang w:eastAsia="es-CO"/>
              </w:rPr>
              <w:t>de la automatización</w:t>
            </w:r>
          </w:p>
        </w:tc>
        <w:tc>
          <w:tcPr>
            <w:tcW w:w="3580" w:type="dxa"/>
            <w:vMerge/>
            <w:shd w:val="clear" w:color="auto" w:fill="auto"/>
            <w:noWrap/>
            <w:vAlign w:val="center"/>
            <w:hideMark/>
          </w:tcPr>
          <w:p w14:paraId="2A770D70" w14:textId="77777777" w:rsidR="008237DF" w:rsidRDefault="008237DF"/>
        </w:tc>
      </w:tr>
      <w:tr w:rsidR="00400137" w:rsidRPr="009B760B" w14:paraId="166686A0" w14:textId="77777777" w:rsidTr="5C206228">
        <w:trPr>
          <w:trHeight w:val="300"/>
          <w:jc w:val="center"/>
        </w:trPr>
        <w:tc>
          <w:tcPr>
            <w:tcW w:w="4596" w:type="dxa"/>
            <w:shd w:val="clear" w:color="auto" w:fill="auto"/>
            <w:noWrap/>
            <w:vAlign w:val="center"/>
            <w:hideMark/>
          </w:tcPr>
          <w:p w14:paraId="392187DE"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Análisis </w:t>
            </w:r>
            <w:r w:rsidR="00265380">
              <w:rPr>
                <w:rFonts w:eastAsia="Times New Roman" w:cs="Calibri"/>
                <w:color w:val="000000"/>
                <w:sz w:val="20"/>
                <w:szCs w:val="20"/>
                <w:lang w:eastAsia="es-CO"/>
              </w:rPr>
              <w:t>de resultados</w:t>
            </w:r>
          </w:p>
        </w:tc>
        <w:tc>
          <w:tcPr>
            <w:tcW w:w="3580" w:type="dxa"/>
            <w:vMerge/>
            <w:vAlign w:val="center"/>
            <w:hideMark/>
          </w:tcPr>
          <w:p w14:paraId="70DF9E56" w14:textId="77777777" w:rsidR="00400137" w:rsidRPr="009B760B" w:rsidRDefault="00400137" w:rsidP="00400137">
            <w:pPr>
              <w:jc w:val="left"/>
              <w:rPr>
                <w:rFonts w:eastAsia="Times New Roman" w:cs="Calibri"/>
                <w:color w:val="000000"/>
                <w:sz w:val="20"/>
                <w:szCs w:val="20"/>
                <w:lang w:eastAsia="es-CO"/>
              </w:rPr>
            </w:pPr>
          </w:p>
        </w:tc>
      </w:tr>
      <w:tr w:rsidR="00400137" w:rsidRPr="009B760B" w14:paraId="7E36D714" w14:textId="77777777" w:rsidTr="5C206228">
        <w:trPr>
          <w:trHeight w:val="300"/>
          <w:jc w:val="center"/>
        </w:trPr>
        <w:tc>
          <w:tcPr>
            <w:tcW w:w="4596" w:type="dxa"/>
            <w:shd w:val="clear" w:color="auto" w:fill="auto"/>
            <w:noWrap/>
            <w:vAlign w:val="center"/>
            <w:hideMark/>
          </w:tcPr>
          <w:p w14:paraId="5F0E26D9"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lastRenderedPageBreak/>
              <w:t xml:space="preserve">Manejo de los </w:t>
            </w:r>
            <w:proofErr w:type="spellStart"/>
            <w:r w:rsidRPr="009B760B">
              <w:rPr>
                <w:rFonts w:eastAsia="Times New Roman" w:cs="Calibri"/>
                <w:color w:val="000000"/>
                <w:sz w:val="20"/>
                <w:szCs w:val="20"/>
                <w:lang w:eastAsia="es-CO"/>
              </w:rPr>
              <w:t>issues</w:t>
            </w:r>
            <w:proofErr w:type="spellEnd"/>
          </w:p>
        </w:tc>
        <w:tc>
          <w:tcPr>
            <w:tcW w:w="3580" w:type="dxa"/>
            <w:vMerge/>
            <w:vAlign w:val="center"/>
            <w:hideMark/>
          </w:tcPr>
          <w:p w14:paraId="44E871BC" w14:textId="77777777" w:rsidR="00400137" w:rsidRPr="009B760B" w:rsidRDefault="00400137" w:rsidP="00400137">
            <w:pPr>
              <w:jc w:val="left"/>
              <w:rPr>
                <w:rFonts w:eastAsia="Times New Roman" w:cs="Calibri"/>
                <w:color w:val="000000"/>
                <w:sz w:val="20"/>
                <w:szCs w:val="20"/>
                <w:lang w:eastAsia="es-CO"/>
              </w:rPr>
            </w:pPr>
          </w:p>
        </w:tc>
      </w:tr>
    </w:tbl>
    <w:p w14:paraId="144A5D23" w14:textId="77777777" w:rsidR="009D1766" w:rsidRDefault="009D1766" w:rsidP="009D1766">
      <w:pPr>
        <w:pStyle w:val="Default"/>
        <w:jc w:val="both"/>
        <w:rPr>
          <w:rFonts w:cs="Arial"/>
          <w:color w:val="auto"/>
          <w:sz w:val="20"/>
          <w:szCs w:val="20"/>
        </w:rPr>
      </w:pPr>
    </w:p>
    <w:p w14:paraId="54E59AF2" w14:textId="77777777" w:rsidR="002C0221" w:rsidRPr="00517CCD" w:rsidRDefault="0030160B" w:rsidP="002C0221">
      <w:pPr>
        <w:rPr>
          <w:rFonts w:cs="Arial"/>
          <w:b/>
          <w:bCs/>
          <w:sz w:val="20"/>
          <w:szCs w:val="20"/>
          <w:lang w:eastAsia="es-CO"/>
        </w:rPr>
      </w:pPr>
      <w:bookmarkStart w:id="29" w:name="_Toc488128842"/>
      <w:bookmarkStart w:id="30" w:name="_Toc488128921"/>
      <w:bookmarkStart w:id="31" w:name="_Toc488129004"/>
      <w:bookmarkStart w:id="32" w:name="_Toc488129159"/>
      <w:bookmarkStart w:id="33" w:name="_Toc18490_WPSOffice_Level1"/>
      <w:bookmarkStart w:id="34" w:name="_Toc5740_WPSOffice_Level1"/>
      <w:bookmarkStart w:id="35" w:name="_Toc1089_WPSOffice_Level1"/>
      <w:bookmarkStart w:id="36" w:name="_Toc3452_WPSOffice_Level1"/>
      <w:bookmarkStart w:id="37" w:name="_Toc16045_WPSOffice_Level1"/>
      <w:bookmarkStart w:id="38" w:name="_Toc743_WPSOffice_Level1"/>
      <w:bookmarkStart w:id="39" w:name="_Toc24363_WPSOffice_Level1"/>
      <w:bookmarkStart w:id="40" w:name="_Toc29433_WPSOffice_Level1"/>
      <w:r w:rsidRPr="00517CCD">
        <w:rPr>
          <w:rFonts w:cs="Arial"/>
          <w:b/>
          <w:bCs/>
          <w:sz w:val="20"/>
          <w:szCs w:val="20"/>
          <w:lang w:eastAsia="es-CO"/>
        </w:rPr>
        <w:t>Repositorio y Cargue de Archivos</w:t>
      </w:r>
    </w:p>
    <w:p w14:paraId="463F29E8" w14:textId="77777777" w:rsidR="002C0221" w:rsidRPr="00517CCD" w:rsidRDefault="002C0221" w:rsidP="002C0221">
      <w:pPr>
        <w:rPr>
          <w:rFonts w:cs="Arial"/>
          <w:sz w:val="20"/>
          <w:szCs w:val="20"/>
          <w:lang w:eastAsia="es-CO"/>
        </w:rPr>
      </w:pPr>
    </w:p>
    <w:p w14:paraId="4FA8B460" w14:textId="773D7A90" w:rsidR="002C0221" w:rsidRPr="00517CCD" w:rsidRDefault="002C0221" w:rsidP="002C0221">
      <w:pPr>
        <w:rPr>
          <w:rFonts w:cs="Arial"/>
          <w:sz w:val="20"/>
          <w:szCs w:val="20"/>
          <w:lang w:eastAsia="es-CO"/>
        </w:rPr>
      </w:pPr>
      <w:r w:rsidRPr="00517CCD">
        <w:rPr>
          <w:rFonts w:cs="Arial"/>
          <w:sz w:val="20"/>
          <w:szCs w:val="20"/>
          <w:lang w:eastAsia="es-CO"/>
        </w:rPr>
        <w:t xml:space="preserve">A continuación, se conocerá el estándar de nomenclatura y directorios que se deben seguir </w:t>
      </w:r>
      <w:r w:rsidR="00517CCD">
        <w:rPr>
          <w:rFonts w:cs="Arial"/>
          <w:sz w:val="20"/>
          <w:szCs w:val="20"/>
          <w:lang w:eastAsia="es-CO"/>
        </w:rPr>
        <w:t>en</w:t>
      </w:r>
      <w:r w:rsidRPr="00517CCD">
        <w:rPr>
          <w:rFonts w:cs="Arial"/>
          <w:sz w:val="20"/>
          <w:szCs w:val="20"/>
          <w:lang w:eastAsia="es-CO"/>
        </w:rPr>
        <w:t xml:space="preserve"> el cargue de los archivos necesarios para la ejecución de la prueba en el repositorio.</w:t>
      </w:r>
    </w:p>
    <w:p w14:paraId="3B7B4B86" w14:textId="77777777" w:rsidR="00776E48" w:rsidRPr="00517CCD" w:rsidRDefault="00776E48" w:rsidP="002C0221">
      <w:pPr>
        <w:rPr>
          <w:rFonts w:cs="Arial"/>
          <w:sz w:val="20"/>
          <w:szCs w:val="20"/>
          <w:lang w:eastAsia="es-CO"/>
        </w:rPr>
      </w:pPr>
    </w:p>
    <w:p w14:paraId="11EAF648" w14:textId="0623C471" w:rsidR="00776E48" w:rsidRDefault="00776E48" w:rsidP="002C0221">
      <w:pPr>
        <w:rPr>
          <w:rFonts w:cs="Arial"/>
          <w:sz w:val="20"/>
          <w:szCs w:val="20"/>
          <w:lang w:eastAsia="es-CO"/>
        </w:rPr>
      </w:pPr>
      <w:r w:rsidRPr="00517CCD">
        <w:rPr>
          <w:rFonts w:cs="Arial"/>
          <w:b/>
          <w:bCs/>
          <w:sz w:val="20"/>
          <w:szCs w:val="20"/>
          <w:lang w:eastAsia="es-CO"/>
        </w:rPr>
        <w:t>Repositorio:</w:t>
      </w:r>
      <w:r w:rsidRPr="00517CCD">
        <w:rPr>
          <w:rFonts w:cs="Arial"/>
          <w:sz w:val="20"/>
          <w:szCs w:val="20"/>
          <w:lang w:eastAsia="es-CO"/>
        </w:rPr>
        <w:t xml:space="preserve"> El repositorio para </w:t>
      </w:r>
      <w:r w:rsidR="00C86B10">
        <w:rPr>
          <w:rFonts w:cs="Arial"/>
          <w:sz w:val="20"/>
          <w:szCs w:val="20"/>
          <w:lang w:eastAsia="es-CO"/>
        </w:rPr>
        <w:t>los desarrollo</w:t>
      </w:r>
      <w:r w:rsidR="00902052">
        <w:rPr>
          <w:rFonts w:cs="Arial"/>
          <w:sz w:val="20"/>
          <w:szCs w:val="20"/>
          <w:lang w:eastAsia="es-CO"/>
        </w:rPr>
        <w:t>s</w:t>
      </w:r>
      <w:r w:rsidR="00C86B10">
        <w:rPr>
          <w:rFonts w:cs="Arial"/>
          <w:sz w:val="20"/>
          <w:szCs w:val="20"/>
          <w:lang w:eastAsia="es-CO"/>
        </w:rPr>
        <w:t xml:space="preserve"> con automatización</w:t>
      </w:r>
      <w:r w:rsidRPr="00517CCD">
        <w:rPr>
          <w:rFonts w:cs="Arial"/>
          <w:sz w:val="20"/>
          <w:szCs w:val="20"/>
          <w:lang w:eastAsia="es-CO"/>
        </w:rPr>
        <w:t xml:space="preserve"> de pruebas tendrá el mismo nombre del repositorio que se creó para el desarrollo con la palabra “</w:t>
      </w:r>
      <w:proofErr w:type="spellStart"/>
      <w:r w:rsidR="00C86B10">
        <w:rPr>
          <w:rFonts w:cs="Arial"/>
          <w:sz w:val="20"/>
          <w:szCs w:val="20"/>
          <w:lang w:eastAsia="es-CO"/>
        </w:rPr>
        <w:t>Automation</w:t>
      </w:r>
      <w:proofErr w:type="spellEnd"/>
      <w:r w:rsidRPr="00517CCD">
        <w:rPr>
          <w:rFonts w:cs="Arial"/>
          <w:sz w:val="20"/>
          <w:szCs w:val="20"/>
          <w:lang w:eastAsia="es-CO"/>
        </w:rPr>
        <w:t xml:space="preserve">” </w:t>
      </w:r>
      <w:r w:rsidR="005A2195">
        <w:rPr>
          <w:rFonts w:cs="Arial"/>
          <w:sz w:val="20"/>
          <w:szCs w:val="20"/>
          <w:lang w:eastAsia="es-CO"/>
        </w:rPr>
        <w:t>(</w:t>
      </w:r>
      <w:proofErr w:type="spellStart"/>
      <w:r w:rsidR="005A2195">
        <w:rPr>
          <w:rFonts w:cs="Arial"/>
          <w:sz w:val="20"/>
          <w:szCs w:val="20"/>
          <w:lang w:eastAsia="es-CO"/>
        </w:rPr>
        <w:t>Ej</w:t>
      </w:r>
      <w:proofErr w:type="spellEnd"/>
      <w:r w:rsidR="005A2195">
        <w:rPr>
          <w:rFonts w:cs="Arial"/>
          <w:sz w:val="20"/>
          <w:szCs w:val="20"/>
          <w:lang w:eastAsia="es-CO"/>
        </w:rPr>
        <w:t xml:space="preserve">: </w:t>
      </w:r>
      <w:proofErr w:type="spellStart"/>
      <w:r w:rsidR="005A2195" w:rsidRPr="004213FB">
        <w:rPr>
          <w:rFonts w:cs="Arial"/>
          <w:i/>
          <w:iCs/>
          <w:sz w:val="20"/>
          <w:szCs w:val="20"/>
          <w:lang w:eastAsia="es-CO"/>
        </w:rPr>
        <w:t>Proyecto_Automation</w:t>
      </w:r>
      <w:proofErr w:type="spellEnd"/>
      <w:r w:rsidR="005A2195">
        <w:rPr>
          <w:rFonts w:cs="Arial"/>
          <w:sz w:val="20"/>
          <w:szCs w:val="20"/>
          <w:lang w:eastAsia="es-CO"/>
        </w:rPr>
        <w:t xml:space="preserve">) </w:t>
      </w:r>
      <w:r w:rsidRPr="00517CCD">
        <w:rPr>
          <w:rFonts w:cs="Arial"/>
          <w:sz w:val="20"/>
          <w:szCs w:val="20"/>
          <w:lang w:eastAsia="es-CO"/>
        </w:rPr>
        <w:t xml:space="preserve">al final de su nombre, lo que permitirá diferenciarlos. </w:t>
      </w:r>
      <w:r w:rsidR="00902052">
        <w:rPr>
          <w:rFonts w:cs="Arial"/>
          <w:sz w:val="20"/>
          <w:szCs w:val="20"/>
          <w:lang w:eastAsia="es-CO"/>
        </w:rPr>
        <w:t>El desarrollo de funcionalidades y cobertura de escenario de pruebas debe realizarse bajo los estándares de manejo</w:t>
      </w:r>
      <w:r w:rsidR="00AB0C17">
        <w:rPr>
          <w:rFonts w:cs="Arial"/>
          <w:sz w:val="20"/>
          <w:szCs w:val="20"/>
          <w:lang w:eastAsia="es-CO"/>
        </w:rPr>
        <w:t xml:space="preserve"> de repositorios Git.</w:t>
      </w:r>
    </w:p>
    <w:p w14:paraId="3A0FF5F2" w14:textId="77777777" w:rsidR="00776E48" w:rsidRPr="00517CCD" w:rsidRDefault="00776E48" w:rsidP="002C0221">
      <w:pPr>
        <w:rPr>
          <w:rFonts w:cs="Arial"/>
          <w:b/>
          <w:bCs/>
          <w:sz w:val="20"/>
          <w:szCs w:val="20"/>
          <w:lang w:eastAsia="es-CO"/>
        </w:rPr>
      </w:pPr>
    </w:p>
    <w:p w14:paraId="632A27D8" w14:textId="29C193FB" w:rsidR="00B237BA" w:rsidRPr="009B760B" w:rsidRDefault="00854BC4" w:rsidP="006767C8">
      <w:pPr>
        <w:pStyle w:val="Ttulo1"/>
        <w:shd w:val="clear" w:color="auto" w:fill="B5DC10"/>
        <w:ind w:left="567" w:hanging="567"/>
        <w:rPr>
          <w:rFonts w:cs="Arial"/>
          <w:sz w:val="22"/>
        </w:rPr>
      </w:pPr>
      <w:bookmarkStart w:id="41" w:name="_Toc152593869"/>
      <w:bookmarkEnd w:id="29"/>
      <w:bookmarkEnd w:id="30"/>
      <w:bookmarkEnd w:id="31"/>
      <w:bookmarkEnd w:id="32"/>
      <w:bookmarkEnd w:id="33"/>
      <w:bookmarkEnd w:id="34"/>
      <w:bookmarkEnd w:id="35"/>
      <w:bookmarkEnd w:id="36"/>
      <w:bookmarkEnd w:id="37"/>
      <w:bookmarkEnd w:id="38"/>
      <w:bookmarkEnd w:id="39"/>
      <w:bookmarkEnd w:id="40"/>
      <w:r w:rsidRPr="00737855">
        <w:rPr>
          <w:rFonts w:cs="Arial"/>
          <w:sz w:val="22"/>
        </w:rPr>
        <w:t>MODELO DE ARQUITECTURA GENERAL DE PRUEBAS AUTOMATIZADAS</w:t>
      </w:r>
      <w:bookmarkEnd w:id="41"/>
    </w:p>
    <w:p w14:paraId="2BA226A1" w14:textId="77777777" w:rsidR="00AF3495" w:rsidRDefault="00AF3495" w:rsidP="00AF3495"/>
    <w:p w14:paraId="2AE482EC" w14:textId="1E264267" w:rsidR="00665E11" w:rsidRDefault="00633C05" w:rsidP="00665E11">
      <w:pPr>
        <w:jc w:val="center"/>
      </w:pPr>
      <w:r>
        <w:rPr>
          <w:noProof/>
        </w:rPr>
        <w:drawing>
          <wp:inline distT="0" distB="0" distL="0" distR="0" wp14:anchorId="3CCE34DF" wp14:editId="4FD13F11">
            <wp:extent cx="4486275" cy="3248025"/>
            <wp:effectExtent l="0" t="0" r="9525" b="9525"/>
            <wp:docPr id="17268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150" name="Imagen 1726854150"/>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B62C2DE" w14:textId="77777777" w:rsidR="004D2D7F" w:rsidRDefault="004D2D7F" w:rsidP="00D60D37"/>
    <w:p w14:paraId="0E7D558A" w14:textId="563AF0B1" w:rsidR="00092477" w:rsidRPr="00092477" w:rsidRDefault="00092477" w:rsidP="00092477">
      <w:pPr>
        <w:rPr>
          <w:sz w:val="20"/>
          <w:szCs w:val="24"/>
        </w:rPr>
      </w:pPr>
      <w:r w:rsidRPr="00092477">
        <w:rPr>
          <w:b/>
          <w:bCs/>
          <w:sz w:val="20"/>
          <w:szCs w:val="24"/>
        </w:rPr>
        <w:t>Capa de Negocio</w:t>
      </w:r>
      <w:r w:rsidR="00A365BD">
        <w:rPr>
          <w:b/>
          <w:bCs/>
          <w:sz w:val="20"/>
          <w:szCs w:val="24"/>
        </w:rPr>
        <w:t xml:space="preserve"> (</w:t>
      </w:r>
      <w:proofErr w:type="spellStart"/>
      <w:r w:rsidR="00A365BD">
        <w:rPr>
          <w:b/>
          <w:bCs/>
          <w:sz w:val="20"/>
          <w:szCs w:val="24"/>
        </w:rPr>
        <w:t>Feature</w:t>
      </w:r>
      <w:proofErr w:type="spellEnd"/>
      <w:r w:rsidR="00A365BD">
        <w:rPr>
          <w:b/>
          <w:bCs/>
          <w:sz w:val="20"/>
          <w:szCs w:val="24"/>
        </w:rPr>
        <w:t>)</w:t>
      </w:r>
      <w:r w:rsidRPr="00092477">
        <w:rPr>
          <w:sz w:val="20"/>
          <w:szCs w:val="24"/>
        </w:rPr>
        <w:t>: Esta capa incluye todo lo que está relacionado con las reglas de negocio, la descripción de casos y/o escenarios de prueba.</w:t>
      </w:r>
    </w:p>
    <w:p w14:paraId="79475962" w14:textId="77777777" w:rsidR="00092477" w:rsidRPr="00092477" w:rsidRDefault="00092477" w:rsidP="00092477">
      <w:pPr>
        <w:rPr>
          <w:sz w:val="20"/>
          <w:szCs w:val="24"/>
        </w:rPr>
      </w:pPr>
    </w:p>
    <w:p w14:paraId="413D0507" w14:textId="77777777" w:rsidR="00092477" w:rsidRPr="00092477" w:rsidRDefault="00092477" w:rsidP="00092477">
      <w:pPr>
        <w:rPr>
          <w:sz w:val="20"/>
          <w:szCs w:val="24"/>
        </w:rPr>
      </w:pPr>
      <w:r w:rsidRPr="00092477">
        <w:rPr>
          <w:sz w:val="20"/>
          <w:szCs w:val="24"/>
        </w:rP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5CF6C445" w14:textId="77777777" w:rsidR="00092477" w:rsidRPr="00092477" w:rsidRDefault="00092477" w:rsidP="00092477">
      <w:pPr>
        <w:rPr>
          <w:sz w:val="20"/>
          <w:szCs w:val="24"/>
        </w:rPr>
      </w:pPr>
    </w:p>
    <w:p w14:paraId="01D46609" w14:textId="77777777" w:rsidR="00092477" w:rsidRPr="00092477" w:rsidRDefault="00092477" w:rsidP="00092477">
      <w:pPr>
        <w:rPr>
          <w:sz w:val="20"/>
          <w:szCs w:val="24"/>
        </w:rPr>
      </w:pPr>
      <w:r w:rsidRPr="00092477">
        <w:rPr>
          <w:sz w:val="20"/>
          <w:szCs w:val="24"/>
        </w:rPr>
        <w:t>En esta capa se tiene en cuenta aspectos como:</w:t>
      </w:r>
    </w:p>
    <w:p w14:paraId="4C5B0803" w14:textId="37889F03" w:rsidR="00092477" w:rsidRPr="00F10844" w:rsidRDefault="00092477" w:rsidP="00F10844">
      <w:pPr>
        <w:pStyle w:val="Prrafodelista"/>
        <w:numPr>
          <w:ilvl w:val="0"/>
          <w:numId w:val="23"/>
        </w:numPr>
        <w:rPr>
          <w:sz w:val="20"/>
          <w:szCs w:val="24"/>
        </w:rPr>
      </w:pPr>
      <w:r w:rsidRPr="00F10844">
        <w:rPr>
          <w:sz w:val="20"/>
          <w:szCs w:val="24"/>
        </w:rPr>
        <w:t xml:space="preserve">Escenarios de prueba en formato </w:t>
      </w:r>
      <w:proofErr w:type="spellStart"/>
      <w:r w:rsidRPr="00F10844">
        <w:rPr>
          <w:sz w:val="20"/>
          <w:szCs w:val="24"/>
        </w:rPr>
        <w:t>Cucumber</w:t>
      </w:r>
      <w:proofErr w:type="spellEnd"/>
      <w:r w:rsidRPr="00F10844">
        <w:rPr>
          <w:sz w:val="20"/>
          <w:szCs w:val="24"/>
        </w:rPr>
        <w:t xml:space="preserve"> (como, cuando, entonces).</w:t>
      </w:r>
    </w:p>
    <w:p w14:paraId="5B4F4364" w14:textId="196709AC" w:rsidR="00092477" w:rsidRPr="00F10844" w:rsidRDefault="00092477" w:rsidP="00F10844">
      <w:pPr>
        <w:pStyle w:val="Prrafodelista"/>
        <w:numPr>
          <w:ilvl w:val="0"/>
          <w:numId w:val="23"/>
        </w:numPr>
        <w:rPr>
          <w:sz w:val="20"/>
          <w:szCs w:val="24"/>
        </w:rPr>
      </w:pPr>
      <w:r w:rsidRPr="00F10844">
        <w:rPr>
          <w:sz w:val="20"/>
          <w:szCs w:val="24"/>
        </w:rPr>
        <w:t>Desarrolla, capturar o derivar los datos para la prueba.</w:t>
      </w:r>
    </w:p>
    <w:p w14:paraId="0AD93E2E" w14:textId="6C82E3C8" w:rsidR="00092477" w:rsidRPr="00F10844" w:rsidRDefault="00092477" w:rsidP="00F10844">
      <w:pPr>
        <w:pStyle w:val="Prrafodelista"/>
        <w:numPr>
          <w:ilvl w:val="0"/>
          <w:numId w:val="23"/>
        </w:numPr>
        <w:rPr>
          <w:sz w:val="20"/>
          <w:szCs w:val="24"/>
        </w:rPr>
      </w:pPr>
      <w:r w:rsidRPr="00F10844">
        <w:rPr>
          <w:sz w:val="20"/>
          <w:szCs w:val="24"/>
        </w:rPr>
        <w:t>Documentar el diseño de la prueba, es decir, cada caso de prueba o escenario.</w:t>
      </w:r>
    </w:p>
    <w:p w14:paraId="4B331EF0" w14:textId="77777777" w:rsidR="00092477" w:rsidRPr="00092477" w:rsidRDefault="00092477" w:rsidP="00092477">
      <w:pPr>
        <w:rPr>
          <w:sz w:val="20"/>
          <w:szCs w:val="24"/>
        </w:rPr>
      </w:pPr>
    </w:p>
    <w:p w14:paraId="0336A7D2" w14:textId="77777777" w:rsidR="00092477" w:rsidRPr="00092477" w:rsidRDefault="00092477" w:rsidP="00092477">
      <w:pPr>
        <w:rPr>
          <w:sz w:val="20"/>
          <w:szCs w:val="24"/>
        </w:rPr>
      </w:pPr>
      <w:r w:rsidRPr="00092477">
        <w:rPr>
          <w:b/>
          <w:bCs/>
          <w:sz w:val="20"/>
          <w:szCs w:val="24"/>
        </w:rPr>
        <w:t>Capa de Definición</w:t>
      </w:r>
      <w:r w:rsidRPr="00092477">
        <w:rPr>
          <w:sz w:val="20"/>
          <w:szCs w:val="24"/>
        </w:rPr>
        <w:t>: Esta capa comprende el desarrollo de las definiciones para los escenarios o casos de prueba descritos en la capa de negocio, los cuales se pueden describir en definiciones y pasos.</w:t>
      </w:r>
    </w:p>
    <w:p w14:paraId="62D0D377" w14:textId="77777777" w:rsidR="00092477" w:rsidRPr="00092477" w:rsidRDefault="00092477" w:rsidP="00092477">
      <w:pPr>
        <w:rPr>
          <w:sz w:val="20"/>
          <w:szCs w:val="24"/>
        </w:rPr>
      </w:pPr>
    </w:p>
    <w:p w14:paraId="004D7492" w14:textId="77777777" w:rsidR="00092477" w:rsidRPr="00092477" w:rsidRDefault="00092477" w:rsidP="00092477">
      <w:pPr>
        <w:rPr>
          <w:sz w:val="20"/>
          <w:szCs w:val="24"/>
        </w:rPr>
      </w:pPr>
      <w:r w:rsidRPr="00092477">
        <w:rPr>
          <w:sz w:val="20"/>
          <w:szCs w:val="24"/>
        </w:rPr>
        <w:t>Algunos aspectos para tener en cuenta:</w:t>
      </w:r>
    </w:p>
    <w:p w14:paraId="367DC494" w14:textId="0B107AC2" w:rsidR="00092477" w:rsidRPr="00F10844" w:rsidRDefault="00092477" w:rsidP="00F10844">
      <w:pPr>
        <w:pStyle w:val="Prrafodelista"/>
        <w:numPr>
          <w:ilvl w:val="0"/>
          <w:numId w:val="20"/>
        </w:numPr>
        <w:rPr>
          <w:sz w:val="20"/>
          <w:szCs w:val="24"/>
        </w:rPr>
      </w:pPr>
      <w:r w:rsidRPr="00F10844">
        <w:rPr>
          <w:sz w:val="20"/>
          <w:szCs w:val="24"/>
        </w:rPr>
        <w:t>Especificar métodos de prueba para un caso de prueba o conjunto de casos de prueba.</w:t>
      </w:r>
    </w:p>
    <w:p w14:paraId="11EB3CCF" w14:textId="6A2A6629" w:rsidR="00092477" w:rsidRPr="00F10844" w:rsidRDefault="00092477" w:rsidP="00F10844">
      <w:pPr>
        <w:pStyle w:val="Prrafodelista"/>
        <w:numPr>
          <w:ilvl w:val="0"/>
          <w:numId w:val="20"/>
        </w:numPr>
        <w:rPr>
          <w:sz w:val="20"/>
          <w:szCs w:val="24"/>
        </w:rPr>
      </w:pPr>
      <w:r w:rsidRPr="00F10844">
        <w:rPr>
          <w:sz w:val="20"/>
          <w:szCs w:val="24"/>
        </w:rPr>
        <w:t>Definición de scripts de prueba para la ejecución de los casos de prueba.</w:t>
      </w:r>
    </w:p>
    <w:p w14:paraId="0888874D" w14:textId="7BD9C690" w:rsidR="00092477" w:rsidRPr="00F10844" w:rsidRDefault="00092477" w:rsidP="00F10844">
      <w:pPr>
        <w:pStyle w:val="Prrafodelista"/>
        <w:numPr>
          <w:ilvl w:val="0"/>
          <w:numId w:val="20"/>
        </w:numPr>
        <w:rPr>
          <w:sz w:val="20"/>
          <w:szCs w:val="24"/>
        </w:rPr>
      </w:pPr>
      <w:r w:rsidRPr="00F10844">
        <w:rPr>
          <w:sz w:val="20"/>
          <w:szCs w:val="24"/>
        </w:rPr>
        <w:t>Especificar secuencias de prueba o comportamientos de prueba completos.</w:t>
      </w:r>
    </w:p>
    <w:p w14:paraId="78BB4DFD" w14:textId="0E87E051" w:rsidR="00092477" w:rsidRPr="00F10844" w:rsidRDefault="00092477" w:rsidP="00F10844">
      <w:pPr>
        <w:pStyle w:val="Prrafodelista"/>
        <w:numPr>
          <w:ilvl w:val="0"/>
          <w:numId w:val="20"/>
        </w:numPr>
        <w:rPr>
          <w:sz w:val="20"/>
          <w:szCs w:val="24"/>
        </w:rPr>
      </w:pPr>
      <w:r w:rsidRPr="00F10844">
        <w:rPr>
          <w:sz w:val="20"/>
          <w:szCs w:val="24"/>
        </w:rPr>
        <w:t>Es conveniente documentar los datos de prueba, casos de prueba y/o los métodos de la prueba.</w:t>
      </w:r>
    </w:p>
    <w:p w14:paraId="44ABEBE1" w14:textId="77777777" w:rsidR="00092477" w:rsidRPr="00092477" w:rsidRDefault="00092477" w:rsidP="00092477">
      <w:pPr>
        <w:rPr>
          <w:sz w:val="20"/>
          <w:szCs w:val="24"/>
        </w:rPr>
      </w:pPr>
    </w:p>
    <w:p w14:paraId="1284F214" w14:textId="77777777" w:rsidR="00092477" w:rsidRPr="00092477" w:rsidRDefault="00092477" w:rsidP="00092477">
      <w:pPr>
        <w:rPr>
          <w:sz w:val="20"/>
          <w:szCs w:val="24"/>
        </w:rPr>
      </w:pPr>
      <w:r w:rsidRPr="00FF2ABD">
        <w:rPr>
          <w:b/>
          <w:bCs/>
          <w:sz w:val="20"/>
          <w:szCs w:val="24"/>
        </w:rPr>
        <w:t>Capa Page/Driver:</w:t>
      </w:r>
      <w:r w:rsidRPr="00092477">
        <w:rPr>
          <w:sz w:val="20"/>
          <w:szCs w:val="24"/>
        </w:rPr>
        <w:t xml:space="preserve">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1147ACDB" w14:textId="77777777" w:rsidR="00092477" w:rsidRPr="00D42B3C" w:rsidRDefault="00092477" w:rsidP="00092477">
      <w:pPr>
        <w:rPr>
          <w:b/>
          <w:bCs/>
          <w:sz w:val="20"/>
          <w:szCs w:val="24"/>
        </w:rPr>
      </w:pPr>
    </w:p>
    <w:p w14:paraId="05BEFAE5" w14:textId="77777777" w:rsidR="00092477" w:rsidRPr="00092477" w:rsidRDefault="00092477" w:rsidP="00092477">
      <w:pPr>
        <w:rPr>
          <w:sz w:val="20"/>
          <w:szCs w:val="24"/>
        </w:rPr>
      </w:pPr>
      <w:r w:rsidRPr="00D42B3C">
        <w:rPr>
          <w:b/>
          <w:bCs/>
          <w:sz w:val="20"/>
          <w:szCs w:val="24"/>
        </w:rPr>
        <w:t xml:space="preserve">Capa de Datos (Data </w:t>
      </w:r>
      <w:proofErr w:type="spellStart"/>
      <w:r w:rsidRPr="00D42B3C">
        <w:rPr>
          <w:b/>
          <w:bCs/>
          <w:sz w:val="20"/>
          <w:szCs w:val="24"/>
        </w:rPr>
        <w:t>Driven</w:t>
      </w:r>
      <w:proofErr w:type="spellEnd"/>
      <w:r w:rsidRPr="00D42B3C">
        <w:rPr>
          <w:b/>
          <w:bCs/>
          <w:sz w:val="20"/>
          <w:szCs w:val="24"/>
        </w:rPr>
        <w:t>):</w:t>
      </w:r>
      <w:r w:rsidRPr="00092477">
        <w:rPr>
          <w:sz w:val="20"/>
          <w:szCs w:val="24"/>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0AABD28D" w14:textId="77777777" w:rsidR="00092477" w:rsidRPr="00092477" w:rsidRDefault="00092477" w:rsidP="00092477">
      <w:pPr>
        <w:rPr>
          <w:sz w:val="20"/>
          <w:szCs w:val="24"/>
        </w:rPr>
      </w:pPr>
    </w:p>
    <w:p w14:paraId="7CB916E7" w14:textId="77777777" w:rsidR="00092477" w:rsidRPr="00092477" w:rsidRDefault="00092477" w:rsidP="00092477">
      <w:pPr>
        <w:rPr>
          <w:sz w:val="20"/>
          <w:szCs w:val="24"/>
        </w:rPr>
      </w:pPr>
      <w:r w:rsidRPr="00D42B3C">
        <w:rPr>
          <w:b/>
          <w:bCs/>
          <w:sz w:val="20"/>
          <w:szCs w:val="24"/>
        </w:rPr>
        <w:t>Ejecución:</w:t>
      </w:r>
      <w:r w:rsidRPr="00092477">
        <w:rPr>
          <w:sz w:val="20"/>
          <w:szCs w:val="24"/>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63B09826" w14:textId="77777777" w:rsidR="00092477" w:rsidRPr="00092477" w:rsidRDefault="00092477" w:rsidP="00092477">
      <w:pPr>
        <w:rPr>
          <w:sz w:val="20"/>
          <w:szCs w:val="24"/>
        </w:rPr>
      </w:pPr>
    </w:p>
    <w:p w14:paraId="08C9C9F1" w14:textId="77777777" w:rsidR="00092477" w:rsidRPr="00092477" w:rsidRDefault="00092477" w:rsidP="00092477">
      <w:pPr>
        <w:rPr>
          <w:sz w:val="20"/>
          <w:szCs w:val="24"/>
        </w:rPr>
      </w:pPr>
      <w:r w:rsidRPr="00092477">
        <w:rPr>
          <w:sz w:val="20"/>
          <w:szCs w:val="24"/>
        </w:rPr>
        <w:t>En esta capa lo importante para tener en cuenta es:</w:t>
      </w:r>
    </w:p>
    <w:p w14:paraId="4054D7C0" w14:textId="6219DBDA" w:rsidR="00092477" w:rsidRPr="00F10844" w:rsidRDefault="00092477" w:rsidP="00F10844">
      <w:pPr>
        <w:pStyle w:val="Prrafodelista"/>
        <w:numPr>
          <w:ilvl w:val="0"/>
          <w:numId w:val="20"/>
        </w:numPr>
        <w:rPr>
          <w:sz w:val="20"/>
          <w:szCs w:val="24"/>
        </w:rPr>
      </w:pPr>
      <w:r w:rsidRPr="00F10844">
        <w:rPr>
          <w:sz w:val="20"/>
          <w:szCs w:val="24"/>
        </w:rPr>
        <w:t>Se ejecutan los casos de prueba automáticamente vía consola de comandos.</w:t>
      </w:r>
    </w:p>
    <w:p w14:paraId="11E5B93E" w14:textId="1233198F" w:rsidR="00092477" w:rsidRPr="00F10844" w:rsidRDefault="00092477" w:rsidP="00F10844">
      <w:pPr>
        <w:pStyle w:val="Prrafodelista"/>
        <w:numPr>
          <w:ilvl w:val="0"/>
          <w:numId w:val="20"/>
        </w:numPr>
        <w:rPr>
          <w:sz w:val="20"/>
          <w:szCs w:val="24"/>
        </w:rPr>
      </w:pPr>
      <w:r w:rsidRPr="00F10844">
        <w:rPr>
          <w:sz w:val="20"/>
          <w:szCs w:val="24"/>
        </w:rPr>
        <w:t>Se generan los reportes de los resultados de la ejecución de los casos de prueba</w:t>
      </w:r>
    </w:p>
    <w:p w14:paraId="350046DB" w14:textId="77777777" w:rsidR="00092477" w:rsidRPr="00092477" w:rsidRDefault="00092477" w:rsidP="00092477">
      <w:pPr>
        <w:rPr>
          <w:sz w:val="20"/>
          <w:szCs w:val="24"/>
        </w:rPr>
      </w:pPr>
    </w:p>
    <w:p w14:paraId="66AB1666" w14:textId="77777777" w:rsidR="00092477" w:rsidRPr="00092477" w:rsidRDefault="00092477" w:rsidP="00092477">
      <w:pPr>
        <w:rPr>
          <w:sz w:val="20"/>
          <w:szCs w:val="24"/>
        </w:rPr>
      </w:pPr>
      <w:r w:rsidRPr="00D42B3C">
        <w:rPr>
          <w:b/>
          <w:bCs/>
          <w:sz w:val="20"/>
          <w:szCs w:val="24"/>
        </w:rPr>
        <w:t>Resultados:</w:t>
      </w:r>
      <w:r w:rsidRPr="00092477">
        <w:rPr>
          <w:sz w:val="20"/>
          <w:szCs w:val="24"/>
        </w:rPr>
        <w:t xml:space="preserve"> Los resultados corresponden al informe de pruebas y las evidencias que soportan las mismas.</w:t>
      </w:r>
    </w:p>
    <w:p w14:paraId="4C8734E6" w14:textId="77777777" w:rsidR="00092477" w:rsidRPr="00092477" w:rsidRDefault="00092477" w:rsidP="00092477">
      <w:pPr>
        <w:rPr>
          <w:sz w:val="20"/>
          <w:szCs w:val="24"/>
        </w:rPr>
      </w:pPr>
    </w:p>
    <w:p w14:paraId="7A054054" w14:textId="77777777" w:rsidR="00092477" w:rsidRPr="00092477" w:rsidRDefault="00092477" w:rsidP="00092477">
      <w:pPr>
        <w:rPr>
          <w:sz w:val="20"/>
          <w:szCs w:val="24"/>
        </w:rPr>
      </w:pPr>
      <w:r w:rsidRPr="00092477">
        <w:rPr>
          <w:sz w:val="20"/>
          <w:szCs w:val="24"/>
        </w:rPr>
        <w:t>Lo resultados se pueden ver de diferentes formas:</w:t>
      </w:r>
    </w:p>
    <w:p w14:paraId="3681E27C" w14:textId="77777777" w:rsidR="00092477" w:rsidRPr="00092477" w:rsidRDefault="00092477" w:rsidP="00FF3119">
      <w:pPr>
        <w:ind w:left="567"/>
        <w:rPr>
          <w:sz w:val="20"/>
          <w:szCs w:val="24"/>
        </w:rPr>
      </w:pPr>
      <w:r w:rsidRPr="0050177F">
        <w:rPr>
          <w:b/>
          <w:bCs/>
          <w:sz w:val="20"/>
          <w:szCs w:val="24"/>
        </w:rPr>
        <w:t>•</w:t>
      </w:r>
      <w:r w:rsidRPr="0050177F">
        <w:rPr>
          <w:b/>
          <w:bCs/>
          <w:sz w:val="20"/>
          <w:szCs w:val="24"/>
        </w:rPr>
        <w:tab/>
        <w:t>Informes tipo HTML:</w:t>
      </w:r>
      <w:r w:rsidRPr="00092477">
        <w:rPr>
          <w:sz w:val="20"/>
          <w:szCs w:val="24"/>
        </w:rPr>
        <w:t xml:space="preserve"> Este tipo de informe de </w:t>
      </w:r>
      <w:proofErr w:type="spellStart"/>
      <w:r w:rsidRPr="00092477">
        <w:rPr>
          <w:sz w:val="20"/>
          <w:szCs w:val="24"/>
        </w:rPr>
        <w:t>Serenity</w:t>
      </w:r>
      <w:proofErr w:type="spellEnd"/>
      <w:r w:rsidRPr="00092477">
        <w:rPr>
          <w:sz w:val="20"/>
          <w:szCs w:val="24"/>
        </w:rPr>
        <w:t xml:space="preserve"> se publica cómo un </w:t>
      </w:r>
      <w:proofErr w:type="gramStart"/>
      <w:r w:rsidRPr="00092477">
        <w:rPr>
          <w:sz w:val="20"/>
          <w:szCs w:val="24"/>
        </w:rPr>
        <w:t>link</w:t>
      </w:r>
      <w:proofErr w:type="gramEnd"/>
      <w:r w:rsidRPr="00092477">
        <w:rPr>
          <w:sz w:val="20"/>
          <w:szCs w:val="24"/>
        </w:rPr>
        <w:t xml:space="preserve"> en la ruta interna del proyecto correspondiente y presenta los </w:t>
      </w:r>
      <w:proofErr w:type="spellStart"/>
      <w:r w:rsidRPr="00092477">
        <w:rPr>
          <w:sz w:val="20"/>
          <w:szCs w:val="24"/>
        </w:rPr>
        <w:t>Screenshots</w:t>
      </w:r>
      <w:proofErr w:type="spellEnd"/>
      <w:r w:rsidRPr="00092477">
        <w:rPr>
          <w:sz w:val="20"/>
          <w:szCs w:val="24"/>
        </w:rPr>
        <w:t xml:space="preserve">, </w:t>
      </w:r>
      <w:proofErr w:type="spellStart"/>
      <w:r w:rsidRPr="00092477">
        <w:rPr>
          <w:sz w:val="20"/>
          <w:szCs w:val="24"/>
        </w:rPr>
        <w:t>steps</w:t>
      </w:r>
      <w:proofErr w:type="spellEnd"/>
      <w:r w:rsidRPr="00092477">
        <w:rPr>
          <w:sz w:val="20"/>
          <w:szCs w:val="24"/>
        </w:rPr>
        <w:t>, tiempos, resultados específicos e informe de resultados resumen.</w:t>
      </w:r>
    </w:p>
    <w:p w14:paraId="68D3A71F" w14:textId="2FDA6E36" w:rsidR="00D067FF" w:rsidRDefault="00092477" w:rsidP="00FF3119">
      <w:pPr>
        <w:ind w:left="567"/>
        <w:rPr>
          <w:sz w:val="20"/>
          <w:szCs w:val="24"/>
        </w:rPr>
      </w:pPr>
      <w:r w:rsidRPr="0050177F">
        <w:rPr>
          <w:b/>
          <w:bCs/>
          <w:sz w:val="20"/>
          <w:szCs w:val="24"/>
        </w:rPr>
        <w:lastRenderedPageBreak/>
        <w:t>•</w:t>
      </w:r>
      <w:r w:rsidRPr="0050177F">
        <w:rPr>
          <w:b/>
          <w:bCs/>
          <w:sz w:val="20"/>
          <w:szCs w:val="24"/>
        </w:rPr>
        <w:tab/>
        <w:t>Logs de resultados:</w:t>
      </w:r>
      <w:r w:rsidRPr="00092477">
        <w:rPr>
          <w:sz w:val="20"/>
          <w:szCs w:val="24"/>
        </w:rPr>
        <w:t xml:space="preserve"> Generados de manera personalizada pro el robot de pruebas. Están en formato de texto, TXT o PROPERTIES.</w:t>
      </w:r>
    </w:p>
    <w:p w14:paraId="18F73A54" w14:textId="77777777" w:rsidR="00AE6B39" w:rsidRDefault="00AE6B39" w:rsidP="00FF3119">
      <w:pPr>
        <w:ind w:left="567"/>
        <w:rPr>
          <w:sz w:val="20"/>
          <w:szCs w:val="24"/>
        </w:rPr>
      </w:pPr>
    </w:p>
    <w:p w14:paraId="22BA6688" w14:textId="77777777" w:rsidR="00AE6B39" w:rsidRDefault="00AE6B39" w:rsidP="00FF3119">
      <w:pPr>
        <w:ind w:left="567"/>
        <w:rPr>
          <w:sz w:val="20"/>
          <w:szCs w:val="24"/>
        </w:rPr>
      </w:pPr>
    </w:p>
    <w:p w14:paraId="1F4B8EEB" w14:textId="77777777" w:rsidR="00786E9A" w:rsidRDefault="00742EAE" w:rsidP="00F2337B">
      <w:pPr>
        <w:rPr>
          <w:sz w:val="20"/>
          <w:szCs w:val="24"/>
        </w:rPr>
      </w:pPr>
      <w:r w:rsidRPr="00D42B3C">
        <w:rPr>
          <w:b/>
          <w:bCs/>
          <w:sz w:val="20"/>
          <w:szCs w:val="24"/>
        </w:rPr>
        <w:t xml:space="preserve">Capa de </w:t>
      </w:r>
      <w:r>
        <w:rPr>
          <w:b/>
          <w:bCs/>
          <w:sz w:val="20"/>
          <w:szCs w:val="24"/>
        </w:rPr>
        <w:t>Utilitarios</w:t>
      </w:r>
      <w:r w:rsidRPr="00D42B3C">
        <w:rPr>
          <w:b/>
          <w:bCs/>
          <w:sz w:val="20"/>
          <w:szCs w:val="24"/>
        </w:rPr>
        <w:t>:</w:t>
      </w:r>
      <w:r w:rsidRPr="00092477">
        <w:rPr>
          <w:sz w:val="20"/>
          <w:szCs w:val="24"/>
        </w:rPr>
        <w:t xml:space="preserve"> </w:t>
      </w:r>
      <w:r w:rsidR="00F2337B" w:rsidRPr="00F2337B">
        <w:rPr>
          <w:sz w:val="20"/>
          <w:szCs w:val="24"/>
        </w:rPr>
        <w:t>Los utilitarios en esta capa aborda</w:t>
      </w:r>
      <w:r w:rsidR="003D7573">
        <w:rPr>
          <w:sz w:val="20"/>
          <w:szCs w:val="24"/>
        </w:rPr>
        <w:t>n</w:t>
      </w:r>
      <w:r w:rsidR="00F2337B" w:rsidRPr="00F2337B">
        <w:rPr>
          <w:sz w:val="20"/>
          <w:szCs w:val="24"/>
        </w:rPr>
        <w:t xml:space="preserve"> diversas funciones, como la manipulación de datos, la captura y gestión de registros (logs),</w:t>
      </w:r>
      <w:r w:rsidR="003D7573">
        <w:rPr>
          <w:sz w:val="20"/>
          <w:szCs w:val="24"/>
        </w:rPr>
        <w:t xml:space="preserve"> </w:t>
      </w:r>
      <w:r w:rsidR="00797D37">
        <w:rPr>
          <w:sz w:val="20"/>
          <w:szCs w:val="24"/>
        </w:rPr>
        <w:t xml:space="preserve">acciones de interacción con la interfaz de una aplicación web, </w:t>
      </w:r>
      <w:r w:rsidR="000C3D07">
        <w:rPr>
          <w:sz w:val="20"/>
          <w:szCs w:val="24"/>
        </w:rPr>
        <w:t>manejo de archivos externos (Excel), control de data, generar datos aleatorios (fechas, números y similares),</w:t>
      </w:r>
      <w:r w:rsidR="00F2337B" w:rsidRPr="00F2337B">
        <w:rPr>
          <w:sz w:val="20"/>
          <w:szCs w:val="24"/>
        </w:rPr>
        <w:t xml:space="preserve"> entre otros. La idea central es encapsular lógica comúnmente utilizada y ofrecer interfaces sencillas y coherentes para su implementación en los scripts de automatización.</w:t>
      </w:r>
      <w:r w:rsidR="00FD67A3">
        <w:rPr>
          <w:sz w:val="20"/>
          <w:szCs w:val="24"/>
        </w:rPr>
        <w:br/>
        <w:t xml:space="preserve">Son clases declaradas por funcionalidades que a su vez contienen métodos complementarios para </w:t>
      </w:r>
      <w:r w:rsidR="00741DA5">
        <w:rPr>
          <w:sz w:val="20"/>
          <w:szCs w:val="24"/>
        </w:rPr>
        <w:t xml:space="preserve">su objetivo. Estos utilitarios están abiertos dentro del proyecto, lo cual quiere decir que pueden ser manipulados/modificados </w:t>
      </w:r>
      <w:proofErr w:type="gramStart"/>
      <w:r w:rsidR="00741DA5">
        <w:rPr>
          <w:sz w:val="20"/>
          <w:szCs w:val="24"/>
        </w:rPr>
        <w:t>de acuerdo a</w:t>
      </w:r>
      <w:proofErr w:type="gramEnd"/>
      <w:r w:rsidR="00741DA5">
        <w:rPr>
          <w:sz w:val="20"/>
          <w:szCs w:val="24"/>
        </w:rPr>
        <w:t xml:space="preserve"> la necesidad de cada automatización, al igual se pueden crear más métodos utilitarios en caso de ser necesario siguiendo las siguientes características:</w:t>
      </w:r>
    </w:p>
    <w:p w14:paraId="474C09E3" w14:textId="77777777" w:rsidR="00786E9A" w:rsidRDefault="00786E9A" w:rsidP="00F2337B">
      <w:pPr>
        <w:rPr>
          <w:sz w:val="20"/>
          <w:szCs w:val="24"/>
        </w:rPr>
      </w:pPr>
    </w:p>
    <w:p w14:paraId="5C03BC10" w14:textId="04220B54" w:rsidR="00AE6B39" w:rsidRPr="00C173C4" w:rsidRDefault="006275EF" w:rsidP="00786E9A">
      <w:pPr>
        <w:pStyle w:val="Prrafodelista"/>
        <w:numPr>
          <w:ilvl w:val="0"/>
          <w:numId w:val="11"/>
        </w:numPr>
        <w:rPr>
          <w:b/>
          <w:bCs/>
          <w:sz w:val="20"/>
          <w:szCs w:val="24"/>
        </w:rPr>
      </w:pPr>
      <w:proofErr w:type="spellStart"/>
      <w:r w:rsidRPr="00786E9A">
        <w:rPr>
          <w:b/>
          <w:bCs/>
          <w:sz w:val="20"/>
          <w:szCs w:val="24"/>
        </w:rPr>
        <w:t>JavaDoc</w:t>
      </w:r>
      <w:proofErr w:type="spellEnd"/>
      <w:r w:rsidRPr="00786E9A">
        <w:rPr>
          <w:b/>
          <w:bCs/>
          <w:sz w:val="20"/>
          <w:szCs w:val="24"/>
        </w:rPr>
        <w:t xml:space="preserve">: </w:t>
      </w:r>
      <w:r w:rsidR="00B4019B" w:rsidRPr="00786E9A">
        <w:rPr>
          <w:sz w:val="20"/>
          <w:szCs w:val="24"/>
        </w:rPr>
        <w:t>E</w:t>
      </w:r>
      <w:r w:rsidR="00B4019B" w:rsidRPr="00786E9A">
        <w:rPr>
          <w:sz w:val="20"/>
          <w:szCs w:val="24"/>
        </w:rPr>
        <w:t>s una herramienta de generación de documentación en Java que extrae automáticamente comentarios del código fuente para crear documentación legible</w:t>
      </w:r>
      <w:r w:rsidR="00B0222F" w:rsidRPr="00786E9A">
        <w:rPr>
          <w:sz w:val="20"/>
          <w:szCs w:val="24"/>
        </w:rPr>
        <w:t xml:space="preserve">, para documentar de esta manera </w:t>
      </w:r>
      <w:r w:rsidR="00B0222F" w:rsidRPr="00786E9A">
        <w:rPr>
          <w:sz w:val="20"/>
          <w:szCs w:val="24"/>
        </w:rPr>
        <w:t>coloca comentarios /** ... */ justo antes de clases, métodos o campos, describiendo su propósito y uso. Incluye etiquetas como @param y @return para describir parámetros y valores de retorno.</w:t>
      </w:r>
    </w:p>
    <w:p w14:paraId="48205B55" w14:textId="77777777" w:rsidR="00C173C4" w:rsidRPr="00693D33" w:rsidRDefault="00C173C4" w:rsidP="00C173C4">
      <w:pPr>
        <w:pStyle w:val="Prrafodelista"/>
        <w:rPr>
          <w:b/>
          <w:bCs/>
          <w:sz w:val="20"/>
          <w:szCs w:val="24"/>
        </w:rPr>
      </w:pPr>
    </w:p>
    <w:p w14:paraId="4E907480" w14:textId="51930884" w:rsidR="00693D33" w:rsidRPr="00786E9A" w:rsidRDefault="00693D33" w:rsidP="00786E9A">
      <w:pPr>
        <w:pStyle w:val="Prrafodelista"/>
        <w:numPr>
          <w:ilvl w:val="0"/>
          <w:numId w:val="11"/>
        </w:numPr>
        <w:rPr>
          <w:b/>
          <w:bCs/>
          <w:sz w:val="20"/>
          <w:szCs w:val="24"/>
        </w:rPr>
      </w:pPr>
      <w:r>
        <w:rPr>
          <w:b/>
          <w:bCs/>
          <w:sz w:val="20"/>
          <w:szCs w:val="24"/>
        </w:rPr>
        <w:t xml:space="preserve">Análisis de Código: </w:t>
      </w:r>
      <w:r>
        <w:rPr>
          <w:sz w:val="20"/>
          <w:szCs w:val="24"/>
        </w:rPr>
        <w:t xml:space="preserve">Si durante el análisis de código estático </w:t>
      </w:r>
      <w:r w:rsidR="004846FC">
        <w:rPr>
          <w:sz w:val="20"/>
          <w:szCs w:val="24"/>
        </w:rPr>
        <w:t>se presenta alguna novedad con los métodos creados posteriormente, se deben crear métodos auxiliares más simples que complementen la ejecución del método principal</w:t>
      </w:r>
      <w:r w:rsidR="00C173C4">
        <w:rPr>
          <w:sz w:val="20"/>
          <w:szCs w:val="24"/>
        </w:rPr>
        <w:t>, esto permitirá mayor legibilidad y mantenibilidad al código.</w:t>
      </w:r>
    </w:p>
    <w:p w14:paraId="35EF5464" w14:textId="77777777" w:rsidR="00D067FF" w:rsidRDefault="00D067FF" w:rsidP="5C206228">
      <w:pPr>
        <w:rPr>
          <w:b/>
          <w:bCs/>
          <w:sz w:val="20"/>
          <w:szCs w:val="24"/>
        </w:rPr>
      </w:pPr>
    </w:p>
    <w:p w14:paraId="0A8867F8" w14:textId="77777777" w:rsidR="00C91EAC" w:rsidRPr="002C0221" w:rsidRDefault="00C91EAC" w:rsidP="00C91EAC">
      <w:bookmarkStart w:id="42" w:name="_Toc26828_WPSOffice_Level2"/>
      <w:bookmarkStart w:id="43" w:name="_Toc7319_WPSOffice_Level2"/>
      <w:bookmarkStart w:id="44" w:name="_Toc19959_WPSOffice_Level2"/>
      <w:bookmarkStart w:id="45" w:name="_Toc18563_WPSOffice_Level2"/>
      <w:bookmarkStart w:id="46" w:name="_Toc15351_WPSOffice_Level2"/>
    </w:p>
    <w:p w14:paraId="132D176F" w14:textId="77777777" w:rsidR="00D60D37" w:rsidRPr="009B760B" w:rsidRDefault="00D60D37" w:rsidP="00D60D37">
      <w:pPr>
        <w:pStyle w:val="Ttulo1"/>
        <w:shd w:val="clear" w:color="auto" w:fill="B5DC10"/>
        <w:ind w:left="567" w:hanging="567"/>
        <w:rPr>
          <w:rFonts w:cs="Arial"/>
          <w:sz w:val="22"/>
        </w:rPr>
      </w:pPr>
      <w:bookmarkStart w:id="47" w:name="_Toc152593870"/>
      <w:r>
        <w:rPr>
          <w:rFonts w:cs="Arial"/>
          <w:sz w:val="22"/>
        </w:rPr>
        <w:t>DETALLE DE CAPAS PROCEDIMENTALES</w:t>
      </w:r>
      <w:bookmarkEnd w:id="47"/>
    </w:p>
    <w:p w14:paraId="25A35C51" w14:textId="77777777" w:rsidR="0064072B" w:rsidRDefault="0064072B" w:rsidP="0064072B">
      <w:pPr>
        <w:rPr>
          <w:lang w:val="es-419"/>
        </w:rPr>
      </w:pPr>
    </w:p>
    <w:p w14:paraId="72222751" w14:textId="46AA11CF" w:rsidR="0064072B" w:rsidRPr="00D64624" w:rsidRDefault="00E27854" w:rsidP="0064072B">
      <w:pPr>
        <w:rPr>
          <w:i/>
          <w:iCs/>
          <w:sz w:val="22"/>
          <w:szCs w:val="28"/>
          <w:lang w:val="es-419"/>
        </w:rPr>
      </w:pPr>
      <w:r w:rsidRPr="00D64624">
        <w:rPr>
          <w:b/>
          <w:bCs/>
          <w:sz w:val="22"/>
          <w:szCs w:val="28"/>
          <w:lang w:val="es-419"/>
        </w:rPr>
        <w:t>Nota:</w:t>
      </w:r>
      <w:r w:rsidRPr="00D64624">
        <w:rPr>
          <w:sz w:val="22"/>
          <w:szCs w:val="28"/>
          <w:lang w:val="es-419"/>
        </w:rPr>
        <w:t xml:space="preserve"> </w:t>
      </w:r>
      <w:r w:rsidR="006256B8" w:rsidRPr="00B454D8">
        <w:rPr>
          <w:i/>
          <w:iCs/>
          <w:sz w:val="20"/>
          <w:szCs w:val="24"/>
          <w:lang w:val="es-419"/>
        </w:rPr>
        <w:t xml:space="preserve">Este documento detalla un proyecto que utiliza Maven, </w:t>
      </w:r>
      <w:proofErr w:type="spellStart"/>
      <w:r w:rsidR="006256B8" w:rsidRPr="00B454D8">
        <w:rPr>
          <w:i/>
          <w:iCs/>
          <w:sz w:val="20"/>
          <w:szCs w:val="24"/>
          <w:lang w:val="es-419"/>
        </w:rPr>
        <w:t>Serenity</w:t>
      </w:r>
      <w:proofErr w:type="spellEnd"/>
      <w:r w:rsidR="006256B8" w:rsidRPr="00B454D8">
        <w:rPr>
          <w:i/>
          <w:iCs/>
          <w:sz w:val="20"/>
          <w:szCs w:val="24"/>
          <w:lang w:val="es-419"/>
        </w:rPr>
        <w:t xml:space="preserve"> y </w:t>
      </w:r>
      <w:proofErr w:type="spellStart"/>
      <w:r w:rsidR="006256B8" w:rsidRPr="00B454D8">
        <w:rPr>
          <w:i/>
          <w:iCs/>
          <w:sz w:val="20"/>
          <w:szCs w:val="24"/>
          <w:lang w:val="es-419"/>
        </w:rPr>
        <w:t>Selenium</w:t>
      </w:r>
      <w:proofErr w:type="spellEnd"/>
      <w:r w:rsidR="006256B8" w:rsidRPr="00B454D8">
        <w:rPr>
          <w:i/>
          <w:iCs/>
          <w:sz w:val="20"/>
          <w:szCs w:val="24"/>
          <w:lang w:val="es-419"/>
        </w:rPr>
        <w:t>. Se asume que la persona implementadora posee al menos conocimientos básicos en programación y Java para comprender y ejecutar las instrucciones proporcionadas.</w:t>
      </w:r>
    </w:p>
    <w:p w14:paraId="65C325B8" w14:textId="77777777" w:rsidR="00CE74FF" w:rsidRDefault="00CE74FF" w:rsidP="00CE74FF">
      <w:pPr>
        <w:rPr>
          <w:lang w:val="es-419"/>
        </w:rPr>
      </w:pPr>
    </w:p>
    <w:p w14:paraId="4147BD2C" w14:textId="07918AE5" w:rsidR="000F7377" w:rsidRPr="000F7377" w:rsidRDefault="000F7377" w:rsidP="006440EF">
      <w:pPr>
        <w:pStyle w:val="Ttulo2"/>
        <w:numPr>
          <w:ilvl w:val="0"/>
          <w:numId w:val="0"/>
        </w:numPr>
        <w:ind w:left="709" w:hanging="709"/>
        <w:rPr>
          <w:lang w:val="es-419"/>
        </w:rPr>
      </w:pPr>
      <w:bookmarkStart w:id="48" w:name="_Toc152593871"/>
      <w:r w:rsidRPr="000F7377">
        <w:rPr>
          <w:lang w:val="es-419"/>
        </w:rPr>
        <w:t>Capa de Negocio</w:t>
      </w:r>
      <w:bookmarkEnd w:id="48"/>
    </w:p>
    <w:p w14:paraId="552DE1F6" w14:textId="45064BBE" w:rsidR="001A11A5" w:rsidRDefault="001A11A5" w:rsidP="00CE74FF">
      <w:r>
        <w:t xml:space="preserve">Los archivos de características son aquellos donde los analistas de negocio (BA) almacenan los requisitos y pueden crear el puente entre los requisitos y las pruebas automatizadas. Deben estar escritos en lenguaje </w:t>
      </w:r>
      <w:proofErr w:type="spellStart"/>
      <w:r>
        <w:t>Gherkin</w:t>
      </w:r>
      <w:proofErr w:type="spellEnd"/>
      <w:r>
        <w:t>, el cual es un lenguaje simple que se utiliza para explicar el comportamiento esperado de un sistema. Admite escritura en cualquier idioma y se define en ellos los datos de prueba.</w:t>
      </w:r>
    </w:p>
    <w:p w14:paraId="65A7343C" w14:textId="3B1064CE" w:rsidR="002C50CB" w:rsidRDefault="002C50CB" w:rsidP="00CE74FF">
      <w:r>
        <w:t xml:space="preserve">Es importante que exista un </w:t>
      </w:r>
      <w:proofErr w:type="spellStart"/>
      <w:r>
        <w:t>Feature</w:t>
      </w:r>
      <w:proofErr w:type="spellEnd"/>
      <w:r>
        <w:t xml:space="preserve"> por cada historia de usuario generada, esto facilita la comprensión del robot y la mantenibilidad en el futuro.</w:t>
      </w:r>
    </w:p>
    <w:p w14:paraId="3F87586B" w14:textId="77777777" w:rsidR="002C50CB" w:rsidRDefault="002C50CB" w:rsidP="00CE74FF"/>
    <w:p w14:paraId="5177224F" w14:textId="4BBE0E0D" w:rsidR="006B35B5" w:rsidRDefault="006B35B5" w:rsidP="00CE74FF">
      <w:pPr>
        <w:rPr>
          <w:b/>
          <w:bCs/>
          <w:lang w:val="es-419"/>
        </w:rPr>
      </w:pPr>
      <w:r>
        <w:rPr>
          <w:lang w:val="es-419"/>
        </w:rPr>
        <w:t xml:space="preserve">Los archivos </w:t>
      </w:r>
      <w:proofErr w:type="spellStart"/>
      <w:r>
        <w:rPr>
          <w:lang w:val="es-419"/>
        </w:rPr>
        <w:t>fe</w:t>
      </w:r>
      <w:r w:rsidR="00372140">
        <w:rPr>
          <w:lang w:val="es-419"/>
        </w:rPr>
        <w:t>ature</w:t>
      </w:r>
      <w:proofErr w:type="spellEnd"/>
      <w:r w:rsidR="00372140">
        <w:rPr>
          <w:lang w:val="es-419"/>
        </w:rPr>
        <w:t xml:space="preserve"> </w:t>
      </w:r>
      <w:r w:rsidR="00B67513">
        <w:rPr>
          <w:lang w:val="es-419"/>
        </w:rPr>
        <w:t xml:space="preserve">se deben ubicar en la siguiente ruta dentro del proyecto de automatización: </w:t>
      </w:r>
      <w:r w:rsidR="00B11F50">
        <w:rPr>
          <w:lang w:val="es-419"/>
        </w:rPr>
        <w:t>“</w:t>
      </w:r>
      <w:proofErr w:type="spellStart"/>
      <w:r w:rsidR="00B11F50">
        <w:rPr>
          <w:b/>
          <w:bCs/>
          <w:lang w:val="es-419"/>
        </w:rPr>
        <w:t>src</w:t>
      </w:r>
      <w:proofErr w:type="spellEnd"/>
      <w:r w:rsidR="00B11F50">
        <w:rPr>
          <w:b/>
          <w:bCs/>
          <w:lang w:val="es-419"/>
        </w:rPr>
        <w:t>/test/</w:t>
      </w:r>
      <w:proofErr w:type="spellStart"/>
      <w:r w:rsidR="00B11F50">
        <w:rPr>
          <w:b/>
          <w:bCs/>
          <w:lang w:val="es-419"/>
        </w:rPr>
        <w:t>resources</w:t>
      </w:r>
      <w:proofErr w:type="spellEnd"/>
      <w:r w:rsidR="00B11F50">
        <w:rPr>
          <w:b/>
          <w:bCs/>
          <w:lang w:val="es-419"/>
        </w:rPr>
        <w:t>/</w:t>
      </w:r>
      <w:proofErr w:type="spellStart"/>
      <w:r w:rsidR="00B11F50">
        <w:rPr>
          <w:b/>
          <w:bCs/>
          <w:lang w:val="es-419"/>
        </w:rPr>
        <w:t>features</w:t>
      </w:r>
      <w:proofErr w:type="spellEnd"/>
      <w:r w:rsidR="00B11F50">
        <w:rPr>
          <w:b/>
          <w:bCs/>
          <w:lang w:val="es-419"/>
        </w:rPr>
        <w:t>/</w:t>
      </w:r>
      <w:proofErr w:type="spellStart"/>
      <w:r w:rsidR="00B11F50">
        <w:rPr>
          <w:b/>
          <w:bCs/>
          <w:lang w:val="es-419"/>
        </w:rPr>
        <w:t>file.feature</w:t>
      </w:r>
      <w:proofErr w:type="spellEnd"/>
      <w:r w:rsidR="00B11F50">
        <w:rPr>
          <w:b/>
          <w:bCs/>
          <w:lang w:val="es-419"/>
        </w:rPr>
        <w:t>”</w:t>
      </w:r>
      <w:r w:rsidR="00047A75">
        <w:rPr>
          <w:b/>
          <w:bCs/>
          <w:lang w:val="es-419"/>
        </w:rPr>
        <w:t>.</w:t>
      </w:r>
    </w:p>
    <w:p w14:paraId="6687DE0F" w14:textId="77777777" w:rsidR="00532188" w:rsidRDefault="00532188" w:rsidP="00CE74FF">
      <w:pPr>
        <w:rPr>
          <w:b/>
          <w:bCs/>
          <w:lang w:val="es-419"/>
        </w:rPr>
      </w:pPr>
    </w:p>
    <w:p w14:paraId="66F303A0" w14:textId="77777777" w:rsidR="00A41066" w:rsidRDefault="00A41066" w:rsidP="00EB35E5">
      <w:pPr>
        <w:jc w:val="center"/>
        <w:rPr>
          <w:noProof/>
        </w:rPr>
      </w:pPr>
    </w:p>
    <w:p w14:paraId="2B796513" w14:textId="6DB57FC1" w:rsidR="00EB35E5" w:rsidRDefault="00EB35E5" w:rsidP="00EB35E5">
      <w:pPr>
        <w:jc w:val="center"/>
        <w:rPr>
          <w:b/>
          <w:bCs/>
          <w:lang w:val="es-419"/>
        </w:rPr>
      </w:pPr>
      <w:r>
        <w:rPr>
          <w:noProof/>
        </w:rPr>
        <w:drawing>
          <wp:inline distT="0" distB="0" distL="0" distR="0" wp14:anchorId="5EEB5B8F" wp14:editId="7C268B28">
            <wp:extent cx="2918014" cy="1500554"/>
            <wp:effectExtent l="0" t="0" r="0" b="4445"/>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rotWithShape="1">
                    <a:blip r:embed="rId12"/>
                    <a:srcRect b="21700"/>
                    <a:stretch/>
                  </pic:blipFill>
                  <pic:spPr bwMode="auto">
                    <a:xfrm>
                      <a:off x="0" y="0"/>
                      <a:ext cx="2927521" cy="1505443"/>
                    </a:xfrm>
                    <a:prstGeom prst="rect">
                      <a:avLst/>
                    </a:prstGeom>
                    <a:ln>
                      <a:noFill/>
                    </a:ln>
                    <a:extLst>
                      <a:ext uri="{53640926-AAD7-44D8-BBD7-CCE9431645EC}">
                        <a14:shadowObscured xmlns:a14="http://schemas.microsoft.com/office/drawing/2010/main"/>
                      </a:ext>
                    </a:extLst>
                  </pic:spPr>
                </pic:pic>
              </a:graphicData>
            </a:graphic>
          </wp:inline>
        </w:drawing>
      </w:r>
    </w:p>
    <w:p w14:paraId="09F9C8B7" w14:textId="77777777" w:rsidR="00E50CCC" w:rsidRDefault="00E50CCC" w:rsidP="00CE74FF">
      <w:pPr>
        <w:rPr>
          <w:lang w:val="es-419"/>
        </w:rPr>
      </w:pPr>
    </w:p>
    <w:p w14:paraId="01169CB7" w14:textId="5A18F19C" w:rsidR="002A2F4E" w:rsidRDefault="00716583" w:rsidP="00CE74FF">
      <w:pPr>
        <w:rPr>
          <w:lang w:val="es-419"/>
        </w:rPr>
      </w:pPr>
      <w:r>
        <w:rPr>
          <w:lang w:val="es-419"/>
        </w:rPr>
        <w:t xml:space="preserve">El </w:t>
      </w:r>
      <w:proofErr w:type="spellStart"/>
      <w:r>
        <w:rPr>
          <w:lang w:val="es-419"/>
        </w:rPr>
        <w:t>feature</w:t>
      </w:r>
      <w:proofErr w:type="spellEnd"/>
      <w:r>
        <w:rPr>
          <w:lang w:val="es-419"/>
        </w:rPr>
        <w:t xml:space="preserve"> debe tener una estructura clara y comprensible</w:t>
      </w:r>
      <w:r w:rsidR="00283526">
        <w:rPr>
          <w:lang w:val="es-419"/>
        </w:rPr>
        <w:t>. Debe incluir los siguientes elementos:</w:t>
      </w:r>
    </w:p>
    <w:p w14:paraId="77A38681" w14:textId="0A0E5362" w:rsidR="00283526" w:rsidRDefault="00283526" w:rsidP="00283526">
      <w:pPr>
        <w:pStyle w:val="Prrafodelista"/>
        <w:numPr>
          <w:ilvl w:val="0"/>
          <w:numId w:val="11"/>
        </w:numPr>
        <w:rPr>
          <w:lang w:val="es-419"/>
        </w:rPr>
      </w:pPr>
      <w:r w:rsidRPr="00283526">
        <w:rPr>
          <w:b/>
          <w:bCs/>
          <w:lang w:val="es-419"/>
        </w:rPr>
        <w:t xml:space="preserve">Nombre del </w:t>
      </w:r>
      <w:proofErr w:type="spellStart"/>
      <w:r w:rsidRPr="00283526">
        <w:rPr>
          <w:b/>
          <w:bCs/>
          <w:lang w:val="es-419"/>
        </w:rPr>
        <w:t>Feature</w:t>
      </w:r>
      <w:proofErr w:type="spellEnd"/>
      <w:r w:rsidR="00820EB1">
        <w:rPr>
          <w:b/>
          <w:bCs/>
          <w:lang w:val="es-419"/>
        </w:rPr>
        <w:t xml:space="preserve"> (</w:t>
      </w:r>
      <w:proofErr w:type="spellStart"/>
      <w:r w:rsidR="00820EB1">
        <w:rPr>
          <w:b/>
          <w:bCs/>
          <w:lang w:val="es-419"/>
        </w:rPr>
        <w:t>Feature</w:t>
      </w:r>
      <w:proofErr w:type="spellEnd"/>
      <w:r w:rsidR="00820EB1">
        <w:rPr>
          <w:b/>
          <w:bCs/>
          <w:lang w:val="es-419"/>
        </w:rPr>
        <w:t>)</w:t>
      </w:r>
      <w:r w:rsidRPr="00283526">
        <w:rPr>
          <w:b/>
          <w:bCs/>
          <w:lang w:val="es-419"/>
        </w:rPr>
        <w:t>:</w:t>
      </w:r>
      <w:r w:rsidRPr="00283526">
        <w:rPr>
          <w:lang w:val="es-419"/>
        </w:rPr>
        <w:t xml:space="preserve"> Debe ser descriptivo y conciso, reflejando la funcionalidad que se está implementando.</w:t>
      </w:r>
    </w:p>
    <w:p w14:paraId="515097F1" w14:textId="7FEB4896" w:rsidR="00AB479F" w:rsidRPr="00283526" w:rsidRDefault="00AB479F" w:rsidP="00283526">
      <w:pPr>
        <w:pStyle w:val="Prrafodelista"/>
        <w:numPr>
          <w:ilvl w:val="0"/>
          <w:numId w:val="11"/>
        </w:numPr>
        <w:rPr>
          <w:lang w:val="es-419"/>
        </w:rPr>
      </w:pPr>
      <w:r>
        <w:rPr>
          <w:b/>
          <w:bCs/>
          <w:lang w:val="es-419"/>
        </w:rPr>
        <w:t>Tags:</w:t>
      </w:r>
      <w:r>
        <w:rPr>
          <w:lang w:val="es-419"/>
        </w:rPr>
        <w:t xml:space="preserve"> </w:t>
      </w:r>
      <w:r w:rsidR="0019231E" w:rsidRPr="0019231E">
        <w:rPr>
          <w:lang w:val="es-419"/>
        </w:rPr>
        <w:t>son una forma de organizar y ejecutar escenarios</w:t>
      </w:r>
      <w:r w:rsidR="0019231E">
        <w:rPr>
          <w:lang w:val="es-419"/>
        </w:rPr>
        <w:t>, casos de prueba o Historias de usuario</w:t>
      </w:r>
      <w:r w:rsidR="0019231E" w:rsidRPr="0019231E">
        <w:rPr>
          <w:lang w:val="es-419"/>
        </w:rPr>
        <w:t xml:space="preserve"> específicos según categorías o características</w:t>
      </w:r>
      <w:r w:rsidR="004C416F">
        <w:rPr>
          <w:lang w:val="es-419"/>
        </w:rPr>
        <w:t>, se declara con “</w:t>
      </w:r>
      <w:r w:rsidR="004C416F" w:rsidRPr="00E20876">
        <w:rPr>
          <w:b/>
          <w:bCs/>
          <w:lang w:val="es-419"/>
        </w:rPr>
        <w:t>@</w:t>
      </w:r>
      <w:r w:rsidR="004C416F">
        <w:rPr>
          <w:lang w:val="es-419"/>
        </w:rPr>
        <w:t xml:space="preserve">” </w:t>
      </w:r>
      <w:r w:rsidR="00B54F79">
        <w:rPr>
          <w:lang w:val="es-419"/>
        </w:rPr>
        <w:t>más el resumen de</w:t>
      </w:r>
      <w:r w:rsidR="0001584E">
        <w:rPr>
          <w:lang w:val="es-419"/>
        </w:rPr>
        <w:t xml:space="preserve"> </w:t>
      </w:r>
      <w:r w:rsidR="00B54F79">
        <w:rPr>
          <w:lang w:val="es-419"/>
        </w:rPr>
        <w:t>l</w:t>
      </w:r>
      <w:r w:rsidR="0001584E">
        <w:rPr>
          <w:lang w:val="es-419"/>
        </w:rPr>
        <w:t>o que se ejecutará</w:t>
      </w:r>
      <w:r w:rsidR="007500B2">
        <w:rPr>
          <w:lang w:val="es-419"/>
        </w:rPr>
        <w:t>, se ubica antes de los escenarios que quiera ejecutar bajo este tag</w:t>
      </w:r>
      <w:r>
        <w:rPr>
          <w:lang w:val="es-419"/>
        </w:rPr>
        <w:t>.</w:t>
      </w:r>
    </w:p>
    <w:p w14:paraId="259E13D6" w14:textId="66D4E962" w:rsidR="00D230EE" w:rsidRDefault="00283526" w:rsidP="00AB479F">
      <w:pPr>
        <w:pStyle w:val="Prrafodelista"/>
        <w:numPr>
          <w:ilvl w:val="0"/>
          <w:numId w:val="11"/>
        </w:numPr>
        <w:rPr>
          <w:lang w:val="es-419"/>
        </w:rPr>
      </w:pPr>
      <w:r w:rsidRPr="00283526">
        <w:rPr>
          <w:b/>
          <w:bCs/>
          <w:lang w:val="es-419"/>
        </w:rPr>
        <w:t>Descripción</w:t>
      </w:r>
      <w:r w:rsidR="0006123F">
        <w:rPr>
          <w:b/>
          <w:bCs/>
          <w:lang w:val="es-419"/>
        </w:rPr>
        <w:t xml:space="preserve"> (</w:t>
      </w:r>
      <w:proofErr w:type="spellStart"/>
      <w:r w:rsidR="0006123F">
        <w:rPr>
          <w:b/>
          <w:bCs/>
          <w:lang w:val="es-419"/>
        </w:rPr>
        <w:t>Scenario</w:t>
      </w:r>
      <w:proofErr w:type="spellEnd"/>
      <w:r w:rsidR="0006123F">
        <w:rPr>
          <w:b/>
          <w:bCs/>
          <w:lang w:val="es-419"/>
        </w:rPr>
        <w:t xml:space="preserve"> </w:t>
      </w:r>
      <w:proofErr w:type="spellStart"/>
      <w:r w:rsidR="0006123F">
        <w:rPr>
          <w:b/>
          <w:bCs/>
          <w:lang w:val="es-419"/>
        </w:rPr>
        <w:t>Outline</w:t>
      </w:r>
      <w:proofErr w:type="spellEnd"/>
      <w:r w:rsidR="0006123F">
        <w:rPr>
          <w:b/>
          <w:bCs/>
          <w:lang w:val="es-419"/>
        </w:rPr>
        <w:t>)</w:t>
      </w:r>
      <w:r w:rsidRPr="00283526">
        <w:rPr>
          <w:b/>
          <w:bCs/>
          <w:lang w:val="es-419"/>
        </w:rPr>
        <w:t>:</w:t>
      </w:r>
      <w:r w:rsidRPr="00283526">
        <w:rPr>
          <w:lang w:val="es-419"/>
        </w:rPr>
        <w:t xml:space="preserve"> Proporciona una explicación detallada del comportamiento esperado del </w:t>
      </w:r>
      <w:proofErr w:type="spellStart"/>
      <w:r w:rsidRPr="00283526">
        <w:rPr>
          <w:lang w:val="es-419"/>
        </w:rPr>
        <w:t>Feature</w:t>
      </w:r>
      <w:proofErr w:type="spellEnd"/>
      <w:r w:rsidRPr="00283526">
        <w:rPr>
          <w:lang w:val="es-419"/>
        </w:rPr>
        <w:t>.</w:t>
      </w:r>
    </w:p>
    <w:p w14:paraId="7938A286" w14:textId="71F2AF14" w:rsidR="007D7C81" w:rsidRDefault="007D7C81" w:rsidP="00AB479F">
      <w:pPr>
        <w:pStyle w:val="Prrafodelista"/>
        <w:numPr>
          <w:ilvl w:val="0"/>
          <w:numId w:val="11"/>
        </w:numPr>
        <w:rPr>
          <w:lang w:val="es-419"/>
        </w:rPr>
      </w:pPr>
      <w:r>
        <w:rPr>
          <w:b/>
          <w:bCs/>
          <w:lang w:val="es-419"/>
        </w:rPr>
        <w:t>Precondiciones de Ejecución (</w:t>
      </w:r>
      <w:proofErr w:type="spellStart"/>
      <w:r>
        <w:rPr>
          <w:b/>
          <w:bCs/>
          <w:lang w:val="es-419"/>
        </w:rPr>
        <w:t>Given</w:t>
      </w:r>
      <w:proofErr w:type="spellEnd"/>
      <w:r>
        <w:rPr>
          <w:b/>
          <w:bCs/>
          <w:lang w:val="es-419"/>
        </w:rPr>
        <w:t>):</w:t>
      </w:r>
      <w:r>
        <w:rPr>
          <w:lang w:val="es-419"/>
        </w:rPr>
        <w:t xml:space="preserve"> </w:t>
      </w:r>
      <w:r w:rsidRPr="007D7C81">
        <w:rPr>
          <w:lang w:val="es-419"/>
        </w:rPr>
        <w:t>Describe el estado inicial o precondiciones necesarias para el escenario de prueba</w:t>
      </w:r>
      <w:r w:rsidR="0014114F">
        <w:rPr>
          <w:lang w:val="es-419"/>
        </w:rPr>
        <w:t>.</w:t>
      </w:r>
      <w:r w:rsidR="00241A42">
        <w:rPr>
          <w:lang w:val="es-419"/>
        </w:rPr>
        <w:t xml:space="preserve"> </w:t>
      </w:r>
      <w:r w:rsidR="00241A42" w:rsidRPr="00F12FC5">
        <w:rPr>
          <w:lang w:val="es-419"/>
        </w:rPr>
        <w:t>Es usado para presentarnos los actores (y su entorno) de un escenario; Siempre va en el comienzo de un escenario</w:t>
      </w:r>
      <w:r w:rsidR="00241A42">
        <w:rPr>
          <w:lang w:val="es-419"/>
        </w:rPr>
        <w:t>.</w:t>
      </w:r>
    </w:p>
    <w:p w14:paraId="768834CB" w14:textId="30263773" w:rsidR="0014114F" w:rsidRPr="00AB479F" w:rsidRDefault="0014114F" w:rsidP="00AB479F">
      <w:pPr>
        <w:pStyle w:val="Prrafodelista"/>
        <w:numPr>
          <w:ilvl w:val="0"/>
          <w:numId w:val="11"/>
        </w:numPr>
        <w:rPr>
          <w:lang w:val="es-419"/>
        </w:rPr>
      </w:pPr>
      <w:r>
        <w:rPr>
          <w:b/>
          <w:bCs/>
          <w:lang w:val="es-419"/>
        </w:rPr>
        <w:t>Pasos de ejecución (</w:t>
      </w:r>
      <w:proofErr w:type="spellStart"/>
      <w:r>
        <w:rPr>
          <w:b/>
          <w:bCs/>
          <w:lang w:val="es-419"/>
        </w:rPr>
        <w:t>When</w:t>
      </w:r>
      <w:proofErr w:type="spellEnd"/>
      <w:r>
        <w:rPr>
          <w:b/>
          <w:bCs/>
          <w:lang w:val="es-419"/>
        </w:rPr>
        <w:t>):</w:t>
      </w:r>
      <w:r>
        <w:rPr>
          <w:lang w:val="es-419"/>
        </w:rPr>
        <w:t xml:space="preserve"> </w:t>
      </w:r>
      <w:r w:rsidR="000704C8" w:rsidRPr="000704C8">
        <w:rPr>
          <w:lang w:val="es-419"/>
        </w:rPr>
        <w:t>Describe la</w:t>
      </w:r>
      <w:r w:rsidR="00DD5610">
        <w:rPr>
          <w:lang w:val="es-419"/>
        </w:rPr>
        <w:t>(s)</w:t>
      </w:r>
      <w:r w:rsidR="000704C8" w:rsidRPr="000704C8">
        <w:rPr>
          <w:lang w:val="es-419"/>
        </w:rPr>
        <w:t xml:space="preserve"> acción</w:t>
      </w:r>
      <w:r w:rsidR="00DD5610">
        <w:rPr>
          <w:lang w:val="es-419"/>
        </w:rPr>
        <w:t>(es)</w:t>
      </w:r>
      <w:r w:rsidR="000704C8" w:rsidRPr="000704C8">
        <w:rPr>
          <w:lang w:val="es-419"/>
        </w:rPr>
        <w:t xml:space="preserve"> o evento</w:t>
      </w:r>
      <w:r w:rsidR="00DD5610">
        <w:rPr>
          <w:lang w:val="es-419"/>
        </w:rPr>
        <w:t>(s)</w:t>
      </w:r>
      <w:r w:rsidR="000704C8" w:rsidRPr="000704C8">
        <w:rPr>
          <w:lang w:val="es-419"/>
        </w:rPr>
        <w:t xml:space="preserve"> que desencadena el escenario de prueb</w:t>
      </w:r>
      <w:r w:rsidR="00DD5610">
        <w:rPr>
          <w:lang w:val="es-419"/>
        </w:rPr>
        <w:t>a</w:t>
      </w:r>
      <w:r w:rsidR="00253C4C">
        <w:t xml:space="preserve">; Aunque se pueden concatenar varios </w:t>
      </w:r>
      <w:proofErr w:type="spellStart"/>
      <w:r w:rsidR="00253C4C">
        <w:t>When</w:t>
      </w:r>
      <w:proofErr w:type="spellEnd"/>
      <w:r w:rsidR="00253C4C">
        <w:t xml:space="preserve"> no es recomendable, para ello existe la palabra clave And.</w:t>
      </w:r>
    </w:p>
    <w:p w14:paraId="2DE73064" w14:textId="53AFD661" w:rsidR="00283526" w:rsidRPr="00283526" w:rsidRDefault="00283526" w:rsidP="00283526">
      <w:pPr>
        <w:pStyle w:val="Prrafodelista"/>
        <w:numPr>
          <w:ilvl w:val="0"/>
          <w:numId w:val="11"/>
        </w:numPr>
        <w:rPr>
          <w:lang w:val="es-419"/>
        </w:rPr>
      </w:pPr>
      <w:r w:rsidRPr="00283526">
        <w:rPr>
          <w:b/>
          <w:bCs/>
          <w:lang w:val="es-419"/>
        </w:rPr>
        <w:t>Criterios de Aceptación</w:t>
      </w:r>
      <w:r w:rsidR="009C4FBC">
        <w:rPr>
          <w:b/>
          <w:bCs/>
          <w:lang w:val="es-419"/>
        </w:rPr>
        <w:t xml:space="preserve"> (</w:t>
      </w:r>
      <w:proofErr w:type="spellStart"/>
      <w:r w:rsidR="00617728">
        <w:rPr>
          <w:b/>
          <w:bCs/>
          <w:lang w:val="es-419"/>
        </w:rPr>
        <w:t>Then</w:t>
      </w:r>
      <w:proofErr w:type="spellEnd"/>
      <w:r w:rsidR="009C4FBC">
        <w:rPr>
          <w:b/>
          <w:bCs/>
          <w:lang w:val="es-419"/>
        </w:rPr>
        <w:t>)</w:t>
      </w:r>
      <w:r w:rsidRPr="00283526">
        <w:rPr>
          <w:b/>
          <w:bCs/>
          <w:lang w:val="es-419"/>
        </w:rPr>
        <w:t>:</w:t>
      </w:r>
      <w:r w:rsidRPr="00283526">
        <w:rPr>
          <w:lang w:val="es-419"/>
        </w:rPr>
        <w:t xml:space="preserve"> Especifica los criterios que deben cumplirse para considerar el </w:t>
      </w:r>
      <w:proofErr w:type="spellStart"/>
      <w:r w:rsidRPr="00283526">
        <w:rPr>
          <w:lang w:val="es-419"/>
        </w:rPr>
        <w:t>Feature</w:t>
      </w:r>
      <w:proofErr w:type="spellEnd"/>
      <w:r w:rsidRPr="00283526">
        <w:rPr>
          <w:lang w:val="es-419"/>
        </w:rPr>
        <w:t xml:space="preserve"> como completado satisfactoriamente</w:t>
      </w:r>
      <w:r w:rsidR="00617728">
        <w:rPr>
          <w:lang w:val="es-419"/>
        </w:rPr>
        <w:t xml:space="preserve">, </w:t>
      </w:r>
      <w:r w:rsidR="00E51A1F">
        <w:rPr>
          <w:lang w:val="es-419"/>
        </w:rPr>
        <w:t>se realizan las aserciones correspondientes para confirmar el resultado esperado</w:t>
      </w:r>
      <w:r w:rsidR="000C66B1" w:rsidRPr="000C66B1">
        <w:rPr>
          <w:lang w:val="es-419"/>
        </w:rPr>
        <w:t>; Siempre va en el final de un escenario y para concatenarlos se usa And.</w:t>
      </w:r>
    </w:p>
    <w:p w14:paraId="50221EC3" w14:textId="6F5BDF3F" w:rsidR="00663849" w:rsidRPr="00A41066" w:rsidRDefault="00283526" w:rsidP="00422ED6">
      <w:pPr>
        <w:pStyle w:val="Prrafodelista"/>
        <w:numPr>
          <w:ilvl w:val="0"/>
          <w:numId w:val="11"/>
        </w:numPr>
        <w:rPr>
          <w:lang w:val="es-419"/>
        </w:rPr>
      </w:pPr>
      <w:r w:rsidRPr="00A41066">
        <w:rPr>
          <w:b/>
          <w:bCs/>
          <w:lang w:val="es-419"/>
        </w:rPr>
        <w:t>Escenarios de Prueba:</w:t>
      </w:r>
      <w:r w:rsidRPr="00A41066">
        <w:rPr>
          <w:lang w:val="es-419"/>
        </w:rPr>
        <w:t xml:space="preserve"> Incluye ejemplos de casos de prueba que pueden utilizarse para verificar la implementación del </w:t>
      </w:r>
      <w:proofErr w:type="spellStart"/>
      <w:r w:rsidRPr="00A41066">
        <w:rPr>
          <w:lang w:val="es-419"/>
        </w:rPr>
        <w:t>Feature</w:t>
      </w:r>
      <w:proofErr w:type="spellEnd"/>
      <w:r w:rsidR="001157E3" w:rsidRPr="00A41066">
        <w:rPr>
          <w:lang w:val="es-419"/>
        </w:rPr>
        <w:t>, cada uno de ellos con la estructura correspondiente mencionada anteriormente</w:t>
      </w:r>
      <w:r w:rsidRPr="00A41066">
        <w:rPr>
          <w:lang w:val="es-419"/>
        </w:rPr>
        <w:t>.</w:t>
      </w:r>
    </w:p>
    <w:p w14:paraId="482CB438" w14:textId="6C30F53A" w:rsidR="001826B3" w:rsidRDefault="001826B3" w:rsidP="001826B3">
      <w:pPr>
        <w:jc w:val="center"/>
        <w:rPr>
          <w:lang w:val="es-419"/>
        </w:rPr>
      </w:pPr>
      <w:r>
        <w:rPr>
          <w:noProof/>
        </w:rPr>
        <w:drawing>
          <wp:inline distT="0" distB="0" distL="0" distR="0" wp14:anchorId="2D3C99B3" wp14:editId="76CE302C">
            <wp:extent cx="3960000" cy="1817602"/>
            <wp:effectExtent l="0" t="0" r="2540" b="0"/>
            <wp:docPr id="21611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772" name=""/>
                    <pic:cNvPicPr/>
                  </pic:nvPicPr>
                  <pic:blipFill>
                    <a:blip r:embed="rId13"/>
                    <a:stretch>
                      <a:fillRect/>
                    </a:stretch>
                  </pic:blipFill>
                  <pic:spPr>
                    <a:xfrm>
                      <a:off x="0" y="0"/>
                      <a:ext cx="3960000" cy="1817602"/>
                    </a:xfrm>
                    <a:prstGeom prst="rect">
                      <a:avLst/>
                    </a:prstGeom>
                  </pic:spPr>
                </pic:pic>
              </a:graphicData>
            </a:graphic>
          </wp:inline>
        </w:drawing>
      </w:r>
    </w:p>
    <w:p w14:paraId="5B5FBE36" w14:textId="77777777" w:rsidR="00663849" w:rsidRDefault="00663849" w:rsidP="00663849">
      <w:pPr>
        <w:pStyle w:val="Prrafodelista"/>
        <w:numPr>
          <w:ilvl w:val="0"/>
          <w:numId w:val="11"/>
        </w:numPr>
        <w:rPr>
          <w:lang w:val="es-419"/>
        </w:rPr>
      </w:pPr>
      <w:proofErr w:type="spellStart"/>
      <w:r>
        <w:rPr>
          <w:b/>
          <w:bCs/>
          <w:lang w:val="es-419"/>
        </w:rPr>
        <w:lastRenderedPageBreak/>
        <w:t>Examples</w:t>
      </w:r>
      <w:proofErr w:type="spellEnd"/>
      <w:r>
        <w:rPr>
          <w:b/>
          <w:bCs/>
          <w:lang w:val="es-419"/>
        </w:rPr>
        <w:t>:</w:t>
      </w:r>
      <w:r>
        <w:rPr>
          <w:lang w:val="es-419"/>
        </w:rPr>
        <w:t xml:space="preserve"> Indica y actualiza la cantidad de ejecuciones a realizar de cada </w:t>
      </w:r>
      <w:proofErr w:type="spellStart"/>
      <w:r>
        <w:rPr>
          <w:lang w:val="es-419"/>
        </w:rPr>
        <w:t>Feature</w:t>
      </w:r>
      <w:proofErr w:type="spellEnd"/>
      <w:r>
        <w:rPr>
          <w:lang w:val="es-419"/>
        </w:rPr>
        <w:t>, se debe relacionar la ruta donde encontrar el “</w:t>
      </w:r>
      <w:proofErr w:type="spellStart"/>
      <w:r>
        <w:rPr>
          <w:lang w:val="es-419"/>
        </w:rPr>
        <w:t>DataDriven</w:t>
      </w:r>
      <w:proofErr w:type="spellEnd"/>
      <w:r>
        <w:rPr>
          <w:lang w:val="es-419"/>
        </w:rPr>
        <w:t xml:space="preserve">” que contiene la información de cada ejecución. El </w:t>
      </w:r>
      <w:proofErr w:type="spellStart"/>
      <w:r>
        <w:rPr>
          <w:lang w:val="es-419"/>
        </w:rPr>
        <w:t>framework</w:t>
      </w:r>
      <w:proofErr w:type="spellEnd"/>
      <w:r>
        <w:rPr>
          <w:lang w:val="es-419"/>
        </w:rPr>
        <w:t xml:space="preserve"> contiene un método que actualiza el </w:t>
      </w:r>
      <w:proofErr w:type="spellStart"/>
      <w:r>
        <w:rPr>
          <w:lang w:val="es-419"/>
        </w:rPr>
        <w:t>feature</w:t>
      </w:r>
      <w:proofErr w:type="spellEnd"/>
      <w:r>
        <w:rPr>
          <w:lang w:val="es-419"/>
        </w:rPr>
        <w:t xml:space="preserve"> basado en el archivo relacionado en este punto, por lo cual se debe actualizar la ruta.</w:t>
      </w:r>
    </w:p>
    <w:p w14:paraId="4A7A5B68" w14:textId="77777777" w:rsidR="007226BD" w:rsidRDefault="00967901" w:rsidP="00967901">
      <w:pPr>
        <w:pStyle w:val="Prrafodelista"/>
        <w:rPr>
          <w:lang w:val="es-419"/>
        </w:rPr>
      </w:pPr>
      <w:r>
        <w:rPr>
          <w:lang w:val="es-419"/>
        </w:rPr>
        <w:t xml:space="preserve">La relación de variables debe tener el mismo nombre, tanto en la declaración del </w:t>
      </w:r>
      <w:proofErr w:type="spellStart"/>
      <w:r>
        <w:rPr>
          <w:lang w:val="es-419"/>
        </w:rPr>
        <w:t>Feature</w:t>
      </w:r>
      <w:proofErr w:type="spellEnd"/>
      <w:r>
        <w:rPr>
          <w:lang w:val="es-419"/>
        </w:rPr>
        <w:t xml:space="preserve"> como en el archivo </w:t>
      </w:r>
      <w:proofErr w:type="spellStart"/>
      <w:r>
        <w:rPr>
          <w:lang w:val="es-419"/>
        </w:rPr>
        <w:t>DataDriven</w:t>
      </w:r>
      <w:proofErr w:type="spellEnd"/>
      <w:r>
        <w:rPr>
          <w:lang w:val="es-419"/>
        </w:rPr>
        <w:t>.</w:t>
      </w:r>
      <w:r w:rsidR="007226BD">
        <w:rPr>
          <w:lang w:val="es-419"/>
        </w:rPr>
        <w:t xml:space="preserve"> </w:t>
      </w:r>
    </w:p>
    <w:p w14:paraId="01CA0E12" w14:textId="4F68C38B" w:rsidR="00312838" w:rsidRDefault="007226BD" w:rsidP="00967901">
      <w:pPr>
        <w:pStyle w:val="Prrafodelista"/>
        <w:rPr>
          <w:lang w:val="es-419"/>
        </w:rPr>
      </w:pPr>
      <w:r>
        <w:rPr>
          <w:lang w:val="es-419"/>
        </w:rPr>
        <w:t>E</w:t>
      </w:r>
      <w:r w:rsidR="0029462F">
        <w:rPr>
          <w:lang w:val="es-419"/>
        </w:rPr>
        <w:t>n</w:t>
      </w:r>
      <w:r>
        <w:rPr>
          <w:lang w:val="es-419"/>
        </w:rPr>
        <w:t xml:space="preserve"> e</w:t>
      </w:r>
      <w:r w:rsidR="0029462F">
        <w:rPr>
          <w:lang w:val="es-419"/>
        </w:rPr>
        <w:t>l</w:t>
      </w:r>
      <w:r>
        <w:rPr>
          <w:lang w:val="es-419"/>
        </w:rPr>
        <w:t xml:space="preserve"> siguiente ejemplo “caso” es la variable que llamaremos desde el archivo externo, este corresponde a un “</w:t>
      </w:r>
      <w:proofErr w:type="spellStart"/>
      <w:r>
        <w:rPr>
          <w:lang w:val="es-419"/>
        </w:rPr>
        <w:t>Int</w:t>
      </w:r>
      <w:proofErr w:type="spellEnd"/>
      <w:r>
        <w:rPr>
          <w:lang w:val="es-419"/>
        </w:rPr>
        <w:t>” (Número Entero) que determina la cantidad de veces a ejecutar el escenario.</w:t>
      </w:r>
    </w:p>
    <w:p w14:paraId="00C6D7E6" w14:textId="66734A57" w:rsidR="00DD7E92" w:rsidRPr="00967901" w:rsidRDefault="001931D6" w:rsidP="001931D6">
      <w:pPr>
        <w:pStyle w:val="Prrafodelista"/>
        <w:jc w:val="center"/>
        <w:rPr>
          <w:lang w:val="es-419"/>
        </w:rPr>
      </w:pPr>
      <w:r>
        <w:rPr>
          <w:noProof/>
        </w:rPr>
        <w:drawing>
          <wp:inline distT="0" distB="0" distL="0" distR="0" wp14:anchorId="6FF7C957" wp14:editId="19565455">
            <wp:extent cx="3600000" cy="1541958"/>
            <wp:effectExtent l="0" t="0" r="635" b="1270"/>
            <wp:docPr id="126934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49647" name=""/>
                    <pic:cNvPicPr/>
                  </pic:nvPicPr>
                  <pic:blipFill>
                    <a:blip r:embed="rId14"/>
                    <a:stretch>
                      <a:fillRect/>
                    </a:stretch>
                  </pic:blipFill>
                  <pic:spPr>
                    <a:xfrm>
                      <a:off x="0" y="0"/>
                      <a:ext cx="3600000" cy="1541958"/>
                    </a:xfrm>
                    <a:prstGeom prst="rect">
                      <a:avLst/>
                    </a:prstGeom>
                  </pic:spPr>
                </pic:pic>
              </a:graphicData>
            </a:graphic>
          </wp:inline>
        </w:drawing>
      </w:r>
    </w:p>
    <w:p w14:paraId="065601C1" w14:textId="77777777" w:rsidR="00663849" w:rsidRDefault="00663849" w:rsidP="00663849">
      <w:pPr>
        <w:jc w:val="left"/>
        <w:rPr>
          <w:lang w:val="es-419"/>
        </w:rPr>
      </w:pPr>
    </w:p>
    <w:p w14:paraId="7625DB05" w14:textId="687B63E8" w:rsidR="005D0E7F" w:rsidRDefault="00717018" w:rsidP="0011024E">
      <w:pPr>
        <w:pStyle w:val="Ttulo2"/>
        <w:numPr>
          <w:ilvl w:val="0"/>
          <w:numId w:val="0"/>
        </w:numPr>
        <w:ind w:left="709" w:hanging="709"/>
        <w:rPr>
          <w:lang w:val="es-419"/>
        </w:rPr>
      </w:pPr>
      <w:bookmarkStart w:id="49" w:name="_Toc152593872"/>
      <w:r>
        <w:rPr>
          <w:lang w:val="es-419"/>
        </w:rPr>
        <w:t>Capa de Definici</w:t>
      </w:r>
      <w:r w:rsidR="004676F8">
        <w:rPr>
          <w:lang w:val="es-419"/>
        </w:rPr>
        <w:t>ó</w:t>
      </w:r>
      <w:r>
        <w:rPr>
          <w:lang w:val="es-419"/>
        </w:rPr>
        <w:t>n</w:t>
      </w:r>
      <w:r w:rsidR="004676F8">
        <w:rPr>
          <w:lang w:val="es-419"/>
        </w:rPr>
        <w:t xml:space="preserve"> / </w:t>
      </w:r>
      <w:proofErr w:type="spellStart"/>
      <w:r w:rsidR="004676F8">
        <w:rPr>
          <w:lang w:val="es-419"/>
        </w:rPr>
        <w:t>Definition</w:t>
      </w:r>
      <w:bookmarkEnd w:id="49"/>
      <w:proofErr w:type="spellEnd"/>
    </w:p>
    <w:p w14:paraId="2B4ACF38" w14:textId="77777777" w:rsidR="00DE7AC5" w:rsidRDefault="00DE7AC5" w:rsidP="00DE7AC5">
      <w:pPr>
        <w:rPr>
          <w:lang w:val="es-419"/>
        </w:rPr>
      </w:pPr>
    </w:p>
    <w:p w14:paraId="6319EC70" w14:textId="37248619" w:rsidR="00467A90" w:rsidRDefault="00467A90" w:rsidP="00DE7AC5">
      <w:pPr>
        <w:rPr>
          <w:lang w:val="es-419"/>
        </w:rPr>
      </w:pPr>
      <w:r>
        <w:rPr>
          <w:lang w:val="es-419"/>
        </w:rPr>
        <w:t>La</w:t>
      </w:r>
      <w:r w:rsidR="001E22C7">
        <w:rPr>
          <w:lang w:val="es-419"/>
        </w:rPr>
        <w:t xml:space="preserve">s clases en </w:t>
      </w:r>
      <w:r w:rsidR="00B16C63">
        <w:rPr>
          <w:lang w:val="es-419"/>
        </w:rPr>
        <w:t xml:space="preserve">la capa </w:t>
      </w:r>
      <w:proofErr w:type="spellStart"/>
      <w:r w:rsidR="001E22C7">
        <w:rPr>
          <w:lang w:val="es-419"/>
        </w:rPr>
        <w:t>definition</w:t>
      </w:r>
      <w:proofErr w:type="spellEnd"/>
      <w:r w:rsidR="001E22C7">
        <w:rPr>
          <w:lang w:val="es-419"/>
        </w:rPr>
        <w:t xml:space="preserve"> son la asociación desde los </w:t>
      </w:r>
      <w:proofErr w:type="spellStart"/>
      <w:r w:rsidR="001E22C7">
        <w:rPr>
          <w:lang w:val="es-419"/>
        </w:rPr>
        <w:t>feature</w:t>
      </w:r>
      <w:proofErr w:type="spellEnd"/>
      <w:r w:rsidR="001E22C7">
        <w:rPr>
          <w:lang w:val="es-419"/>
        </w:rPr>
        <w:t xml:space="preserve"> hacia el lenguaje y la lógica de programación</w:t>
      </w:r>
      <w:r w:rsidR="007E3B5E">
        <w:rPr>
          <w:lang w:val="es-419"/>
        </w:rPr>
        <w:t xml:space="preserve">, </w:t>
      </w:r>
      <w:r w:rsidR="007E3B5E" w:rsidRPr="007E3B5E">
        <w:rPr>
          <w:lang w:val="es-419"/>
        </w:rPr>
        <w:t>actúa como una definición de comportamiento para un conjunto de pasos relacionados con pruebas de datos (data-</w:t>
      </w:r>
      <w:proofErr w:type="spellStart"/>
      <w:r w:rsidR="007E3B5E" w:rsidRPr="007E3B5E">
        <w:rPr>
          <w:lang w:val="es-419"/>
        </w:rPr>
        <w:t>driven</w:t>
      </w:r>
      <w:proofErr w:type="spellEnd"/>
      <w:r w:rsidR="007E3B5E" w:rsidRPr="007E3B5E">
        <w:rPr>
          <w:lang w:val="es-419"/>
        </w:rPr>
        <w:t xml:space="preserve"> testing)</w:t>
      </w:r>
      <w:r w:rsidR="00B16C63">
        <w:rPr>
          <w:lang w:val="es-419"/>
        </w:rPr>
        <w:t>. En esta se asocian los</w:t>
      </w:r>
      <w:r w:rsidR="006400F6">
        <w:rPr>
          <w:lang w:val="es-419"/>
        </w:rPr>
        <w:t xml:space="preserve"> términos de ejecución de los escenarios (</w:t>
      </w:r>
      <w:proofErr w:type="spellStart"/>
      <w:r w:rsidR="006400F6">
        <w:rPr>
          <w:lang w:val="es-419"/>
        </w:rPr>
        <w:t>Given</w:t>
      </w:r>
      <w:proofErr w:type="spellEnd"/>
      <w:r w:rsidR="006400F6">
        <w:rPr>
          <w:lang w:val="es-419"/>
        </w:rPr>
        <w:t xml:space="preserve">, </w:t>
      </w:r>
      <w:proofErr w:type="spellStart"/>
      <w:r w:rsidR="006400F6">
        <w:rPr>
          <w:lang w:val="es-419"/>
        </w:rPr>
        <w:t>When</w:t>
      </w:r>
      <w:proofErr w:type="spellEnd"/>
      <w:r w:rsidR="006400F6">
        <w:rPr>
          <w:lang w:val="es-419"/>
        </w:rPr>
        <w:t xml:space="preserve">, </w:t>
      </w:r>
      <w:proofErr w:type="spellStart"/>
      <w:r w:rsidR="006400F6">
        <w:rPr>
          <w:lang w:val="es-419"/>
        </w:rPr>
        <w:t>Then</w:t>
      </w:r>
      <w:proofErr w:type="spellEnd"/>
      <w:r w:rsidR="006400F6">
        <w:rPr>
          <w:lang w:val="es-419"/>
        </w:rPr>
        <w:t>)</w:t>
      </w:r>
      <w:r w:rsidR="00252B4E">
        <w:rPr>
          <w:lang w:val="es-419"/>
        </w:rPr>
        <w:t xml:space="preserve"> con los métodos ejecutables</w:t>
      </w:r>
      <w:r w:rsidR="00FD6C95">
        <w:rPr>
          <w:lang w:val="es-419"/>
        </w:rPr>
        <w:t xml:space="preserve"> en la capa </w:t>
      </w:r>
      <w:r w:rsidR="00637B10">
        <w:rPr>
          <w:lang w:val="es-419"/>
        </w:rPr>
        <w:t>“</w:t>
      </w:r>
      <w:r w:rsidR="00637B10">
        <w:rPr>
          <w:b/>
          <w:bCs/>
          <w:lang w:val="es-419"/>
        </w:rPr>
        <w:t>Page/Driver”.</w:t>
      </w:r>
      <w:r w:rsidR="00092FBF">
        <w:rPr>
          <w:b/>
          <w:bCs/>
          <w:lang w:val="es-419"/>
        </w:rPr>
        <w:t xml:space="preserve"> </w:t>
      </w:r>
      <w:r w:rsidR="00092FBF">
        <w:rPr>
          <w:lang w:val="es-419"/>
        </w:rPr>
        <w:t xml:space="preserve">En ellas se encuentran los métodos asociados a cada </w:t>
      </w:r>
      <w:r w:rsidR="00D46972">
        <w:rPr>
          <w:lang w:val="es-419"/>
        </w:rPr>
        <w:t>etiqueta</w:t>
      </w:r>
      <w:r w:rsidR="00E771BB">
        <w:rPr>
          <w:lang w:val="es-419"/>
        </w:rPr>
        <w:t xml:space="preserve"> de los escenarios de prueba (</w:t>
      </w:r>
      <w:proofErr w:type="spellStart"/>
      <w:r w:rsidR="00E771BB">
        <w:rPr>
          <w:lang w:val="es-419"/>
        </w:rPr>
        <w:t>Given</w:t>
      </w:r>
      <w:proofErr w:type="spellEnd"/>
      <w:r w:rsidR="00E771BB">
        <w:rPr>
          <w:lang w:val="es-419"/>
        </w:rPr>
        <w:t xml:space="preserve">, </w:t>
      </w:r>
      <w:proofErr w:type="spellStart"/>
      <w:r w:rsidR="00E771BB">
        <w:rPr>
          <w:lang w:val="es-419"/>
        </w:rPr>
        <w:t>When</w:t>
      </w:r>
      <w:proofErr w:type="spellEnd"/>
      <w:r w:rsidR="00E771BB">
        <w:rPr>
          <w:lang w:val="es-419"/>
        </w:rPr>
        <w:t xml:space="preserve">, </w:t>
      </w:r>
      <w:proofErr w:type="spellStart"/>
      <w:r w:rsidR="00E771BB">
        <w:rPr>
          <w:lang w:val="es-419"/>
        </w:rPr>
        <w:t>Then</w:t>
      </w:r>
      <w:proofErr w:type="spellEnd"/>
      <w:r w:rsidR="00E771BB">
        <w:rPr>
          <w:lang w:val="es-419"/>
        </w:rPr>
        <w:t>)</w:t>
      </w:r>
      <w:r w:rsidR="00F80478">
        <w:rPr>
          <w:lang w:val="es-419"/>
        </w:rPr>
        <w:t>, que a su vez hacen la invocación de los métodos de “</w:t>
      </w:r>
      <w:proofErr w:type="spellStart"/>
      <w:r w:rsidR="00B44A85">
        <w:rPr>
          <w:lang w:val="es-419"/>
        </w:rPr>
        <w:t>Steps</w:t>
      </w:r>
      <w:proofErr w:type="spellEnd"/>
      <w:r w:rsidR="00F80478">
        <w:rPr>
          <w:lang w:val="es-419"/>
        </w:rPr>
        <w:t>”</w:t>
      </w:r>
      <w:r w:rsidR="00B44A85">
        <w:rPr>
          <w:lang w:val="es-419"/>
        </w:rPr>
        <w:t xml:space="preserve"> o pasos</w:t>
      </w:r>
      <w:r w:rsidR="00E771BB">
        <w:rPr>
          <w:lang w:val="es-419"/>
        </w:rPr>
        <w:t>.</w:t>
      </w:r>
    </w:p>
    <w:p w14:paraId="0DD143FB" w14:textId="200E394B" w:rsidR="003C436A" w:rsidRDefault="003C436A" w:rsidP="003C436A">
      <w:pPr>
        <w:rPr>
          <w:b/>
          <w:bCs/>
          <w:lang w:val="es-419"/>
        </w:rPr>
      </w:pPr>
      <w:r>
        <w:rPr>
          <w:lang w:val="es-419"/>
        </w:rPr>
        <w:t xml:space="preserve">Los archivos </w:t>
      </w:r>
      <w:r w:rsidR="004B6716">
        <w:rPr>
          <w:lang w:val="es-419"/>
        </w:rPr>
        <w:t>relacionados a definición</w:t>
      </w:r>
      <w:r>
        <w:rPr>
          <w:lang w:val="es-419"/>
        </w:rPr>
        <w:t xml:space="preserve"> se deben ubicar en la siguiente ruta dentro del proyecto de automatización: “</w:t>
      </w:r>
      <w:proofErr w:type="spellStart"/>
      <w:r>
        <w:rPr>
          <w:b/>
          <w:bCs/>
          <w:lang w:val="es-419"/>
        </w:rPr>
        <w:t>src</w:t>
      </w:r>
      <w:proofErr w:type="spellEnd"/>
      <w:r>
        <w:rPr>
          <w:b/>
          <w:bCs/>
          <w:lang w:val="es-419"/>
        </w:rPr>
        <w:t>/test/</w:t>
      </w:r>
      <w:r w:rsidR="004B6716">
        <w:rPr>
          <w:b/>
          <w:bCs/>
          <w:lang w:val="es-419"/>
        </w:rPr>
        <w:t>java</w:t>
      </w:r>
      <w:r>
        <w:rPr>
          <w:b/>
          <w:bCs/>
          <w:lang w:val="es-419"/>
        </w:rPr>
        <w:t>/</w:t>
      </w:r>
      <w:proofErr w:type="spellStart"/>
      <w:r w:rsidR="004B6716">
        <w:rPr>
          <w:b/>
          <w:bCs/>
          <w:lang w:val="es-419"/>
        </w:rPr>
        <w:t>definition</w:t>
      </w:r>
      <w:proofErr w:type="spellEnd"/>
      <w:r>
        <w:rPr>
          <w:b/>
          <w:bCs/>
          <w:lang w:val="es-419"/>
        </w:rPr>
        <w:t>/</w:t>
      </w:r>
      <w:r w:rsidR="004B6716">
        <w:rPr>
          <w:b/>
          <w:bCs/>
          <w:lang w:val="es-419"/>
        </w:rPr>
        <w:t>class.java</w:t>
      </w:r>
      <w:r>
        <w:rPr>
          <w:b/>
          <w:bCs/>
          <w:lang w:val="es-419"/>
        </w:rPr>
        <w:t>”.</w:t>
      </w:r>
    </w:p>
    <w:p w14:paraId="2D745826" w14:textId="77777777" w:rsidR="003A5BDC" w:rsidRDefault="003A5BDC" w:rsidP="003C436A">
      <w:pPr>
        <w:rPr>
          <w:b/>
          <w:bCs/>
          <w:lang w:val="es-419"/>
        </w:rPr>
      </w:pPr>
    </w:p>
    <w:p w14:paraId="6DDDEDBC" w14:textId="5311FF0F" w:rsidR="003A5BDC" w:rsidRDefault="003A5BDC" w:rsidP="003A5BDC">
      <w:pPr>
        <w:jc w:val="center"/>
        <w:rPr>
          <w:b/>
          <w:bCs/>
          <w:lang w:val="es-419"/>
        </w:rPr>
      </w:pPr>
      <w:r>
        <w:rPr>
          <w:noProof/>
        </w:rPr>
        <w:drawing>
          <wp:inline distT="0" distB="0" distL="0" distR="0" wp14:anchorId="7472BDC9" wp14:editId="63E77E64">
            <wp:extent cx="3600000" cy="1982338"/>
            <wp:effectExtent l="0" t="0" r="635" b="0"/>
            <wp:docPr id="6835818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1846" name="Imagen 1" descr="Interfaz de usuario gráfica, Texto, Aplicación&#10;&#10;Descripción generada automáticamente"/>
                    <pic:cNvPicPr/>
                  </pic:nvPicPr>
                  <pic:blipFill>
                    <a:blip r:embed="rId15"/>
                    <a:stretch>
                      <a:fillRect/>
                    </a:stretch>
                  </pic:blipFill>
                  <pic:spPr>
                    <a:xfrm>
                      <a:off x="0" y="0"/>
                      <a:ext cx="3600000" cy="1982338"/>
                    </a:xfrm>
                    <a:prstGeom prst="rect">
                      <a:avLst/>
                    </a:prstGeom>
                  </pic:spPr>
                </pic:pic>
              </a:graphicData>
            </a:graphic>
          </wp:inline>
        </w:drawing>
      </w:r>
    </w:p>
    <w:p w14:paraId="1F39F74F" w14:textId="77777777" w:rsidR="003C436A" w:rsidRDefault="003C436A" w:rsidP="00DE7AC5">
      <w:pPr>
        <w:rPr>
          <w:lang w:val="es-419"/>
        </w:rPr>
      </w:pPr>
    </w:p>
    <w:p w14:paraId="256B6BE2" w14:textId="17D200B6" w:rsidR="00D22E99" w:rsidRDefault="00850C70" w:rsidP="00DE7AC5">
      <w:pPr>
        <w:rPr>
          <w:lang w:val="es-419"/>
        </w:rPr>
      </w:pPr>
      <w:r>
        <w:rPr>
          <w:lang w:val="es-419"/>
        </w:rPr>
        <w:lastRenderedPageBreak/>
        <w:t xml:space="preserve">Los </w:t>
      </w:r>
      <w:proofErr w:type="spellStart"/>
      <w:r>
        <w:rPr>
          <w:lang w:val="es-419"/>
        </w:rPr>
        <w:t>definition</w:t>
      </w:r>
      <w:proofErr w:type="spellEnd"/>
      <w:r>
        <w:rPr>
          <w:lang w:val="es-419"/>
        </w:rPr>
        <w:t xml:space="preserve"> deben seguir con la nomenclatura de escenarios del </w:t>
      </w:r>
      <w:proofErr w:type="spellStart"/>
      <w:r>
        <w:rPr>
          <w:lang w:val="es-419"/>
        </w:rPr>
        <w:t>feature</w:t>
      </w:r>
      <w:proofErr w:type="spellEnd"/>
      <w:r>
        <w:rPr>
          <w:lang w:val="es-419"/>
        </w:rPr>
        <w:t>, igualmente debe tener una estructura clara y comprensible. Debe incluir los siguientes elementos:</w:t>
      </w:r>
    </w:p>
    <w:p w14:paraId="43D0147F" w14:textId="77777777" w:rsidR="005E7ADB" w:rsidRDefault="005E7ADB" w:rsidP="00DE7AC5">
      <w:pPr>
        <w:rPr>
          <w:lang w:val="es-419"/>
        </w:rPr>
      </w:pPr>
    </w:p>
    <w:p w14:paraId="536B2600" w14:textId="527A033C" w:rsidR="00FE7F16" w:rsidRPr="009F7A51" w:rsidRDefault="005E7ADB" w:rsidP="005E7ADB">
      <w:pPr>
        <w:pStyle w:val="Prrafodelista"/>
        <w:numPr>
          <w:ilvl w:val="0"/>
          <w:numId w:val="11"/>
        </w:numPr>
        <w:rPr>
          <w:lang w:val="es-419"/>
        </w:rPr>
      </w:pPr>
      <w:r>
        <w:rPr>
          <w:b/>
          <w:bCs/>
          <w:lang w:val="es-419"/>
        </w:rPr>
        <w:t>Declaración de Clase:</w:t>
      </w:r>
      <w:r w:rsidR="0045723F">
        <w:rPr>
          <w:b/>
          <w:bCs/>
          <w:lang w:val="es-419"/>
        </w:rPr>
        <w:t xml:space="preserve"> </w:t>
      </w:r>
      <w:r w:rsidR="0045723F">
        <w:rPr>
          <w:lang w:val="es-419"/>
        </w:rPr>
        <w:t xml:space="preserve">La declaración de las clases se deben realizar de forma </w:t>
      </w:r>
      <w:r w:rsidR="00AB6589">
        <w:rPr>
          <w:lang w:val="es-419"/>
        </w:rPr>
        <w:t xml:space="preserve">pública, su nomenclatura debe llevar </w:t>
      </w:r>
      <w:r w:rsidR="00A65B04">
        <w:rPr>
          <w:lang w:val="es-419"/>
        </w:rPr>
        <w:t>aquella parte del escenario a trabajar (</w:t>
      </w:r>
      <w:proofErr w:type="spellStart"/>
      <w:r w:rsidR="00A65B04">
        <w:rPr>
          <w:lang w:val="es-419"/>
        </w:rPr>
        <w:t>DataDriven</w:t>
      </w:r>
      <w:proofErr w:type="spellEnd"/>
      <w:r w:rsidR="00A65B04">
        <w:rPr>
          <w:lang w:val="es-419"/>
        </w:rPr>
        <w:t xml:space="preserve">, </w:t>
      </w:r>
      <w:proofErr w:type="spellStart"/>
      <w:r w:rsidR="00A65B04">
        <w:rPr>
          <w:lang w:val="es-419"/>
        </w:rPr>
        <w:t>Login</w:t>
      </w:r>
      <w:proofErr w:type="spellEnd"/>
      <w:r w:rsidR="00A65B04">
        <w:rPr>
          <w:lang w:val="es-419"/>
        </w:rPr>
        <w:t xml:space="preserve">, Transacciones, </w:t>
      </w:r>
      <w:proofErr w:type="spellStart"/>
      <w:r w:rsidR="00A65B04">
        <w:rPr>
          <w:lang w:val="es-419"/>
        </w:rPr>
        <w:t>etc</w:t>
      </w:r>
      <w:proofErr w:type="spellEnd"/>
      <w:r w:rsidR="00A65B04">
        <w:rPr>
          <w:lang w:val="es-419"/>
        </w:rPr>
        <w:t>…)</w:t>
      </w:r>
      <w:r w:rsidR="0026421B">
        <w:rPr>
          <w:lang w:val="es-419"/>
        </w:rPr>
        <w:t xml:space="preserve"> concatenado a la palabra “</w:t>
      </w:r>
      <w:proofErr w:type="spellStart"/>
      <w:r w:rsidR="0026421B">
        <w:rPr>
          <w:b/>
          <w:bCs/>
          <w:lang w:val="es-419"/>
        </w:rPr>
        <w:t>Definition</w:t>
      </w:r>
      <w:proofErr w:type="spellEnd"/>
      <w:r w:rsidR="0026421B">
        <w:rPr>
          <w:b/>
          <w:bCs/>
          <w:lang w:val="es-419"/>
        </w:rPr>
        <w:t xml:space="preserve">”, </w:t>
      </w:r>
      <w:r w:rsidR="0026421B">
        <w:rPr>
          <w:lang w:val="es-419"/>
        </w:rPr>
        <w:t>esto permitirá reconocer fácilmente la asociación e invocación entre clases, la mantenibilidad futura y mayor comprensión sobre qué capa estamos trabajando.</w:t>
      </w:r>
      <w:r w:rsidR="00520345">
        <w:rPr>
          <w:lang w:val="es-419"/>
        </w:rPr>
        <w:t xml:space="preserve"> </w:t>
      </w:r>
      <w:proofErr w:type="spellStart"/>
      <w:r w:rsidR="00520345">
        <w:rPr>
          <w:b/>
          <w:bCs/>
          <w:lang w:val="es-419"/>
        </w:rPr>
        <w:t>Ej</w:t>
      </w:r>
      <w:proofErr w:type="spellEnd"/>
      <w:r w:rsidR="00520345">
        <w:rPr>
          <w:b/>
          <w:bCs/>
          <w:lang w:val="es-419"/>
        </w:rPr>
        <w:t>: “</w:t>
      </w:r>
      <w:proofErr w:type="spellStart"/>
      <w:r w:rsidR="00520345">
        <w:rPr>
          <w:b/>
          <w:bCs/>
          <w:lang w:val="es-419"/>
        </w:rPr>
        <w:t>public</w:t>
      </w:r>
      <w:proofErr w:type="spellEnd"/>
      <w:r w:rsidR="00520345">
        <w:rPr>
          <w:b/>
          <w:bCs/>
          <w:lang w:val="es-419"/>
        </w:rPr>
        <w:t xml:space="preserve"> </w:t>
      </w:r>
      <w:proofErr w:type="spellStart"/>
      <w:r w:rsidR="00520345">
        <w:rPr>
          <w:b/>
          <w:bCs/>
          <w:lang w:val="es-419"/>
        </w:rPr>
        <w:t>class</w:t>
      </w:r>
      <w:proofErr w:type="spellEnd"/>
      <w:r w:rsidR="00520345">
        <w:rPr>
          <w:b/>
          <w:bCs/>
          <w:lang w:val="es-419"/>
        </w:rPr>
        <w:t xml:space="preserve"> </w:t>
      </w:r>
      <w:proofErr w:type="spellStart"/>
      <w:proofErr w:type="gramStart"/>
      <w:r w:rsidR="00A53094">
        <w:rPr>
          <w:b/>
          <w:bCs/>
          <w:lang w:val="es-419"/>
        </w:rPr>
        <w:t>DataDrivenDefinition</w:t>
      </w:r>
      <w:proofErr w:type="spellEnd"/>
      <w:r w:rsidR="00A53094">
        <w:rPr>
          <w:b/>
          <w:bCs/>
          <w:lang w:val="es-419"/>
        </w:rPr>
        <w:t>{</w:t>
      </w:r>
      <w:proofErr w:type="gramEnd"/>
      <w:r w:rsidR="00A53094">
        <w:rPr>
          <w:b/>
          <w:bCs/>
          <w:lang w:val="es-419"/>
        </w:rPr>
        <w:t>}”.</w:t>
      </w:r>
    </w:p>
    <w:p w14:paraId="3FDBD79D" w14:textId="3281A2B5" w:rsidR="009F7A51" w:rsidRDefault="009F7A51" w:rsidP="005E7ADB">
      <w:pPr>
        <w:pStyle w:val="Prrafodelista"/>
        <w:numPr>
          <w:ilvl w:val="0"/>
          <w:numId w:val="11"/>
        </w:numPr>
        <w:rPr>
          <w:lang w:val="es-419"/>
        </w:rPr>
      </w:pPr>
      <w:r>
        <w:rPr>
          <w:b/>
          <w:bCs/>
          <w:lang w:val="es-419"/>
        </w:rPr>
        <w:t xml:space="preserve">Anotaciones: </w:t>
      </w:r>
      <w:r w:rsidR="002E6DC5">
        <w:rPr>
          <w:lang w:val="es-419"/>
        </w:rPr>
        <w:t>S</w:t>
      </w:r>
      <w:r w:rsidR="002E6DC5" w:rsidRPr="002E6DC5">
        <w:rPr>
          <w:lang w:val="es-419"/>
        </w:rPr>
        <w:t xml:space="preserve">e utilizan para proporcionar información específica para la generación de informes y la ejecución de pruebas. Por ejemplo, la anotación </w:t>
      </w:r>
      <w:r w:rsidR="002E6DC5" w:rsidRPr="002E6DC5">
        <w:rPr>
          <w:b/>
          <w:bCs/>
          <w:lang w:val="es-419"/>
        </w:rPr>
        <w:t>@Steps</w:t>
      </w:r>
      <w:r w:rsidR="002E6DC5" w:rsidRPr="002E6DC5">
        <w:rPr>
          <w:lang w:val="es-419"/>
        </w:rPr>
        <w:t xml:space="preserve"> se utiliza para inyectar instancias de clases de pasos (</w:t>
      </w:r>
      <w:proofErr w:type="spellStart"/>
      <w:r w:rsidR="002E6DC5" w:rsidRPr="002E6DC5">
        <w:rPr>
          <w:lang w:val="es-419"/>
        </w:rPr>
        <w:t>steps</w:t>
      </w:r>
      <w:proofErr w:type="spellEnd"/>
      <w:r w:rsidR="002E6DC5" w:rsidRPr="002E6DC5">
        <w:rPr>
          <w:lang w:val="es-419"/>
        </w:rPr>
        <w:t>) en las clases de prueba</w:t>
      </w:r>
      <w:r w:rsidR="00F76A5D">
        <w:rPr>
          <w:lang w:val="es-419"/>
        </w:rPr>
        <w:t xml:space="preserve">, </w:t>
      </w:r>
      <w:r w:rsidR="00AE5BA2">
        <w:rPr>
          <w:lang w:val="es-419"/>
        </w:rPr>
        <w:t>la asociación que va después de este debe corresponder a la importación de</w:t>
      </w:r>
      <w:r w:rsidR="009B21EA">
        <w:rPr>
          <w:lang w:val="es-419"/>
        </w:rPr>
        <w:t xml:space="preserve"> la clase en la capa </w:t>
      </w:r>
      <w:proofErr w:type="spellStart"/>
      <w:r w:rsidR="009B21EA">
        <w:rPr>
          <w:lang w:val="es-419"/>
        </w:rPr>
        <w:t>Steps</w:t>
      </w:r>
      <w:proofErr w:type="spellEnd"/>
      <w:r w:rsidR="009B21EA">
        <w:rPr>
          <w:lang w:val="es-419"/>
        </w:rPr>
        <w:t xml:space="preserve"> correspondiente</w:t>
      </w:r>
      <w:r w:rsidR="002E6DC5">
        <w:rPr>
          <w:lang w:val="es-419"/>
        </w:rPr>
        <w:t xml:space="preserve">, las anotaciones </w:t>
      </w:r>
      <w:r w:rsidR="002E6DC5">
        <w:rPr>
          <w:b/>
          <w:bCs/>
          <w:lang w:val="es-419"/>
        </w:rPr>
        <w:t>@Given, @When</w:t>
      </w:r>
      <w:r w:rsidR="00F31D65">
        <w:rPr>
          <w:b/>
          <w:bCs/>
          <w:lang w:val="es-419"/>
        </w:rPr>
        <w:t xml:space="preserve">, @Then, </w:t>
      </w:r>
      <w:r w:rsidR="00F31D65">
        <w:rPr>
          <w:lang w:val="es-419"/>
        </w:rPr>
        <w:t xml:space="preserve">son utilizadas para describir y asociar los términos de ejecución declarados en el </w:t>
      </w:r>
      <w:proofErr w:type="spellStart"/>
      <w:r w:rsidR="00F31D65">
        <w:rPr>
          <w:lang w:val="es-419"/>
        </w:rPr>
        <w:t>feature</w:t>
      </w:r>
      <w:proofErr w:type="spellEnd"/>
      <w:r w:rsidR="00F31D65">
        <w:rPr>
          <w:lang w:val="es-419"/>
        </w:rPr>
        <w:t>.</w:t>
      </w:r>
    </w:p>
    <w:p w14:paraId="64B82B51" w14:textId="02F068CE" w:rsidR="009A14BB" w:rsidRDefault="009A14BB" w:rsidP="009A14BB">
      <w:pPr>
        <w:pStyle w:val="Prrafodelista"/>
        <w:rPr>
          <w:lang w:val="es-419"/>
        </w:rPr>
      </w:pPr>
      <w:r>
        <w:rPr>
          <w:lang w:val="es-419"/>
        </w:rPr>
        <w:t>La declaración debe llevar la notación de ejecución (</w:t>
      </w:r>
      <w:proofErr w:type="spellStart"/>
      <w:r>
        <w:rPr>
          <w:lang w:val="es-419"/>
        </w:rPr>
        <w:t>Given</w:t>
      </w:r>
      <w:proofErr w:type="spellEnd"/>
      <w:r>
        <w:rPr>
          <w:lang w:val="es-419"/>
        </w:rPr>
        <w:t xml:space="preserve">, </w:t>
      </w:r>
      <w:proofErr w:type="spellStart"/>
      <w:r>
        <w:rPr>
          <w:lang w:val="es-419"/>
        </w:rPr>
        <w:t>When</w:t>
      </w:r>
      <w:proofErr w:type="spellEnd"/>
      <w:r>
        <w:rPr>
          <w:lang w:val="es-419"/>
        </w:rPr>
        <w:t xml:space="preserve">, </w:t>
      </w:r>
      <w:proofErr w:type="spellStart"/>
      <w:r>
        <w:rPr>
          <w:lang w:val="es-419"/>
        </w:rPr>
        <w:t>Then</w:t>
      </w:r>
      <w:proofErr w:type="spellEnd"/>
      <w:r>
        <w:rPr>
          <w:lang w:val="es-419"/>
        </w:rPr>
        <w:t xml:space="preserve">), </w:t>
      </w:r>
      <w:r w:rsidR="00D74D04">
        <w:rPr>
          <w:lang w:val="es-419"/>
        </w:rPr>
        <w:t xml:space="preserve">sumando el mismo escenario declarado en el </w:t>
      </w:r>
      <w:proofErr w:type="spellStart"/>
      <w:r w:rsidR="00D74D04">
        <w:rPr>
          <w:lang w:val="es-419"/>
        </w:rPr>
        <w:t>feature</w:t>
      </w:r>
      <w:proofErr w:type="spellEnd"/>
      <w:r w:rsidR="00D74D04">
        <w:rPr>
          <w:lang w:val="es-419"/>
        </w:rPr>
        <w:t xml:space="preserve"> entre paréntesis y comillas dobles.</w:t>
      </w:r>
    </w:p>
    <w:p w14:paraId="2407A75A" w14:textId="57D9B817" w:rsidR="00C801CB" w:rsidRPr="00C801CB" w:rsidRDefault="00C801CB" w:rsidP="009A14BB">
      <w:pPr>
        <w:pStyle w:val="Prrafodelista"/>
        <w:rPr>
          <w:lang w:val="es-419"/>
        </w:rPr>
      </w:pPr>
      <w:proofErr w:type="spellStart"/>
      <w:r>
        <w:rPr>
          <w:b/>
          <w:bCs/>
          <w:lang w:val="es-419"/>
        </w:rPr>
        <w:t>Ej</w:t>
      </w:r>
      <w:proofErr w:type="spellEnd"/>
      <w:r>
        <w:rPr>
          <w:b/>
          <w:bCs/>
          <w:lang w:val="es-419"/>
        </w:rPr>
        <w:t xml:space="preserve">: </w:t>
      </w:r>
      <w:r w:rsidRPr="00C801CB">
        <w:rPr>
          <w:lang w:val="es-419"/>
        </w:rPr>
        <w:t>@</w:t>
      </w:r>
      <w:proofErr w:type="gramStart"/>
      <w:r w:rsidRPr="00C801CB">
        <w:rPr>
          <w:lang w:val="es-419"/>
        </w:rPr>
        <w:t>Given(</w:t>
      </w:r>
      <w:proofErr w:type="gramEnd"/>
      <w:r w:rsidRPr="00C801CB">
        <w:rPr>
          <w:lang w:val="es-419"/>
        </w:rPr>
        <w:t>"obtener datos de prueba {</w:t>
      </w:r>
      <w:proofErr w:type="spellStart"/>
      <w:r w:rsidRPr="00C801CB">
        <w:rPr>
          <w:lang w:val="es-419"/>
        </w:rPr>
        <w:t>int</w:t>
      </w:r>
      <w:proofErr w:type="spellEnd"/>
      <w:r w:rsidRPr="00C801CB">
        <w:rPr>
          <w:lang w:val="es-419"/>
        </w:rPr>
        <w:t>}")</w:t>
      </w:r>
      <w:r w:rsidR="007D0BAC">
        <w:rPr>
          <w:lang w:val="es-419"/>
        </w:rPr>
        <w:t>, en este caso el {</w:t>
      </w:r>
      <w:proofErr w:type="spellStart"/>
      <w:r w:rsidR="007D0BAC">
        <w:rPr>
          <w:lang w:val="es-419"/>
        </w:rPr>
        <w:t>int</w:t>
      </w:r>
      <w:proofErr w:type="spellEnd"/>
      <w:r w:rsidR="007D0BAC">
        <w:rPr>
          <w:lang w:val="es-419"/>
        </w:rPr>
        <w:t xml:space="preserve">} hace referencia al tipo de dato relacionado en el </w:t>
      </w:r>
      <w:proofErr w:type="spellStart"/>
      <w:r w:rsidR="007D0BAC">
        <w:rPr>
          <w:lang w:val="es-419"/>
        </w:rPr>
        <w:t>feature</w:t>
      </w:r>
      <w:proofErr w:type="spellEnd"/>
      <w:r w:rsidR="007D0BAC">
        <w:rPr>
          <w:lang w:val="es-419"/>
        </w:rPr>
        <w:t xml:space="preserve"> como </w:t>
      </w:r>
      <w:r w:rsidR="00B43FE6">
        <w:rPr>
          <w:lang w:val="es-419"/>
        </w:rPr>
        <w:t>&lt;Caso&gt;</w:t>
      </w:r>
      <w:r w:rsidR="00E510EE">
        <w:rPr>
          <w:lang w:val="es-419"/>
        </w:rPr>
        <w:t>, lo recibe como parámetro y lo pasa al método que va enseguida.</w:t>
      </w:r>
    </w:p>
    <w:p w14:paraId="49FAF30A" w14:textId="052617D1" w:rsidR="00CA2815" w:rsidRDefault="00CA2815" w:rsidP="005E7ADB">
      <w:pPr>
        <w:pStyle w:val="Prrafodelista"/>
        <w:numPr>
          <w:ilvl w:val="0"/>
          <w:numId w:val="11"/>
        </w:numPr>
        <w:rPr>
          <w:lang w:val="es-419"/>
        </w:rPr>
      </w:pPr>
      <w:r>
        <w:rPr>
          <w:b/>
          <w:bCs/>
          <w:lang w:val="es-419"/>
        </w:rPr>
        <w:t>Declaración de Métodos:</w:t>
      </w:r>
      <w:r>
        <w:rPr>
          <w:lang w:val="es-419"/>
        </w:rPr>
        <w:t xml:space="preserve"> </w:t>
      </w:r>
      <w:r w:rsidR="008A53CB" w:rsidRPr="008A53CB">
        <w:rPr>
          <w:lang w:val="es-419"/>
        </w:rPr>
        <w:t xml:space="preserve">Los métodos declarados en la clase </w:t>
      </w:r>
      <w:r w:rsidR="008A53CB">
        <w:rPr>
          <w:lang w:val="es-419"/>
        </w:rPr>
        <w:t>“</w:t>
      </w:r>
      <w:proofErr w:type="spellStart"/>
      <w:r w:rsidR="008A53CB" w:rsidRPr="008A53CB">
        <w:rPr>
          <w:lang w:val="es-419"/>
        </w:rPr>
        <w:t>Definition</w:t>
      </w:r>
      <w:proofErr w:type="spellEnd"/>
      <w:r w:rsidR="008A53CB">
        <w:rPr>
          <w:lang w:val="es-419"/>
        </w:rPr>
        <w:t>”</w:t>
      </w:r>
      <w:r w:rsidR="008A53CB" w:rsidRPr="008A53CB">
        <w:rPr>
          <w:lang w:val="es-419"/>
        </w:rPr>
        <w:t xml:space="preserve"> son funciones que encapsulan pasos específicos de la prueba.</w:t>
      </w:r>
      <w:r w:rsidR="00370E81">
        <w:rPr>
          <w:lang w:val="es-419"/>
        </w:rPr>
        <w:t xml:space="preserve"> Son funciones que se ejecutarán invocando a su vez los métodos que se encuentran dentro</w:t>
      </w:r>
      <w:r w:rsidR="003B5C30">
        <w:rPr>
          <w:lang w:val="es-419"/>
        </w:rPr>
        <w:t xml:space="preserve">, se deben declarar de forma pública y </w:t>
      </w:r>
      <w:proofErr w:type="spellStart"/>
      <w:r w:rsidR="003B5C30">
        <w:rPr>
          <w:lang w:val="es-419"/>
        </w:rPr>
        <w:t>vacio</w:t>
      </w:r>
      <w:proofErr w:type="spellEnd"/>
      <w:r w:rsidR="003B5C30">
        <w:rPr>
          <w:lang w:val="es-419"/>
        </w:rPr>
        <w:t xml:space="preserve"> ya que no retornará ningún tipo de información en su ejecución</w:t>
      </w:r>
      <w:r w:rsidR="00370E81">
        <w:rPr>
          <w:lang w:val="es-419"/>
        </w:rPr>
        <w:t>.</w:t>
      </w:r>
    </w:p>
    <w:p w14:paraId="445C293B" w14:textId="163AF477" w:rsidR="00370E81" w:rsidRDefault="00370E81" w:rsidP="00370E81">
      <w:pPr>
        <w:pStyle w:val="Prrafodelista"/>
        <w:rPr>
          <w:lang w:val="es-419"/>
        </w:rPr>
      </w:pPr>
      <w:proofErr w:type="spellStart"/>
      <w:r>
        <w:rPr>
          <w:b/>
          <w:bCs/>
          <w:lang w:val="es-419"/>
        </w:rPr>
        <w:t>Ej</w:t>
      </w:r>
      <w:proofErr w:type="spellEnd"/>
      <w:r>
        <w:rPr>
          <w:b/>
          <w:bCs/>
          <w:lang w:val="es-419"/>
        </w:rPr>
        <w:t xml:space="preserve">: </w:t>
      </w:r>
      <w:proofErr w:type="spellStart"/>
      <w:r w:rsidR="003A78E6" w:rsidRPr="003A78E6">
        <w:rPr>
          <w:lang w:val="es-419"/>
        </w:rPr>
        <w:t>public</w:t>
      </w:r>
      <w:proofErr w:type="spellEnd"/>
      <w:r w:rsidR="003A78E6" w:rsidRPr="003A78E6">
        <w:rPr>
          <w:lang w:val="es-419"/>
        </w:rPr>
        <w:t xml:space="preserve"> </w:t>
      </w:r>
      <w:proofErr w:type="spellStart"/>
      <w:r w:rsidR="003A78E6" w:rsidRPr="003A78E6">
        <w:rPr>
          <w:lang w:val="es-419"/>
        </w:rPr>
        <w:t>void</w:t>
      </w:r>
      <w:proofErr w:type="spellEnd"/>
      <w:r w:rsidR="003A78E6" w:rsidRPr="003A78E6">
        <w:rPr>
          <w:lang w:val="es-419"/>
        </w:rPr>
        <w:t xml:space="preserve"> </w:t>
      </w:r>
      <w:proofErr w:type="spellStart"/>
      <w:proofErr w:type="gramStart"/>
      <w:r w:rsidR="003A78E6" w:rsidRPr="003A78E6">
        <w:rPr>
          <w:lang w:val="es-419"/>
        </w:rPr>
        <w:t>obtenerDatosPrueba</w:t>
      </w:r>
      <w:proofErr w:type="spellEnd"/>
      <w:r w:rsidR="003A78E6" w:rsidRPr="003A78E6">
        <w:rPr>
          <w:lang w:val="es-419"/>
        </w:rPr>
        <w:t>(</w:t>
      </w:r>
      <w:proofErr w:type="spellStart"/>
      <w:proofErr w:type="gramEnd"/>
      <w:r w:rsidR="003A78E6" w:rsidRPr="003A78E6">
        <w:rPr>
          <w:lang w:val="es-419"/>
        </w:rPr>
        <w:t>int</w:t>
      </w:r>
      <w:proofErr w:type="spellEnd"/>
      <w:r w:rsidR="003A78E6" w:rsidRPr="003A78E6">
        <w:rPr>
          <w:lang w:val="es-419"/>
        </w:rPr>
        <w:t xml:space="preserve"> </w:t>
      </w:r>
      <w:proofErr w:type="spellStart"/>
      <w:r w:rsidR="003A78E6" w:rsidRPr="003A78E6">
        <w:rPr>
          <w:lang w:val="es-419"/>
        </w:rPr>
        <w:t>intCaso</w:t>
      </w:r>
      <w:proofErr w:type="spellEnd"/>
      <w:r w:rsidR="003A78E6" w:rsidRPr="003A78E6">
        <w:rPr>
          <w:lang w:val="es-419"/>
        </w:rPr>
        <w:t>) {}</w:t>
      </w:r>
      <w:r w:rsidR="002F605A">
        <w:rPr>
          <w:lang w:val="es-419"/>
        </w:rPr>
        <w:t>, se recibe como parámetro el dato trabajado en la declaración de la anotación anterior (si aplica).</w:t>
      </w:r>
    </w:p>
    <w:p w14:paraId="606FA5D8" w14:textId="4CAA3FED" w:rsidR="00781D01" w:rsidRDefault="00363D48" w:rsidP="00781D01">
      <w:pPr>
        <w:pStyle w:val="Prrafodelista"/>
        <w:numPr>
          <w:ilvl w:val="0"/>
          <w:numId w:val="11"/>
        </w:numPr>
        <w:rPr>
          <w:lang w:val="es-419"/>
        </w:rPr>
      </w:pPr>
      <w:r>
        <w:rPr>
          <w:b/>
          <w:bCs/>
          <w:lang w:val="es-419"/>
        </w:rPr>
        <w:t xml:space="preserve">Invocación de Métodos: </w:t>
      </w:r>
      <w:r w:rsidR="00E50AA2">
        <w:rPr>
          <w:lang w:val="es-419"/>
        </w:rPr>
        <w:t>S</w:t>
      </w:r>
      <w:r w:rsidR="00E50AA2" w:rsidRPr="00E50AA2">
        <w:rPr>
          <w:lang w:val="es-419"/>
        </w:rPr>
        <w:t xml:space="preserve">e refiere al acto de llamar o ejecutar un método específico. En este contexto, los métodos </w:t>
      </w:r>
      <w:r w:rsidR="003D5F97">
        <w:rPr>
          <w:lang w:val="es-419"/>
        </w:rPr>
        <w:t xml:space="preserve">que se relacionen dentro del método de </w:t>
      </w:r>
      <w:r w:rsidR="00523471">
        <w:rPr>
          <w:lang w:val="es-419"/>
        </w:rPr>
        <w:t>definición</w:t>
      </w:r>
      <w:r w:rsidR="003D5F97">
        <w:rPr>
          <w:lang w:val="es-419"/>
        </w:rPr>
        <w:t xml:space="preserve"> </w:t>
      </w:r>
      <w:r w:rsidR="00E50AA2" w:rsidRPr="00E50AA2">
        <w:rPr>
          <w:lang w:val="es-419"/>
        </w:rPr>
        <w:t>se invocarán durante la ejecución de un escenario de prueba automatizado.</w:t>
      </w:r>
    </w:p>
    <w:p w14:paraId="24B65D27" w14:textId="77777777" w:rsidR="00414BC8" w:rsidRDefault="00414BC8" w:rsidP="00414BC8">
      <w:pPr>
        <w:pStyle w:val="Prrafodelista"/>
        <w:rPr>
          <w:lang w:val="es-419"/>
        </w:rPr>
      </w:pPr>
    </w:p>
    <w:p w14:paraId="002F504F" w14:textId="77777777" w:rsidR="002A04CE" w:rsidRDefault="00CE7B9B" w:rsidP="002A04CE">
      <w:pPr>
        <w:jc w:val="center"/>
        <w:rPr>
          <w:lang w:val="es-419"/>
        </w:rPr>
      </w:pPr>
      <w:r>
        <w:rPr>
          <w:noProof/>
        </w:rPr>
        <w:drawing>
          <wp:inline distT="0" distB="0" distL="0" distR="0" wp14:anchorId="28D8DD39" wp14:editId="393E05A9">
            <wp:extent cx="3960000" cy="1827510"/>
            <wp:effectExtent l="0" t="0" r="2540" b="1905"/>
            <wp:docPr id="522789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9063" name=""/>
                    <pic:cNvPicPr/>
                  </pic:nvPicPr>
                  <pic:blipFill>
                    <a:blip r:embed="rId16"/>
                    <a:stretch>
                      <a:fillRect/>
                    </a:stretch>
                  </pic:blipFill>
                  <pic:spPr>
                    <a:xfrm>
                      <a:off x="0" y="0"/>
                      <a:ext cx="3960000" cy="1827510"/>
                    </a:xfrm>
                    <a:prstGeom prst="rect">
                      <a:avLst/>
                    </a:prstGeom>
                  </pic:spPr>
                </pic:pic>
              </a:graphicData>
            </a:graphic>
          </wp:inline>
        </w:drawing>
      </w:r>
    </w:p>
    <w:p w14:paraId="5BFCF305" w14:textId="77777777" w:rsidR="002A04CE" w:rsidRDefault="002A04CE" w:rsidP="002A04CE">
      <w:pPr>
        <w:jc w:val="center"/>
        <w:rPr>
          <w:lang w:val="es-419"/>
        </w:rPr>
      </w:pPr>
    </w:p>
    <w:p w14:paraId="70D00E63" w14:textId="77777777" w:rsidR="00B712F7" w:rsidRDefault="00B712F7" w:rsidP="002A04CE">
      <w:pPr>
        <w:jc w:val="center"/>
        <w:rPr>
          <w:lang w:val="es-419"/>
        </w:rPr>
      </w:pPr>
    </w:p>
    <w:p w14:paraId="314111DC" w14:textId="77777777" w:rsidR="00B712F7" w:rsidRDefault="00B712F7" w:rsidP="002A04CE">
      <w:pPr>
        <w:jc w:val="center"/>
        <w:rPr>
          <w:lang w:val="es-419"/>
        </w:rPr>
      </w:pPr>
    </w:p>
    <w:p w14:paraId="7737636B" w14:textId="77777777" w:rsidR="00B712F7" w:rsidRDefault="00B712F7" w:rsidP="002A04CE">
      <w:pPr>
        <w:jc w:val="center"/>
        <w:rPr>
          <w:lang w:val="es-419"/>
        </w:rPr>
      </w:pPr>
    </w:p>
    <w:p w14:paraId="2642E991" w14:textId="3228A2DE" w:rsidR="002419EB" w:rsidRPr="002A04CE" w:rsidRDefault="002419EB" w:rsidP="00806378">
      <w:pPr>
        <w:pStyle w:val="Ttulo2"/>
        <w:numPr>
          <w:ilvl w:val="0"/>
          <w:numId w:val="0"/>
        </w:numPr>
        <w:ind w:left="709" w:hanging="709"/>
        <w:rPr>
          <w:lang w:val="es-419"/>
        </w:rPr>
      </w:pPr>
      <w:bookmarkStart w:id="50" w:name="_Toc152593873"/>
      <w:r w:rsidRPr="002A04CE">
        <w:rPr>
          <w:lang w:val="es-419"/>
        </w:rPr>
        <w:lastRenderedPageBreak/>
        <w:t xml:space="preserve">Capa </w:t>
      </w:r>
      <w:r w:rsidR="00925502" w:rsidRPr="002A04CE">
        <w:rPr>
          <w:lang w:val="es-419"/>
        </w:rPr>
        <w:t>Page/Driver (</w:t>
      </w:r>
      <w:proofErr w:type="spellStart"/>
      <w:r w:rsidR="00925502" w:rsidRPr="002A04CE">
        <w:rPr>
          <w:lang w:val="es-419"/>
        </w:rPr>
        <w:t>Steps</w:t>
      </w:r>
      <w:proofErr w:type="spellEnd"/>
      <w:r w:rsidR="00925502" w:rsidRPr="002A04CE">
        <w:rPr>
          <w:lang w:val="es-419"/>
        </w:rPr>
        <w:t>)</w:t>
      </w:r>
      <w:bookmarkEnd w:id="50"/>
    </w:p>
    <w:p w14:paraId="12DD9F35" w14:textId="77777777" w:rsidR="00CB67EE" w:rsidRDefault="00CB67EE" w:rsidP="00CB67EE">
      <w:pPr>
        <w:rPr>
          <w:lang w:val="es-419"/>
        </w:rPr>
      </w:pPr>
    </w:p>
    <w:p w14:paraId="33716CA9" w14:textId="5B0E0649" w:rsidR="0074373C" w:rsidRDefault="00CB67EE" w:rsidP="00101F8D">
      <w:pPr>
        <w:rPr>
          <w:lang w:val="es-419"/>
        </w:rPr>
      </w:pPr>
      <w:r>
        <w:rPr>
          <w:lang w:val="es-419"/>
        </w:rPr>
        <w:t xml:space="preserve">Las clases en la capa de Page o </w:t>
      </w:r>
      <w:proofErr w:type="spellStart"/>
      <w:r>
        <w:rPr>
          <w:lang w:val="es-419"/>
        </w:rPr>
        <w:t>Steps</w:t>
      </w:r>
      <w:proofErr w:type="spellEnd"/>
      <w:r w:rsidR="00291E4F">
        <w:rPr>
          <w:lang w:val="es-419"/>
        </w:rPr>
        <w:t xml:space="preserve"> son el detalle de los pasos que se deben realizar durante la ejecución de las pruebas</w:t>
      </w:r>
      <w:r w:rsidR="00696723">
        <w:rPr>
          <w:lang w:val="es-419"/>
        </w:rPr>
        <w:t xml:space="preserve">. </w:t>
      </w:r>
      <w:r w:rsidR="00E44FC9">
        <w:rPr>
          <w:lang w:val="es-419"/>
        </w:rPr>
        <w:t>S</w:t>
      </w:r>
      <w:r w:rsidR="00E44FC9" w:rsidRPr="00E44FC9">
        <w:rPr>
          <w:lang w:val="es-419"/>
        </w:rPr>
        <w:t xml:space="preserve">irve como una interfaz entre </w:t>
      </w:r>
      <w:r w:rsidR="00BF7C81">
        <w:rPr>
          <w:lang w:val="es-419"/>
        </w:rPr>
        <w:t>los escenarios a probar</w:t>
      </w:r>
      <w:r w:rsidR="00E44FC9" w:rsidRPr="00E44FC9">
        <w:rPr>
          <w:lang w:val="es-419"/>
        </w:rPr>
        <w:t xml:space="preserve"> y la interacción con las </w:t>
      </w:r>
      <w:r w:rsidR="00066975">
        <w:rPr>
          <w:lang w:val="es-419"/>
        </w:rPr>
        <w:t>interfaces a probar</w:t>
      </w:r>
      <w:r w:rsidR="00E44FC9" w:rsidRPr="00E44FC9">
        <w:rPr>
          <w:lang w:val="es-419"/>
        </w:rPr>
        <w:t xml:space="preserve">. Su función principal es encapsular la lógica de interacción con los elementos de la interfaz y proporcionar métodos utilitarios </w:t>
      </w:r>
      <w:r w:rsidR="009101DE">
        <w:rPr>
          <w:lang w:val="es-419"/>
        </w:rPr>
        <w:t xml:space="preserve">que reúnan acciones específicas </w:t>
      </w:r>
      <w:r w:rsidR="00E44FC9" w:rsidRPr="00E44FC9">
        <w:rPr>
          <w:lang w:val="es-419"/>
        </w:rPr>
        <w:t>para realizar acciones comunes</w:t>
      </w:r>
      <w:r w:rsidR="006C6C5E">
        <w:rPr>
          <w:lang w:val="es-419"/>
        </w:rPr>
        <w:t xml:space="preserve"> o pasos completos</w:t>
      </w:r>
      <w:r w:rsidR="00696723">
        <w:rPr>
          <w:lang w:val="es-419"/>
        </w:rPr>
        <w:t xml:space="preserve"> unificando</w:t>
      </w:r>
      <w:r w:rsidR="003F11B0">
        <w:rPr>
          <w:lang w:val="es-419"/>
        </w:rPr>
        <w:t xml:space="preserve"> </w:t>
      </w:r>
      <w:r w:rsidR="00092630">
        <w:rPr>
          <w:lang w:val="es-419"/>
        </w:rPr>
        <w:t xml:space="preserve">las capas de utilitarios </w:t>
      </w:r>
      <w:r w:rsidR="003E2152">
        <w:rPr>
          <w:lang w:val="es-419"/>
        </w:rPr>
        <w:t>con la interfaz a utilizar</w:t>
      </w:r>
      <w:r w:rsidR="00E44FC9" w:rsidRPr="00E44FC9">
        <w:rPr>
          <w:lang w:val="es-419"/>
        </w:rPr>
        <w:t>.</w:t>
      </w:r>
    </w:p>
    <w:p w14:paraId="2F40C968" w14:textId="77777777" w:rsidR="004D6C86" w:rsidRDefault="004D6C86" w:rsidP="004D6C86">
      <w:pPr>
        <w:rPr>
          <w:b/>
          <w:bCs/>
          <w:lang w:val="es-419"/>
        </w:rPr>
      </w:pPr>
      <w:r>
        <w:rPr>
          <w:lang w:val="es-419"/>
        </w:rPr>
        <w:t>Los archivos relacionados a definición se deben ubicar en la siguiente ruta dentro del proyecto de automatización: “</w:t>
      </w:r>
      <w:proofErr w:type="spellStart"/>
      <w:r>
        <w:rPr>
          <w:b/>
          <w:bCs/>
          <w:lang w:val="es-419"/>
        </w:rPr>
        <w:t>src</w:t>
      </w:r>
      <w:proofErr w:type="spellEnd"/>
      <w:r>
        <w:rPr>
          <w:b/>
          <w:bCs/>
          <w:lang w:val="es-419"/>
        </w:rPr>
        <w:t>/test/java/</w:t>
      </w:r>
      <w:proofErr w:type="spellStart"/>
      <w:r>
        <w:rPr>
          <w:b/>
          <w:bCs/>
          <w:lang w:val="es-419"/>
        </w:rPr>
        <w:t>steps</w:t>
      </w:r>
      <w:proofErr w:type="spellEnd"/>
      <w:r>
        <w:rPr>
          <w:b/>
          <w:bCs/>
          <w:lang w:val="es-419"/>
        </w:rPr>
        <w:t>/class.java”.</w:t>
      </w:r>
    </w:p>
    <w:p w14:paraId="46945880" w14:textId="77777777" w:rsidR="00CC13B8" w:rsidRDefault="00CC13B8" w:rsidP="004D6C86">
      <w:pPr>
        <w:rPr>
          <w:b/>
          <w:bCs/>
          <w:lang w:val="es-419"/>
        </w:rPr>
      </w:pPr>
    </w:p>
    <w:p w14:paraId="589A2513" w14:textId="1AA2D67B" w:rsidR="004D6C86" w:rsidRDefault="007D1039" w:rsidP="007D1039">
      <w:pPr>
        <w:jc w:val="center"/>
        <w:rPr>
          <w:lang w:val="es-419"/>
        </w:rPr>
      </w:pPr>
      <w:r>
        <w:rPr>
          <w:noProof/>
        </w:rPr>
        <w:drawing>
          <wp:inline distT="0" distB="0" distL="0" distR="0" wp14:anchorId="740AE567" wp14:editId="68F0246C">
            <wp:extent cx="2878736" cy="1738746"/>
            <wp:effectExtent l="0" t="0" r="0" b="0"/>
            <wp:docPr id="2120264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4518" name="Imagen 1" descr="Interfaz de usuario gráfica, Texto, Aplicación&#10;&#10;Descripción generada automáticamente"/>
                    <pic:cNvPicPr/>
                  </pic:nvPicPr>
                  <pic:blipFill>
                    <a:blip r:embed="rId17"/>
                    <a:stretch>
                      <a:fillRect/>
                    </a:stretch>
                  </pic:blipFill>
                  <pic:spPr>
                    <a:xfrm>
                      <a:off x="0" y="0"/>
                      <a:ext cx="2886634" cy="1743516"/>
                    </a:xfrm>
                    <a:prstGeom prst="rect">
                      <a:avLst/>
                    </a:prstGeom>
                  </pic:spPr>
                </pic:pic>
              </a:graphicData>
            </a:graphic>
          </wp:inline>
        </w:drawing>
      </w:r>
    </w:p>
    <w:p w14:paraId="3FDA2817" w14:textId="77777777" w:rsidR="004D6C86" w:rsidRDefault="004D6C86" w:rsidP="00101F8D">
      <w:pPr>
        <w:rPr>
          <w:lang w:val="es-419"/>
        </w:rPr>
      </w:pPr>
    </w:p>
    <w:p w14:paraId="12AAD1E2" w14:textId="563CECFB" w:rsidR="004C6265" w:rsidRDefault="004C6265" w:rsidP="004C6265">
      <w:pPr>
        <w:rPr>
          <w:lang w:val="es-419"/>
        </w:rPr>
      </w:pPr>
      <w:r>
        <w:rPr>
          <w:lang w:val="es-419"/>
        </w:rPr>
        <w:t xml:space="preserve">Los </w:t>
      </w:r>
      <w:proofErr w:type="spellStart"/>
      <w:r>
        <w:rPr>
          <w:lang w:val="es-419"/>
        </w:rPr>
        <w:t>steps</w:t>
      </w:r>
      <w:proofErr w:type="spellEnd"/>
      <w:r>
        <w:rPr>
          <w:lang w:val="es-419"/>
        </w:rPr>
        <w:t xml:space="preserve"> igualmente debe tener una estructura clara y comprensible. Debe incluir los siguientes elementos:</w:t>
      </w:r>
    </w:p>
    <w:p w14:paraId="2895B21B" w14:textId="77777777" w:rsidR="005C697D" w:rsidRDefault="005C697D" w:rsidP="004C6265">
      <w:pPr>
        <w:rPr>
          <w:lang w:val="es-419"/>
        </w:rPr>
      </w:pPr>
    </w:p>
    <w:p w14:paraId="1B0CA243" w14:textId="0763FD84" w:rsidR="004C6265" w:rsidRPr="009F7A51" w:rsidRDefault="004C6265" w:rsidP="004C6265">
      <w:pPr>
        <w:pStyle w:val="Prrafodelista"/>
        <w:numPr>
          <w:ilvl w:val="0"/>
          <w:numId w:val="11"/>
        </w:numPr>
        <w:rPr>
          <w:lang w:val="es-419"/>
        </w:rPr>
      </w:pPr>
      <w:r>
        <w:rPr>
          <w:b/>
          <w:bCs/>
          <w:lang w:val="es-419"/>
        </w:rPr>
        <w:t xml:space="preserve">Declaración de Clase: </w:t>
      </w:r>
      <w:r>
        <w:rPr>
          <w:lang w:val="es-419"/>
        </w:rPr>
        <w:t xml:space="preserve">La declaración de las clases se deben realizar de forma pública, su nomenclatura debe llevar </w:t>
      </w:r>
      <w:r w:rsidR="00A561DB">
        <w:rPr>
          <w:lang w:val="es-419"/>
        </w:rPr>
        <w:t>la acción completa que se ejecutará</w:t>
      </w:r>
      <w:r w:rsidRPr="009F3441">
        <w:rPr>
          <w:lang w:val="es-419"/>
        </w:rPr>
        <w:t>,</w:t>
      </w:r>
      <w:r>
        <w:rPr>
          <w:b/>
          <w:bCs/>
          <w:lang w:val="es-419"/>
        </w:rPr>
        <w:t xml:space="preserve"> </w:t>
      </w:r>
      <w:r>
        <w:rPr>
          <w:lang w:val="es-419"/>
        </w:rPr>
        <w:t xml:space="preserve">esto permitirá reconocer fácilmente la asociación e invocación entre clases, la mantenibilidad futura y mayor comprensión sobre qué capa estamos trabajando. </w:t>
      </w:r>
      <w:proofErr w:type="spellStart"/>
      <w:r>
        <w:rPr>
          <w:b/>
          <w:bCs/>
          <w:lang w:val="es-419"/>
        </w:rPr>
        <w:t>Ej</w:t>
      </w:r>
      <w:proofErr w:type="spellEnd"/>
      <w:r>
        <w:rPr>
          <w:b/>
          <w:bCs/>
          <w:lang w:val="es-419"/>
        </w:rPr>
        <w:t>: “</w:t>
      </w:r>
      <w:proofErr w:type="spellStart"/>
      <w:r w:rsidR="0016641D" w:rsidRPr="0016641D">
        <w:rPr>
          <w:b/>
          <w:bCs/>
          <w:lang w:val="es-419"/>
        </w:rPr>
        <w:t>public</w:t>
      </w:r>
      <w:proofErr w:type="spellEnd"/>
      <w:r w:rsidR="0016641D" w:rsidRPr="0016641D">
        <w:rPr>
          <w:b/>
          <w:bCs/>
          <w:lang w:val="es-419"/>
        </w:rPr>
        <w:t xml:space="preserve"> </w:t>
      </w:r>
      <w:proofErr w:type="spellStart"/>
      <w:r w:rsidR="0016641D" w:rsidRPr="0016641D">
        <w:rPr>
          <w:b/>
          <w:bCs/>
          <w:lang w:val="es-419"/>
        </w:rPr>
        <w:t>class</w:t>
      </w:r>
      <w:proofErr w:type="spellEnd"/>
      <w:r w:rsidR="0016641D" w:rsidRPr="0016641D">
        <w:rPr>
          <w:b/>
          <w:bCs/>
          <w:lang w:val="es-419"/>
        </w:rPr>
        <w:t xml:space="preserve"> </w:t>
      </w:r>
      <w:proofErr w:type="spellStart"/>
      <w:r w:rsidR="0016641D" w:rsidRPr="0016641D">
        <w:rPr>
          <w:b/>
          <w:bCs/>
          <w:lang w:val="es-419"/>
        </w:rPr>
        <w:t>DataDrivenSteps</w:t>
      </w:r>
      <w:proofErr w:type="spellEnd"/>
      <w:r w:rsidR="0016641D" w:rsidRPr="0016641D">
        <w:rPr>
          <w:b/>
          <w:bCs/>
          <w:lang w:val="es-419"/>
        </w:rPr>
        <w:t xml:space="preserve"> {</w:t>
      </w:r>
      <w:r w:rsidR="0016641D">
        <w:rPr>
          <w:b/>
          <w:bCs/>
          <w:lang w:val="es-419"/>
        </w:rPr>
        <w:t>}</w:t>
      </w:r>
    </w:p>
    <w:p w14:paraId="49744758" w14:textId="77777777" w:rsidR="00AB70B6" w:rsidRDefault="004C6265" w:rsidP="00AB70B6">
      <w:pPr>
        <w:pStyle w:val="Prrafodelista"/>
        <w:numPr>
          <w:ilvl w:val="0"/>
          <w:numId w:val="11"/>
        </w:numPr>
        <w:rPr>
          <w:lang w:val="es-419"/>
        </w:rPr>
      </w:pPr>
      <w:r>
        <w:rPr>
          <w:b/>
          <w:bCs/>
          <w:lang w:val="es-419"/>
        </w:rPr>
        <w:t xml:space="preserve">Anotaciones: </w:t>
      </w:r>
      <w:r w:rsidR="00AB70B6" w:rsidRPr="00AB70B6">
        <w:rPr>
          <w:lang w:val="es-419"/>
        </w:rPr>
        <w:t>se utiliza para marcar métodos en clases de pasos (</w:t>
      </w:r>
      <w:proofErr w:type="spellStart"/>
      <w:r w:rsidR="00AB70B6" w:rsidRPr="00AB70B6">
        <w:rPr>
          <w:lang w:val="es-419"/>
        </w:rPr>
        <w:t>steps</w:t>
      </w:r>
      <w:proofErr w:type="spellEnd"/>
      <w:r w:rsidR="00AB70B6" w:rsidRPr="00AB70B6">
        <w:rPr>
          <w:lang w:val="es-419"/>
        </w:rPr>
        <w:t xml:space="preserve">) como pasos de prueba. Estos métodos representan acciones o pasos específicos que se ejecutan como parte de un escenario de prueba. La anotación </w:t>
      </w:r>
      <w:r w:rsidR="00AB70B6" w:rsidRPr="00300AA8">
        <w:rPr>
          <w:b/>
          <w:bCs/>
          <w:lang w:val="es-419"/>
        </w:rPr>
        <w:t>@Step</w:t>
      </w:r>
      <w:r w:rsidR="00AB70B6" w:rsidRPr="00AB70B6">
        <w:rPr>
          <w:lang w:val="es-419"/>
        </w:rPr>
        <w:t xml:space="preserve"> proporciona beneficios clave en términos de legibilidad del código, reutilización y generación de informes.</w:t>
      </w:r>
    </w:p>
    <w:p w14:paraId="045C356E" w14:textId="40958884" w:rsidR="009304FD" w:rsidRDefault="004C6265" w:rsidP="009369F3">
      <w:pPr>
        <w:pStyle w:val="Prrafodelista"/>
        <w:numPr>
          <w:ilvl w:val="0"/>
          <w:numId w:val="11"/>
        </w:numPr>
        <w:rPr>
          <w:lang w:val="es-419"/>
        </w:rPr>
      </w:pPr>
      <w:r w:rsidRPr="009304FD">
        <w:rPr>
          <w:b/>
          <w:bCs/>
          <w:lang w:val="es-419"/>
        </w:rPr>
        <w:t>Declaración de Métodos:</w:t>
      </w:r>
      <w:r w:rsidRPr="009304FD">
        <w:rPr>
          <w:lang w:val="es-419"/>
        </w:rPr>
        <w:t xml:space="preserve"> </w:t>
      </w:r>
      <w:r w:rsidR="009304FD" w:rsidRPr="009304FD">
        <w:rPr>
          <w:lang w:val="es-419"/>
        </w:rPr>
        <w:t xml:space="preserve">Los métodos marcados con @Step pueden ser reutilizados en diferentes escenarios de prueba, mejorando </w:t>
      </w:r>
      <w:r w:rsidR="0016641D" w:rsidRPr="009304FD">
        <w:rPr>
          <w:lang w:val="es-419"/>
        </w:rPr>
        <w:t>el modularidad</w:t>
      </w:r>
      <w:r w:rsidR="009304FD" w:rsidRPr="009304FD">
        <w:rPr>
          <w:lang w:val="es-419"/>
        </w:rPr>
        <w:t xml:space="preserve"> y la eficiencia del código de automatización.</w:t>
      </w:r>
    </w:p>
    <w:p w14:paraId="4019CEB6" w14:textId="30C0056E" w:rsidR="004C6265" w:rsidRPr="00183D99" w:rsidRDefault="00183D99" w:rsidP="00183D99">
      <w:pPr>
        <w:pStyle w:val="Prrafodelista"/>
        <w:rPr>
          <w:lang w:val="es-419"/>
        </w:rPr>
      </w:pPr>
      <w:proofErr w:type="spellStart"/>
      <w:r>
        <w:rPr>
          <w:b/>
          <w:bCs/>
          <w:lang w:val="es-419"/>
        </w:rPr>
        <w:t>Ej</w:t>
      </w:r>
      <w:proofErr w:type="spellEnd"/>
      <w:r>
        <w:rPr>
          <w:b/>
          <w:bCs/>
          <w:lang w:val="es-419"/>
        </w:rPr>
        <w:t>: “</w:t>
      </w:r>
      <w:proofErr w:type="spellStart"/>
      <w:r>
        <w:rPr>
          <w:b/>
          <w:bCs/>
          <w:lang w:val="es-419"/>
        </w:rPr>
        <w:t>public</w:t>
      </w:r>
      <w:proofErr w:type="spellEnd"/>
      <w:r>
        <w:rPr>
          <w:b/>
          <w:bCs/>
          <w:lang w:val="es-419"/>
        </w:rPr>
        <w:t xml:space="preserve"> </w:t>
      </w:r>
      <w:proofErr w:type="spellStart"/>
      <w:proofErr w:type="gramStart"/>
      <w:r>
        <w:rPr>
          <w:b/>
          <w:bCs/>
          <w:lang w:val="es-419"/>
        </w:rPr>
        <w:t>void</w:t>
      </w:r>
      <w:proofErr w:type="spellEnd"/>
      <w:r>
        <w:rPr>
          <w:b/>
          <w:bCs/>
          <w:lang w:val="es-419"/>
        </w:rPr>
        <w:t xml:space="preserve">  </w:t>
      </w:r>
      <w:proofErr w:type="spellStart"/>
      <w:r w:rsidRPr="00B60204">
        <w:rPr>
          <w:b/>
          <w:bCs/>
          <w:lang w:val="es-419"/>
        </w:rPr>
        <w:t>obtenerDatosPrueba</w:t>
      </w:r>
      <w:proofErr w:type="spellEnd"/>
      <w:proofErr w:type="gramEnd"/>
      <w:r>
        <w:rPr>
          <w:b/>
          <w:bCs/>
          <w:lang w:val="es-419"/>
        </w:rPr>
        <w:t>(){}”</w:t>
      </w:r>
      <w:r w:rsidR="004C6265" w:rsidRPr="00183D99">
        <w:rPr>
          <w:lang w:val="es-419"/>
        </w:rPr>
        <w:t xml:space="preserve">, se recibe como parámetro el dato trabajado en la declaración de </w:t>
      </w:r>
      <w:r w:rsidR="006240C5">
        <w:rPr>
          <w:lang w:val="es-419"/>
        </w:rPr>
        <w:t>los métodos utilitarios</w:t>
      </w:r>
      <w:r w:rsidR="004C6265" w:rsidRPr="00183D99">
        <w:rPr>
          <w:lang w:val="es-419"/>
        </w:rPr>
        <w:t xml:space="preserve"> (si aplica).</w:t>
      </w:r>
    </w:p>
    <w:p w14:paraId="391BF6A2" w14:textId="61E6C5B1" w:rsidR="004C6265" w:rsidRDefault="004C6265" w:rsidP="004C6265">
      <w:pPr>
        <w:pStyle w:val="Prrafodelista"/>
        <w:numPr>
          <w:ilvl w:val="0"/>
          <w:numId w:val="11"/>
        </w:numPr>
        <w:rPr>
          <w:lang w:val="es-419"/>
        </w:rPr>
      </w:pPr>
      <w:r>
        <w:rPr>
          <w:b/>
          <w:bCs/>
          <w:lang w:val="es-419"/>
        </w:rPr>
        <w:t xml:space="preserve">Invocación de Métodos: </w:t>
      </w:r>
      <w:r>
        <w:rPr>
          <w:lang w:val="es-419"/>
        </w:rPr>
        <w:t>S</w:t>
      </w:r>
      <w:r w:rsidRPr="00E50AA2">
        <w:rPr>
          <w:lang w:val="es-419"/>
        </w:rPr>
        <w:t xml:space="preserve">e refiere al acto de llamar o ejecutar un método específico. En este contexto, los métodos </w:t>
      </w:r>
      <w:r>
        <w:rPr>
          <w:lang w:val="es-419"/>
        </w:rPr>
        <w:t xml:space="preserve">que se relacionen dentro del método de </w:t>
      </w:r>
      <w:proofErr w:type="spellStart"/>
      <w:r w:rsidR="00A72462">
        <w:rPr>
          <w:lang w:val="es-419"/>
        </w:rPr>
        <w:t>steps</w:t>
      </w:r>
      <w:proofErr w:type="spellEnd"/>
      <w:r>
        <w:rPr>
          <w:lang w:val="es-419"/>
        </w:rPr>
        <w:t xml:space="preserve"> </w:t>
      </w:r>
      <w:r w:rsidRPr="00E50AA2">
        <w:rPr>
          <w:lang w:val="es-419"/>
        </w:rPr>
        <w:t>se invocarán durante la ejecución de un escenario de prueba automatizado.</w:t>
      </w:r>
    </w:p>
    <w:p w14:paraId="6D84973C" w14:textId="77777777" w:rsidR="004C6265" w:rsidRDefault="004C6265" w:rsidP="00101F8D">
      <w:pPr>
        <w:rPr>
          <w:lang w:val="es-419"/>
        </w:rPr>
      </w:pPr>
    </w:p>
    <w:p w14:paraId="7C635885" w14:textId="2486A5DB" w:rsidR="00EF2742" w:rsidRDefault="00EF2742" w:rsidP="00101F8D">
      <w:pPr>
        <w:rPr>
          <w:lang w:val="es-419"/>
        </w:rPr>
      </w:pPr>
      <w:proofErr w:type="spellStart"/>
      <w:r>
        <w:rPr>
          <w:b/>
          <w:bCs/>
          <w:lang w:val="es-419"/>
        </w:rPr>
        <w:t>Ej</w:t>
      </w:r>
      <w:proofErr w:type="spellEnd"/>
      <w:r>
        <w:rPr>
          <w:b/>
          <w:bCs/>
          <w:lang w:val="es-419"/>
        </w:rPr>
        <w:t xml:space="preserve">: </w:t>
      </w:r>
      <w:r w:rsidR="00B77F36">
        <w:rPr>
          <w:lang w:val="es-419"/>
        </w:rPr>
        <w:t>En Definición tenemos un paso “</w:t>
      </w:r>
      <w:proofErr w:type="spellStart"/>
      <w:r w:rsidR="00D27577">
        <w:rPr>
          <w:lang w:val="es-419"/>
        </w:rPr>
        <w:t>Login</w:t>
      </w:r>
      <w:proofErr w:type="spellEnd"/>
      <w:r w:rsidR="00B77F36">
        <w:rPr>
          <w:lang w:val="es-419"/>
        </w:rPr>
        <w:t xml:space="preserve"> a la aplicación web”, en la capa </w:t>
      </w:r>
      <w:proofErr w:type="spellStart"/>
      <w:r w:rsidR="00B77F36">
        <w:rPr>
          <w:lang w:val="es-419"/>
        </w:rPr>
        <w:t>Steps</w:t>
      </w:r>
      <w:proofErr w:type="spellEnd"/>
      <w:r w:rsidR="00B77F36">
        <w:rPr>
          <w:lang w:val="es-419"/>
        </w:rPr>
        <w:t xml:space="preserve"> dentro de este método se asociarán las tareas específicas para lograr este paso</w:t>
      </w:r>
      <w:r w:rsidR="00251638">
        <w:rPr>
          <w:lang w:val="es-419"/>
        </w:rPr>
        <w:t xml:space="preserve">: Abrir </w:t>
      </w:r>
      <w:proofErr w:type="gramStart"/>
      <w:r w:rsidR="00251638">
        <w:rPr>
          <w:lang w:val="es-419"/>
        </w:rPr>
        <w:t>driver</w:t>
      </w:r>
      <w:proofErr w:type="gramEnd"/>
      <w:r w:rsidR="00251638">
        <w:rPr>
          <w:lang w:val="es-419"/>
        </w:rPr>
        <w:t xml:space="preserve">(navegador), cargar URL de la </w:t>
      </w:r>
      <w:r w:rsidR="00251638">
        <w:rPr>
          <w:lang w:val="es-419"/>
        </w:rPr>
        <w:lastRenderedPageBreak/>
        <w:t>aplicación</w:t>
      </w:r>
      <w:r w:rsidR="00D27577">
        <w:rPr>
          <w:lang w:val="es-419"/>
        </w:rPr>
        <w:t xml:space="preserve">, dar </w:t>
      </w:r>
      <w:proofErr w:type="spellStart"/>
      <w:r w:rsidR="00D27577">
        <w:rPr>
          <w:lang w:val="es-419"/>
        </w:rPr>
        <w:t>click</w:t>
      </w:r>
      <w:proofErr w:type="spellEnd"/>
      <w:r w:rsidR="00D27577">
        <w:rPr>
          <w:lang w:val="es-419"/>
        </w:rPr>
        <w:t xml:space="preserve"> en </w:t>
      </w:r>
      <w:proofErr w:type="spellStart"/>
      <w:r w:rsidR="00D27577">
        <w:rPr>
          <w:lang w:val="es-419"/>
        </w:rPr>
        <w:t>Login</w:t>
      </w:r>
      <w:proofErr w:type="spellEnd"/>
      <w:r w:rsidR="00D27577">
        <w:rPr>
          <w:lang w:val="es-419"/>
        </w:rPr>
        <w:t>, digitar usuario correcto, digitar contraseña correcta</w:t>
      </w:r>
      <w:r w:rsidR="00224709">
        <w:rPr>
          <w:lang w:val="es-419"/>
        </w:rPr>
        <w:t xml:space="preserve">, </w:t>
      </w:r>
      <w:proofErr w:type="spellStart"/>
      <w:r w:rsidR="00224709">
        <w:rPr>
          <w:lang w:val="es-419"/>
        </w:rPr>
        <w:t>click</w:t>
      </w:r>
      <w:proofErr w:type="spellEnd"/>
      <w:r w:rsidR="00224709">
        <w:rPr>
          <w:lang w:val="es-419"/>
        </w:rPr>
        <w:t xml:space="preserve"> en iniciar sesión, validar que inició sesión.</w:t>
      </w:r>
    </w:p>
    <w:p w14:paraId="70E31AA4" w14:textId="41562BBA" w:rsidR="00224709" w:rsidRDefault="00224709" w:rsidP="00101F8D">
      <w:pPr>
        <w:rPr>
          <w:lang w:val="es-419"/>
        </w:rPr>
      </w:pPr>
      <w:r>
        <w:rPr>
          <w:lang w:val="es-419"/>
        </w:rPr>
        <w:t xml:space="preserve">Esto es un ejemplo básico sobre </w:t>
      </w:r>
      <w:proofErr w:type="spellStart"/>
      <w:r>
        <w:rPr>
          <w:lang w:val="es-419"/>
        </w:rPr>
        <w:t>como</w:t>
      </w:r>
      <w:proofErr w:type="spellEnd"/>
      <w:r>
        <w:rPr>
          <w:lang w:val="es-419"/>
        </w:rPr>
        <w:t xml:space="preserve"> funcionan los métodos configurados dentro de las clases en la capa Page/</w:t>
      </w:r>
      <w:proofErr w:type="spellStart"/>
      <w:r>
        <w:rPr>
          <w:lang w:val="es-419"/>
        </w:rPr>
        <w:t>Steps</w:t>
      </w:r>
      <w:proofErr w:type="spellEnd"/>
      <w:r w:rsidR="009018F6">
        <w:rPr>
          <w:lang w:val="es-419"/>
        </w:rPr>
        <w:t>.</w:t>
      </w:r>
    </w:p>
    <w:p w14:paraId="127308B8" w14:textId="77777777" w:rsidR="0058489F" w:rsidRDefault="0058489F" w:rsidP="00101F8D">
      <w:pPr>
        <w:rPr>
          <w:lang w:val="es-419"/>
        </w:rPr>
      </w:pPr>
    </w:p>
    <w:p w14:paraId="57882CBB" w14:textId="1E0E63E7" w:rsidR="0058489F" w:rsidRDefault="0058489F" w:rsidP="0058489F">
      <w:pPr>
        <w:jc w:val="center"/>
        <w:rPr>
          <w:lang w:val="es-419"/>
        </w:rPr>
      </w:pPr>
      <w:r>
        <w:rPr>
          <w:noProof/>
        </w:rPr>
        <w:drawing>
          <wp:inline distT="0" distB="0" distL="0" distR="0" wp14:anchorId="291B470C" wp14:editId="6B65A422">
            <wp:extent cx="5400000" cy="1377076"/>
            <wp:effectExtent l="0" t="0" r="0" b="0"/>
            <wp:docPr id="876603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3488" name=""/>
                    <pic:cNvPicPr/>
                  </pic:nvPicPr>
                  <pic:blipFill>
                    <a:blip r:embed="rId18"/>
                    <a:stretch>
                      <a:fillRect/>
                    </a:stretch>
                  </pic:blipFill>
                  <pic:spPr>
                    <a:xfrm>
                      <a:off x="0" y="0"/>
                      <a:ext cx="5400000" cy="1377076"/>
                    </a:xfrm>
                    <a:prstGeom prst="rect">
                      <a:avLst/>
                    </a:prstGeom>
                  </pic:spPr>
                </pic:pic>
              </a:graphicData>
            </a:graphic>
          </wp:inline>
        </w:drawing>
      </w:r>
    </w:p>
    <w:p w14:paraId="5896DBCC" w14:textId="0031941E" w:rsidR="0058489F" w:rsidRDefault="0058489F" w:rsidP="0058489F">
      <w:pPr>
        <w:jc w:val="left"/>
        <w:rPr>
          <w:lang w:val="es-419"/>
        </w:rPr>
      </w:pPr>
    </w:p>
    <w:p w14:paraId="28CFAB61" w14:textId="0A01107F" w:rsidR="00C96972" w:rsidRDefault="00C96972" w:rsidP="0058489F">
      <w:pPr>
        <w:jc w:val="left"/>
        <w:rPr>
          <w:lang w:val="es-419"/>
        </w:rPr>
      </w:pPr>
      <w:r>
        <w:rPr>
          <w:lang w:val="es-419"/>
        </w:rPr>
        <w:t>En el ejemplo anterior se muestra el método que obtiene datos de prueba, este invoca un utilitario que se encuentra dentro del proyecto el cual crea un mapa de datos con la información encontrada en el “</w:t>
      </w:r>
      <w:proofErr w:type="spellStart"/>
      <w:r>
        <w:rPr>
          <w:lang w:val="es-419"/>
        </w:rPr>
        <w:t>Datadriven</w:t>
      </w:r>
      <w:proofErr w:type="spellEnd"/>
      <w:r>
        <w:rPr>
          <w:lang w:val="es-419"/>
        </w:rPr>
        <w:t>”.</w:t>
      </w:r>
    </w:p>
    <w:p w14:paraId="1A43E572" w14:textId="43173A03" w:rsidR="00662644" w:rsidRDefault="006D52A2" w:rsidP="0058489F">
      <w:pPr>
        <w:jc w:val="left"/>
        <w:rPr>
          <w:lang w:val="es-419"/>
        </w:rPr>
      </w:pPr>
      <w:r>
        <w:rPr>
          <w:lang w:val="es-419"/>
        </w:rPr>
        <w:t>Estos métodos pueden invocar uno o más métodos utilitarios según la acción/paso completo que se quiera realizar.</w:t>
      </w:r>
    </w:p>
    <w:p w14:paraId="5F0529AF" w14:textId="77777777" w:rsidR="00713F66" w:rsidRPr="00101F8D" w:rsidRDefault="00713F66" w:rsidP="00101F8D">
      <w:pPr>
        <w:rPr>
          <w:lang w:val="es-419"/>
        </w:rPr>
      </w:pPr>
    </w:p>
    <w:p w14:paraId="5F348402" w14:textId="2E5B960E" w:rsidR="008D73F5" w:rsidRDefault="000C6C1D" w:rsidP="000C6C1D">
      <w:pPr>
        <w:pStyle w:val="Ttulo2"/>
        <w:rPr>
          <w:lang w:val="es-419"/>
        </w:rPr>
      </w:pPr>
      <w:bookmarkStart w:id="51" w:name="_Toc152593874"/>
      <w:r>
        <w:rPr>
          <w:lang w:val="es-419"/>
        </w:rPr>
        <w:t>Tipo de Automatización</w:t>
      </w:r>
      <w:bookmarkEnd w:id="51"/>
    </w:p>
    <w:p w14:paraId="304DE254" w14:textId="77777777" w:rsidR="00962D13" w:rsidRDefault="00962D13" w:rsidP="00962D13">
      <w:pPr>
        <w:rPr>
          <w:lang w:val="es-419"/>
        </w:rPr>
      </w:pPr>
    </w:p>
    <w:p w14:paraId="51706011" w14:textId="0BF07CF7" w:rsidR="00C27534" w:rsidRDefault="00C27534" w:rsidP="00C27534">
      <w:pPr>
        <w:rPr>
          <w:lang w:val="es-419"/>
        </w:rPr>
      </w:pPr>
      <w:r w:rsidRPr="00C27534">
        <w:rPr>
          <w:lang w:val="es-419"/>
        </w:rPr>
        <w:t xml:space="preserve">Como parte de la cobertura y planteamiento base de la estrategia de calidad y la aplicación de los estándares, se crea una plantilla base para una automatización de aplicaciones Web de tipo </w:t>
      </w:r>
      <w:r w:rsidR="00DB1C97">
        <w:rPr>
          <w:lang w:val="es-419"/>
        </w:rPr>
        <w:t xml:space="preserve">con cobertura para </w:t>
      </w:r>
      <w:proofErr w:type="spellStart"/>
      <w:r w:rsidR="00DB1C97">
        <w:rPr>
          <w:lang w:val="es-419"/>
        </w:rPr>
        <w:t>Frontend</w:t>
      </w:r>
      <w:proofErr w:type="spellEnd"/>
      <w:r w:rsidR="00DB1C97">
        <w:rPr>
          <w:lang w:val="es-419"/>
        </w:rPr>
        <w:t xml:space="preserve"> y </w:t>
      </w:r>
      <w:proofErr w:type="spellStart"/>
      <w:r w:rsidR="00DB1C97">
        <w:rPr>
          <w:lang w:val="es-419"/>
        </w:rPr>
        <w:t>Backend</w:t>
      </w:r>
      <w:proofErr w:type="spellEnd"/>
      <w:r w:rsidRPr="00C27534">
        <w:rPr>
          <w:lang w:val="es-419"/>
        </w:rPr>
        <w:t>, automatizando pruebas empleando la UI del aplicativo.</w:t>
      </w:r>
    </w:p>
    <w:p w14:paraId="4E01AA89" w14:textId="77777777" w:rsidR="00514A45" w:rsidRDefault="00514A45" w:rsidP="00C27534">
      <w:pPr>
        <w:rPr>
          <w:lang w:val="es-419"/>
        </w:rPr>
      </w:pPr>
    </w:p>
    <w:p w14:paraId="3BA8BBC4" w14:textId="23A8B6A7" w:rsidR="00514A45" w:rsidRDefault="00514A45" w:rsidP="00514A45">
      <w:pPr>
        <w:pStyle w:val="Ttulo3"/>
        <w:rPr>
          <w:lang w:val="es-419"/>
        </w:rPr>
      </w:pPr>
      <w:bookmarkStart w:id="52" w:name="_Toc152593875"/>
      <w:proofErr w:type="spellStart"/>
      <w:r>
        <w:rPr>
          <w:lang w:val="es-419"/>
        </w:rPr>
        <w:t>Frontend</w:t>
      </w:r>
      <w:bookmarkEnd w:id="52"/>
      <w:proofErr w:type="spellEnd"/>
    </w:p>
    <w:p w14:paraId="4516CAE0" w14:textId="77777777" w:rsidR="00073613" w:rsidRPr="00073613" w:rsidRDefault="00073613" w:rsidP="00073613">
      <w:pPr>
        <w:rPr>
          <w:lang w:val="es-419"/>
        </w:rPr>
      </w:pPr>
    </w:p>
    <w:p w14:paraId="40D6C653" w14:textId="44B62D27" w:rsidR="00962D13" w:rsidRDefault="00C27534" w:rsidP="00C27534">
      <w:pPr>
        <w:rPr>
          <w:lang w:val="es-419"/>
        </w:rPr>
      </w:pPr>
      <w:r w:rsidRPr="00C27534">
        <w:rPr>
          <w:lang w:val="es-419"/>
        </w:rPr>
        <w:t xml:space="preserve">El tipo de Automatización </w:t>
      </w:r>
      <w:proofErr w:type="spellStart"/>
      <w:r w:rsidRPr="00C27534">
        <w:rPr>
          <w:lang w:val="es-419"/>
        </w:rPr>
        <w:t>FrontEnd</w:t>
      </w:r>
      <w:proofErr w:type="spellEnd"/>
      <w:r w:rsidRPr="00C27534">
        <w:rPr>
          <w:lang w:val="es-419"/>
        </w:rPr>
        <w:t xml:space="preserve"> es a nivel de interfaz gráfica la que simula el comportamiento de un usuario haciendo uso del sistema, esta se correlaciona al nivel de Automatización de UI.</w:t>
      </w:r>
    </w:p>
    <w:p w14:paraId="74D9139F" w14:textId="77777777" w:rsidR="002B4A95" w:rsidRDefault="002B4A95" w:rsidP="00C27534">
      <w:pPr>
        <w:rPr>
          <w:lang w:val="es-419"/>
        </w:rPr>
      </w:pPr>
    </w:p>
    <w:p w14:paraId="1B1C8158" w14:textId="29891B55" w:rsidR="002B4A95" w:rsidRDefault="002B4A95" w:rsidP="00C27534">
      <w:pPr>
        <w:rPr>
          <w:lang w:val="es-419"/>
        </w:rPr>
      </w:pPr>
      <w:r>
        <w:rPr>
          <w:lang w:val="es-419"/>
        </w:rPr>
        <w:t xml:space="preserve">En el </w:t>
      </w:r>
      <w:proofErr w:type="spellStart"/>
      <w:r>
        <w:rPr>
          <w:lang w:val="es-419"/>
        </w:rPr>
        <w:t>framework</w:t>
      </w:r>
      <w:proofErr w:type="spellEnd"/>
      <w:r>
        <w:rPr>
          <w:lang w:val="es-419"/>
        </w:rPr>
        <w:t xml:space="preserve"> base</w:t>
      </w:r>
      <w:r w:rsidR="00523B09">
        <w:rPr>
          <w:lang w:val="es-419"/>
        </w:rPr>
        <w:t xml:space="preserve"> se encuentra una sección específica </w:t>
      </w:r>
      <w:r w:rsidR="00017CE2">
        <w:rPr>
          <w:lang w:val="es-419"/>
        </w:rPr>
        <w:t xml:space="preserve">con secciones y configuraciones específicas </w:t>
      </w:r>
      <w:r w:rsidR="000E2460">
        <w:rPr>
          <w:lang w:val="es-419"/>
        </w:rPr>
        <w:t xml:space="preserve">que funcionan para </w:t>
      </w:r>
      <w:r w:rsidR="0046300E">
        <w:rPr>
          <w:lang w:val="es-419"/>
        </w:rPr>
        <w:t>la automatización de</w:t>
      </w:r>
      <w:r w:rsidR="00B24808">
        <w:rPr>
          <w:lang w:val="es-419"/>
        </w:rPr>
        <w:t xml:space="preserve"> </w:t>
      </w:r>
      <w:proofErr w:type="spellStart"/>
      <w:r w:rsidR="00B24808">
        <w:rPr>
          <w:lang w:val="es-419"/>
        </w:rPr>
        <w:t>FrontEnd</w:t>
      </w:r>
      <w:proofErr w:type="spellEnd"/>
      <w:r w:rsidR="00B24808">
        <w:rPr>
          <w:lang w:val="es-419"/>
        </w:rPr>
        <w:t>, las cuales son:</w:t>
      </w:r>
    </w:p>
    <w:p w14:paraId="37113AC3" w14:textId="77777777" w:rsidR="00B24808" w:rsidRDefault="00B24808" w:rsidP="00C27534">
      <w:pPr>
        <w:rPr>
          <w:lang w:val="es-419"/>
        </w:rPr>
      </w:pPr>
    </w:p>
    <w:p w14:paraId="720F874F" w14:textId="1D8C25D1" w:rsidR="0013499E" w:rsidRDefault="00A81D22" w:rsidP="007379BA">
      <w:pPr>
        <w:pStyle w:val="Prrafodelista"/>
        <w:numPr>
          <w:ilvl w:val="0"/>
          <w:numId w:val="11"/>
        </w:numPr>
        <w:ind w:left="426" w:hanging="426"/>
        <w:rPr>
          <w:lang w:val="es-419"/>
        </w:rPr>
      </w:pPr>
      <w:r>
        <w:rPr>
          <w:b/>
          <w:bCs/>
          <w:lang w:val="es-419"/>
        </w:rPr>
        <w:t xml:space="preserve">Localizadores: </w:t>
      </w:r>
      <w:r w:rsidR="008A5846" w:rsidRPr="008A5846">
        <w:rPr>
          <w:lang w:val="es-419"/>
        </w:rPr>
        <w:t xml:space="preserve">Son identificadores únicos que permiten a los scripts de prueba localizar </w:t>
      </w:r>
      <w:proofErr w:type="spellStart"/>
      <w:r w:rsidR="008A5846" w:rsidRPr="008A5846">
        <w:rPr>
          <w:lang w:val="es-419"/>
        </w:rPr>
        <w:t>y</w:t>
      </w:r>
      <w:proofErr w:type="spellEnd"/>
      <w:r w:rsidR="008A5846" w:rsidRPr="008A5846">
        <w:rPr>
          <w:lang w:val="es-419"/>
        </w:rPr>
        <w:t xml:space="preserve"> interactuar con elementos específicos de una interfaz de usuario, como botones, campos de texto o enlaces, facilitando así la automatización de las acciones del usuario.</w:t>
      </w:r>
    </w:p>
    <w:p w14:paraId="7D691D92" w14:textId="69DB2519" w:rsidR="00B82BAE" w:rsidRDefault="00B82BAE" w:rsidP="00B82BAE">
      <w:pPr>
        <w:pStyle w:val="Prrafodelista"/>
        <w:ind w:left="426"/>
        <w:rPr>
          <w:lang w:val="es-419"/>
        </w:rPr>
      </w:pPr>
      <w:r>
        <w:rPr>
          <w:lang w:val="es-419"/>
        </w:rPr>
        <w:t>En el proyecto base de automatización se encuentra el directorio correspondiente</w:t>
      </w:r>
      <w:r w:rsidR="00CA5C8D">
        <w:rPr>
          <w:lang w:val="es-419"/>
        </w:rPr>
        <w:t xml:space="preserve"> que se encuentra en la ruta </w:t>
      </w:r>
      <w:r w:rsidR="00CA5C8D" w:rsidRPr="00BB3E98">
        <w:rPr>
          <w:b/>
          <w:bCs/>
          <w:lang w:val="es-419"/>
        </w:rPr>
        <w:t>“</w:t>
      </w:r>
      <w:proofErr w:type="spellStart"/>
      <w:r w:rsidR="00BB3E98" w:rsidRPr="00BB3E98">
        <w:rPr>
          <w:b/>
          <w:bCs/>
          <w:lang w:val="es-419"/>
        </w:rPr>
        <w:t>src</w:t>
      </w:r>
      <w:proofErr w:type="spellEnd"/>
      <w:r w:rsidR="00BB3E98" w:rsidRPr="00BB3E98">
        <w:rPr>
          <w:b/>
          <w:bCs/>
          <w:lang w:val="es-419"/>
        </w:rPr>
        <w:t>/test/java/</w:t>
      </w:r>
      <w:proofErr w:type="spellStart"/>
      <w:r w:rsidR="00BB3E98" w:rsidRPr="00BB3E98">
        <w:rPr>
          <w:b/>
          <w:bCs/>
          <w:lang w:val="es-419"/>
        </w:rPr>
        <w:t>ui</w:t>
      </w:r>
      <w:proofErr w:type="spellEnd"/>
      <w:r w:rsidR="00BB3E98" w:rsidRPr="00BB3E98">
        <w:rPr>
          <w:b/>
          <w:bCs/>
          <w:lang w:val="es-419"/>
        </w:rPr>
        <w:t>”</w:t>
      </w:r>
      <w:r w:rsidR="002179E8">
        <w:rPr>
          <w:b/>
          <w:bCs/>
          <w:lang w:val="es-419"/>
        </w:rPr>
        <w:t xml:space="preserve"> </w:t>
      </w:r>
      <w:r w:rsidR="002179E8">
        <w:rPr>
          <w:lang w:val="es-419"/>
        </w:rPr>
        <w:t>en esta ruta se deben realizar los mapeos de los localizadores para cada elemento con el que se vaya a interactuar. Los localizadores deben ser ubica</w:t>
      </w:r>
      <w:r w:rsidR="004466F7">
        <w:rPr>
          <w:lang w:val="es-419"/>
        </w:rPr>
        <w:t>dos/guardados en archivos por pantalla, deben declararse como constantes y tipo de elemento que se vaya a trabajar según la necesidad de la automatización (</w:t>
      </w:r>
      <w:proofErr w:type="spellStart"/>
      <w:r w:rsidR="004466F7">
        <w:rPr>
          <w:lang w:val="es-419"/>
        </w:rPr>
        <w:t>By</w:t>
      </w:r>
      <w:proofErr w:type="spellEnd"/>
      <w:r w:rsidR="00216E28">
        <w:rPr>
          <w:lang w:val="es-419"/>
        </w:rPr>
        <w:t xml:space="preserve">, </w:t>
      </w:r>
      <w:proofErr w:type="spellStart"/>
      <w:r w:rsidR="00A77112" w:rsidRPr="00A77112">
        <w:rPr>
          <w:lang w:val="es-419"/>
        </w:rPr>
        <w:t>WebElementFacade</w:t>
      </w:r>
      <w:proofErr w:type="spellEnd"/>
      <w:r w:rsidR="00A77112">
        <w:rPr>
          <w:lang w:val="es-419"/>
        </w:rPr>
        <w:t xml:space="preserve">, </w:t>
      </w:r>
      <w:proofErr w:type="spellStart"/>
      <w:r w:rsidR="00A77112">
        <w:rPr>
          <w:lang w:val="es-419"/>
        </w:rPr>
        <w:t>etc</w:t>
      </w:r>
      <w:proofErr w:type="spellEnd"/>
      <w:r w:rsidR="00D70BE0">
        <w:rPr>
          <w:lang w:val="es-419"/>
        </w:rPr>
        <w:t>…</w:t>
      </w:r>
      <w:r w:rsidR="00A77112">
        <w:rPr>
          <w:lang w:val="es-419"/>
        </w:rPr>
        <w:t>)</w:t>
      </w:r>
      <w:r w:rsidR="00E47F94">
        <w:rPr>
          <w:lang w:val="es-419"/>
        </w:rPr>
        <w:t xml:space="preserve">, adicional </w:t>
      </w:r>
      <w:r w:rsidR="00094AD7">
        <w:rPr>
          <w:lang w:val="es-419"/>
        </w:rPr>
        <w:t xml:space="preserve">crear el método </w:t>
      </w:r>
      <w:proofErr w:type="spellStart"/>
      <w:r w:rsidR="00094AD7">
        <w:rPr>
          <w:lang w:val="es-419"/>
        </w:rPr>
        <w:t>get</w:t>
      </w:r>
      <w:proofErr w:type="spellEnd"/>
      <w:r w:rsidR="00094AD7">
        <w:rPr>
          <w:lang w:val="es-419"/>
        </w:rPr>
        <w:t xml:space="preserve"> correspondiente que nos retorne el elemento para usarlo en las clases de las capas correspondientes</w:t>
      </w:r>
      <w:r w:rsidR="00D70BE0">
        <w:rPr>
          <w:lang w:val="es-419"/>
        </w:rPr>
        <w:t>.</w:t>
      </w:r>
    </w:p>
    <w:p w14:paraId="5CD32493" w14:textId="77777777" w:rsidR="00FB02C7" w:rsidRDefault="00FB02C7" w:rsidP="00B82BAE">
      <w:pPr>
        <w:pStyle w:val="Prrafodelista"/>
        <w:ind w:left="426"/>
        <w:rPr>
          <w:lang w:val="es-419"/>
        </w:rPr>
      </w:pPr>
    </w:p>
    <w:p w14:paraId="7A18CBAE" w14:textId="19EA73BD" w:rsidR="009F521F" w:rsidRDefault="009F521F" w:rsidP="009F521F">
      <w:pPr>
        <w:pStyle w:val="Prrafodelista"/>
        <w:ind w:left="426"/>
        <w:jc w:val="center"/>
        <w:rPr>
          <w:lang w:val="es-419"/>
        </w:rPr>
      </w:pPr>
      <w:r>
        <w:rPr>
          <w:noProof/>
        </w:rPr>
        <w:drawing>
          <wp:inline distT="0" distB="0" distL="0" distR="0" wp14:anchorId="5266DA2C" wp14:editId="4A1543BC">
            <wp:extent cx="4680000" cy="2302924"/>
            <wp:effectExtent l="0" t="0" r="6350" b="2540"/>
            <wp:docPr id="1714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914" name=""/>
                    <pic:cNvPicPr/>
                  </pic:nvPicPr>
                  <pic:blipFill>
                    <a:blip r:embed="rId19"/>
                    <a:stretch>
                      <a:fillRect/>
                    </a:stretch>
                  </pic:blipFill>
                  <pic:spPr>
                    <a:xfrm>
                      <a:off x="0" y="0"/>
                      <a:ext cx="4680000" cy="2302924"/>
                    </a:xfrm>
                    <a:prstGeom prst="rect">
                      <a:avLst/>
                    </a:prstGeom>
                  </pic:spPr>
                </pic:pic>
              </a:graphicData>
            </a:graphic>
          </wp:inline>
        </w:drawing>
      </w:r>
    </w:p>
    <w:p w14:paraId="09C2D583" w14:textId="77777777" w:rsidR="00B63D33" w:rsidRDefault="00B63D33" w:rsidP="009F521F">
      <w:pPr>
        <w:pStyle w:val="Prrafodelista"/>
        <w:ind w:left="426"/>
        <w:jc w:val="center"/>
        <w:rPr>
          <w:lang w:val="es-419"/>
        </w:rPr>
      </w:pPr>
    </w:p>
    <w:p w14:paraId="2EC33A8E" w14:textId="646DF291" w:rsidR="00B63D33" w:rsidRDefault="00F77FF2" w:rsidP="00B63D33">
      <w:pPr>
        <w:pStyle w:val="Prrafodelista"/>
        <w:numPr>
          <w:ilvl w:val="0"/>
          <w:numId w:val="11"/>
        </w:numPr>
        <w:jc w:val="left"/>
        <w:rPr>
          <w:lang w:val="es-419"/>
        </w:rPr>
      </w:pPr>
      <w:r>
        <w:rPr>
          <w:b/>
          <w:bCs/>
          <w:lang w:val="es-419"/>
        </w:rPr>
        <w:t xml:space="preserve">Driver: </w:t>
      </w:r>
      <w:r w:rsidR="009A17E7" w:rsidRPr="00884DEA">
        <w:rPr>
          <w:lang w:val="es-419"/>
        </w:rPr>
        <w:t xml:space="preserve">El </w:t>
      </w:r>
      <w:proofErr w:type="gramStart"/>
      <w:r w:rsidR="009A17E7" w:rsidRPr="00884DEA">
        <w:rPr>
          <w:lang w:val="es-419"/>
        </w:rPr>
        <w:t>driver</w:t>
      </w:r>
      <w:proofErr w:type="gramEnd"/>
      <w:r w:rsidR="009A17E7" w:rsidRPr="00884DEA">
        <w:rPr>
          <w:lang w:val="es-419"/>
        </w:rPr>
        <w:t xml:space="preserve"> facilita la interacción con la aplicación bajo prueba y controla la ejecución de los scripts, permitiendo la automatización de acciones y la recopilación de resultados.</w:t>
      </w:r>
      <w:r w:rsidR="00884DEA">
        <w:rPr>
          <w:lang w:val="es-419"/>
        </w:rPr>
        <w:t xml:space="preserve"> Este se refiere al elemento funcional básico del navegador que se quiera utilizar</w:t>
      </w:r>
      <w:r w:rsidR="00436057">
        <w:rPr>
          <w:lang w:val="es-419"/>
        </w:rPr>
        <w:t xml:space="preserve"> y de este depende algunas configuraciones básicas que se deben realizar en el proyecto antes de iniciar a ejecutar las pruebas.</w:t>
      </w:r>
    </w:p>
    <w:p w14:paraId="64A48F5D" w14:textId="2303E151" w:rsidR="00A52994" w:rsidRDefault="00436E53" w:rsidP="00A52994">
      <w:pPr>
        <w:pStyle w:val="Prrafodelista"/>
        <w:jc w:val="left"/>
        <w:rPr>
          <w:b/>
          <w:bCs/>
          <w:lang w:val="es-419"/>
        </w:rPr>
      </w:pPr>
      <w:r w:rsidRPr="00436E53">
        <w:rPr>
          <w:lang w:val="es-419"/>
        </w:rPr>
        <w:t>Lo primero</w:t>
      </w:r>
      <w:r>
        <w:rPr>
          <w:lang w:val="es-419"/>
        </w:rPr>
        <w:t xml:space="preserve"> que debemos realizar</w:t>
      </w:r>
      <w:r w:rsidR="00DF0959">
        <w:rPr>
          <w:lang w:val="es-419"/>
        </w:rPr>
        <w:t xml:space="preserve"> es descargar el driver </w:t>
      </w:r>
      <w:r w:rsidR="002B3B8B">
        <w:rPr>
          <w:lang w:val="es-419"/>
        </w:rPr>
        <w:t>del navegador correspondiente (Recomendación Chrome</w:t>
      </w:r>
      <w:proofErr w:type="gramStart"/>
      <w:r w:rsidR="002B3B8B">
        <w:rPr>
          <w:lang w:val="es-419"/>
        </w:rPr>
        <w:t>)</w:t>
      </w:r>
      <w:r w:rsidR="00AE7D46">
        <w:rPr>
          <w:lang w:val="es-419"/>
        </w:rPr>
        <w:t>,  el</w:t>
      </w:r>
      <w:proofErr w:type="gramEnd"/>
      <w:r w:rsidR="00AE7D46">
        <w:rPr>
          <w:lang w:val="es-419"/>
        </w:rPr>
        <w:t xml:space="preserve"> ejecutable se debe ubicar en la ruta: </w:t>
      </w:r>
      <w:r w:rsidR="00AE7D46" w:rsidRPr="00555962">
        <w:rPr>
          <w:b/>
          <w:bCs/>
          <w:lang w:val="es-419"/>
        </w:rPr>
        <w:t>“</w:t>
      </w:r>
      <w:proofErr w:type="spellStart"/>
      <w:r w:rsidR="006507C3" w:rsidRPr="00555962">
        <w:rPr>
          <w:b/>
          <w:bCs/>
          <w:lang w:val="es-419"/>
        </w:rPr>
        <w:t>src</w:t>
      </w:r>
      <w:proofErr w:type="spellEnd"/>
      <w:r w:rsidR="006507C3" w:rsidRPr="00555962">
        <w:rPr>
          <w:b/>
          <w:bCs/>
          <w:lang w:val="es-419"/>
        </w:rPr>
        <w:t>/test/</w:t>
      </w:r>
      <w:proofErr w:type="spellStart"/>
      <w:r w:rsidR="00555962" w:rsidRPr="00555962">
        <w:rPr>
          <w:b/>
          <w:bCs/>
          <w:lang w:val="es-419"/>
        </w:rPr>
        <w:t>resources</w:t>
      </w:r>
      <w:proofErr w:type="spellEnd"/>
      <w:r w:rsidR="00555962" w:rsidRPr="00555962">
        <w:rPr>
          <w:b/>
          <w:bCs/>
          <w:lang w:val="es-419"/>
        </w:rPr>
        <w:t>/drivers”</w:t>
      </w:r>
      <w:r w:rsidR="004D59F4">
        <w:rPr>
          <w:b/>
          <w:bCs/>
          <w:lang w:val="es-419"/>
        </w:rPr>
        <w:t>.</w:t>
      </w:r>
    </w:p>
    <w:p w14:paraId="00E4F97D" w14:textId="77777777" w:rsidR="00BE7F89" w:rsidRDefault="00BE7F89" w:rsidP="00A52994">
      <w:pPr>
        <w:pStyle w:val="Prrafodelista"/>
        <w:jc w:val="left"/>
        <w:rPr>
          <w:b/>
          <w:bCs/>
          <w:lang w:val="es-419"/>
        </w:rPr>
      </w:pPr>
    </w:p>
    <w:p w14:paraId="426DC235" w14:textId="05BF75EC" w:rsidR="00BE7F89" w:rsidRDefault="00BE7F89" w:rsidP="00BE7F89">
      <w:pPr>
        <w:pStyle w:val="Prrafodelista"/>
        <w:jc w:val="center"/>
        <w:rPr>
          <w:lang w:val="es-419"/>
        </w:rPr>
      </w:pPr>
      <w:r>
        <w:rPr>
          <w:noProof/>
        </w:rPr>
        <w:drawing>
          <wp:inline distT="0" distB="0" distL="0" distR="0" wp14:anchorId="1D1B8F24" wp14:editId="21D6ED31">
            <wp:extent cx="2880000" cy="1942154"/>
            <wp:effectExtent l="0" t="0" r="0" b="1270"/>
            <wp:docPr id="494150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0433" name=""/>
                    <pic:cNvPicPr/>
                  </pic:nvPicPr>
                  <pic:blipFill>
                    <a:blip r:embed="rId20"/>
                    <a:stretch>
                      <a:fillRect/>
                    </a:stretch>
                  </pic:blipFill>
                  <pic:spPr>
                    <a:xfrm>
                      <a:off x="0" y="0"/>
                      <a:ext cx="2880000" cy="1942154"/>
                    </a:xfrm>
                    <a:prstGeom prst="rect">
                      <a:avLst/>
                    </a:prstGeom>
                  </pic:spPr>
                </pic:pic>
              </a:graphicData>
            </a:graphic>
          </wp:inline>
        </w:drawing>
      </w:r>
    </w:p>
    <w:p w14:paraId="4785EA44" w14:textId="77777777" w:rsidR="00F1474D" w:rsidRDefault="00F1474D" w:rsidP="00BE7F89">
      <w:pPr>
        <w:pStyle w:val="Prrafodelista"/>
        <w:jc w:val="center"/>
        <w:rPr>
          <w:lang w:val="es-419"/>
        </w:rPr>
      </w:pPr>
    </w:p>
    <w:p w14:paraId="7989E62D" w14:textId="26AFD314" w:rsidR="00F1474D" w:rsidRDefault="00F1474D" w:rsidP="00F1474D">
      <w:pPr>
        <w:pStyle w:val="Prrafodelista"/>
        <w:jc w:val="left"/>
        <w:rPr>
          <w:lang w:val="es-419"/>
        </w:rPr>
      </w:pPr>
      <w:r>
        <w:rPr>
          <w:lang w:val="es-419"/>
        </w:rPr>
        <w:t>Al tener descargado el driver, debemos tener en cuenta la versión que se va a utilizar y que sea la misma versión del navegador instalado en el equipo</w:t>
      </w:r>
      <w:r w:rsidR="00B0499D">
        <w:rPr>
          <w:lang w:val="es-419"/>
        </w:rPr>
        <w:t xml:space="preserve">, </w:t>
      </w:r>
      <w:r w:rsidR="002A40FF">
        <w:rPr>
          <w:lang w:val="es-419"/>
        </w:rPr>
        <w:t xml:space="preserve">luego de adicional el driver correspondiente en el proyecto, debemos configurar qué driver estamos usando en el archivo </w:t>
      </w:r>
      <w:proofErr w:type="spellStart"/>
      <w:proofErr w:type="gramStart"/>
      <w:r w:rsidR="00952D98">
        <w:rPr>
          <w:lang w:val="es-419"/>
        </w:rPr>
        <w:t>serenity.properties</w:t>
      </w:r>
      <w:proofErr w:type="spellEnd"/>
      <w:proofErr w:type="gramEnd"/>
      <w:r w:rsidR="00952D98">
        <w:rPr>
          <w:lang w:val="es-419"/>
        </w:rPr>
        <w:t xml:space="preserve"> de nuestro proyecto</w:t>
      </w:r>
      <w:r w:rsidR="00884553">
        <w:rPr>
          <w:lang w:val="es-419"/>
        </w:rPr>
        <w:t>, este se encuentra en la carpeta</w:t>
      </w:r>
      <w:r w:rsidR="001A4435">
        <w:rPr>
          <w:lang w:val="es-419"/>
        </w:rPr>
        <w:t xml:space="preserve"> base (</w:t>
      </w:r>
      <w:proofErr w:type="spellStart"/>
      <w:r w:rsidR="001A4435">
        <w:rPr>
          <w:lang w:val="es-419"/>
        </w:rPr>
        <w:t>src</w:t>
      </w:r>
      <w:proofErr w:type="spellEnd"/>
      <w:r w:rsidR="001A4435">
        <w:rPr>
          <w:lang w:val="es-419"/>
        </w:rPr>
        <w:t>) de nuestro proyecto</w:t>
      </w:r>
      <w:r w:rsidR="00952D98">
        <w:rPr>
          <w:lang w:val="es-419"/>
        </w:rPr>
        <w:t>.</w:t>
      </w:r>
      <w:r w:rsidR="00A0174D">
        <w:rPr>
          <w:lang w:val="es-419"/>
        </w:rPr>
        <w:t xml:space="preserve"> </w:t>
      </w:r>
    </w:p>
    <w:p w14:paraId="335F5711" w14:textId="0CBD26DE" w:rsidR="00354E06" w:rsidRDefault="00A0174D" w:rsidP="00212619">
      <w:pPr>
        <w:pStyle w:val="Prrafodelista"/>
        <w:jc w:val="left"/>
        <w:rPr>
          <w:lang w:val="es-419"/>
        </w:rPr>
      </w:pPr>
      <w:r>
        <w:rPr>
          <w:lang w:val="es-419"/>
        </w:rPr>
        <w:lastRenderedPageBreak/>
        <w:t>En el proyecto base se encuentra en comentario</w:t>
      </w:r>
      <w:r w:rsidR="00212619">
        <w:rPr>
          <w:lang w:val="es-419"/>
        </w:rPr>
        <w:t xml:space="preserve"> la configuración base para el </w:t>
      </w:r>
      <w:proofErr w:type="gramStart"/>
      <w:r w:rsidR="00212619">
        <w:rPr>
          <w:lang w:val="es-419"/>
        </w:rPr>
        <w:t>driver</w:t>
      </w:r>
      <w:proofErr w:type="gramEnd"/>
      <w:r w:rsidR="00212619">
        <w:rPr>
          <w:lang w:val="es-419"/>
        </w:rPr>
        <w:t xml:space="preserve"> de Chrome.</w:t>
      </w:r>
    </w:p>
    <w:p w14:paraId="7707E9B5" w14:textId="77777777" w:rsidR="001B3350" w:rsidRDefault="001B3350" w:rsidP="00212619">
      <w:pPr>
        <w:pStyle w:val="Prrafodelista"/>
        <w:jc w:val="left"/>
        <w:rPr>
          <w:lang w:val="es-419"/>
        </w:rPr>
      </w:pPr>
    </w:p>
    <w:p w14:paraId="0DB9DDDD" w14:textId="71486D3A" w:rsidR="001B3350" w:rsidRDefault="001B3350" w:rsidP="001B3350">
      <w:pPr>
        <w:pStyle w:val="Prrafodelista"/>
        <w:jc w:val="center"/>
        <w:rPr>
          <w:lang w:val="es-419"/>
        </w:rPr>
      </w:pPr>
      <w:r>
        <w:rPr>
          <w:noProof/>
        </w:rPr>
        <w:drawing>
          <wp:inline distT="0" distB="0" distL="0" distR="0" wp14:anchorId="0293318D" wp14:editId="07A1AAA6">
            <wp:extent cx="5040000" cy="1782599"/>
            <wp:effectExtent l="0" t="0" r="8255" b="8255"/>
            <wp:docPr id="236047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7800" name=""/>
                    <pic:cNvPicPr/>
                  </pic:nvPicPr>
                  <pic:blipFill>
                    <a:blip r:embed="rId21"/>
                    <a:stretch>
                      <a:fillRect/>
                    </a:stretch>
                  </pic:blipFill>
                  <pic:spPr>
                    <a:xfrm>
                      <a:off x="0" y="0"/>
                      <a:ext cx="5040000" cy="1782599"/>
                    </a:xfrm>
                    <a:prstGeom prst="rect">
                      <a:avLst/>
                    </a:prstGeom>
                  </pic:spPr>
                </pic:pic>
              </a:graphicData>
            </a:graphic>
          </wp:inline>
        </w:drawing>
      </w:r>
    </w:p>
    <w:p w14:paraId="3D781343" w14:textId="77777777" w:rsidR="00212619" w:rsidRDefault="00212619" w:rsidP="00212619">
      <w:pPr>
        <w:pStyle w:val="Prrafodelista"/>
        <w:jc w:val="left"/>
        <w:rPr>
          <w:lang w:val="es-419"/>
        </w:rPr>
      </w:pPr>
    </w:p>
    <w:p w14:paraId="57A9AD1C" w14:textId="1F6FF761" w:rsidR="00354E06" w:rsidRDefault="00354E06" w:rsidP="00354E06">
      <w:pPr>
        <w:pStyle w:val="Ttulo3"/>
        <w:rPr>
          <w:lang w:val="es-419"/>
        </w:rPr>
      </w:pPr>
      <w:bookmarkStart w:id="53" w:name="_Toc152593876"/>
      <w:proofErr w:type="spellStart"/>
      <w:r>
        <w:rPr>
          <w:lang w:val="es-419"/>
        </w:rPr>
        <w:t>Backend</w:t>
      </w:r>
      <w:bookmarkEnd w:id="53"/>
      <w:proofErr w:type="spellEnd"/>
    </w:p>
    <w:p w14:paraId="4E3A222E" w14:textId="77777777" w:rsidR="0074373C" w:rsidRDefault="0074373C" w:rsidP="00C27534">
      <w:pPr>
        <w:rPr>
          <w:lang w:val="es-419"/>
        </w:rPr>
      </w:pPr>
    </w:p>
    <w:p w14:paraId="12271933" w14:textId="648AD2B4" w:rsidR="00E568C5" w:rsidRDefault="00E568C5" w:rsidP="00C27534">
      <w:pPr>
        <w:rPr>
          <w:lang w:val="es-419"/>
        </w:rPr>
      </w:pPr>
      <w:r w:rsidRPr="00C27534">
        <w:rPr>
          <w:lang w:val="es-419"/>
        </w:rPr>
        <w:t xml:space="preserve">El tipo de Automatización </w:t>
      </w:r>
      <w:proofErr w:type="spellStart"/>
      <w:r>
        <w:rPr>
          <w:lang w:val="es-419"/>
        </w:rPr>
        <w:t>BackEnd</w:t>
      </w:r>
      <w:proofErr w:type="spellEnd"/>
      <w:r w:rsidRPr="00C27534">
        <w:rPr>
          <w:lang w:val="es-419"/>
        </w:rPr>
        <w:t xml:space="preserve"> es a nivel de </w:t>
      </w:r>
      <w:r w:rsidR="0050087C">
        <w:rPr>
          <w:lang w:val="es-419"/>
        </w:rPr>
        <w:t>lógica y procesos</w:t>
      </w:r>
      <w:r w:rsidR="001D760D">
        <w:rPr>
          <w:lang w:val="es-419"/>
        </w:rPr>
        <w:t>,</w:t>
      </w:r>
      <w:r w:rsidR="001D760D" w:rsidRPr="001D760D">
        <w:t xml:space="preserve"> </w:t>
      </w:r>
      <w:r w:rsidR="001D760D" w:rsidRPr="001D760D">
        <w:rPr>
          <w:lang w:val="es-419"/>
        </w:rPr>
        <w:t>se enfoca en la validación de servicios, bases de datos y lógica del servidor para asegurar su correcto funcionamiento, eficiencia y seguridad.</w:t>
      </w:r>
    </w:p>
    <w:p w14:paraId="2B964036" w14:textId="791216F7" w:rsidR="00B54C40" w:rsidRDefault="00B54C40" w:rsidP="00B54C40">
      <w:pPr>
        <w:rPr>
          <w:lang w:val="es-419"/>
        </w:rPr>
      </w:pPr>
      <w:r>
        <w:rPr>
          <w:lang w:val="es-419"/>
        </w:rPr>
        <w:t xml:space="preserve">En el </w:t>
      </w:r>
      <w:proofErr w:type="spellStart"/>
      <w:r>
        <w:rPr>
          <w:lang w:val="es-419"/>
        </w:rPr>
        <w:t>framework</w:t>
      </w:r>
      <w:proofErr w:type="spellEnd"/>
      <w:r>
        <w:rPr>
          <w:lang w:val="es-419"/>
        </w:rPr>
        <w:t xml:space="preserve"> base se encuentra una sección específica con secciones y configuraciones específicas que funcionan para la automatización de </w:t>
      </w:r>
      <w:proofErr w:type="spellStart"/>
      <w:r>
        <w:rPr>
          <w:lang w:val="es-419"/>
        </w:rPr>
        <w:t>BackEnd</w:t>
      </w:r>
      <w:proofErr w:type="spellEnd"/>
      <w:r>
        <w:rPr>
          <w:lang w:val="es-419"/>
        </w:rPr>
        <w:t>, las cuales son:</w:t>
      </w:r>
    </w:p>
    <w:p w14:paraId="32AC8C89" w14:textId="77777777" w:rsidR="00447EB1" w:rsidRDefault="00447EB1" w:rsidP="00B54C40">
      <w:pPr>
        <w:rPr>
          <w:lang w:val="es-419"/>
        </w:rPr>
      </w:pPr>
    </w:p>
    <w:p w14:paraId="1426EEAC" w14:textId="0BA085C4" w:rsidR="00531FA5" w:rsidRDefault="00531FA5" w:rsidP="00531FA5">
      <w:pPr>
        <w:pStyle w:val="Prrafodelista"/>
        <w:numPr>
          <w:ilvl w:val="0"/>
          <w:numId w:val="11"/>
        </w:numPr>
        <w:rPr>
          <w:lang w:val="es-419"/>
        </w:rPr>
      </w:pPr>
      <w:r>
        <w:rPr>
          <w:b/>
          <w:bCs/>
          <w:lang w:val="es-419"/>
        </w:rPr>
        <w:t xml:space="preserve">Servicios: </w:t>
      </w:r>
      <w:r>
        <w:rPr>
          <w:lang w:val="es-419"/>
        </w:rPr>
        <w:t xml:space="preserve">Se ubica una clase </w:t>
      </w:r>
      <w:r w:rsidR="00643010">
        <w:rPr>
          <w:lang w:val="es-419"/>
        </w:rPr>
        <w:t>en el directorio de “</w:t>
      </w:r>
      <w:proofErr w:type="spellStart"/>
      <w:r w:rsidR="00643010">
        <w:rPr>
          <w:lang w:val="es-419"/>
        </w:rPr>
        <w:t>utilities</w:t>
      </w:r>
      <w:proofErr w:type="spellEnd"/>
      <w:r w:rsidR="00643010">
        <w:rPr>
          <w:lang w:val="es-419"/>
        </w:rPr>
        <w:t>” con diferentes métodos útiles para probar los servicios</w:t>
      </w:r>
      <w:r w:rsidR="00A55D84">
        <w:rPr>
          <w:lang w:val="es-419"/>
        </w:rPr>
        <w:t xml:space="preserve">, esto permitirá </w:t>
      </w:r>
      <w:r w:rsidR="00700DE0">
        <w:rPr>
          <w:lang w:val="es-419"/>
        </w:rPr>
        <w:t xml:space="preserve">crear, modificar o eliminar elementos del </w:t>
      </w:r>
      <w:proofErr w:type="spellStart"/>
      <w:r w:rsidR="00700DE0">
        <w:rPr>
          <w:lang w:val="es-419"/>
        </w:rPr>
        <w:t>Header</w:t>
      </w:r>
      <w:proofErr w:type="spellEnd"/>
      <w:r w:rsidR="00700DE0">
        <w:rPr>
          <w:lang w:val="es-419"/>
        </w:rPr>
        <w:t xml:space="preserve"> y </w:t>
      </w:r>
      <w:proofErr w:type="spellStart"/>
      <w:r w:rsidR="00700DE0">
        <w:rPr>
          <w:lang w:val="es-419"/>
        </w:rPr>
        <w:t>Body</w:t>
      </w:r>
      <w:proofErr w:type="spellEnd"/>
      <w:r w:rsidR="00700DE0">
        <w:rPr>
          <w:lang w:val="es-419"/>
        </w:rPr>
        <w:t xml:space="preserve"> de la petición a los servicios</w:t>
      </w:r>
      <w:r w:rsidR="00B57A1C">
        <w:rPr>
          <w:lang w:val="es-419"/>
        </w:rPr>
        <w:t>.</w:t>
      </w:r>
    </w:p>
    <w:p w14:paraId="7DEFDB1F" w14:textId="53FE6DBD" w:rsidR="00FA3C26" w:rsidRDefault="00FA3C26" w:rsidP="00FA3C26">
      <w:pPr>
        <w:pStyle w:val="Prrafodelista"/>
        <w:rPr>
          <w:lang w:val="es-419"/>
        </w:rPr>
      </w:pPr>
      <w:r>
        <w:rPr>
          <w:lang w:val="es-419"/>
        </w:rPr>
        <w:t xml:space="preserve">Esta clase se encuentra en la ruta </w:t>
      </w:r>
      <w:r>
        <w:rPr>
          <w:b/>
          <w:bCs/>
          <w:lang w:val="es-419"/>
        </w:rPr>
        <w:t>“</w:t>
      </w:r>
      <w:proofErr w:type="spellStart"/>
      <w:r>
        <w:rPr>
          <w:b/>
          <w:bCs/>
          <w:lang w:val="es-419"/>
        </w:rPr>
        <w:t>src</w:t>
      </w:r>
      <w:proofErr w:type="spellEnd"/>
      <w:r>
        <w:rPr>
          <w:b/>
          <w:bCs/>
          <w:lang w:val="es-419"/>
        </w:rPr>
        <w:t>/test/java/</w:t>
      </w:r>
      <w:proofErr w:type="spellStart"/>
      <w:r w:rsidR="006F5CCF">
        <w:rPr>
          <w:b/>
          <w:bCs/>
          <w:lang w:val="es-419"/>
        </w:rPr>
        <w:t>utilities</w:t>
      </w:r>
      <w:proofErr w:type="spellEnd"/>
      <w:r w:rsidR="006F5CCF">
        <w:rPr>
          <w:b/>
          <w:bCs/>
          <w:lang w:val="es-419"/>
        </w:rPr>
        <w:t>/Servicios.java”</w:t>
      </w:r>
      <w:r w:rsidR="006F5CCF">
        <w:rPr>
          <w:lang w:val="es-419"/>
        </w:rPr>
        <w:t>.</w:t>
      </w:r>
    </w:p>
    <w:p w14:paraId="6045EA27" w14:textId="77777777" w:rsidR="00601E1C" w:rsidRPr="006F5CCF" w:rsidRDefault="00601E1C" w:rsidP="00FA3C26">
      <w:pPr>
        <w:pStyle w:val="Prrafodelista"/>
        <w:rPr>
          <w:lang w:val="es-419"/>
        </w:rPr>
      </w:pPr>
    </w:p>
    <w:p w14:paraId="39348035" w14:textId="63DA604D" w:rsidR="00B57A1C" w:rsidRPr="00531FA5" w:rsidRDefault="00642DA2" w:rsidP="004C74E4">
      <w:pPr>
        <w:pStyle w:val="Prrafodelista"/>
        <w:jc w:val="center"/>
        <w:rPr>
          <w:lang w:val="es-419"/>
        </w:rPr>
      </w:pPr>
      <w:r>
        <w:rPr>
          <w:noProof/>
        </w:rPr>
        <w:drawing>
          <wp:inline distT="0" distB="0" distL="0" distR="0" wp14:anchorId="4BAD5AD0" wp14:editId="3560A239">
            <wp:extent cx="3371850" cy="1638300"/>
            <wp:effectExtent l="0" t="0" r="0" b="0"/>
            <wp:docPr id="191123077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0773" name="Imagen 1" descr="Interfaz de usuario gráfica, Texto&#10;&#10;Descripción generada automáticamente"/>
                    <pic:cNvPicPr/>
                  </pic:nvPicPr>
                  <pic:blipFill>
                    <a:blip r:embed="rId22"/>
                    <a:stretch>
                      <a:fillRect/>
                    </a:stretch>
                  </pic:blipFill>
                  <pic:spPr>
                    <a:xfrm>
                      <a:off x="0" y="0"/>
                      <a:ext cx="3371850" cy="1638300"/>
                    </a:xfrm>
                    <a:prstGeom prst="rect">
                      <a:avLst/>
                    </a:prstGeom>
                  </pic:spPr>
                </pic:pic>
              </a:graphicData>
            </a:graphic>
          </wp:inline>
        </w:drawing>
      </w:r>
    </w:p>
    <w:p w14:paraId="46FEE576" w14:textId="77777777" w:rsidR="00B40830" w:rsidRDefault="00B40830" w:rsidP="00B54C40">
      <w:pPr>
        <w:rPr>
          <w:lang w:val="es-419"/>
        </w:rPr>
      </w:pPr>
    </w:p>
    <w:p w14:paraId="0AFAA4A4" w14:textId="77777777" w:rsidR="003C41C4" w:rsidRDefault="003C41C4" w:rsidP="00B54C40">
      <w:pPr>
        <w:rPr>
          <w:lang w:val="es-419"/>
        </w:rPr>
      </w:pPr>
    </w:p>
    <w:p w14:paraId="100D2C17" w14:textId="77777777" w:rsidR="003C41C4" w:rsidRDefault="003C41C4" w:rsidP="00B54C40">
      <w:pPr>
        <w:rPr>
          <w:lang w:val="es-419"/>
        </w:rPr>
      </w:pPr>
    </w:p>
    <w:p w14:paraId="6F56B147" w14:textId="77777777" w:rsidR="003C41C4" w:rsidRDefault="003C41C4" w:rsidP="00B54C40">
      <w:pPr>
        <w:rPr>
          <w:lang w:val="es-419"/>
        </w:rPr>
      </w:pPr>
    </w:p>
    <w:p w14:paraId="4B61550D" w14:textId="77777777" w:rsidR="003C41C4" w:rsidRDefault="003C41C4" w:rsidP="00B54C40">
      <w:pPr>
        <w:rPr>
          <w:lang w:val="es-419"/>
        </w:rPr>
      </w:pPr>
    </w:p>
    <w:p w14:paraId="6779E532" w14:textId="77777777" w:rsidR="003C41C4" w:rsidRDefault="003C41C4" w:rsidP="00B54C40">
      <w:pPr>
        <w:rPr>
          <w:lang w:val="es-419"/>
        </w:rPr>
      </w:pPr>
    </w:p>
    <w:p w14:paraId="743E4EF2" w14:textId="77777777" w:rsidR="003C41C4" w:rsidRDefault="003C41C4" w:rsidP="00B54C40">
      <w:pPr>
        <w:rPr>
          <w:lang w:val="es-419"/>
        </w:rPr>
      </w:pPr>
    </w:p>
    <w:p w14:paraId="0594CE0C" w14:textId="1520308F" w:rsidR="009D5C3B" w:rsidRDefault="00785377" w:rsidP="009D5C3B">
      <w:pPr>
        <w:pStyle w:val="Ttulo2"/>
        <w:rPr>
          <w:lang w:val="es-419"/>
        </w:rPr>
      </w:pPr>
      <w:bookmarkStart w:id="54" w:name="_Toc152593877"/>
      <w:r>
        <w:rPr>
          <w:lang w:val="es-419"/>
        </w:rPr>
        <w:lastRenderedPageBreak/>
        <w:t>Herramientas</w:t>
      </w:r>
      <w:r w:rsidR="00C05723">
        <w:rPr>
          <w:lang w:val="es-419"/>
        </w:rPr>
        <w:t xml:space="preserve"> Recomendadas</w:t>
      </w:r>
      <w:bookmarkEnd w:id="54"/>
    </w:p>
    <w:p w14:paraId="2E3FF638" w14:textId="77777777" w:rsidR="00785377" w:rsidRDefault="00785377" w:rsidP="00785377">
      <w:pPr>
        <w:rPr>
          <w:lang w:val="es-419"/>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785377" w:rsidRPr="00443504" w14:paraId="4BC4A8D1" w14:textId="77777777" w:rsidTr="009B3B2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336334" w14:textId="77777777" w:rsidR="00785377" w:rsidRPr="00443504" w:rsidRDefault="00785377" w:rsidP="009B3B24">
            <w:pPr>
              <w:jc w:val="left"/>
              <w:rPr>
                <w:rFonts w:ascii="Calibri" w:hAnsi="Calibri" w:cs="Calibri"/>
                <w:b/>
                <w:bCs/>
                <w:color w:val="000000"/>
                <w:sz w:val="24"/>
                <w:szCs w:val="24"/>
                <w:lang w:eastAsia="es-CO"/>
              </w:rPr>
            </w:pPr>
            <w:proofErr w:type="spellStart"/>
            <w:r w:rsidRPr="00443504">
              <w:rPr>
                <w:rFonts w:ascii="Calibri" w:hAnsi="Calibri" w:cs="Calibri"/>
                <w:b/>
                <w:bCs/>
                <w:color w:val="000000"/>
                <w:sz w:val="24"/>
                <w:szCs w:val="24"/>
                <w:lang w:eastAsia="es-CO"/>
              </w:rPr>
              <w:t>Area</w:t>
            </w:r>
            <w:proofErr w:type="spellEnd"/>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297171D9"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00294EE7"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785377" w:rsidRPr="00443504" w14:paraId="651A022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28D3CE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0F66767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68DC439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Cliente Ecopetrol</w:t>
            </w:r>
          </w:p>
        </w:tc>
      </w:tr>
      <w:tr w:rsidR="00785377" w:rsidRPr="00443504" w14:paraId="0D876EC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1D237A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68AE3AE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7F161743" w14:textId="47F14B33" w:rsidR="00785377" w:rsidRPr="00443504" w:rsidRDefault="00210A1F" w:rsidP="00210A1F">
            <w:pPr>
              <w:ind w:left="708" w:hanging="708"/>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5A793CF8"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FB0E76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60AA864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08EF2C0A" w14:textId="0FEBA9A7"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1AF96B91" w14:textId="77777777" w:rsidTr="009B3B2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824DEE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3988BBA2" w14:textId="310969C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Eclipse</w:t>
            </w:r>
            <w:r w:rsidR="00757BD8">
              <w:rPr>
                <w:rFonts w:ascii="Calibri" w:hAnsi="Calibri" w:cs="Calibri"/>
                <w:color w:val="000000"/>
                <w:sz w:val="22"/>
                <w:lang w:eastAsia="es-CO"/>
              </w:rPr>
              <w:t xml:space="preserve"> </w:t>
            </w:r>
            <w:r w:rsidR="00B71E08">
              <w:rPr>
                <w:rFonts w:ascii="Calibri" w:hAnsi="Calibri" w:cs="Calibri"/>
                <w:color w:val="000000"/>
                <w:sz w:val="22"/>
                <w:lang w:eastAsia="es-CO"/>
              </w:rPr>
              <w:t>- IntelliJ</w:t>
            </w:r>
          </w:p>
        </w:tc>
        <w:tc>
          <w:tcPr>
            <w:tcW w:w="3280" w:type="dxa"/>
            <w:tcBorders>
              <w:top w:val="nil"/>
              <w:left w:val="nil"/>
              <w:bottom w:val="single" w:sz="4" w:space="0" w:color="auto"/>
              <w:right w:val="single" w:sz="8" w:space="0" w:color="auto"/>
            </w:tcBorders>
            <w:shd w:val="clear" w:color="auto" w:fill="auto"/>
            <w:noWrap/>
            <w:vAlign w:val="center"/>
            <w:hideMark/>
          </w:tcPr>
          <w:p w14:paraId="4D92FCCF" w14:textId="27B63782" w:rsidR="00785377" w:rsidRPr="00443504" w:rsidRDefault="00210A1F" w:rsidP="00210A1F">
            <w:pPr>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04AB9B7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DA04F6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3A12DEF6"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Gherkin</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01005438" w14:textId="7BD41EFD"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0690CB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677399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66E9E8CC"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Cucumber</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3694D3DE" w14:textId="3FE406F5"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158816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7BE9731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5F10DB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4BA8606D" w14:textId="5247AA2F"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28D242AB"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0E1A08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0AD94EFE"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Selenium</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4DB80CDC" w14:textId="41B42664"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B71E08" w:rsidRPr="00443504" w14:paraId="13368D12"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tcPr>
          <w:p w14:paraId="235B23C6" w14:textId="570E0286" w:rsidR="00B71E08" w:rsidRPr="00443504" w:rsidRDefault="00B71E08"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tcPr>
          <w:p w14:paraId="7A7823BD" w14:textId="0BBC2507" w:rsidR="00B71E08" w:rsidRPr="00443504" w:rsidRDefault="00B71E08" w:rsidP="009B3B24">
            <w:pPr>
              <w:jc w:val="left"/>
              <w:rPr>
                <w:rFonts w:ascii="Calibri" w:hAnsi="Calibri" w:cs="Calibri"/>
                <w:color w:val="000000"/>
                <w:sz w:val="22"/>
                <w:lang w:eastAsia="es-CO"/>
              </w:rPr>
            </w:pPr>
            <w:proofErr w:type="spellStart"/>
            <w:r>
              <w:rPr>
                <w:rFonts w:ascii="Calibri" w:hAnsi="Calibri" w:cs="Calibri"/>
                <w:color w:val="000000"/>
                <w:sz w:val="22"/>
                <w:lang w:eastAsia="es-CO"/>
              </w:rPr>
              <w:t>RestAssured</w:t>
            </w:r>
            <w:proofErr w:type="spellEnd"/>
          </w:p>
        </w:tc>
        <w:tc>
          <w:tcPr>
            <w:tcW w:w="3280" w:type="dxa"/>
            <w:tcBorders>
              <w:top w:val="nil"/>
              <w:left w:val="nil"/>
              <w:bottom w:val="single" w:sz="4" w:space="0" w:color="auto"/>
              <w:right w:val="single" w:sz="8" w:space="0" w:color="auto"/>
            </w:tcBorders>
            <w:shd w:val="clear" w:color="auto" w:fill="auto"/>
            <w:noWrap/>
            <w:vAlign w:val="center"/>
          </w:tcPr>
          <w:p w14:paraId="6E000E6E" w14:textId="05A7C07B" w:rsidR="00B71E08" w:rsidRPr="00B71E08"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r w:rsidR="00785377" w:rsidRPr="00443504" w14:paraId="1F7FD7D9" w14:textId="77777777" w:rsidTr="009B3B2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25545F6F"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Reporteria</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0DDD97A"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Serenity</w:t>
            </w:r>
            <w:proofErr w:type="spellEnd"/>
          </w:p>
        </w:tc>
        <w:tc>
          <w:tcPr>
            <w:tcW w:w="3280" w:type="dxa"/>
            <w:tcBorders>
              <w:top w:val="nil"/>
              <w:left w:val="nil"/>
              <w:bottom w:val="single" w:sz="8" w:space="0" w:color="auto"/>
              <w:right w:val="single" w:sz="8" w:space="0" w:color="auto"/>
            </w:tcBorders>
            <w:shd w:val="clear" w:color="auto" w:fill="auto"/>
            <w:noWrap/>
            <w:vAlign w:val="center"/>
            <w:hideMark/>
          </w:tcPr>
          <w:p w14:paraId="49ECE0FB" w14:textId="1BADCA0C" w:rsidR="00785377" w:rsidRPr="00443504" w:rsidRDefault="00210A1F" w:rsidP="009B3B24">
            <w:pPr>
              <w:jc w:val="left"/>
              <w:rPr>
                <w:rFonts w:ascii="Calibri" w:hAnsi="Calibri" w:cs="Calibri"/>
                <w:color w:val="000000"/>
                <w:sz w:val="22"/>
                <w:lang w:eastAsia="es-CO"/>
              </w:rPr>
            </w:pPr>
            <w:r>
              <w:rPr>
                <w:rFonts w:ascii="Calibri" w:hAnsi="Calibri" w:cs="Calibri"/>
                <w:color w:val="000000"/>
                <w:sz w:val="22"/>
                <w:lang w:eastAsia="es-CO"/>
              </w:rPr>
              <w:t xml:space="preserve">Implementador de </w:t>
            </w:r>
            <w:r w:rsidR="0035114D">
              <w:rPr>
                <w:rFonts w:ascii="Calibri" w:hAnsi="Calibri" w:cs="Calibri"/>
                <w:color w:val="000000"/>
                <w:sz w:val="22"/>
                <w:lang w:eastAsia="es-CO"/>
              </w:rPr>
              <w:t>Solución</w:t>
            </w:r>
          </w:p>
        </w:tc>
      </w:tr>
    </w:tbl>
    <w:p w14:paraId="277A3AED" w14:textId="77777777" w:rsidR="00785377" w:rsidRPr="00785377" w:rsidRDefault="00785377" w:rsidP="00785377">
      <w:pPr>
        <w:rPr>
          <w:lang w:val="es-419"/>
        </w:rPr>
      </w:pPr>
    </w:p>
    <w:p w14:paraId="722B00AE" w14:textId="77777777" w:rsidR="00B03A8D" w:rsidRPr="000539AF" w:rsidRDefault="00B03A8D" w:rsidP="00B03A8D">
      <w:pPr>
        <w:ind w:left="720"/>
        <w:rPr>
          <w:sz w:val="20"/>
          <w:szCs w:val="20"/>
          <w:lang w:val="es-419"/>
        </w:rPr>
      </w:pPr>
    </w:p>
    <w:p w14:paraId="42C6D796" w14:textId="77777777" w:rsidR="00B03A8D" w:rsidRDefault="00B03A8D" w:rsidP="00B03A8D">
      <w:pPr>
        <w:ind w:left="720"/>
        <w:rPr>
          <w:sz w:val="20"/>
          <w:szCs w:val="20"/>
          <w:lang w:val="es-419"/>
        </w:rPr>
      </w:pPr>
    </w:p>
    <w:p w14:paraId="053F7CA6" w14:textId="77777777" w:rsidR="00785377" w:rsidRDefault="00785377" w:rsidP="00B03A8D">
      <w:pPr>
        <w:ind w:left="720"/>
        <w:rPr>
          <w:sz w:val="20"/>
          <w:szCs w:val="20"/>
          <w:lang w:val="es-419"/>
        </w:rPr>
      </w:pPr>
    </w:p>
    <w:p w14:paraId="2C5670F6" w14:textId="77777777" w:rsidR="00785377" w:rsidRDefault="00785377" w:rsidP="00B03A8D">
      <w:pPr>
        <w:ind w:left="720"/>
        <w:rPr>
          <w:sz w:val="20"/>
          <w:szCs w:val="20"/>
          <w:lang w:val="es-419"/>
        </w:rPr>
      </w:pPr>
    </w:p>
    <w:p w14:paraId="79D52E02" w14:textId="77777777" w:rsidR="00785377" w:rsidRDefault="00785377" w:rsidP="00B03A8D">
      <w:pPr>
        <w:ind w:left="720"/>
        <w:rPr>
          <w:sz w:val="20"/>
          <w:szCs w:val="20"/>
          <w:lang w:val="es-419"/>
        </w:rPr>
      </w:pPr>
    </w:p>
    <w:p w14:paraId="20B8910B" w14:textId="77777777" w:rsidR="00785377" w:rsidRDefault="00785377" w:rsidP="00B03A8D">
      <w:pPr>
        <w:ind w:left="720"/>
        <w:rPr>
          <w:sz w:val="20"/>
          <w:szCs w:val="20"/>
          <w:lang w:val="es-419"/>
        </w:rPr>
      </w:pPr>
    </w:p>
    <w:p w14:paraId="563AD70F" w14:textId="77777777" w:rsidR="00785377" w:rsidRDefault="00785377" w:rsidP="00B03A8D">
      <w:pPr>
        <w:ind w:left="720"/>
        <w:rPr>
          <w:sz w:val="20"/>
          <w:szCs w:val="20"/>
          <w:lang w:val="es-419"/>
        </w:rPr>
      </w:pPr>
    </w:p>
    <w:p w14:paraId="381344F4" w14:textId="77777777" w:rsidR="00785377" w:rsidRDefault="00785377" w:rsidP="00B03A8D">
      <w:pPr>
        <w:ind w:left="720"/>
        <w:rPr>
          <w:sz w:val="20"/>
          <w:szCs w:val="20"/>
          <w:lang w:val="es-419"/>
        </w:rPr>
      </w:pPr>
    </w:p>
    <w:p w14:paraId="691139CA" w14:textId="77777777" w:rsidR="00785377" w:rsidRDefault="00785377" w:rsidP="00B03A8D">
      <w:pPr>
        <w:ind w:left="720"/>
        <w:rPr>
          <w:sz w:val="20"/>
          <w:szCs w:val="20"/>
          <w:lang w:val="es-419"/>
        </w:rPr>
      </w:pPr>
    </w:p>
    <w:p w14:paraId="13D0FC47" w14:textId="77777777" w:rsidR="00785377" w:rsidRDefault="00785377" w:rsidP="00B03A8D">
      <w:pPr>
        <w:ind w:left="720"/>
        <w:rPr>
          <w:sz w:val="20"/>
          <w:szCs w:val="20"/>
          <w:lang w:val="es-419"/>
        </w:rPr>
      </w:pPr>
    </w:p>
    <w:p w14:paraId="0158635D" w14:textId="77777777" w:rsidR="00785377" w:rsidRDefault="00785377" w:rsidP="00B03A8D">
      <w:pPr>
        <w:ind w:left="720"/>
        <w:rPr>
          <w:sz w:val="20"/>
          <w:szCs w:val="20"/>
          <w:lang w:val="es-419"/>
        </w:rPr>
      </w:pPr>
    </w:p>
    <w:p w14:paraId="27B63F70" w14:textId="77777777" w:rsidR="00785377" w:rsidRDefault="00785377" w:rsidP="00B03A8D">
      <w:pPr>
        <w:ind w:left="720"/>
        <w:rPr>
          <w:sz w:val="20"/>
          <w:szCs w:val="20"/>
          <w:lang w:val="es-419"/>
        </w:rPr>
      </w:pPr>
    </w:p>
    <w:p w14:paraId="29769C1F" w14:textId="77777777" w:rsidR="00785377" w:rsidRDefault="00785377" w:rsidP="00210A1F">
      <w:pPr>
        <w:ind w:left="720"/>
        <w:jc w:val="center"/>
        <w:rPr>
          <w:sz w:val="20"/>
          <w:szCs w:val="20"/>
          <w:lang w:val="es-419"/>
        </w:rPr>
      </w:pPr>
    </w:p>
    <w:p w14:paraId="338734EF" w14:textId="77777777" w:rsidR="00785377" w:rsidRDefault="00785377" w:rsidP="00B03A8D">
      <w:pPr>
        <w:ind w:left="720"/>
        <w:rPr>
          <w:sz w:val="20"/>
          <w:szCs w:val="20"/>
          <w:lang w:val="es-419"/>
        </w:rPr>
      </w:pPr>
    </w:p>
    <w:p w14:paraId="365DD0D9" w14:textId="77777777" w:rsidR="00785377" w:rsidRDefault="00785377" w:rsidP="00B03A8D">
      <w:pPr>
        <w:ind w:left="720"/>
        <w:rPr>
          <w:sz w:val="20"/>
          <w:szCs w:val="20"/>
          <w:lang w:val="es-419"/>
        </w:rPr>
      </w:pPr>
    </w:p>
    <w:p w14:paraId="317077F7" w14:textId="77777777" w:rsidR="00785377" w:rsidRDefault="00785377" w:rsidP="00B03A8D">
      <w:pPr>
        <w:ind w:left="720"/>
        <w:rPr>
          <w:sz w:val="20"/>
          <w:szCs w:val="20"/>
          <w:lang w:val="es-419"/>
        </w:rPr>
      </w:pPr>
    </w:p>
    <w:p w14:paraId="01AC061A" w14:textId="77777777" w:rsidR="00BC51D3" w:rsidRDefault="00BC51D3" w:rsidP="00BC51D3">
      <w:pPr>
        <w:pStyle w:val="Ttulo2"/>
        <w:numPr>
          <w:ilvl w:val="0"/>
          <w:numId w:val="0"/>
        </w:numPr>
        <w:ind w:left="709"/>
        <w:rPr>
          <w:lang w:val="es-419"/>
        </w:rPr>
      </w:pPr>
    </w:p>
    <w:p w14:paraId="7CBF9967" w14:textId="77777777" w:rsidR="00D57B3C" w:rsidRDefault="00D57B3C" w:rsidP="00D57B3C">
      <w:pPr>
        <w:rPr>
          <w:lang w:val="es-419"/>
        </w:rPr>
      </w:pPr>
    </w:p>
    <w:p w14:paraId="3A401A8B" w14:textId="77777777" w:rsidR="00D57B3C" w:rsidRPr="00D57B3C" w:rsidRDefault="00D57B3C" w:rsidP="00D57B3C">
      <w:pPr>
        <w:rPr>
          <w:lang w:val="es-419"/>
        </w:rPr>
      </w:pPr>
    </w:p>
    <w:p w14:paraId="319E3D83" w14:textId="54F2CCEA" w:rsidR="00785377" w:rsidRDefault="000E4937" w:rsidP="001D32D6">
      <w:pPr>
        <w:pStyle w:val="Ttulo2"/>
        <w:rPr>
          <w:lang w:val="es-419"/>
        </w:rPr>
      </w:pPr>
      <w:bookmarkStart w:id="55" w:name="_Toc152593878"/>
      <w:r>
        <w:rPr>
          <w:lang w:val="es-419"/>
        </w:rPr>
        <w:t>Mantenibilidad</w:t>
      </w:r>
      <w:bookmarkEnd w:id="55"/>
    </w:p>
    <w:p w14:paraId="476DF630" w14:textId="77777777" w:rsidR="000E4937" w:rsidRDefault="000E4937" w:rsidP="000E4937">
      <w:pPr>
        <w:rPr>
          <w:lang w:val="es-419"/>
        </w:rPr>
      </w:pPr>
    </w:p>
    <w:p w14:paraId="684AA329" w14:textId="77777777" w:rsidR="00526886" w:rsidRPr="00526886" w:rsidRDefault="00526886" w:rsidP="00526886">
      <w:pPr>
        <w:rPr>
          <w:lang w:val="es-419"/>
        </w:rPr>
      </w:pPr>
      <w:r w:rsidRPr="00526886">
        <w:rPr>
          <w:lang w:val="es-419"/>
        </w:rPr>
        <w:t>El código dispuesto es una base pensada para ser incremental y complementada de acuerdo con la necesidad en cada proyecto en el que sea empleado. Se encuentran métodos disponibles que facilitan el uso y configuración de cada proyecto, aparte de permitir iniciar de una forma rápida con las herramientas preconfiguradas.</w:t>
      </w:r>
    </w:p>
    <w:p w14:paraId="4E89D211" w14:textId="12192C65" w:rsidR="00ED16AA" w:rsidRDefault="00526886" w:rsidP="003F1165">
      <w:pPr>
        <w:rPr>
          <w:lang w:val="es-419"/>
        </w:rPr>
      </w:pPr>
      <w:r w:rsidRPr="00526886">
        <w:rPr>
          <w:lang w:val="es-419"/>
        </w:rPr>
        <w:t xml:space="preserve">Se debe tener en cuenta la configuración base del proyecto, gestión de ambientes, </w:t>
      </w:r>
      <w:r w:rsidR="00437A7E">
        <w:rPr>
          <w:lang w:val="es-419"/>
        </w:rPr>
        <w:t>invocación de métodos como objetos dentro del proyecto</w:t>
      </w:r>
      <w:r w:rsidRPr="00526886">
        <w:rPr>
          <w:lang w:val="es-419"/>
        </w:rPr>
        <w:t xml:space="preserve">, mapeo de localizadores de la UI, además crear los escenarios con los tags de </w:t>
      </w:r>
      <w:proofErr w:type="spellStart"/>
      <w:r w:rsidRPr="00526886">
        <w:rPr>
          <w:lang w:val="es-419"/>
        </w:rPr>
        <w:t>Gherkin</w:t>
      </w:r>
      <w:proofErr w:type="spellEnd"/>
      <w:r w:rsidRPr="00526886">
        <w:rPr>
          <w:lang w:val="es-419"/>
        </w:rPr>
        <w:t xml:space="preserve"> y su asociación a la capa de </w:t>
      </w:r>
      <w:proofErr w:type="spellStart"/>
      <w:r w:rsidRPr="00526886">
        <w:rPr>
          <w:lang w:val="es-419"/>
        </w:rPr>
        <w:t>definition</w:t>
      </w:r>
      <w:proofErr w:type="spellEnd"/>
      <w:r w:rsidRPr="00526886">
        <w:rPr>
          <w:lang w:val="es-419"/>
        </w:rPr>
        <w:t>.</w:t>
      </w:r>
    </w:p>
    <w:p w14:paraId="7E936746" w14:textId="77777777" w:rsidR="00F011AB" w:rsidRDefault="00F011AB" w:rsidP="003F1165">
      <w:pPr>
        <w:rPr>
          <w:lang w:val="es-419"/>
        </w:rPr>
      </w:pPr>
    </w:p>
    <w:p w14:paraId="78BC460E" w14:textId="77777777" w:rsidR="007376A3" w:rsidRDefault="007376A3" w:rsidP="00434889">
      <w:pPr>
        <w:pStyle w:val="Prrafodelista"/>
        <w:numPr>
          <w:ilvl w:val="0"/>
          <w:numId w:val="11"/>
        </w:numPr>
      </w:pPr>
      <w:r>
        <w:t xml:space="preserve">Mantén la </w:t>
      </w:r>
      <w:r w:rsidRPr="00434889">
        <w:rPr>
          <w:b/>
          <w:bCs/>
        </w:rPr>
        <w:t>estructura del proyecto</w:t>
      </w:r>
      <w:r>
        <w:t xml:space="preserve"> organizada de manera clara y coherente. Utiliza la estructura de directorios recomendada por Maven para separar recursos, configuraciones y código fuente.</w:t>
      </w:r>
    </w:p>
    <w:p w14:paraId="303E70EA" w14:textId="77777777" w:rsidR="007376A3" w:rsidRDefault="007376A3" w:rsidP="00434889">
      <w:pPr>
        <w:pStyle w:val="Prrafodelista"/>
        <w:numPr>
          <w:ilvl w:val="0"/>
          <w:numId w:val="11"/>
        </w:numPr>
      </w:pPr>
      <w:r>
        <w:t xml:space="preserve">Incorpora </w:t>
      </w:r>
      <w:r w:rsidRPr="00434889">
        <w:rPr>
          <w:b/>
          <w:bCs/>
        </w:rPr>
        <w:t>comentarios descriptivos</w:t>
      </w:r>
      <w:r>
        <w:t xml:space="preserve"> en el código, especialmente en partes críticas o complejas. Emplea </w:t>
      </w:r>
      <w:proofErr w:type="spellStart"/>
      <w:r>
        <w:t>Javadoc</w:t>
      </w:r>
      <w:proofErr w:type="spellEnd"/>
      <w:r>
        <w:t xml:space="preserve"> para documentar clases y métodos, facilitando la comprensión para futuros desarrolladores.</w:t>
      </w:r>
    </w:p>
    <w:p w14:paraId="1E6C9205" w14:textId="77777777" w:rsidR="007376A3" w:rsidRDefault="007376A3" w:rsidP="00434889">
      <w:pPr>
        <w:pStyle w:val="Prrafodelista"/>
        <w:numPr>
          <w:ilvl w:val="0"/>
          <w:numId w:val="11"/>
        </w:numPr>
      </w:pPr>
      <w:r>
        <w:t xml:space="preserve">Adopta una </w:t>
      </w:r>
      <w:r w:rsidRPr="00434889">
        <w:rPr>
          <w:b/>
          <w:bCs/>
        </w:rPr>
        <w:t>nomenclatura clara</w:t>
      </w:r>
      <w:r>
        <w:t xml:space="preserve"> y consistente para las variables, métodos y clases. Sigue las convenciones de nomenclatura de Java para mejorar la legibilidad del código.</w:t>
      </w:r>
    </w:p>
    <w:p w14:paraId="69CA38C0" w14:textId="77777777" w:rsidR="007376A3" w:rsidRDefault="007376A3" w:rsidP="00434889">
      <w:pPr>
        <w:pStyle w:val="Prrafodelista"/>
        <w:numPr>
          <w:ilvl w:val="0"/>
          <w:numId w:val="11"/>
        </w:numPr>
      </w:pPr>
      <w:r>
        <w:t xml:space="preserve">Descompón el código en </w:t>
      </w:r>
      <w:r w:rsidRPr="00434889">
        <w:rPr>
          <w:b/>
          <w:bCs/>
        </w:rPr>
        <w:t>módulos y clases reutilizables</w:t>
      </w:r>
      <w:r>
        <w:t>. Utiliza la programación orientada a objetos para crear componentes independientes que puedan ser modificados o mejorados sin afectar otras partes del código.</w:t>
      </w:r>
    </w:p>
    <w:p w14:paraId="62F403E3" w14:textId="539B442D" w:rsidR="007376A3" w:rsidRDefault="007376A3" w:rsidP="00434889">
      <w:pPr>
        <w:pStyle w:val="Prrafodelista"/>
        <w:numPr>
          <w:ilvl w:val="0"/>
          <w:numId w:val="11"/>
        </w:numPr>
      </w:pPr>
      <w:r w:rsidRPr="00434889">
        <w:rPr>
          <w:b/>
          <w:bCs/>
        </w:rPr>
        <w:t xml:space="preserve">Administra las dependencias </w:t>
      </w:r>
      <w:r>
        <w:t>del proyecto mediante Maven. Mantén actualizadas las versiones de las bibliotecas y resuelve cualquier conflicto de dependencias.</w:t>
      </w:r>
      <w:r w:rsidR="00434889">
        <w:t xml:space="preserve"> </w:t>
      </w:r>
      <w:r>
        <w:t xml:space="preserve">Mantén actualizadas y funcionales las suites de prueba utilizando </w:t>
      </w:r>
      <w:proofErr w:type="spellStart"/>
      <w:r>
        <w:t>Serenity</w:t>
      </w:r>
      <w:proofErr w:type="spellEnd"/>
      <w:r>
        <w:t xml:space="preserve">, </w:t>
      </w:r>
      <w:proofErr w:type="spellStart"/>
      <w:r>
        <w:t>Selenium</w:t>
      </w:r>
      <w:proofErr w:type="spellEnd"/>
      <w:r>
        <w:t xml:space="preserve"> y </w:t>
      </w:r>
      <w:proofErr w:type="spellStart"/>
      <w:r>
        <w:t>RestAssured</w:t>
      </w:r>
      <w:proofErr w:type="spellEnd"/>
      <w:r>
        <w:t xml:space="preserve">. Incorpora pruebas </w:t>
      </w:r>
      <w:r>
        <w:lastRenderedPageBreak/>
        <w:t>de regresión para asegurar que las nuevas implementaciones no afecten las funcionalidades existentes.</w:t>
      </w:r>
    </w:p>
    <w:p w14:paraId="0A586408" w14:textId="77777777" w:rsidR="007376A3" w:rsidRDefault="007376A3" w:rsidP="00434889">
      <w:pPr>
        <w:pStyle w:val="Prrafodelista"/>
        <w:numPr>
          <w:ilvl w:val="0"/>
          <w:numId w:val="11"/>
        </w:numPr>
      </w:pPr>
      <w:r>
        <w:t xml:space="preserve">Asegúrate de tener </w:t>
      </w:r>
      <w:r w:rsidRPr="00434889">
        <w:rPr>
          <w:b/>
          <w:bCs/>
        </w:rPr>
        <w:t>documentación actualizada</w:t>
      </w:r>
      <w:r>
        <w:t xml:space="preserve"> sobre la arquitectura del proyecto, configuraciones y flujos de trabajo. Esto facilitará la comprensión del proyecto para los nuevos miembros del equipo.</w:t>
      </w:r>
    </w:p>
    <w:p w14:paraId="6148BC93" w14:textId="7AA688DE" w:rsidR="00651EB0" w:rsidRDefault="007376A3" w:rsidP="00434889">
      <w:pPr>
        <w:pStyle w:val="Prrafodelista"/>
        <w:numPr>
          <w:ilvl w:val="0"/>
          <w:numId w:val="11"/>
        </w:numPr>
      </w:pPr>
      <w:r>
        <w:t xml:space="preserve">Utiliza sistemas de </w:t>
      </w:r>
      <w:r w:rsidRPr="00434889">
        <w:rPr>
          <w:b/>
          <w:bCs/>
        </w:rPr>
        <w:t>control de versiones</w:t>
      </w:r>
      <w:r>
        <w:t xml:space="preserve"> como Git para rastrear cambios en el código. Realiza </w:t>
      </w:r>
      <w:proofErr w:type="spellStart"/>
      <w:r>
        <w:t>commits</w:t>
      </w:r>
      <w:proofErr w:type="spellEnd"/>
      <w:r>
        <w:t xml:space="preserve"> significativos y etiqueta las versiones para un seguimiento claro de la evolución del proyecto.</w:t>
      </w:r>
    </w:p>
    <w:p w14:paraId="1D2B1E5B" w14:textId="77777777" w:rsidR="007376A3" w:rsidRPr="002C0221" w:rsidRDefault="007376A3" w:rsidP="003F1165"/>
    <w:p w14:paraId="787C5530" w14:textId="35534473" w:rsidR="003F1165" w:rsidRPr="009B760B" w:rsidRDefault="003F1165" w:rsidP="003F1165">
      <w:pPr>
        <w:pStyle w:val="Ttulo1"/>
        <w:shd w:val="clear" w:color="auto" w:fill="B5DC10"/>
        <w:ind w:left="567" w:hanging="567"/>
        <w:rPr>
          <w:rFonts w:cs="Arial"/>
          <w:sz w:val="22"/>
        </w:rPr>
      </w:pPr>
      <w:bookmarkStart w:id="56" w:name="_Toc152593879"/>
      <w:r>
        <w:rPr>
          <w:rFonts w:cs="Arial"/>
          <w:sz w:val="22"/>
        </w:rPr>
        <w:t>OBTENCIÓN DE DATA</w:t>
      </w:r>
      <w:bookmarkEnd w:id="56"/>
    </w:p>
    <w:p w14:paraId="54DD0693" w14:textId="77777777" w:rsidR="003F1165" w:rsidRDefault="003F1165" w:rsidP="003F1165"/>
    <w:p w14:paraId="172A8134" w14:textId="723B19BE" w:rsidR="00016950" w:rsidRDefault="00016950" w:rsidP="003F1165">
      <w:r w:rsidRPr="00016950">
        <w:t xml:space="preserve">Los datos serán obtenidos de un archivo </w:t>
      </w:r>
      <w:proofErr w:type="spellStart"/>
      <w:r w:rsidRPr="00016950">
        <w:t>DataDriven</w:t>
      </w:r>
      <w:proofErr w:type="spellEnd"/>
      <w:r w:rsidRPr="00016950">
        <w:t xml:space="preserve"> en formato .xlsx (Excel), donde cada hoja de este archivo corresponderá a un caso automatizado construido, estas hojas deben llevar el nombre correspondiente al escenario/tag asociado al </w:t>
      </w:r>
      <w:proofErr w:type="spellStart"/>
      <w:r w:rsidRPr="00016950">
        <w:t>feature</w:t>
      </w:r>
      <w:proofErr w:type="spellEnd"/>
      <w:r w:rsidRPr="00016950">
        <w:t xml:space="preserve"> correspondiente. Esta información será consultada y cargada en un mapa de datos (</w:t>
      </w:r>
      <w:proofErr w:type="spellStart"/>
      <w:r w:rsidRPr="00016950">
        <w:t>HashMap</w:t>
      </w:r>
      <w:proofErr w:type="spellEnd"/>
      <w:r w:rsidRPr="00016950">
        <w:t xml:space="preserve">), como primer paso definido en los </w:t>
      </w:r>
      <w:proofErr w:type="spellStart"/>
      <w:r w:rsidRPr="00016950">
        <w:t>features</w:t>
      </w:r>
      <w:proofErr w:type="spellEnd"/>
      <w:r w:rsidRPr="00016950">
        <w:t xml:space="preserve"> correspondientes y que al hacer la trazabilidad hasta la capa </w:t>
      </w:r>
      <w:proofErr w:type="spellStart"/>
      <w:r w:rsidRPr="00016950">
        <w:t>PageObject</w:t>
      </w:r>
      <w:proofErr w:type="spellEnd"/>
      <w:r w:rsidRPr="00016950">
        <w:t xml:space="preserve">, se puede encontrar el método </w:t>
      </w:r>
      <w:proofErr w:type="spellStart"/>
      <w:proofErr w:type="gramStart"/>
      <w:r w:rsidRPr="00016950">
        <w:t>cargarDatos</w:t>
      </w:r>
      <w:proofErr w:type="spellEnd"/>
      <w:r w:rsidRPr="00016950">
        <w:t>(</w:t>
      </w:r>
      <w:proofErr w:type="gramEnd"/>
      <w:r w:rsidRPr="00016950">
        <w:t xml:space="preserve">) donde se realiza la interacción con el </w:t>
      </w:r>
      <w:proofErr w:type="spellStart"/>
      <w:r w:rsidRPr="00016950">
        <w:t>DataDriven</w:t>
      </w:r>
      <w:proofErr w:type="spellEnd"/>
    </w:p>
    <w:p w14:paraId="32EDCE0F" w14:textId="77777777" w:rsidR="00C94E1C" w:rsidRDefault="00C94E1C" w:rsidP="00C94E1C">
      <w:pPr>
        <w:jc w:val="center"/>
      </w:pPr>
    </w:p>
    <w:p w14:paraId="0BB8A793" w14:textId="77777777" w:rsidR="00ED3220" w:rsidRDefault="00ED3220" w:rsidP="00C94E1C">
      <w:pPr>
        <w:jc w:val="center"/>
      </w:pPr>
      <w:r>
        <w:rPr>
          <w:noProof/>
        </w:rPr>
        <w:drawing>
          <wp:inline distT="0" distB="0" distL="0" distR="0" wp14:anchorId="67A4992C" wp14:editId="33199C9D">
            <wp:extent cx="3971925" cy="1543050"/>
            <wp:effectExtent l="0" t="0" r="9525" b="0"/>
            <wp:docPr id="588591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91580" name="Imagen 1" descr="Texto&#10;&#10;Descripción generada automáticamente"/>
                    <pic:cNvPicPr/>
                  </pic:nvPicPr>
                  <pic:blipFill>
                    <a:blip r:embed="rId23"/>
                    <a:stretch>
                      <a:fillRect/>
                    </a:stretch>
                  </pic:blipFill>
                  <pic:spPr>
                    <a:xfrm>
                      <a:off x="0" y="0"/>
                      <a:ext cx="3971925" cy="1543050"/>
                    </a:xfrm>
                    <a:prstGeom prst="rect">
                      <a:avLst/>
                    </a:prstGeom>
                  </pic:spPr>
                </pic:pic>
              </a:graphicData>
            </a:graphic>
          </wp:inline>
        </w:drawing>
      </w:r>
    </w:p>
    <w:p w14:paraId="407FE576" w14:textId="77777777" w:rsidR="00ED3220" w:rsidRDefault="00ED3220" w:rsidP="00C94E1C">
      <w:pPr>
        <w:jc w:val="center"/>
      </w:pPr>
    </w:p>
    <w:p w14:paraId="6B33D147" w14:textId="46017204" w:rsidR="00C94E1C" w:rsidRDefault="00A02A60" w:rsidP="00C94E1C">
      <w:pPr>
        <w:jc w:val="center"/>
      </w:pPr>
      <w:r>
        <w:rPr>
          <w:noProof/>
        </w:rPr>
        <w:drawing>
          <wp:inline distT="0" distB="0" distL="0" distR="0" wp14:anchorId="2DF4D366" wp14:editId="2ED27B07">
            <wp:extent cx="5074920" cy="1780323"/>
            <wp:effectExtent l="0" t="0" r="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24"/>
                    <a:stretch>
                      <a:fillRect/>
                    </a:stretch>
                  </pic:blipFill>
                  <pic:spPr>
                    <a:xfrm>
                      <a:off x="0" y="0"/>
                      <a:ext cx="5093544" cy="1786857"/>
                    </a:xfrm>
                    <a:prstGeom prst="rect">
                      <a:avLst/>
                    </a:prstGeom>
                  </pic:spPr>
                </pic:pic>
              </a:graphicData>
            </a:graphic>
          </wp:inline>
        </w:drawing>
      </w:r>
    </w:p>
    <w:p w14:paraId="78C8F880" w14:textId="77777777" w:rsidR="00491343" w:rsidRDefault="00491343" w:rsidP="00C94E1C">
      <w:pPr>
        <w:jc w:val="center"/>
      </w:pPr>
    </w:p>
    <w:p w14:paraId="2A6D0C91" w14:textId="77777777" w:rsidR="00F42828" w:rsidRDefault="00F42828" w:rsidP="00C94E1C">
      <w:pPr>
        <w:jc w:val="center"/>
      </w:pPr>
    </w:p>
    <w:p w14:paraId="1C9B816B" w14:textId="77777777" w:rsidR="00F42828" w:rsidRDefault="00F42828" w:rsidP="00C94E1C">
      <w:pPr>
        <w:jc w:val="center"/>
      </w:pPr>
    </w:p>
    <w:p w14:paraId="46D788EF" w14:textId="77777777" w:rsidR="00F42828" w:rsidRDefault="00F42828" w:rsidP="00C94E1C">
      <w:pPr>
        <w:jc w:val="center"/>
      </w:pPr>
    </w:p>
    <w:p w14:paraId="208F98A6" w14:textId="5FCF285D" w:rsidR="003D02EA" w:rsidRPr="009B760B" w:rsidRDefault="00711A2A" w:rsidP="003D02EA">
      <w:pPr>
        <w:pStyle w:val="Ttulo1"/>
        <w:shd w:val="clear" w:color="auto" w:fill="B5DC10"/>
        <w:ind w:left="567" w:hanging="567"/>
        <w:rPr>
          <w:rFonts w:cs="Arial"/>
          <w:sz w:val="22"/>
        </w:rPr>
      </w:pPr>
      <w:bookmarkStart w:id="57" w:name="_Toc152593880"/>
      <w:r>
        <w:rPr>
          <w:rFonts w:cs="Arial"/>
          <w:sz w:val="22"/>
        </w:rPr>
        <w:lastRenderedPageBreak/>
        <w:t>MANEJO DE CONTROL DE VERSIONES</w:t>
      </w:r>
      <w:bookmarkEnd w:id="57"/>
    </w:p>
    <w:p w14:paraId="3FDFD7C5" w14:textId="77777777" w:rsidR="003D02EA" w:rsidRDefault="003D02EA" w:rsidP="003D02EA"/>
    <w:p w14:paraId="05FBEBB2" w14:textId="77777777" w:rsidR="005D001E" w:rsidRDefault="005D001E" w:rsidP="005D001E">
      <w:pPr>
        <w:jc w:val="left"/>
      </w:pPr>
      <w:r>
        <w:t xml:space="preserve">Sistema de control de revisiones distribuido, Cada directorio de trabajo </w:t>
      </w:r>
      <w:proofErr w:type="spellStart"/>
      <w:r>
        <w:t>git</w:t>
      </w:r>
      <w:proofErr w:type="spellEnd"/>
      <w:r>
        <w:t xml:space="preserve"> es un repositorio completamente funcional y con total capacidad independientemente.</w:t>
      </w:r>
    </w:p>
    <w:p w14:paraId="49B3E0A2" w14:textId="56ED2299" w:rsidR="00C94E1C" w:rsidRDefault="005D001E" w:rsidP="005D001E">
      <w:pPr>
        <w:jc w:val="left"/>
      </w:pPr>
      <w:r>
        <w:t>Su principal propósito es que se pueda regresar a un estado anterior del proyecto o conocer, incluso, toda su evolución en el tiempo, desde su inicio hasta donde la actualidad.</w:t>
      </w:r>
    </w:p>
    <w:p w14:paraId="66AEA145" w14:textId="77777777" w:rsidR="00E17168" w:rsidRDefault="00E17168" w:rsidP="005D001E">
      <w:pPr>
        <w:jc w:val="left"/>
      </w:pPr>
    </w:p>
    <w:p w14:paraId="11FCC931" w14:textId="29BF281B" w:rsidR="00E17168" w:rsidRDefault="00E17168" w:rsidP="00E17168">
      <w:pPr>
        <w:jc w:val="center"/>
      </w:pPr>
      <w:r>
        <w:rPr>
          <w:noProof/>
          <w:lang w:eastAsia="es-CO"/>
        </w:rPr>
        <w:drawing>
          <wp:inline distT="0" distB="0" distL="0" distR="0" wp14:anchorId="25725C57" wp14:editId="048E7FCB">
            <wp:extent cx="3398520" cy="1898070"/>
            <wp:effectExtent l="0" t="0" r="0" b="6985"/>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575" cy="1906478"/>
                    </a:xfrm>
                    <a:prstGeom prst="rect">
                      <a:avLst/>
                    </a:prstGeom>
                    <a:noFill/>
                    <a:ln>
                      <a:noFill/>
                    </a:ln>
                  </pic:spPr>
                </pic:pic>
              </a:graphicData>
            </a:graphic>
          </wp:inline>
        </w:drawing>
      </w:r>
    </w:p>
    <w:p w14:paraId="37E41A2D" w14:textId="77777777" w:rsidR="001C41C2" w:rsidRDefault="001C41C2" w:rsidP="00E17168">
      <w:pPr>
        <w:jc w:val="center"/>
      </w:pPr>
    </w:p>
    <w:p w14:paraId="0A03D9FE" w14:textId="5B3D7590" w:rsidR="001C41C2" w:rsidRDefault="001C41C2" w:rsidP="001C41C2">
      <w:pPr>
        <w:jc w:val="left"/>
      </w:pPr>
      <w:r w:rsidRPr="001C41C2">
        <w:t xml:space="preserve">El uso efectivo de ramas facilita el desarrollo paralelo y la implementación de nuevas características. Recomendamos adoptar una estrategia de ramificación, como </w:t>
      </w:r>
      <w:proofErr w:type="spellStart"/>
      <w:r w:rsidRPr="001C41C2">
        <w:t>Gitflow</w:t>
      </w:r>
      <w:proofErr w:type="spellEnd"/>
      <w:r w:rsidRPr="001C41C2">
        <w:t>, para organizar el flujo de trabajo. Esto incluye ramas principales (</w:t>
      </w:r>
      <w:proofErr w:type="spellStart"/>
      <w:r w:rsidRPr="001C41C2">
        <w:t>main</w:t>
      </w:r>
      <w:proofErr w:type="spellEnd"/>
      <w:r w:rsidRPr="001C41C2">
        <w:t xml:space="preserve">, </w:t>
      </w:r>
      <w:proofErr w:type="spellStart"/>
      <w:r w:rsidRPr="001C41C2">
        <w:t>develop</w:t>
      </w:r>
      <w:proofErr w:type="spellEnd"/>
      <w:r w:rsidRPr="001C41C2">
        <w:t>) y ramas de características o correcciones (</w:t>
      </w:r>
      <w:proofErr w:type="spellStart"/>
      <w:r w:rsidRPr="001C41C2">
        <w:t>feature</w:t>
      </w:r>
      <w:proofErr w:type="spellEnd"/>
      <w:r w:rsidRPr="001C41C2">
        <w:t xml:space="preserve">, </w:t>
      </w:r>
      <w:proofErr w:type="spellStart"/>
      <w:r w:rsidRPr="001C41C2">
        <w:t>hotfix</w:t>
      </w:r>
      <w:proofErr w:type="spellEnd"/>
      <w:r w:rsidRPr="001C41C2">
        <w:t>).</w:t>
      </w:r>
    </w:p>
    <w:p w14:paraId="1058629A" w14:textId="77777777" w:rsidR="007C4B7A" w:rsidRDefault="007C4B7A" w:rsidP="00E17168">
      <w:pPr>
        <w:jc w:val="center"/>
      </w:pPr>
    </w:p>
    <w:p w14:paraId="18E09E61" w14:textId="77777777" w:rsidR="005C5E46" w:rsidRDefault="005C5E46" w:rsidP="00E17168">
      <w:pPr>
        <w:jc w:val="center"/>
      </w:pPr>
    </w:p>
    <w:p w14:paraId="616CBD0A" w14:textId="313C2ED7" w:rsidR="001B2E96" w:rsidRPr="009B760B" w:rsidRDefault="007C4B7A" w:rsidP="001B2E96">
      <w:pPr>
        <w:pStyle w:val="Ttulo1"/>
        <w:shd w:val="clear" w:color="auto" w:fill="B5DC10"/>
        <w:ind w:left="567" w:hanging="567"/>
        <w:rPr>
          <w:rFonts w:cs="Arial"/>
          <w:sz w:val="22"/>
        </w:rPr>
      </w:pPr>
      <w:bookmarkStart w:id="58" w:name="_Toc152593881"/>
      <w:r>
        <w:rPr>
          <w:rFonts w:cs="Arial"/>
          <w:sz w:val="22"/>
        </w:rPr>
        <w:t>BUENAS PRACTICAS DE AUTOMATIZACION DE PRUEBAS</w:t>
      </w:r>
      <w:bookmarkEnd w:id="58"/>
    </w:p>
    <w:p w14:paraId="3750C867" w14:textId="77777777" w:rsidR="005C5E46" w:rsidRDefault="005C5E46" w:rsidP="00E17168">
      <w:pPr>
        <w:jc w:val="center"/>
      </w:pPr>
    </w:p>
    <w:p w14:paraId="4460F9E6" w14:textId="77777777" w:rsidR="0020003D" w:rsidRDefault="0020003D" w:rsidP="0020003D">
      <w:pPr>
        <w:jc w:val="left"/>
      </w:pPr>
      <w:r>
        <w:t>Los principios SOLID fueron introducidos por Robert C Martin, estas guías buscan crear código limpio que sea mantenible, reutilizable, legible entre otros aspectos en una solución de software e indican que:</w:t>
      </w:r>
    </w:p>
    <w:p w14:paraId="575FB6CF" w14:textId="050DAA7F" w:rsidR="0020003D" w:rsidRDefault="0020003D" w:rsidP="0020003D">
      <w:pPr>
        <w:pStyle w:val="Prrafodelista"/>
        <w:numPr>
          <w:ilvl w:val="0"/>
          <w:numId w:val="20"/>
        </w:numPr>
        <w:jc w:val="left"/>
      </w:pPr>
      <w:r>
        <w:t>S: Principio de responsabilidad única (</w:t>
      </w:r>
      <w:proofErr w:type="gramStart"/>
      <w:r>
        <w:t>Single</w:t>
      </w:r>
      <w:proofErr w:type="gramEnd"/>
      <w:r>
        <w:t xml:space="preserve"> </w:t>
      </w:r>
      <w:proofErr w:type="spellStart"/>
      <w:r>
        <w:t>responsibility</w:t>
      </w:r>
      <w:proofErr w:type="spellEnd"/>
      <w:r>
        <w:t xml:space="preserve"> </w:t>
      </w:r>
      <w:proofErr w:type="spellStart"/>
      <w:r>
        <w:t>principle</w:t>
      </w:r>
      <w:proofErr w:type="spellEnd"/>
      <w:r>
        <w:t>)</w:t>
      </w:r>
    </w:p>
    <w:p w14:paraId="0DF4FD44" w14:textId="0D7FCEC1" w:rsidR="0020003D" w:rsidRDefault="0020003D" w:rsidP="0020003D">
      <w:pPr>
        <w:pStyle w:val="Prrafodelista"/>
        <w:numPr>
          <w:ilvl w:val="0"/>
          <w:numId w:val="20"/>
        </w:numPr>
        <w:jc w:val="left"/>
      </w:pPr>
      <w:r>
        <w:t>O: Principio de abierto/cerrado (Open/</w:t>
      </w:r>
      <w:proofErr w:type="spellStart"/>
      <w:r>
        <w:t>closed</w:t>
      </w:r>
      <w:proofErr w:type="spellEnd"/>
      <w:r>
        <w:t xml:space="preserve"> </w:t>
      </w:r>
      <w:proofErr w:type="spellStart"/>
      <w:r>
        <w:t>principle</w:t>
      </w:r>
      <w:proofErr w:type="spellEnd"/>
      <w:r>
        <w:t>)</w:t>
      </w:r>
    </w:p>
    <w:p w14:paraId="0AA4D9EC" w14:textId="72A7E13E" w:rsidR="0020003D" w:rsidRDefault="0020003D" w:rsidP="0020003D">
      <w:pPr>
        <w:pStyle w:val="Prrafodelista"/>
        <w:numPr>
          <w:ilvl w:val="0"/>
          <w:numId w:val="20"/>
        </w:numPr>
        <w:jc w:val="left"/>
      </w:pPr>
      <w:r>
        <w:t xml:space="preserve">L: Principio de sustitución de </w:t>
      </w:r>
      <w:proofErr w:type="spellStart"/>
      <w:r>
        <w:t>Liskov</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w:t>
      </w:r>
    </w:p>
    <w:p w14:paraId="7148D965" w14:textId="4C593A07" w:rsidR="0020003D" w:rsidRDefault="0020003D" w:rsidP="0020003D">
      <w:pPr>
        <w:pStyle w:val="Prrafodelista"/>
        <w:numPr>
          <w:ilvl w:val="0"/>
          <w:numId w:val="20"/>
        </w:numPr>
        <w:jc w:val="left"/>
      </w:pPr>
      <w:r>
        <w:t>I: Principio de segregación de la interfaz (</w:t>
      </w:r>
      <w:proofErr w:type="gramStart"/>
      <w:r>
        <w:t>Interface</w:t>
      </w:r>
      <w:proofErr w:type="gramEnd"/>
      <w:r>
        <w:t xml:space="preserve"> </w:t>
      </w:r>
      <w:proofErr w:type="spellStart"/>
      <w:r>
        <w:t>segregation</w:t>
      </w:r>
      <w:proofErr w:type="spellEnd"/>
      <w:r>
        <w:t xml:space="preserve"> </w:t>
      </w:r>
      <w:proofErr w:type="spellStart"/>
      <w:r>
        <w:t>principle</w:t>
      </w:r>
      <w:proofErr w:type="spellEnd"/>
      <w:r>
        <w:t>)</w:t>
      </w:r>
    </w:p>
    <w:p w14:paraId="12C8ED68" w14:textId="134C25B9" w:rsidR="0020003D" w:rsidRDefault="0020003D" w:rsidP="0020003D">
      <w:pPr>
        <w:pStyle w:val="Prrafodelista"/>
        <w:numPr>
          <w:ilvl w:val="0"/>
          <w:numId w:val="20"/>
        </w:numPr>
        <w:jc w:val="left"/>
      </w:pPr>
      <w:r>
        <w:t>D: Principio de inversión de la dependencia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w:t>
      </w:r>
    </w:p>
    <w:p w14:paraId="51E8C124" w14:textId="77777777" w:rsidR="0020003D" w:rsidRDefault="0020003D" w:rsidP="005A644E">
      <w:pPr>
        <w:jc w:val="left"/>
      </w:pPr>
    </w:p>
    <w:p w14:paraId="4148700B" w14:textId="77777777" w:rsidR="0020003D" w:rsidRDefault="0020003D" w:rsidP="0020003D">
      <w:pPr>
        <w:jc w:val="left"/>
      </w:pPr>
      <w:r>
        <w:t xml:space="preserve">Las </w:t>
      </w:r>
      <w:r w:rsidRPr="002E2A71">
        <w:rPr>
          <w:b/>
          <w:bCs/>
        </w:rPr>
        <w:t>CLASES</w:t>
      </w:r>
      <w:r>
        <w:t xml:space="preserve"> deben ser sustantivos y en singular con la primera letra en mayúscula y sus siguientes palabras todas con la primera letra en mayúscula también:</w:t>
      </w:r>
    </w:p>
    <w:p w14:paraId="12FF37DB" w14:textId="23EE844F" w:rsidR="0020003D" w:rsidRDefault="0020003D" w:rsidP="0020003D">
      <w:pPr>
        <w:pStyle w:val="Prrafodelista"/>
        <w:numPr>
          <w:ilvl w:val="0"/>
          <w:numId w:val="20"/>
        </w:numPr>
        <w:jc w:val="left"/>
      </w:pPr>
      <w:r w:rsidRPr="002E2A71">
        <w:rPr>
          <w:b/>
          <w:bCs/>
        </w:rPr>
        <w:t>Uso 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FormularioRetiro</w:t>
      </w:r>
      <w:proofErr w:type="spellEnd"/>
      <w:r>
        <w:t xml:space="preserve">, </w:t>
      </w:r>
      <w:proofErr w:type="spellStart"/>
      <w:r>
        <w:t>ConexionBaseDatos</w:t>
      </w:r>
      <w:proofErr w:type="spellEnd"/>
    </w:p>
    <w:p w14:paraId="6E34A615" w14:textId="6BEF55C7" w:rsidR="005C5E46" w:rsidRDefault="0020003D" w:rsidP="0020003D">
      <w:pPr>
        <w:pStyle w:val="Prrafodelista"/>
        <w:numPr>
          <w:ilvl w:val="0"/>
          <w:numId w:val="20"/>
        </w:numPr>
        <w:jc w:val="left"/>
      </w:pPr>
      <w:r w:rsidRPr="002E2A71">
        <w:rPr>
          <w:b/>
          <w:bCs/>
        </w:rPr>
        <w:t>Uso Incorrecto: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formularioregistro</w:t>
      </w:r>
      <w:proofErr w:type="spellEnd"/>
      <w:r>
        <w:t xml:space="preserve">, </w:t>
      </w:r>
      <w:proofErr w:type="spellStart"/>
      <w:r>
        <w:t>Conexionbasedatos</w:t>
      </w:r>
      <w:proofErr w:type="spellEnd"/>
    </w:p>
    <w:p w14:paraId="417372F7" w14:textId="77777777" w:rsidR="0020003D" w:rsidRDefault="0020003D" w:rsidP="00E17168">
      <w:pPr>
        <w:jc w:val="center"/>
      </w:pPr>
    </w:p>
    <w:p w14:paraId="1071F6FD" w14:textId="482CB26C" w:rsidR="0020003D" w:rsidRDefault="00AC2D5D" w:rsidP="00E17168">
      <w:pPr>
        <w:jc w:val="center"/>
      </w:pPr>
      <w:r>
        <w:rPr>
          <w:noProof/>
        </w:rPr>
        <w:lastRenderedPageBreak/>
        <w:drawing>
          <wp:inline distT="0" distB="0" distL="0" distR="0" wp14:anchorId="75C5C7D3" wp14:editId="3F8FEDC0">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26"/>
                    <a:stretch>
                      <a:fillRect/>
                    </a:stretch>
                  </pic:blipFill>
                  <pic:spPr>
                    <a:xfrm>
                      <a:off x="0" y="0"/>
                      <a:ext cx="2105025" cy="885825"/>
                    </a:xfrm>
                    <a:prstGeom prst="rect">
                      <a:avLst/>
                    </a:prstGeom>
                  </pic:spPr>
                </pic:pic>
              </a:graphicData>
            </a:graphic>
          </wp:inline>
        </w:drawing>
      </w:r>
    </w:p>
    <w:p w14:paraId="3181CAE5" w14:textId="77777777" w:rsidR="0028450B" w:rsidRDefault="0028450B" w:rsidP="003D5BB4">
      <w:pPr>
        <w:jc w:val="left"/>
      </w:pPr>
    </w:p>
    <w:p w14:paraId="31F00702" w14:textId="77777777" w:rsidR="003D5BB4" w:rsidRDefault="003D5BB4" w:rsidP="003D5BB4">
      <w:pPr>
        <w:jc w:val="left"/>
      </w:pPr>
      <w:r>
        <w:t xml:space="preserve">Los </w:t>
      </w:r>
      <w:r w:rsidRPr="003D5BB4">
        <w:rPr>
          <w:b/>
          <w:bCs/>
        </w:rPr>
        <w:t>MÉTODOS</w:t>
      </w:r>
      <w:r>
        <w:t xml:space="preserve"> deben ser verbos y en singular con la primera letra en minúscula y las siguientes palabras en mayúscula:</w:t>
      </w:r>
    </w:p>
    <w:p w14:paraId="6049B0E4" w14:textId="369BE8D9" w:rsidR="003D5BB4" w:rsidRDefault="003D5BB4" w:rsidP="003D5BB4">
      <w:pPr>
        <w:pStyle w:val="Prrafodelista"/>
        <w:numPr>
          <w:ilvl w:val="0"/>
          <w:numId w:val="20"/>
        </w:numPr>
        <w:jc w:val="left"/>
      </w:pPr>
      <w:r w:rsidRPr="003D5BB4">
        <w:rPr>
          <w:b/>
          <w:bCs/>
        </w:rPr>
        <w:t>Uso Correcto</w:t>
      </w:r>
      <w:r>
        <w:t xml:space="preserve">: </w:t>
      </w:r>
      <w:proofErr w:type="spellStart"/>
      <w:proofErr w:type="gramStart"/>
      <w:r>
        <w:t>calcularTotal</w:t>
      </w:r>
      <w:proofErr w:type="spellEnd"/>
      <w:r>
        <w:t>(</w:t>
      </w:r>
      <w:proofErr w:type="gramEnd"/>
      <w:r>
        <w:t xml:space="preserve">), </w:t>
      </w:r>
      <w:proofErr w:type="spellStart"/>
      <w:r>
        <w:t>validarUsuario</w:t>
      </w:r>
      <w:proofErr w:type="spellEnd"/>
      <w:r>
        <w:t xml:space="preserve">(), </w:t>
      </w:r>
      <w:proofErr w:type="spellStart"/>
      <w:r>
        <w:t>enviarCorreo</w:t>
      </w:r>
      <w:proofErr w:type="spellEnd"/>
      <w:r>
        <w:t xml:space="preserve">(), </w:t>
      </w:r>
      <w:proofErr w:type="spellStart"/>
      <w:r>
        <w:t>cargarDatos</w:t>
      </w:r>
      <w:proofErr w:type="spellEnd"/>
      <w:r>
        <w:t>()</w:t>
      </w:r>
    </w:p>
    <w:p w14:paraId="1834FC00" w14:textId="6804BBA2" w:rsidR="0020003D" w:rsidRDefault="003D5BB4" w:rsidP="003D5BB4">
      <w:pPr>
        <w:pStyle w:val="Prrafodelista"/>
        <w:numPr>
          <w:ilvl w:val="0"/>
          <w:numId w:val="20"/>
        </w:numPr>
        <w:jc w:val="left"/>
      </w:pPr>
      <w:r w:rsidRPr="003D5BB4">
        <w:rPr>
          <w:b/>
          <w:bCs/>
        </w:rPr>
        <w:t>Uso Incorrecto:</w:t>
      </w:r>
      <w:r>
        <w:t xml:space="preserve"> </w:t>
      </w:r>
      <w:proofErr w:type="spellStart"/>
      <w:proofErr w:type="gramStart"/>
      <w:r>
        <w:t>CalcularTotal</w:t>
      </w:r>
      <w:proofErr w:type="spellEnd"/>
      <w:r>
        <w:t>(</w:t>
      </w:r>
      <w:proofErr w:type="gramEnd"/>
      <w:r>
        <w:t xml:space="preserve">), </w:t>
      </w:r>
      <w:proofErr w:type="spellStart"/>
      <w:r>
        <w:t>ValidarUsuario</w:t>
      </w:r>
      <w:proofErr w:type="spellEnd"/>
      <w:r>
        <w:t xml:space="preserve">(), </w:t>
      </w:r>
      <w:proofErr w:type="spellStart"/>
      <w:r>
        <w:t>EnviarCorreo</w:t>
      </w:r>
      <w:proofErr w:type="spellEnd"/>
      <w:r>
        <w:t xml:space="preserve">(), </w:t>
      </w:r>
      <w:proofErr w:type="spellStart"/>
      <w:r>
        <w:t>CargarDatos</w:t>
      </w:r>
      <w:proofErr w:type="spellEnd"/>
      <w:r>
        <w:t>()</w:t>
      </w:r>
    </w:p>
    <w:p w14:paraId="195AB483" w14:textId="77777777" w:rsidR="003D5BB4" w:rsidRDefault="003D5BB4" w:rsidP="003D5BB4">
      <w:pPr>
        <w:jc w:val="center"/>
      </w:pPr>
    </w:p>
    <w:p w14:paraId="7B96905A" w14:textId="149AF5D7" w:rsidR="00C96FAE" w:rsidRDefault="007B567B" w:rsidP="003D5BB4">
      <w:pPr>
        <w:jc w:val="center"/>
      </w:pPr>
      <w:r>
        <w:rPr>
          <w:noProof/>
        </w:rPr>
        <w:drawing>
          <wp:inline distT="0" distB="0" distL="0" distR="0" wp14:anchorId="17D5F2E1" wp14:editId="327315D9">
            <wp:extent cx="4680000" cy="1844404"/>
            <wp:effectExtent l="0" t="0" r="6350" b="3810"/>
            <wp:docPr id="448166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6571" name=""/>
                    <pic:cNvPicPr/>
                  </pic:nvPicPr>
                  <pic:blipFill>
                    <a:blip r:embed="rId27"/>
                    <a:stretch>
                      <a:fillRect/>
                    </a:stretch>
                  </pic:blipFill>
                  <pic:spPr>
                    <a:xfrm>
                      <a:off x="0" y="0"/>
                      <a:ext cx="4680000" cy="1844404"/>
                    </a:xfrm>
                    <a:prstGeom prst="rect">
                      <a:avLst/>
                    </a:prstGeom>
                  </pic:spPr>
                </pic:pic>
              </a:graphicData>
            </a:graphic>
          </wp:inline>
        </w:drawing>
      </w:r>
    </w:p>
    <w:p w14:paraId="70FA0B24" w14:textId="77777777" w:rsidR="003D5BB4" w:rsidRDefault="003D5BB4" w:rsidP="003D5BB4">
      <w:pPr>
        <w:jc w:val="center"/>
      </w:pPr>
    </w:p>
    <w:p w14:paraId="367C9D4C" w14:textId="77777777" w:rsidR="004E5373" w:rsidRDefault="004E5373" w:rsidP="004E5373">
      <w:pPr>
        <w:jc w:val="left"/>
      </w:pPr>
      <w:r>
        <w:t xml:space="preserve">Las </w:t>
      </w:r>
      <w:r w:rsidRPr="004E5373">
        <w:rPr>
          <w:b/>
          <w:bCs/>
        </w:rPr>
        <w:t>VARIABLES</w:t>
      </w:r>
      <w:r>
        <w:t xml:space="preserve"> también deben ser escritas en notación </w:t>
      </w:r>
      <w:proofErr w:type="spellStart"/>
      <w:r>
        <w:t>lowerCamelCase</w:t>
      </w:r>
      <w:proofErr w:type="spellEnd"/>
      <w:r>
        <w:t>, esto quiere decir, que la primera letra siempre debe iniciar en minúscula, mientras que las demás palabras siguientes la primera letra en mayúscula:</w:t>
      </w:r>
    </w:p>
    <w:p w14:paraId="62B96A90" w14:textId="77777777" w:rsidR="000268E8" w:rsidRDefault="000268E8" w:rsidP="004E5373">
      <w:pPr>
        <w:jc w:val="left"/>
      </w:pPr>
    </w:p>
    <w:p w14:paraId="65AB2D0C" w14:textId="376C56B3" w:rsidR="004E5373" w:rsidRDefault="004E5373" w:rsidP="004E5373">
      <w:pPr>
        <w:pStyle w:val="Prrafodelista"/>
        <w:numPr>
          <w:ilvl w:val="0"/>
          <w:numId w:val="20"/>
        </w:numPr>
        <w:jc w:val="left"/>
      </w:pPr>
      <w:r w:rsidRPr="00FD7FA5">
        <w:rPr>
          <w:b/>
          <w:bCs/>
        </w:rPr>
        <w:t>Uso Correcto</w:t>
      </w:r>
      <w:r>
        <w:t xml:space="preserve">: monto, </w:t>
      </w:r>
      <w:proofErr w:type="spellStart"/>
      <w:r>
        <w:t>esAfiliado</w:t>
      </w:r>
      <w:proofErr w:type="spellEnd"/>
      <w:r>
        <w:t xml:space="preserve">, </w:t>
      </w:r>
      <w:proofErr w:type="spellStart"/>
      <w:r>
        <w:t>personaNaturalPensionado</w:t>
      </w:r>
      <w:proofErr w:type="spellEnd"/>
    </w:p>
    <w:p w14:paraId="44A48CE9" w14:textId="5336D16E" w:rsidR="004E5373" w:rsidRDefault="004E5373" w:rsidP="004E5373">
      <w:pPr>
        <w:pStyle w:val="Prrafodelista"/>
        <w:numPr>
          <w:ilvl w:val="0"/>
          <w:numId w:val="20"/>
        </w:numPr>
        <w:jc w:val="left"/>
      </w:pPr>
      <w:r w:rsidRPr="00FD7FA5">
        <w:rPr>
          <w:b/>
          <w:bCs/>
        </w:rPr>
        <w:t>Uso Incorrecto</w:t>
      </w:r>
      <w:r>
        <w:t xml:space="preserve">: Monto, </w:t>
      </w:r>
      <w:proofErr w:type="spellStart"/>
      <w:r>
        <w:t>Esafiliado</w:t>
      </w:r>
      <w:proofErr w:type="spellEnd"/>
      <w:r>
        <w:t xml:space="preserve">, </w:t>
      </w:r>
      <w:proofErr w:type="spellStart"/>
      <w:r>
        <w:t>PersonanaturalPensionado</w:t>
      </w:r>
      <w:proofErr w:type="spellEnd"/>
    </w:p>
    <w:p w14:paraId="7425064D" w14:textId="77777777" w:rsidR="0020003D" w:rsidRDefault="0020003D" w:rsidP="00E17168">
      <w:pPr>
        <w:jc w:val="center"/>
      </w:pPr>
    </w:p>
    <w:p w14:paraId="1219AA69" w14:textId="2062E438" w:rsidR="005C5E46" w:rsidRDefault="003538FD" w:rsidP="00E17168">
      <w:pPr>
        <w:jc w:val="center"/>
      </w:pPr>
      <w:r>
        <w:rPr>
          <w:noProof/>
        </w:rPr>
        <w:drawing>
          <wp:inline distT="0" distB="0" distL="0" distR="0" wp14:anchorId="0CD9F3B1" wp14:editId="20667B6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28"/>
                    <a:stretch>
                      <a:fillRect/>
                    </a:stretch>
                  </pic:blipFill>
                  <pic:spPr>
                    <a:xfrm>
                      <a:off x="0" y="0"/>
                      <a:ext cx="4980521" cy="597408"/>
                    </a:xfrm>
                    <a:prstGeom prst="rect">
                      <a:avLst/>
                    </a:prstGeom>
                  </pic:spPr>
                </pic:pic>
              </a:graphicData>
            </a:graphic>
          </wp:inline>
        </w:drawing>
      </w:r>
    </w:p>
    <w:p w14:paraId="4F40C22E" w14:textId="77777777" w:rsidR="006D69B3" w:rsidRDefault="006D69B3" w:rsidP="00E17168">
      <w:pPr>
        <w:jc w:val="center"/>
      </w:pPr>
    </w:p>
    <w:p w14:paraId="43BEE58C" w14:textId="77777777" w:rsidR="00E24504" w:rsidRDefault="00E24504" w:rsidP="00E24504">
      <w:pPr>
        <w:jc w:val="left"/>
      </w:pPr>
      <w:r>
        <w:t xml:space="preserve">Las </w:t>
      </w:r>
      <w:r w:rsidRPr="00E24504">
        <w:rPr>
          <w:b/>
          <w:bCs/>
        </w:rPr>
        <w:t>CONSTANTES</w:t>
      </w:r>
      <w:r>
        <w:t xml:space="preserve"> se deben escribir con letras mayúsculas, separando las palabras con raya al piso:</w:t>
      </w:r>
    </w:p>
    <w:p w14:paraId="1034B48A" w14:textId="77777777" w:rsidR="000268E8" w:rsidRDefault="000268E8" w:rsidP="00E24504">
      <w:pPr>
        <w:jc w:val="left"/>
      </w:pPr>
    </w:p>
    <w:p w14:paraId="0D78F9DD" w14:textId="4A8961E0" w:rsidR="00E24504" w:rsidRDefault="00E24504" w:rsidP="00E24504">
      <w:pPr>
        <w:pStyle w:val="Prrafodelista"/>
        <w:numPr>
          <w:ilvl w:val="0"/>
          <w:numId w:val="20"/>
        </w:numPr>
        <w:jc w:val="left"/>
      </w:pPr>
      <w:r>
        <w:t>Uso Correcto: NUMERO_HIJOS, NAVEGADOR, PERSONAS_POR_DEPARTAMENTO</w:t>
      </w:r>
    </w:p>
    <w:p w14:paraId="2729C42C" w14:textId="470DED32" w:rsidR="006D69B3" w:rsidRDefault="00E60153" w:rsidP="00E24504">
      <w:pPr>
        <w:pStyle w:val="Prrafodelista"/>
        <w:numPr>
          <w:ilvl w:val="0"/>
          <w:numId w:val="20"/>
        </w:numPr>
        <w:jc w:val="left"/>
      </w:pPr>
      <w:r>
        <w:rPr>
          <w:noProof/>
        </w:rPr>
        <w:drawing>
          <wp:anchor distT="0" distB="0" distL="114300" distR="114300" simplePos="0" relativeHeight="251659264" behindDoc="1" locked="0" layoutInCell="1" allowOverlap="1" wp14:anchorId="16A6FA48" wp14:editId="0515E02A">
            <wp:simplePos x="0" y="0"/>
            <wp:positionH relativeFrom="column">
              <wp:posOffset>971550</wp:posOffset>
            </wp:positionH>
            <wp:positionV relativeFrom="paragraph">
              <wp:posOffset>292735</wp:posOffset>
            </wp:positionV>
            <wp:extent cx="4267200" cy="461010"/>
            <wp:effectExtent l="0" t="0" r="0" b="0"/>
            <wp:wrapTopAndBottom/>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267200" cy="461010"/>
                    </a:xfrm>
                    <a:prstGeom prst="rect">
                      <a:avLst/>
                    </a:prstGeom>
                  </pic:spPr>
                </pic:pic>
              </a:graphicData>
            </a:graphic>
          </wp:anchor>
        </w:drawing>
      </w:r>
      <w:r w:rsidR="00E24504">
        <w:t xml:space="preserve">Uso Incorrecto: </w:t>
      </w:r>
      <w:proofErr w:type="spellStart"/>
      <w:r w:rsidR="00E24504">
        <w:t>numero_hijos</w:t>
      </w:r>
      <w:proofErr w:type="spellEnd"/>
      <w:r w:rsidR="00E24504">
        <w:t xml:space="preserve">, Navegador, </w:t>
      </w:r>
      <w:proofErr w:type="spellStart"/>
      <w:r w:rsidR="00E24504">
        <w:t>Personas_por_Departamento</w:t>
      </w:r>
      <w:proofErr w:type="spellEnd"/>
    </w:p>
    <w:p w14:paraId="2211DFE7" w14:textId="4840E695" w:rsidR="006D69B3" w:rsidRDefault="006D69B3" w:rsidP="00E17168">
      <w:pPr>
        <w:jc w:val="center"/>
      </w:pPr>
    </w:p>
    <w:p w14:paraId="11024143" w14:textId="3A1E9530" w:rsidR="009F7B56" w:rsidRPr="00FB2D39" w:rsidRDefault="00FB2D39" w:rsidP="009F7B56">
      <w:pPr>
        <w:jc w:val="left"/>
      </w:pPr>
      <w:r>
        <w:t xml:space="preserve">Emplee una </w:t>
      </w:r>
      <w:r>
        <w:rPr>
          <w:b/>
          <w:bCs/>
        </w:rPr>
        <w:t xml:space="preserve">ESTRUCTURA MODULAR </w:t>
      </w:r>
      <w:r>
        <w:t>y reutilizable</w:t>
      </w:r>
      <w:r w:rsidR="002D10D1">
        <w:t>, crear módulos más pequeños como parte de los utilitarios ayudará a la mantenibilidad y escalabilidad del código, permitirá trabajar sobre lo que ya se ha creado y dará legibilidad al código.</w:t>
      </w:r>
    </w:p>
    <w:p w14:paraId="2B32DEE3" w14:textId="77777777" w:rsidR="00D00B36" w:rsidRDefault="00D00B36" w:rsidP="00D00B36">
      <w:pPr>
        <w:jc w:val="center"/>
      </w:pPr>
    </w:p>
    <w:p w14:paraId="599D73D2" w14:textId="6C47891A" w:rsidR="00D00B36" w:rsidRDefault="00D00B36" w:rsidP="00D00B36">
      <w:pPr>
        <w:pStyle w:val="Ttulo1"/>
        <w:shd w:val="clear" w:color="auto" w:fill="B5DC10"/>
        <w:ind w:left="567" w:hanging="567"/>
        <w:rPr>
          <w:rFonts w:cs="Arial"/>
          <w:sz w:val="22"/>
        </w:rPr>
      </w:pPr>
      <w:bookmarkStart w:id="59" w:name="_Toc152593882"/>
      <w:r>
        <w:rPr>
          <w:rFonts w:cs="Arial"/>
          <w:sz w:val="22"/>
        </w:rPr>
        <w:t xml:space="preserve">BUENAS PRACTICAS </w:t>
      </w:r>
      <w:r w:rsidR="003C0F92">
        <w:rPr>
          <w:rFonts w:cs="Arial"/>
          <w:sz w:val="22"/>
        </w:rPr>
        <w:t>PARA CREACIÓN DE CASOS AUTOMATIZADOS</w:t>
      </w:r>
      <w:bookmarkEnd w:id="59"/>
    </w:p>
    <w:p w14:paraId="78D68AAE" w14:textId="77777777" w:rsidR="003C0F92" w:rsidRDefault="003C0F92" w:rsidP="003C0F92"/>
    <w:p w14:paraId="2AF2A1AA" w14:textId="17BC6CC2" w:rsidR="006D69B3" w:rsidRDefault="00AB2FBD" w:rsidP="00AB2FBD">
      <w:pPr>
        <w:pStyle w:val="Prrafodelista"/>
        <w:numPr>
          <w:ilvl w:val="0"/>
          <w:numId w:val="11"/>
        </w:numPr>
        <w:jc w:val="left"/>
      </w:pPr>
      <w:r w:rsidRPr="00AB2FBD">
        <w:rPr>
          <w:b/>
          <w:bCs/>
        </w:rPr>
        <w:t>Descripción de Casos de Uso:</w:t>
      </w:r>
      <w:r w:rsidRPr="00AB2FBD">
        <w:t xml:space="preserve"> Antes de comenzar con la automatización, comprenda claramente los casos de uso que se automatizarán. Documente los escenarios de prueba y sus resultados esperados.</w:t>
      </w:r>
    </w:p>
    <w:p w14:paraId="4A16CB49" w14:textId="52D9269C" w:rsidR="00AD253A" w:rsidRDefault="00AD253A" w:rsidP="00AB2FBD">
      <w:pPr>
        <w:pStyle w:val="Prrafodelista"/>
        <w:numPr>
          <w:ilvl w:val="0"/>
          <w:numId w:val="11"/>
        </w:numPr>
        <w:jc w:val="left"/>
      </w:pPr>
      <w:r w:rsidRPr="00AD253A">
        <w:rPr>
          <w:b/>
          <w:bCs/>
        </w:rPr>
        <w:t>Estabilidad y Repetibilidad:</w:t>
      </w:r>
      <w:r w:rsidRPr="00AD253A">
        <w:t xml:space="preserve"> Priorice casos de prueba estables y repetibles para la automatización. Evite escenarios demasiado volátiles que puedan cambiar frecuentemente.</w:t>
      </w:r>
    </w:p>
    <w:p w14:paraId="5CC04A55" w14:textId="224ADFD2" w:rsidR="00C015CA" w:rsidRDefault="00C015CA" w:rsidP="00AB2FBD">
      <w:pPr>
        <w:pStyle w:val="Prrafodelista"/>
        <w:numPr>
          <w:ilvl w:val="0"/>
          <w:numId w:val="11"/>
        </w:numPr>
        <w:jc w:val="left"/>
      </w:pPr>
      <w:r w:rsidRPr="00C015CA">
        <w:rPr>
          <w:b/>
          <w:bCs/>
        </w:rPr>
        <w:t>Esperas Explícitas:</w:t>
      </w:r>
      <w:r w:rsidRPr="00C015CA">
        <w:t xml:space="preserve"> Utilice esperas explícitas para sincronizar la ejecución de la prueba con la carga dinámica de elementos en la interfaz de usuario.</w:t>
      </w:r>
      <w:r w:rsidR="00811C30">
        <w:t xml:space="preserve"> </w:t>
      </w:r>
      <w:r w:rsidR="00884F28">
        <w:t xml:space="preserve">Esto significa que las esperas en </w:t>
      </w:r>
      <w:proofErr w:type="spellStart"/>
      <w:r w:rsidR="00884F28">
        <w:t>selenium</w:t>
      </w:r>
      <w:proofErr w:type="spellEnd"/>
      <w:r w:rsidR="00884F28">
        <w:t xml:space="preserve"> deben corresponder al cumplimiento de acciones</w:t>
      </w:r>
      <w:r w:rsidR="00C7607E">
        <w:t xml:space="preserve"> y NO el cumplimiento de tiempos exactos.</w:t>
      </w:r>
    </w:p>
    <w:p w14:paraId="44CBE931" w14:textId="205199D9" w:rsidR="007A0705" w:rsidRDefault="006D554F" w:rsidP="00991E60">
      <w:pPr>
        <w:pStyle w:val="Prrafodelista"/>
        <w:numPr>
          <w:ilvl w:val="0"/>
          <w:numId w:val="11"/>
        </w:numPr>
        <w:jc w:val="left"/>
      </w:pPr>
      <w:r w:rsidRPr="006D554F">
        <w:rPr>
          <w:b/>
          <w:bCs/>
        </w:rPr>
        <w:t>Revisiones de Código:</w:t>
      </w:r>
      <w:r w:rsidRPr="006D554F">
        <w:t xml:space="preserve"> Realice revisiones periódicas del código de automatización para identificar áreas de mejora y asegurar la coherencia con los estándares del equipo.</w:t>
      </w:r>
    </w:p>
    <w:p w14:paraId="7900FD28" w14:textId="29492BE5" w:rsidR="00991E60" w:rsidRDefault="00991E60" w:rsidP="00991E60">
      <w:pPr>
        <w:pStyle w:val="Prrafodelista"/>
        <w:numPr>
          <w:ilvl w:val="0"/>
          <w:numId w:val="11"/>
        </w:numPr>
        <w:jc w:val="left"/>
      </w:pPr>
      <w:r>
        <w:rPr>
          <w:b/>
          <w:bCs/>
        </w:rPr>
        <w:t>Selectores:</w:t>
      </w:r>
      <w:r>
        <w:br/>
      </w:r>
      <w:r w:rsidRPr="00991E60">
        <w:t>La prioridad principal es garantizar la unicidad y estabilidad de los localizadores para evitar flaquezas en las pruebas. Usa selectores específicos y evita dependencias en elementos dinámicos.</w:t>
      </w:r>
    </w:p>
    <w:p w14:paraId="4D36D4C6" w14:textId="21FEB8C0" w:rsidR="00041BB3" w:rsidRDefault="00991E60" w:rsidP="00041BB3">
      <w:pPr>
        <w:pStyle w:val="Prrafodelista"/>
        <w:jc w:val="left"/>
      </w:pPr>
      <w:r w:rsidRPr="00991E60">
        <w:t xml:space="preserve">Construye localizadores basados en la estructura jerárquica del DOM y abstrae su definición para facilitar la gestión y mantenimiento. </w:t>
      </w:r>
      <w:r w:rsidR="00541E74">
        <w:t>Se p</w:t>
      </w:r>
      <w:r w:rsidRPr="00991E60">
        <w:t xml:space="preserve">refiere CSS sobre </w:t>
      </w:r>
      <w:proofErr w:type="spellStart"/>
      <w:r w:rsidRPr="00991E60">
        <w:t>XPath</w:t>
      </w:r>
      <w:proofErr w:type="spellEnd"/>
      <w:r w:rsidRPr="00991E60">
        <w:t xml:space="preserve">, pero </w:t>
      </w:r>
      <w:r w:rsidR="00541E74">
        <w:t>esto depende de la necesidad a cubrir en el momento y la arquitectura de la aplicación</w:t>
      </w:r>
      <w:r w:rsidR="00354DCC">
        <w:t>.</w:t>
      </w:r>
    </w:p>
    <w:p w14:paraId="18037071" w14:textId="591E6FBF" w:rsidR="00041BB3" w:rsidRDefault="00041BB3" w:rsidP="00041BB3">
      <w:pPr>
        <w:pStyle w:val="Prrafodelista"/>
        <w:jc w:val="left"/>
      </w:pPr>
      <w:r w:rsidRPr="00041BB3">
        <w:t>Prioriza la legibilidad de los localizadores y realiza revisiones regulares para adaptarte a cambios en la aplicación.</w:t>
      </w:r>
    </w:p>
    <w:p w14:paraId="7D1D5AA0" w14:textId="57FAF373" w:rsidR="00DC13B6" w:rsidRDefault="00DC13B6">
      <w:pPr>
        <w:jc w:val="left"/>
      </w:pPr>
      <w:r>
        <w:br w:type="page"/>
      </w:r>
    </w:p>
    <w:p w14:paraId="515A5E57" w14:textId="77777777" w:rsidR="007A0705" w:rsidRDefault="007A0705" w:rsidP="00E17168">
      <w:pPr>
        <w:jc w:val="center"/>
      </w:pPr>
    </w:p>
    <w:bookmarkEnd w:id="42"/>
    <w:bookmarkEnd w:id="43"/>
    <w:bookmarkEnd w:id="44"/>
    <w:bookmarkEnd w:id="45"/>
    <w:bookmarkEnd w:id="46"/>
    <w:p w14:paraId="1380C8E8" w14:textId="77777777" w:rsidR="00A05293" w:rsidRPr="000539AF" w:rsidRDefault="00B237BA">
      <w:pPr>
        <w:jc w:val="center"/>
        <w:rPr>
          <w:rFonts w:cs="Arial"/>
          <w:b/>
          <w:sz w:val="24"/>
          <w:szCs w:val="24"/>
        </w:rPr>
      </w:pPr>
      <w:r w:rsidRPr="000539AF">
        <w:rPr>
          <w:rFonts w:cs="Arial"/>
          <w:b/>
          <w:sz w:val="24"/>
          <w:szCs w:val="24"/>
        </w:rPr>
        <w:t>FIN DEL DOCUMENTO</w:t>
      </w:r>
    </w:p>
    <w:p w14:paraId="139396A9" w14:textId="77777777" w:rsidR="00B237BA" w:rsidRPr="009B760B" w:rsidRDefault="00B237BA">
      <w:pPr>
        <w:jc w:val="center"/>
        <w:rPr>
          <w:rFonts w:cs="Arial"/>
          <w:b/>
          <w:szCs w:val="19"/>
        </w:rPr>
      </w:pPr>
      <w:bookmarkStart w:id="60" w:name="_Toc1468_WPSOffice_Level1"/>
      <w:bookmarkStart w:id="61" w:name="_Toc27427_WPSOffice_Level1"/>
      <w:bookmarkStart w:id="62" w:name="_Toc29972_WPSOffice_Level1"/>
      <w:bookmarkStart w:id="63" w:name="_Toc6289_WPSOffice_Level1"/>
      <w:bookmarkStart w:id="64" w:name="_Toc20530_WPSOffice_Level1"/>
      <w:bookmarkStart w:id="65" w:name="_Toc6118_WPSOffice_Level1"/>
      <w:bookmarkStart w:id="66" w:name="_Toc9041_WPSOffice_Level1"/>
      <w:bookmarkStart w:id="67" w:name="_Toc4833_WPSOffice_Level1"/>
      <w:bookmarkStart w:id="68" w:name="_Toc9729_WPSOffice_Level1"/>
      <w:r w:rsidRPr="009B760B">
        <w:rPr>
          <w:rFonts w:cs="Arial"/>
          <w:b/>
          <w:szCs w:val="19"/>
        </w:rPr>
        <w:t>RELACIÓN DE VERSIONES</w:t>
      </w:r>
      <w:bookmarkEnd w:id="60"/>
      <w:bookmarkEnd w:id="61"/>
      <w:bookmarkEnd w:id="62"/>
      <w:bookmarkEnd w:id="63"/>
      <w:bookmarkEnd w:id="64"/>
      <w:bookmarkEnd w:id="65"/>
      <w:bookmarkEnd w:id="66"/>
      <w:bookmarkEnd w:id="67"/>
      <w:bookmarkEnd w:id="68"/>
    </w:p>
    <w:p w14:paraId="31126E5D" w14:textId="77777777" w:rsidR="00B237BA" w:rsidRPr="009B760B" w:rsidRDefault="00B237BA">
      <w:pPr>
        <w:jc w:val="center"/>
        <w:rPr>
          <w:rFonts w:cs="Arial"/>
          <w:b/>
          <w:szCs w:val="19"/>
        </w:rPr>
      </w:pPr>
    </w:p>
    <w:tbl>
      <w:tblPr>
        <w:tblW w:w="0" w:type="auto"/>
        <w:tblLayout w:type="fixed"/>
        <w:tblCellMar>
          <w:left w:w="0" w:type="dxa"/>
          <w:right w:w="0" w:type="dxa"/>
        </w:tblCellMar>
        <w:tblLook w:val="0000" w:firstRow="0" w:lastRow="0" w:firstColumn="0" w:lastColumn="0" w:noHBand="0" w:noVBand="0"/>
      </w:tblPr>
      <w:tblGrid>
        <w:gridCol w:w="1242"/>
        <w:gridCol w:w="1985"/>
        <w:gridCol w:w="2692"/>
        <w:gridCol w:w="4251"/>
      </w:tblGrid>
      <w:tr w:rsidR="00B237BA" w:rsidRPr="009B760B" w14:paraId="6DF2266F" w14:textId="77777777">
        <w:trPr>
          <w:trHeight w:val="158"/>
        </w:trPr>
        <w:tc>
          <w:tcPr>
            <w:tcW w:w="10170" w:type="dxa"/>
            <w:gridSpan w:val="4"/>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4D93896E" w14:textId="77777777" w:rsidR="00B237BA" w:rsidRPr="009B760B" w:rsidRDefault="00B237BA">
            <w:pPr>
              <w:jc w:val="center"/>
              <w:rPr>
                <w:szCs w:val="19"/>
              </w:rPr>
            </w:pPr>
            <w:r w:rsidRPr="009B760B">
              <w:rPr>
                <w:b/>
                <w:bCs/>
                <w:szCs w:val="19"/>
              </w:rPr>
              <w:t>Documento Anterior</w:t>
            </w:r>
          </w:p>
        </w:tc>
      </w:tr>
      <w:tr w:rsidR="00B237BA" w:rsidRPr="009B760B" w14:paraId="01401A69"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745F5C4E"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48FF8E3E" w14:textId="77777777" w:rsidR="00B237BA" w:rsidRPr="009B760B" w:rsidRDefault="00B237BA">
            <w:pPr>
              <w:jc w:val="center"/>
              <w:rPr>
                <w:b/>
                <w:bCs/>
                <w:szCs w:val="19"/>
              </w:rPr>
            </w:pPr>
            <w:r w:rsidRPr="009B760B">
              <w:rPr>
                <w:b/>
                <w:bCs/>
                <w:szCs w:val="19"/>
              </w:rPr>
              <w:t>Fecha</w:t>
            </w:r>
          </w:p>
          <w:p w14:paraId="1DF29348" w14:textId="77777777" w:rsidR="00B237BA" w:rsidRPr="009B760B" w:rsidRDefault="00B237BA">
            <w:pPr>
              <w:jc w:val="center"/>
              <w:rPr>
                <w:b/>
                <w:bCs/>
                <w:szCs w:val="19"/>
              </w:rPr>
            </w:pPr>
            <w:r w:rsidRPr="009B760B">
              <w:rPr>
                <w:b/>
                <w:bCs/>
                <w:szCs w:val="19"/>
              </w:rPr>
              <w:t>dd/mm/aaaa</w:t>
            </w:r>
          </w:p>
        </w:tc>
        <w:tc>
          <w:tcPr>
            <w:tcW w:w="2692"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55FE2C3" w14:textId="77777777" w:rsidR="00B237BA" w:rsidRPr="009B760B" w:rsidRDefault="00B237BA">
            <w:pPr>
              <w:jc w:val="center"/>
              <w:rPr>
                <w:b/>
                <w:bCs/>
                <w:szCs w:val="19"/>
              </w:rPr>
            </w:pPr>
            <w:r w:rsidRPr="009B760B">
              <w:rPr>
                <w:b/>
                <w:bCs/>
                <w:szCs w:val="19"/>
              </w:rPr>
              <w:t>Código y Título del documento</w:t>
            </w:r>
          </w:p>
        </w:tc>
        <w:tc>
          <w:tcPr>
            <w:tcW w:w="4251"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1EED9796" w14:textId="77777777" w:rsidR="00B237BA" w:rsidRPr="009B760B" w:rsidRDefault="00B237BA">
            <w:pPr>
              <w:jc w:val="center"/>
              <w:rPr>
                <w:b/>
                <w:bCs/>
                <w:szCs w:val="19"/>
              </w:rPr>
            </w:pPr>
            <w:r w:rsidRPr="009B760B">
              <w:rPr>
                <w:b/>
                <w:bCs/>
                <w:szCs w:val="19"/>
              </w:rPr>
              <w:t>Cambios</w:t>
            </w:r>
          </w:p>
        </w:tc>
      </w:tr>
      <w:tr w:rsidR="00B237BA" w:rsidRPr="009B760B" w14:paraId="0EE51FA0" w14:textId="77777777">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844F05" w14:textId="77777777" w:rsidR="00B237BA" w:rsidRPr="009B760B" w:rsidRDefault="00B237BA">
            <w:pPr>
              <w:jc w:val="left"/>
              <w:rPr>
                <w:rFonts w:cs="Arial"/>
                <w:color w:val="FF0000"/>
                <w:szCs w:val="19"/>
              </w:rPr>
            </w:pPr>
            <w:r w:rsidRPr="009B760B">
              <w:rPr>
                <w:rFonts w:cs="Arial"/>
                <w:b/>
                <w:bCs/>
                <w:szCs w:val="19"/>
              </w:rPr>
              <w:t>No aplica</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DE403A5" w14:textId="77777777" w:rsidR="00B237BA" w:rsidRPr="009B760B" w:rsidRDefault="00B237BA">
            <w:pPr>
              <w:jc w:val="left"/>
              <w:rPr>
                <w:rFonts w:cs="Arial"/>
                <w:szCs w:val="19"/>
              </w:rPr>
            </w:pPr>
          </w:p>
        </w:tc>
        <w:tc>
          <w:tcPr>
            <w:tcW w:w="2692" w:type="dxa"/>
            <w:tcBorders>
              <w:top w:val="nil"/>
              <w:left w:val="nil"/>
              <w:bottom w:val="single" w:sz="8" w:space="0" w:color="000000"/>
              <w:right w:val="single" w:sz="8" w:space="0" w:color="000000"/>
            </w:tcBorders>
            <w:tcMar>
              <w:top w:w="0" w:type="dxa"/>
              <w:left w:w="108" w:type="dxa"/>
              <w:bottom w:w="0" w:type="dxa"/>
              <w:right w:w="108" w:type="dxa"/>
            </w:tcMar>
          </w:tcPr>
          <w:p w14:paraId="62431CDC" w14:textId="77777777" w:rsidR="00B237BA" w:rsidRPr="009B760B" w:rsidRDefault="00B237BA">
            <w:pPr>
              <w:jc w:val="left"/>
              <w:rPr>
                <w:rFonts w:cs="Arial"/>
                <w:color w:val="FF0000"/>
                <w:szCs w:val="19"/>
              </w:rPr>
            </w:pPr>
          </w:p>
        </w:tc>
        <w:tc>
          <w:tcPr>
            <w:tcW w:w="4251" w:type="dxa"/>
            <w:tcBorders>
              <w:top w:val="nil"/>
              <w:left w:val="nil"/>
              <w:bottom w:val="single" w:sz="8" w:space="0" w:color="000000"/>
              <w:right w:val="single" w:sz="8" w:space="0" w:color="000000"/>
            </w:tcBorders>
            <w:tcMar>
              <w:top w:w="0" w:type="dxa"/>
              <w:left w:w="108" w:type="dxa"/>
              <w:bottom w:w="0" w:type="dxa"/>
              <w:right w:w="108" w:type="dxa"/>
            </w:tcMar>
          </w:tcPr>
          <w:p w14:paraId="49E398E2" w14:textId="77777777" w:rsidR="00B237BA" w:rsidRPr="009B760B" w:rsidRDefault="00B237BA">
            <w:pPr>
              <w:jc w:val="left"/>
              <w:rPr>
                <w:rFonts w:cs="Arial"/>
                <w:szCs w:val="19"/>
              </w:rPr>
            </w:pPr>
          </w:p>
        </w:tc>
      </w:tr>
      <w:tr w:rsidR="00B237BA" w:rsidRPr="009B760B" w14:paraId="65821E75" w14:textId="77777777">
        <w:tc>
          <w:tcPr>
            <w:tcW w:w="10170" w:type="dxa"/>
            <w:gridSpan w:val="4"/>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1DABCCE9" w14:textId="77777777" w:rsidR="00B237BA" w:rsidRPr="009B760B" w:rsidRDefault="00B237BA">
            <w:pPr>
              <w:jc w:val="center"/>
              <w:rPr>
                <w:b/>
                <w:bCs/>
                <w:szCs w:val="19"/>
              </w:rPr>
            </w:pPr>
            <w:r w:rsidRPr="009B760B">
              <w:rPr>
                <w:b/>
                <w:bCs/>
                <w:szCs w:val="19"/>
              </w:rPr>
              <w:t>Documento Nuevo</w:t>
            </w:r>
          </w:p>
        </w:tc>
      </w:tr>
      <w:tr w:rsidR="00B237BA" w:rsidRPr="009B760B" w14:paraId="243CB802"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0A5112CA"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72C42D4E" w14:textId="77777777" w:rsidR="00B237BA" w:rsidRPr="009B760B" w:rsidRDefault="00B237BA">
            <w:pPr>
              <w:jc w:val="center"/>
              <w:rPr>
                <w:b/>
                <w:bCs/>
                <w:szCs w:val="19"/>
              </w:rPr>
            </w:pPr>
            <w:r w:rsidRPr="009B760B">
              <w:rPr>
                <w:b/>
                <w:bCs/>
                <w:szCs w:val="19"/>
              </w:rPr>
              <w:t>Fecha</w:t>
            </w:r>
          </w:p>
          <w:p w14:paraId="0C44E2EB" w14:textId="77777777" w:rsidR="00B237BA" w:rsidRPr="009B760B" w:rsidRDefault="00B237BA">
            <w:pPr>
              <w:jc w:val="center"/>
              <w:rPr>
                <w:b/>
                <w:bCs/>
                <w:szCs w:val="19"/>
              </w:rPr>
            </w:pPr>
            <w:r w:rsidRPr="009B760B">
              <w:rPr>
                <w:b/>
                <w:bCs/>
                <w:szCs w:val="19"/>
              </w:rPr>
              <w:t>dd/mm/aaaa</w:t>
            </w:r>
          </w:p>
        </w:tc>
        <w:tc>
          <w:tcPr>
            <w:tcW w:w="6943" w:type="dxa"/>
            <w:gridSpan w:val="2"/>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756BCE3" w14:textId="77777777" w:rsidR="00B237BA" w:rsidRPr="009B760B" w:rsidRDefault="00B237BA">
            <w:pPr>
              <w:jc w:val="center"/>
              <w:rPr>
                <w:b/>
                <w:bCs/>
                <w:szCs w:val="19"/>
              </w:rPr>
            </w:pPr>
            <w:r w:rsidRPr="009B760B">
              <w:rPr>
                <w:b/>
                <w:bCs/>
                <w:szCs w:val="19"/>
              </w:rPr>
              <w:t>Cambios</w:t>
            </w:r>
          </w:p>
        </w:tc>
      </w:tr>
      <w:tr w:rsidR="00B237BA" w:rsidRPr="009B760B" w14:paraId="4E52ABC2" w14:textId="77777777">
        <w:trPr>
          <w:trHeight w:val="1092"/>
        </w:trPr>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9841BE" w14:textId="77777777" w:rsidR="00B237BA" w:rsidRPr="000539AF" w:rsidRDefault="00B237BA">
            <w:pPr>
              <w:jc w:val="left"/>
              <w:rPr>
                <w:rFonts w:cs="Arial"/>
                <w:szCs w:val="19"/>
              </w:rPr>
            </w:pPr>
            <w:r w:rsidRPr="000539AF">
              <w:rPr>
                <w:rFonts w:cs="Arial"/>
                <w:szCs w:val="19"/>
              </w:rPr>
              <w:t>1</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CB2732E" w14:textId="760A40C8" w:rsidR="00B237BA" w:rsidRPr="000539AF" w:rsidRDefault="00DC13B6">
            <w:pPr>
              <w:jc w:val="left"/>
              <w:rPr>
                <w:rFonts w:cs="Arial"/>
                <w:szCs w:val="19"/>
              </w:rPr>
            </w:pPr>
            <w:r>
              <w:rPr>
                <w:rFonts w:cs="Arial"/>
                <w:szCs w:val="19"/>
              </w:rPr>
              <w:t>07</w:t>
            </w:r>
            <w:r w:rsidR="00B237BA" w:rsidRPr="000539AF">
              <w:rPr>
                <w:rFonts w:cs="Arial"/>
                <w:szCs w:val="19"/>
              </w:rPr>
              <w:t>/</w:t>
            </w:r>
            <w:r>
              <w:rPr>
                <w:rFonts w:cs="Arial"/>
                <w:szCs w:val="19"/>
              </w:rPr>
              <w:t>11</w:t>
            </w:r>
            <w:r w:rsidR="00B237BA" w:rsidRPr="000539AF">
              <w:rPr>
                <w:rFonts w:cs="Arial"/>
                <w:szCs w:val="19"/>
              </w:rPr>
              <w:t>/202</w:t>
            </w:r>
            <w:r w:rsidR="009B28AA" w:rsidRPr="000539AF">
              <w:rPr>
                <w:rFonts w:cs="Arial"/>
                <w:szCs w:val="19"/>
              </w:rPr>
              <w:t>3</w:t>
            </w:r>
          </w:p>
        </w:tc>
        <w:tc>
          <w:tcPr>
            <w:tcW w:w="6943"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1079B5" w14:textId="1CD5D2CD" w:rsidR="00B237BA" w:rsidRPr="000539AF" w:rsidRDefault="00B237BA">
            <w:pPr>
              <w:jc w:val="left"/>
              <w:rPr>
                <w:rFonts w:cs="Arial"/>
                <w:szCs w:val="19"/>
              </w:rPr>
            </w:pPr>
            <w:r w:rsidRPr="000539AF">
              <w:rPr>
                <w:rFonts w:cs="Arial"/>
                <w:szCs w:val="19"/>
              </w:rPr>
              <w:t xml:space="preserve">Elaboración del instructivo </w:t>
            </w:r>
            <w:r w:rsidR="00C204CD">
              <w:rPr>
                <w:rFonts w:cs="Arial"/>
                <w:szCs w:val="19"/>
              </w:rPr>
              <w:t xml:space="preserve">de implementación para pruebas </w:t>
            </w:r>
            <w:r w:rsidR="00DC13B6">
              <w:rPr>
                <w:rFonts w:cs="Arial"/>
                <w:szCs w:val="19"/>
              </w:rPr>
              <w:t>automatizadas</w:t>
            </w:r>
            <w:r w:rsidR="00C204CD">
              <w:rPr>
                <w:rFonts w:cs="Arial"/>
                <w:szCs w:val="19"/>
              </w:rPr>
              <w:t xml:space="preserve">, </w:t>
            </w:r>
            <w:r w:rsidR="00DC13B6">
              <w:rPr>
                <w:rFonts w:cs="Arial"/>
                <w:szCs w:val="19"/>
              </w:rPr>
              <w:t xml:space="preserve">siguiendo los principios y buenas prácticas usando el </w:t>
            </w:r>
            <w:proofErr w:type="spellStart"/>
            <w:r w:rsidR="00DC13B6">
              <w:rPr>
                <w:rFonts w:cs="Arial"/>
                <w:szCs w:val="19"/>
              </w:rPr>
              <w:t>framework</w:t>
            </w:r>
            <w:proofErr w:type="spellEnd"/>
            <w:r w:rsidR="00DC13B6">
              <w:rPr>
                <w:rFonts w:cs="Arial"/>
                <w:szCs w:val="19"/>
              </w:rPr>
              <w:t xml:space="preserve"> y </w:t>
            </w:r>
            <w:r w:rsidR="000F70FA">
              <w:rPr>
                <w:rFonts w:cs="Arial"/>
                <w:szCs w:val="19"/>
              </w:rPr>
              <w:t>librerías estandarizadas</w:t>
            </w:r>
            <w:r w:rsidR="00DC13B6">
              <w:rPr>
                <w:rFonts w:cs="Arial"/>
                <w:szCs w:val="19"/>
              </w:rPr>
              <w:t xml:space="preserve"> por la empresa.</w:t>
            </w:r>
          </w:p>
        </w:tc>
      </w:tr>
    </w:tbl>
    <w:p w14:paraId="16287F21" w14:textId="77777777" w:rsidR="00B237BA" w:rsidRPr="009B760B" w:rsidRDefault="00B237BA">
      <w:pPr>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237BA" w:rsidRPr="009B760B" w14:paraId="70E61D9B" w14:textId="77777777">
        <w:tc>
          <w:tcPr>
            <w:tcW w:w="10173" w:type="dxa"/>
            <w:shd w:val="clear" w:color="auto" w:fill="B5DC10"/>
          </w:tcPr>
          <w:p w14:paraId="545B07AA" w14:textId="6646C3F9" w:rsidR="00B237BA" w:rsidRPr="009B760B" w:rsidRDefault="00B237BA">
            <w:pPr>
              <w:jc w:val="left"/>
              <w:rPr>
                <w:rFonts w:cs="Arial"/>
                <w:b/>
                <w:szCs w:val="19"/>
              </w:rPr>
            </w:pPr>
            <w:r w:rsidRPr="009B760B">
              <w:rPr>
                <w:b/>
                <w:bCs/>
              </w:rPr>
              <w:t xml:space="preserve">Para </w:t>
            </w:r>
            <w:r w:rsidR="00C204CD" w:rsidRPr="009B760B">
              <w:rPr>
                <w:b/>
                <w:bCs/>
              </w:rPr>
              <w:t>más información</w:t>
            </w:r>
            <w:r w:rsidRPr="009B760B">
              <w:rPr>
                <w:b/>
                <w:bCs/>
              </w:rPr>
              <w:t xml:space="preserve"> dirigirse a:</w:t>
            </w:r>
          </w:p>
        </w:tc>
      </w:tr>
      <w:tr w:rsidR="00B237BA" w:rsidRPr="009B760B" w14:paraId="653CA9C8" w14:textId="77777777">
        <w:tc>
          <w:tcPr>
            <w:tcW w:w="10173" w:type="dxa"/>
          </w:tcPr>
          <w:p w14:paraId="73418FBE" w14:textId="5650CC7D" w:rsidR="00BA10C8" w:rsidRDefault="00B237BA" w:rsidP="00BA10C8">
            <w:pPr>
              <w:rPr>
                <w:rFonts w:cs="Arial"/>
                <w:szCs w:val="19"/>
              </w:rPr>
            </w:pPr>
            <w:r w:rsidRPr="009B760B">
              <w:rPr>
                <w:rFonts w:cs="Arial"/>
                <w:b/>
                <w:szCs w:val="19"/>
              </w:rPr>
              <w:t>Elaboró</w:t>
            </w:r>
            <w:r w:rsidRPr="00BA10C8">
              <w:rPr>
                <w:rFonts w:cs="Arial"/>
                <w:b/>
                <w:szCs w:val="19"/>
              </w:rPr>
              <w:t xml:space="preserve">: </w:t>
            </w:r>
            <w:r w:rsidR="009B28AA">
              <w:rPr>
                <w:rFonts w:cs="Arial"/>
                <w:szCs w:val="19"/>
              </w:rPr>
              <w:t>Jhon Sánchez</w:t>
            </w:r>
            <w:r w:rsidR="00BA10C8" w:rsidRPr="00BA10C8">
              <w:rPr>
                <w:rFonts w:cs="Arial"/>
                <w:szCs w:val="19"/>
              </w:rPr>
              <w:t xml:space="preserve"> – Consultoría </w:t>
            </w:r>
            <w:r w:rsidR="009B28AA">
              <w:rPr>
                <w:rFonts w:cs="Arial"/>
                <w:szCs w:val="19"/>
              </w:rPr>
              <w:t>Calidad</w:t>
            </w:r>
            <w:r w:rsidR="00BA10C8" w:rsidRPr="00BA10C8">
              <w:rPr>
                <w:rFonts w:cs="Arial"/>
                <w:szCs w:val="19"/>
              </w:rPr>
              <w:t xml:space="preserve"> – </w:t>
            </w:r>
            <w:r w:rsidR="009B28AA">
              <w:rPr>
                <w:rFonts w:cs="Arial"/>
                <w:szCs w:val="19"/>
              </w:rPr>
              <w:t>NTT Data</w:t>
            </w:r>
            <w:r w:rsidR="00C204CD">
              <w:rPr>
                <w:rFonts w:cs="Arial"/>
                <w:szCs w:val="19"/>
              </w:rPr>
              <w:t>.</w:t>
            </w:r>
          </w:p>
          <w:p w14:paraId="1591EC71" w14:textId="77777777" w:rsidR="00EA6DF9" w:rsidRDefault="00EA6DF9" w:rsidP="00EA6DF9">
            <w:pPr>
              <w:rPr>
                <w:rFonts w:cs="Arial"/>
                <w:szCs w:val="19"/>
              </w:rPr>
            </w:pPr>
            <w:r>
              <w:rPr>
                <w:rFonts w:cs="Arial"/>
                <w:b/>
                <w:szCs w:val="19"/>
              </w:rPr>
              <w:t>Revisó</w:t>
            </w:r>
            <w:r w:rsidRPr="00BA10C8">
              <w:rPr>
                <w:rFonts w:cs="Arial"/>
                <w:b/>
                <w:szCs w:val="19"/>
              </w:rPr>
              <w:t xml:space="preserve">: </w:t>
            </w:r>
            <w:r>
              <w:rPr>
                <w:rFonts w:cs="Arial"/>
                <w:szCs w:val="19"/>
              </w:rPr>
              <w:t xml:space="preserve">Angélica Barrero, Líder DevOps - </w:t>
            </w:r>
            <w:r w:rsidRPr="00EA6DF9">
              <w:rPr>
                <w:rFonts w:cs="Arial"/>
                <w:bCs/>
                <w:szCs w:val="19"/>
              </w:rPr>
              <w:t>Coordinación</w:t>
            </w:r>
            <w:r>
              <w:rPr>
                <w:rFonts w:cs="Arial"/>
                <w:b/>
                <w:szCs w:val="19"/>
              </w:rPr>
              <w:t xml:space="preserve"> </w:t>
            </w:r>
            <w:r w:rsidRPr="00BA10C8">
              <w:rPr>
                <w:rFonts w:cs="Arial"/>
                <w:bCs/>
                <w:szCs w:val="19"/>
              </w:rPr>
              <w:t>Transición del Servicio</w:t>
            </w:r>
          </w:p>
          <w:p w14:paraId="7BDEC6E6" w14:textId="214C17B0" w:rsidR="00B237BA" w:rsidRPr="009B760B" w:rsidRDefault="00B237BA" w:rsidP="00BA10C8">
            <w:pPr>
              <w:rPr>
                <w:rFonts w:cs="Arial"/>
                <w:b/>
                <w:szCs w:val="19"/>
              </w:rPr>
            </w:pPr>
            <w:r w:rsidRPr="009B760B">
              <w:rPr>
                <w:rFonts w:cs="Arial"/>
                <w:b/>
                <w:szCs w:val="19"/>
              </w:rPr>
              <w:t xml:space="preserve">Dependencia: </w:t>
            </w:r>
            <w:r w:rsidR="00BA10C8">
              <w:t xml:space="preserve">Departamento </w:t>
            </w:r>
            <w:r w:rsidR="00C204CD">
              <w:t>de Calidad Digital</w:t>
            </w:r>
            <w:r w:rsidR="00BA10C8">
              <w:t xml:space="preserve"> – Vicepresidencia </w:t>
            </w:r>
            <w:r w:rsidR="00C204CD">
              <w:t>de Tecnología e Innovación</w:t>
            </w:r>
            <w:r w:rsidR="00BA10C8">
              <w:t xml:space="preserve"> – V</w:t>
            </w:r>
            <w:r w:rsidR="00C204CD">
              <w:t>T</w:t>
            </w:r>
            <w:r w:rsidR="00BA10C8">
              <w:t>I</w:t>
            </w:r>
          </w:p>
        </w:tc>
      </w:tr>
    </w:tbl>
    <w:p w14:paraId="5BE93A62" w14:textId="77777777" w:rsidR="00B237BA" w:rsidRPr="009B760B" w:rsidRDefault="00B237BA">
      <w:pPr>
        <w:rPr>
          <w:szCs w:val="19"/>
        </w:rPr>
      </w:pPr>
    </w:p>
    <w:p w14:paraId="384BA73E" w14:textId="77777777" w:rsidR="00B237BA" w:rsidRPr="009B760B" w:rsidRDefault="00B237BA">
      <w:pPr>
        <w:rPr>
          <w:szCs w:val="19"/>
        </w:rPr>
      </w:pPr>
    </w:p>
    <w:tbl>
      <w:tblPr>
        <w:tblW w:w="0" w:type="auto"/>
        <w:tblLayout w:type="fixed"/>
        <w:tblCellMar>
          <w:left w:w="0" w:type="dxa"/>
          <w:right w:w="0" w:type="dxa"/>
        </w:tblCellMar>
        <w:tblLook w:val="0000" w:firstRow="0" w:lastRow="0" w:firstColumn="0" w:lastColumn="0" w:noHBand="0" w:noVBand="0"/>
      </w:tblPr>
      <w:tblGrid>
        <w:gridCol w:w="5072"/>
        <w:gridCol w:w="5073"/>
      </w:tblGrid>
      <w:tr w:rsidR="00B237BA" w:rsidRPr="009B760B" w14:paraId="391506CD" w14:textId="77777777">
        <w:tc>
          <w:tcPr>
            <w:tcW w:w="5072" w:type="dxa"/>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212C07DD" w14:textId="77777777" w:rsidR="00B237BA" w:rsidRPr="009B760B" w:rsidRDefault="00B237BA">
            <w:pPr>
              <w:jc w:val="center"/>
              <w:rPr>
                <w:b/>
                <w:bCs/>
                <w:szCs w:val="19"/>
              </w:rPr>
            </w:pPr>
            <w:r w:rsidRPr="009B760B">
              <w:rPr>
                <w:b/>
                <w:bCs/>
                <w:szCs w:val="19"/>
              </w:rPr>
              <w:t>Revisado electrónicamente por:</w:t>
            </w:r>
          </w:p>
        </w:tc>
        <w:tc>
          <w:tcPr>
            <w:tcW w:w="5073" w:type="dxa"/>
            <w:tcBorders>
              <w:top w:val="single" w:sz="8" w:space="0" w:color="000000"/>
              <w:left w:val="nil"/>
              <w:bottom w:val="single" w:sz="8" w:space="0" w:color="000000"/>
              <w:right w:val="single" w:sz="8" w:space="0" w:color="000000"/>
            </w:tcBorders>
            <w:shd w:val="clear" w:color="auto" w:fill="BAD405"/>
            <w:tcMar>
              <w:top w:w="0" w:type="dxa"/>
              <w:left w:w="108" w:type="dxa"/>
              <w:bottom w:w="0" w:type="dxa"/>
              <w:right w:w="108" w:type="dxa"/>
            </w:tcMar>
          </w:tcPr>
          <w:p w14:paraId="6FEFA06A" w14:textId="77777777" w:rsidR="00B237BA" w:rsidRPr="009B760B" w:rsidRDefault="00B237BA">
            <w:pPr>
              <w:jc w:val="center"/>
              <w:rPr>
                <w:b/>
                <w:bCs/>
                <w:szCs w:val="19"/>
              </w:rPr>
            </w:pPr>
            <w:r w:rsidRPr="009B760B">
              <w:rPr>
                <w:b/>
                <w:bCs/>
                <w:szCs w:val="19"/>
              </w:rPr>
              <w:t>Aprobado electrónicamente por:</w:t>
            </w:r>
          </w:p>
        </w:tc>
      </w:tr>
      <w:tr w:rsidR="00EA6DF9" w:rsidRPr="009B760B" w14:paraId="1665908A" w14:textId="77777777">
        <w:trPr>
          <w:trHeight w:val="909"/>
        </w:trPr>
        <w:tc>
          <w:tcPr>
            <w:tcW w:w="507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535B9F4" w14:textId="77777777" w:rsidR="00C204CD" w:rsidRDefault="00C204CD" w:rsidP="00EA6DF9">
            <w:pPr>
              <w:jc w:val="center"/>
              <w:rPr>
                <w:b/>
                <w:bCs/>
                <w:szCs w:val="19"/>
              </w:rPr>
            </w:pPr>
          </w:p>
          <w:p w14:paraId="10883340" w14:textId="77777777" w:rsidR="00C204CD" w:rsidRDefault="00C204CD" w:rsidP="00EA6DF9">
            <w:pPr>
              <w:jc w:val="center"/>
              <w:rPr>
                <w:b/>
                <w:bCs/>
                <w:szCs w:val="19"/>
              </w:rPr>
            </w:pPr>
          </w:p>
          <w:p w14:paraId="1E86F6EB" w14:textId="292BCDF0" w:rsidR="00EA6DF9" w:rsidRDefault="00EA6DF9" w:rsidP="00EA6DF9">
            <w:pPr>
              <w:jc w:val="center"/>
              <w:rPr>
                <w:b/>
                <w:bCs/>
                <w:szCs w:val="19"/>
              </w:rPr>
            </w:pPr>
            <w:r>
              <w:rPr>
                <w:b/>
                <w:bCs/>
                <w:szCs w:val="19"/>
              </w:rPr>
              <w:t>ANGÉLICA BARRERO</w:t>
            </w:r>
          </w:p>
          <w:p w14:paraId="2A76E0EA" w14:textId="77777777" w:rsidR="00EA6DF9" w:rsidRDefault="00EA6DF9" w:rsidP="00EA6DF9">
            <w:pPr>
              <w:jc w:val="center"/>
              <w:rPr>
                <w:b/>
                <w:bCs/>
                <w:szCs w:val="19"/>
              </w:rPr>
            </w:pPr>
            <w:r>
              <w:rPr>
                <w:b/>
                <w:bCs/>
                <w:szCs w:val="19"/>
              </w:rPr>
              <w:t>Profesional Integral de Operación Digital B</w:t>
            </w:r>
          </w:p>
          <w:p w14:paraId="25D52AAF" w14:textId="44EFCF98" w:rsidR="00EA6DF9" w:rsidRPr="009B760B" w:rsidRDefault="00EA6DF9" w:rsidP="00EA6DF9">
            <w:pPr>
              <w:jc w:val="center"/>
              <w:rPr>
                <w:szCs w:val="19"/>
              </w:rPr>
            </w:pPr>
            <w:r>
              <w:rPr>
                <w:b/>
                <w:bCs/>
                <w:szCs w:val="19"/>
              </w:rPr>
              <w:t>Coordinación de Transición de Servicio - V</w:t>
            </w:r>
            <w:r w:rsidR="00C204CD">
              <w:rPr>
                <w:b/>
                <w:bCs/>
                <w:szCs w:val="19"/>
              </w:rPr>
              <w:t>T</w:t>
            </w:r>
            <w:r>
              <w:rPr>
                <w:b/>
                <w:bCs/>
                <w:szCs w:val="19"/>
              </w:rPr>
              <w:t>I</w:t>
            </w:r>
          </w:p>
        </w:tc>
        <w:tc>
          <w:tcPr>
            <w:tcW w:w="507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A19189B" w14:textId="77777777" w:rsidR="00C204CD" w:rsidRDefault="00C204CD" w:rsidP="00EA6DF9">
            <w:pPr>
              <w:jc w:val="center"/>
              <w:rPr>
                <w:b/>
                <w:bCs/>
                <w:szCs w:val="19"/>
              </w:rPr>
            </w:pPr>
          </w:p>
          <w:p w14:paraId="02C1CF3E" w14:textId="77777777" w:rsidR="00C204CD" w:rsidRDefault="00C204CD" w:rsidP="00EA6DF9">
            <w:pPr>
              <w:jc w:val="center"/>
              <w:rPr>
                <w:b/>
                <w:bCs/>
                <w:szCs w:val="19"/>
              </w:rPr>
            </w:pPr>
          </w:p>
          <w:p w14:paraId="0DAC9296" w14:textId="0FD1E819" w:rsidR="00EA6DF9" w:rsidRDefault="00EA6DF9" w:rsidP="00EA6DF9">
            <w:pPr>
              <w:jc w:val="center"/>
              <w:rPr>
                <w:b/>
                <w:bCs/>
                <w:szCs w:val="19"/>
              </w:rPr>
            </w:pPr>
            <w:r>
              <w:rPr>
                <w:b/>
                <w:bCs/>
                <w:szCs w:val="19"/>
              </w:rPr>
              <w:t>PAULA CARDONA</w:t>
            </w:r>
          </w:p>
          <w:p w14:paraId="19F99B91" w14:textId="77777777" w:rsidR="00EA6DF9" w:rsidRDefault="00EA6DF9" w:rsidP="00EA6DF9">
            <w:pPr>
              <w:jc w:val="center"/>
              <w:rPr>
                <w:b/>
                <w:bCs/>
                <w:szCs w:val="19"/>
              </w:rPr>
            </w:pPr>
            <w:r>
              <w:rPr>
                <w:b/>
                <w:bCs/>
                <w:szCs w:val="19"/>
              </w:rPr>
              <w:t xml:space="preserve">Coordinador Transición de Servicio </w:t>
            </w:r>
          </w:p>
          <w:p w14:paraId="572FE547" w14:textId="5FE5FF65" w:rsidR="00EA6DF9" w:rsidRPr="009B760B" w:rsidRDefault="00EA6DF9" w:rsidP="00EA6DF9">
            <w:pPr>
              <w:jc w:val="center"/>
              <w:rPr>
                <w:color w:val="FF0000"/>
                <w:szCs w:val="19"/>
              </w:rPr>
            </w:pPr>
            <w:r>
              <w:rPr>
                <w:b/>
                <w:bCs/>
                <w:szCs w:val="19"/>
              </w:rPr>
              <w:t>Coordinación de Transición de Servicio -V</w:t>
            </w:r>
            <w:r w:rsidR="00C204CD">
              <w:rPr>
                <w:b/>
                <w:bCs/>
                <w:szCs w:val="19"/>
              </w:rPr>
              <w:t>T</w:t>
            </w:r>
            <w:r>
              <w:rPr>
                <w:b/>
                <w:bCs/>
                <w:szCs w:val="19"/>
              </w:rPr>
              <w:t>I</w:t>
            </w:r>
          </w:p>
        </w:tc>
      </w:tr>
      <w:tr w:rsidR="00B237BA" w:rsidRPr="009B760B" w14:paraId="4EBFD99C" w14:textId="77777777">
        <w:trPr>
          <w:trHeight w:val="909"/>
        </w:trPr>
        <w:tc>
          <w:tcPr>
            <w:tcW w:w="1014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3F30EDE" w14:textId="77777777" w:rsidR="00B237BA" w:rsidRPr="009B760B" w:rsidRDefault="00B237BA">
            <w:pPr>
              <w:autoSpaceDE w:val="0"/>
              <w:autoSpaceDN w:val="0"/>
              <w:rPr>
                <w:iCs/>
                <w:sz w:val="15"/>
                <w:szCs w:val="15"/>
                <w:lang w:eastAsia="es-CO"/>
              </w:rPr>
            </w:pPr>
            <w:r w:rsidRPr="009B760B">
              <w:rPr>
                <w:iCs/>
                <w:sz w:val="15"/>
                <w:szCs w:val="15"/>
                <w:lang w:eastAsia="es-CO"/>
              </w:rPr>
              <w:t xml:space="preserve">Documento firmado electrónicamente, de acuerdo con lo establecido en el </w:t>
            </w:r>
            <w:r w:rsidRPr="009B760B">
              <w:rPr>
                <w:b/>
                <w:iCs/>
                <w:sz w:val="15"/>
                <w:szCs w:val="15"/>
                <w:lang w:eastAsia="es-CO"/>
              </w:rPr>
              <w:t>Decreto 2364 de 2012</w:t>
            </w:r>
            <w:r w:rsidRPr="009B760B">
              <w:rPr>
                <w:iCs/>
                <w:sz w:val="15"/>
                <w:szCs w:val="15"/>
                <w:lang w:eastAsia="es-CO"/>
              </w:rPr>
              <w:t>, por medio del cual se reglamenta el artículo 7 de la Ley 527 de 1999, sobre la firma electrónica y se dictan otras disposiciones.</w:t>
            </w:r>
          </w:p>
          <w:p w14:paraId="23EC88FA" w14:textId="77777777" w:rsidR="00B237BA" w:rsidRPr="009B760B" w:rsidRDefault="00B237BA">
            <w:pPr>
              <w:autoSpaceDE w:val="0"/>
              <w:autoSpaceDN w:val="0"/>
              <w:rPr>
                <w:iCs/>
                <w:sz w:val="15"/>
                <w:szCs w:val="15"/>
                <w:lang w:eastAsia="es-CO"/>
              </w:rPr>
            </w:pPr>
            <w:r w:rsidRPr="009B760B">
              <w:rPr>
                <w:iCs/>
                <w:sz w:val="15"/>
                <w:szCs w:val="15"/>
                <w:lang w:eastAsia="es-CO"/>
              </w:rPr>
              <w:t xml:space="preserve">Para verificar el cumplimiento de este mecanismo, el sistema genera un </w:t>
            </w:r>
            <w:r w:rsidRPr="009B760B">
              <w:rPr>
                <w:b/>
                <w:iCs/>
                <w:sz w:val="15"/>
                <w:szCs w:val="15"/>
                <w:lang w:eastAsia="es-CO"/>
              </w:rPr>
              <w:t>reporte electrónico</w:t>
            </w:r>
            <w:r w:rsidRPr="009B760B">
              <w:rPr>
                <w:iCs/>
                <w:sz w:val="15"/>
                <w:szCs w:val="15"/>
                <w:lang w:eastAsia="es-CO"/>
              </w:rPr>
              <w:t xml:space="preserve"> </w:t>
            </w:r>
            <w:r w:rsidRPr="009B760B">
              <w:rPr>
                <w:b/>
                <w:iCs/>
                <w:sz w:val="15"/>
                <w:szCs w:val="15"/>
                <w:lang w:eastAsia="es-CO"/>
              </w:rPr>
              <w:t xml:space="preserve">que evidencia la trazabilidad de las acciones </w:t>
            </w:r>
            <w:r w:rsidRPr="009B760B">
              <w:rPr>
                <w:iCs/>
                <w:sz w:val="15"/>
                <w:szCs w:val="15"/>
                <w:lang w:eastAsia="es-CO"/>
              </w:rPr>
              <w:t xml:space="preserve">de revisión y aprobación por los responsables. Si requiere verificar esta información, solicite dicho reporte a </w:t>
            </w:r>
            <w:proofErr w:type="spellStart"/>
            <w:r w:rsidRPr="009B760B">
              <w:rPr>
                <w:iCs/>
                <w:sz w:val="15"/>
                <w:szCs w:val="15"/>
                <w:lang w:eastAsia="es-CO"/>
              </w:rPr>
              <w:t>Service</w:t>
            </w:r>
            <w:proofErr w:type="spellEnd"/>
            <w:r w:rsidRPr="009B760B">
              <w:rPr>
                <w:iCs/>
                <w:sz w:val="15"/>
                <w:szCs w:val="15"/>
                <w:lang w:eastAsia="es-CO"/>
              </w:rPr>
              <w:t xml:space="preserve"> </w:t>
            </w:r>
            <w:proofErr w:type="spellStart"/>
            <w:r w:rsidRPr="009B760B">
              <w:rPr>
                <w:iCs/>
                <w:sz w:val="15"/>
                <w:szCs w:val="15"/>
                <w:lang w:eastAsia="es-CO"/>
              </w:rPr>
              <w:t>Desk</w:t>
            </w:r>
            <w:proofErr w:type="spellEnd"/>
            <w:r w:rsidRPr="009B760B">
              <w:rPr>
                <w:iCs/>
                <w:sz w:val="15"/>
                <w:szCs w:val="15"/>
                <w:lang w:eastAsia="es-CO"/>
              </w:rPr>
              <w:t>.</w:t>
            </w:r>
          </w:p>
        </w:tc>
      </w:tr>
    </w:tbl>
    <w:p w14:paraId="34B3F2EB" w14:textId="77777777" w:rsidR="00B237BA" w:rsidRPr="009B760B" w:rsidRDefault="00B237BA">
      <w:pPr>
        <w:rPr>
          <w:szCs w:val="19"/>
        </w:rPr>
      </w:pPr>
    </w:p>
    <w:p w14:paraId="7D34F5C7" w14:textId="77777777" w:rsidR="00B237BA" w:rsidRPr="009B760B" w:rsidRDefault="00B237BA">
      <w:pPr>
        <w:rPr>
          <w:szCs w:val="19"/>
        </w:rPr>
      </w:pPr>
    </w:p>
    <w:p w14:paraId="0B4020A7" w14:textId="77777777" w:rsidR="00B237BA" w:rsidRPr="009B760B" w:rsidRDefault="00B237BA">
      <w:pPr>
        <w:rPr>
          <w:szCs w:val="19"/>
        </w:rPr>
      </w:pPr>
    </w:p>
    <w:sectPr w:rsidR="00B237BA" w:rsidRPr="009B760B">
      <w:headerReference w:type="default" r:id="rId30"/>
      <w:footerReference w:type="default" r:id="rId31"/>
      <w:pgSz w:w="12240" w:h="15840"/>
      <w:pgMar w:top="1134" w:right="1134" w:bottom="1134" w:left="113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5A26" w14:textId="77777777" w:rsidR="006D193A" w:rsidRDefault="006D193A">
      <w:r>
        <w:separator/>
      </w:r>
    </w:p>
  </w:endnote>
  <w:endnote w:type="continuationSeparator" w:id="0">
    <w:p w14:paraId="43C7BEE7" w14:textId="77777777" w:rsidR="006D193A" w:rsidRDefault="006D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1CD3" w14:textId="77777777" w:rsidR="00B237BA" w:rsidRDefault="00B237BA"/>
  <w:tbl>
    <w:tblPr>
      <w:tblW w:w="0" w:type="auto"/>
      <w:tblBorders>
        <w:top w:val="single" w:sz="4" w:space="0" w:color="000000"/>
        <w:insideH w:val="single" w:sz="4" w:space="0" w:color="000000"/>
      </w:tblBorders>
      <w:tblLayout w:type="fixed"/>
      <w:tblLook w:val="0000" w:firstRow="0" w:lastRow="0" w:firstColumn="0" w:lastColumn="0" w:noHBand="0" w:noVBand="0"/>
    </w:tblPr>
    <w:tblGrid>
      <w:gridCol w:w="9464"/>
      <w:gridCol w:w="648"/>
    </w:tblGrid>
    <w:tr w:rsidR="00B237BA" w14:paraId="1F065D16" w14:textId="77777777">
      <w:tc>
        <w:tcPr>
          <w:tcW w:w="9464" w:type="dxa"/>
        </w:tcPr>
        <w:p w14:paraId="11D45DAC" w14:textId="77777777" w:rsidR="00B237BA" w:rsidRDefault="00B237BA">
          <w:pPr>
            <w:pStyle w:val="Piedepgina"/>
            <w:jc w:val="left"/>
            <w:rPr>
              <w:rFonts w:cs="Arial"/>
              <w:sz w:val="14"/>
              <w:szCs w:val="14"/>
            </w:rPr>
          </w:pPr>
          <w:r>
            <w:rPr>
              <w:rFonts w:cs="Arial"/>
              <w:sz w:val="14"/>
              <w:szCs w:val="14"/>
            </w:rPr>
            <w:t>Plantilla 011 – 17/04/2019 V-8</w:t>
          </w:r>
        </w:p>
        <w:p w14:paraId="2A1F701D" w14:textId="77777777" w:rsidR="00B237BA" w:rsidRDefault="00B237BA">
          <w:pPr>
            <w:pStyle w:val="Piedepgina"/>
            <w:jc w:val="left"/>
            <w:rPr>
              <w:rFonts w:cs="Arial"/>
              <w:color w:val="FF0000"/>
              <w:sz w:val="14"/>
              <w:szCs w:val="14"/>
            </w:rPr>
          </w:pPr>
        </w:p>
        <w:p w14:paraId="03EFCA41" w14:textId="77777777" w:rsidR="0022677F" w:rsidRDefault="0022677F">
          <w:pPr>
            <w:pStyle w:val="Piedepgina"/>
            <w:jc w:val="left"/>
            <w:rPr>
              <w:rFonts w:cs="Arial"/>
              <w:color w:val="FF0000"/>
              <w:sz w:val="14"/>
              <w:szCs w:val="14"/>
            </w:rPr>
          </w:pPr>
        </w:p>
        <w:p w14:paraId="0B1FC386" w14:textId="77777777" w:rsidR="00B237BA" w:rsidRDefault="00B237BA">
          <w:pPr>
            <w:pStyle w:val="Piedepgina"/>
            <w:jc w:val="left"/>
            <w:rPr>
              <w:rFonts w:cs="Arial"/>
              <w:sz w:val="14"/>
              <w:szCs w:val="14"/>
            </w:rPr>
          </w:pPr>
          <w:r>
            <w:rPr>
              <w:rFonts w:cs="Arial"/>
              <w:sz w:val="14"/>
              <w:szCs w:val="14"/>
            </w:rPr>
            <w:t>_____________________________________________________</w:t>
          </w:r>
        </w:p>
        <w:p w14:paraId="07826AA4" w14:textId="77777777" w:rsidR="00B237BA" w:rsidRDefault="00B237BA">
          <w:pPr>
            <w:pStyle w:val="Piedepgina"/>
            <w:jc w:val="left"/>
            <w:rPr>
              <w:rFonts w:cs="Arial"/>
              <w:color w:val="FF0000"/>
              <w:sz w:val="14"/>
              <w:szCs w:val="14"/>
            </w:rPr>
          </w:pPr>
          <w:r>
            <w:rPr>
              <w:rFonts w:cs="Arial"/>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tc>
      <w:tc>
        <w:tcPr>
          <w:tcW w:w="648" w:type="dxa"/>
        </w:tcPr>
        <w:p w14:paraId="22C89C71" w14:textId="77777777" w:rsidR="00B237BA" w:rsidRDefault="00B237BA">
          <w:pPr>
            <w:pStyle w:val="Piedepgina"/>
            <w:jc w:val="right"/>
            <w:rPr>
              <w:rFonts w:cs="Arial"/>
              <w:sz w:val="14"/>
              <w:szCs w:val="14"/>
            </w:rPr>
          </w:pPr>
          <w:r>
            <w:rPr>
              <w:rFonts w:cs="Arial"/>
              <w:sz w:val="14"/>
              <w:szCs w:val="14"/>
            </w:rPr>
            <w:fldChar w:fldCharType="begin"/>
          </w:r>
          <w:r>
            <w:rPr>
              <w:rFonts w:cs="Arial"/>
              <w:sz w:val="14"/>
              <w:szCs w:val="14"/>
            </w:rPr>
            <w:instrText xml:space="preserve"> PAGE   \* MERGEFORMAT </w:instrText>
          </w:r>
          <w:r>
            <w:rPr>
              <w:rFonts w:cs="Arial"/>
              <w:sz w:val="14"/>
              <w:szCs w:val="14"/>
            </w:rPr>
            <w:fldChar w:fldCharType="separate"/>
          </w:r>
          <w:r w:rsidR="006875ED" w:rsidRPr="006875ED">
            <w:rPr>
              <w:rFonts w:cs="Arial"/>
              <w:noProof/>
              <w:sz w:val="14"/>
              <w:szCs w:val="14"/>
              <w:lang w:val="es-ES" w:eastAsia="ja-JP"/>
            </w:rPr>
            <w:t>21</w:t>
          </w:r>
          <w:r>
            <w:rPr>
              <w:rFonts w:cs="Arial"/>
              <w:sz w:val="14"/>
              <w:szCs w:val="14"/>
            </w:rPr>
            <w:fldChar w:fldCharType="end"/>
          </w:r>
          <w:r>
            <w:rPr>
              <w:rFonts w:cs="Arial"/>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sidR="006875ED" w:rsidRPr="006875ED">
            <w:rPr>
              <w:rFonts w:cs="Arial"/>
              <w:noProof/>
              <w:sz w:val="14"/>
              <w:szCs w:val="14"/>
              <w:lang w:val="es-ES" w:eastAsia="ja-JP"/>
            </w:rPr>
            <w:t>33</w:t>
          </w:r>
          <w:r>
            <w:rPr>
              <w:sz w:val="14"/>
              <w:szCs w:val="14"/>
            </w:rPr>
            <w:fldChar w:fldCharType="end"/>
          </w:r>
        </w:p>
      </w:tc>
    </w:tr>
  </w:tbl>
  <w:p w14:paraId="5F96A722" w14:textId="77777777" w:rsidR="00B237BA" w:rsidRDefault="00B23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A87D" w14:textId="77777777" w:rsidR="006D193A" w:rsidRDefault="006D193A">
      <w:r>
        <w:separator/>
      </w:r>
    </w:p>
  </w:footnote>
  <w:footnote w:type="continuationSeparator" w:id="0">
    <w:p w14:paraId="3EB082A5" w14:textId="77777777" w:rsidR="006D193A" w:rsidRDefault="006D1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82"/>
      <w:gridCol w:w="3120"/>
      <w:gridCol w:w="2549"/>
      <w:gridCol w:w="1965"/>
    </w:tblGrid>
    <w:tr w:rsidR="00B237BA" w14:paraId="72D6FDED" w14:textId="77777777">
      <w:trPr>
        <w:cantSplit/>
        <w:trHeight w:val="375"/>
      </w:trPr>
      <w:tc>
        <w:tcPr>
          <w:tcW w:w="2482" w:type="dxa"/>
          <w:vMerge w:val="restart"/>
          <w:vAlign w:val="center"/>
        </w:tcPr>
        <w:p w14:paraId="09FFD95B" w14:textId="77777777" w:rsidR="00B237BA" w:rsidRDefault="00F42828">
          <w:pPr>
            <w:spacing w:before="120"/>
            <w:jc w:val="center"/>
            <w:rPr>
              <w:sz w:val="16"/>
            </w:rPr>
          </w:pPr>
          <w:r>
            <w:rPr>
              <w:sz w:val="16"/>
              <w:lang w:val="es-ES" w:eastAsia="es-CO"/>
            </w:rPr>
            <w:object w:dxaOrig="1440" w:dyaOrig="1440" w14:anchorId="1539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1025" type="#_x0000_t75" style="position:absolute;left:0;text-align:left;margin-left:-1.35pt;margin-top:16.55pt;width:120.65pt;height:43.35pt;z-index:251657728">
                <v:imagedata r:id="rId1" o:title=""/>
              </v:shape>
              <o:OLEObject Type="Embed" ProgID="PBrush" ShapeID="Objeto 1" DrawAspect="Content" ObjectID="_1763206869" r:id="rId2">
                <o:FieldCodes>\* MERGEFORMAT</o:FieldCodes>
              </o:OLEObject>
            </w:object>
          </w:r>
        </w:p>
      </w:tc>
      <w:tc>
        <w:tcPr>
          <w:tcW w:w="7634" w:type="dxa"/>
          <w:gridSpan w:val="3"/>
          <w:vAlign w:val="center"/>
        </w:tcPr>
        <w:p w14:paraId="35BCF687" w14:textId="058FE916" w:rsidR="00B237BA" w:rsidRDefault="00B237BA">
          <w:pPr>
            <w:jc w:val="center"/>
            <w:rPr>
              <w:rFonts w:cs="Arial"/>
              <w:b/>
              <w:szCs w:val="19"/>
            </w:rPr>
          </w:pPr>
          <w:r>
            <w:rPr>
              <w:rFonts w:cs="Arial"/>
              <w:b/>
              <w:szCs w:val="19"/>
            </w:rPr>
            <w:t xml:space="preserve">Instructivo </w:t>
          </w:r>
          <w:r w:rsidR="00804B00">
            <w:rPr>
              <w:rFonts w:cs="Arial"/>
              <w:b/>
              <w:szCs w:val="19"/>
            </w:rPr>
            <w:t xml:space="preserve">Automatización </w:t>
          </w:r>
          <w:r w:rsidR="009007AF">
            <w:rPr>
              <w:rFonts w:cs="Arial"/>
              <w:b/>
              <w:szCs w:val="19"/>
            </w:rPr>
            <w:t>de Pruebas</w:t>
          </w:r>
          <w:r w:rsidR="00F41829">
            <w:rPr>
              <w:rFonts w:cs="Arial"/>
              <w:b/>
              <w:szCs w:val="19"/>
            </w:rPr>
            <w:t xml:space="preserve"> Funcionales</w:t>
          </w:r>
        </w:p>
      </w:tc>
    </w:tr>
    <w:tr w:rsidR="00B237BA" w14:paraId="31C221DA" w14:textId="77777777">
      <w:trPr>
        <w:cantSplit/>
        <w:trHeight w:val="699"/>
      </w:trPr>
      <w:tc>
        <w:tcPr>
          <w:tcW w:w="2482" w:type="dxa"/>
          <w:vMerge/>
        </w:tcPr>
        <w:p w14:paraId="5B95CD12" w14:textId="77777777" w:rsidR="00B237BA" w:rsidRDefault="00B237BA">
          <w:pPr>
            <w:spacing w:before="120"/>
            <w:rPr>
              <w:sz w:val="16"/>
            </w:rPr>
          </w:pPr>
        </w:p>
      </w:tc>
      <w:tc>
        <w:tcPr>
          <w:tcW w:w="7634" w:type="dxa"/>
          <w:gridSpan w:val="3"/>
          <w:vAlign w:val="center"/>
        </w:tcPr>
        <w:p w14:paraId="2A487A7F" w14:textId="77777777" w:rsidR="00B237BA" w:rsidRPr="0022677F" w:rsidRDefault="00B237BA">
          <w:pPr>
            <w:jc w:val="center"/>
            <w:rPr>
              <w:rFonts w:cs="Arial"/>
              <w:b/>
              <w:szCs w:val="19"/>
            </w:rPr>
          </w:pPr>
          <w:r w:rsidRPr="0022677F">
            <w:rPr>
              <w:rFonts w:cs="Arial"/>
              <w:b/>
              <w:szCs w:val="19"/>
            </w:rPr>
            <w:t>Estándar DevOps</w:t>
          </w:r>
          <w:r w:rsidRPr="0022677F">
            <w:rPr>
              <w:rFonts w:cs="Arial"/>
              <w:b/>
              <w:szCs w:val="19"/>
            </w:rPr>
            <w:br/>
            <w:t>Vicepresidencia Digital</w:t>
          </w:r>
        </w:p>
      </w:tc>
    </w:tr>
    <w:tr w:rsidR="00B237BA" w14:paraId="77C68867" w14:textId="77777777">
      <w:trPr>
        <w:cantSplit/>
        <w:trHeight w:val="448"/>
      </w:trPr>
      <w:tc>
        <w:tcPr>
          <w:tcW w:w="2482" w:type="dxa"/>
          <w:vMerge/>
        </w:tcPr>
        <w:p w14:paraId="5220BBB2" w14:textId="77777777" w:rsidR="00B237BA" w:rsidRDefault="00B237BA">
          <w:pPr>
            <w:spacing w:before="120"/>
            <w:rPr>
              <w:sz w:val="16"/>
            </w:rPr>
          </w:pPr>
        </w:p>
      </w:tc>
      <w:tc>
        <w:tcPr>
          <w:tcW w:w="3120" w:type="dxa"/>
          <w:vAlign w:val="center"/>
        </w:tcPr>
        <w:p w14:paraId="41DC9110" w14:textId="77777777" w:rsidR="00B237BA" w:rsidRDefault="0022677F">
          <w:pPr>
            <w:jc w:val="center"/>
            <w:rPr>
              <w:rFonts w:cs="Arial"/>
              <w:b/>
              <w:szCs w:val="19"/>
            </w:rPr>
          </w:pPr>
          <w:r>
            <w:rPr>
              <w:rFonts w:cs="Arial"/>
              <w:b/>
              <w:szCs w:val="19"/>
            </w:rPr>
            <w:t>CÓ</w:t>
          </w:r>
          <w:r w:rsidR="00B237BA">
            <w:rPr>
              <w:rFonts w:cs="Arial"/>
              <w:b/>
              <w:szCs w:val="19"/>
            </w:rPr>
            <w:t>DIGO</w:t>
          </w:r>
        </w:p>
        <w:p w14:paraId="62CCBB28" w14:textId="5148D74D" w:rsidR="00B237BA" w:rsidRDefault="0022677F">
          <w:pPr>
            <w:jc w:val="center"/>
            <w:rPr>
              <w:rFonts w:cs="Arial"/>
              <w:b/>
              <w:szCs w:val="19"/>
            </w:rPr>
          </w:pPr>
          <w:r w:rsidRPr="00B83C3E">
            <w:rPr>
              <w:rFonts w:cs="Arial"/>
              <w:b/>
              <w:szCs w:val="19"/>
            </w:rPr>
            <w:t xml:space="preserve">DevOps Prácticas </w:t>
          </w:r>
        </w:p>
      </w:tc>
      <w:tc>
        <w:tcPr>
          <w:tcW w:w="2549" w:type="dxa"/>
          <w:vAlign w:val="center"/>
        </w:tcPr>
        <w:p w14:paraId="5140271C" w14:textId="77777777" w:rsidR="00B237BA" w:rsidRDefault="00B237BA">
          <w:pPr>
            <w:jc w:val="center"/>
            <w:rPr>
              <w:rFonts w:cs="Arial"/>
              <w:b/>
              <w:szCs w:val="19"/>
            </w:rPr>
          </w:pPr>
          <w:r>
            <w:rPr>
              <w:rFonts w:cs="Arial"/>
              <w:b/>
              <w:szCs w:val="19"/>
            </w:rPr>
            <w:t>Elaborado</w:t>
          </w:r>
        </w:p>
        <w:p w14:paraId="74ACA2F7" w14:textId="77777777" w:rsidR="00566F46" w:rsidRDefault="00566F46" w:rsidP="00566F46">
          <w:pPr>
            <w:jc w:val="center"/>
            <w:rPr>
              <w:rFonts w:cs="Arial"/>
              <w:b/>
              <w:szCs w:val="19"/>
            </w:rPr>
          </w:pPr>
          <w:r>
            <w:rPr>
              <w:rFonts w:cs="Arial"/>
              <w:b/>
              <w:szCs w:val="19"/>
            </w:rPr>
            <w:t>30</w:t>
          </w:r>
          <w:r w:rsidR="00B237BA">
            <w:rPr>
              <w:rFonts w:cs="Arial"/>
              <w:b/>
              <w:szCs w:val="19"/>
            </w:rPr>
            <w:t>/</w:t>
          </w:r>
          <w:r>
            <w:rPr>
              <w:rFonts w:cs="Arial"/>
              <w:b/>
              <w:szCs w:val="19"/>
            </w:rPr>
            <w:t>Agosto</w:t>
          </w:r>
          <w:r w:rsidR="00B237BA">
            <w:rPr>
              <w:rFonts w:cs="Arial"/>
              <w:b/>
              <w:szCs w:val="19"/>
            </w:rPr>
            <w:t>/202</w:t>
          </w:r>
          <w:r>
            <w:rPr>
              <w:rFonts w:cs="Arial"/>
              <w:b/>
              <w:szCs w:val="19"/>
            </w:rPr>
            <w:t>3</w:t>
          </w:r>
        </w:p>
      </w:tc>
      <w:tc>
        <w:tcPr>
          <w:tcW w:w="1965" w:type="dxa"/>
          <w:vAlign w:val="center"/>
        </w:tcPr>
        <w:p w14:paraId="2BC5D4D1" w14:textId="77777777" w:rsidR="00B237BA" w:rsidRDefault="00B237BA">
          <w:pPr>
            <w:jc w:val="center"/>
            <w:rPr>
              <w:rFonts w:cs="Arial"/>
              <w:b/>
              <w:szCs w:val="19"/>
            </w:rPr>
          </w:pPr>
          <w:r>
            <w:rPr>
              <w:rFonts w:cs="Arial"/>
              <w:b/>
              <w:szCs w:val="19"/>
            </w:rPr>
            <w:t>Versión: 1</w:t>
          </w:r>
        </w:p>
      </w:tc>
    </w:tr>
  </w:tbl>
  <w:p w14:paraId="13CB595B" w14:textId="77777777" w:rsidR="00B237BA" w:rsidRDefault="00B237BA">
    <w:pPr>
      <w:pStyle w:val="Encabezado"/>
    </w:pPr>
  </w:p>
</w:hdr>
</file>

<file path=word/intelligence2.xml><?xml version="1.0" encoding="utf-8"?>
<int2:intelligence xmlns:int2="http://schemas.microsoft.com/office/intelligence/2020/intelligence" xmlns:oel="http://schemas.microsoft.com/office/2019/extlst">
  <int2:observations>
    <int2:textHash int2:hashCode="teNwvYP/myVitY" int2:id="gmSDGRA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7F7"/>
    <w:multiLevelType w:val="hybridMultilevel"/>
    <w:tmpl w:val="2B0027C2"/>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D7B6C3F"/>
    <w:multiLevelType w:val="hybridMultilevel"/>
    <w:tmpl w:val="850A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D2C82"/>
    <w:multiLevelType w:val="hybridMultilevel"/>
    <w:tmpl w:val="4AC0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F3526"/>
    <w:multiLevelType w:val="hybridMultilevel"/>
    <w:tmpl w:val="7B54A61A"/>
    <w:lvl w:ilvl="0" w:tplc="D3A02B32">
      <w:start w:val="11"/>
      <w:numFmt w:val="bullet"/>
      <w:lvlText w:val="-"/>
      <w:lvlJc w:val="left"/>
      <w:pPr>
        <w:ind w:left="720"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1525A8"/>
    <w:multiLevelType w:val="multilevel"/>
    <w:tmpl w:val="1B152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664302"/>
    <w:multiLevelType w:val="multilevel"/>
    <w:tmpl w:val="1B664302"/>
    <w:lvl w:ilvl="0">
      <w:start w:val="1"/>
      <w:numFmt w:val="decimal"/>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6" w15:restartNumberingAfterBreak="0">
    <w:nsid w:val="1D2C5D3D"/>
    <w:multiLevelType w:val="hybridMultilevel"/>
    <w:tmpl w:val="933E3140"/>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56DC0"/>
    <w:multiLevelType w:val="multilevel"/>
    <w:tmpl w:val="23C56DC0"/>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8" w15:restartNumberingAfterBreak="0">
    <w:nsid w:val="25462DFA"/>
    <w:multiLevelType w:val="hybridMultilevel"/>
    <w:tmpl w:val="F53A72AA"/>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9" w15:restartNumberingAfterBreak="0">
    <w:nsid w:val="27D663EF"/>
    <w:multiLevelType w:val="hybridMultilevel"/>
    <w:tmpl w:val="3B36F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C87FE8"/>
    <w:multiLevelType w:val="multilevel"/>
    <w:tmpl w:val="2AC87FE8"/>
    <w:lvl w:ilvl="0">
      <w:start w:val="1"/>
      <w:numFmt w:val="decimal"/>
      <w:lvlText w:val="%1."/>
      <w:lvlJc w:val="left"/>
      <w:pPr>
        <w:ind w:left="910" w:hanging="36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1" w15:restartNumberingAfterBreak="0">
    <w:nsid w:val="2E26205C"/>
    <w:multiLevelType w:val="hybridMultilevel"/>
    <w:tmpl w:val="421E0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9A1ACC"/>
    <w:multiLevelType w:val="hybridMultilevel"/>
    <w:tmpl w:val="530425E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3" w15:restartNumberingAfterBreak="0">
    <w:nsid w:val="4447143F"/>
    <w:multiLevelType w:val="hybridMultilevel"/>
    <w:tmpl w:val="DF44B2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0E95BF"/>
    <w:multiLevelType w:val="singleLevel"/>
    <w:tmpl w:val="240A000F"/>
    <w:lvl w:ilvl="0">
      <w:start w:val="1"/>
      <w:numFmt w:val="decimal"/>
      <w:lvlText w:val="%1."/>
      <w:lvlJc w:val="left"/>
      <w:pPr>
        <w:ind w:left="720" w:hanging="360"/>
      </w:pPr>
      <w:rPr>
        <w:rFonts w:hint="default"/>
      </w:rPr>
    </w:lvl>
  </w:abstractNum>
  <w:abstractNum w:abstractNumId="15" w15:restartNumberingAfterBreak="0">
    <w:nsid w:val="4CCEB407"/>
    <w:multiLevelType w:val="multilevel"/>
    <w:tmpl w:val="C7C20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14781F3"/>
    <w:multiLevelType w:val="multilevel"/>
    <w:tmpl w:val="514781F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4062750"/>
    <w:multiLevelType w:val="multilevel"/>
    <w:tmpl w:val="54062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9E330A"/>
    <w:multiLevelType w:val="hybridMultilevel"/>
    <w:tmpl w:val="7B8AE89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B52382"/>
    <w:multiLevelType w:val="hybridMultilevel"/>
    <w:tmpl w:val="E5F224B0"/>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0" w15:restartNumberingAfterBreak="0">
    <w:nsid w:val="5B5D4786"/>
    <w:multiLevelType w:val="hybridMultilevel"/>
    <w:tmpl w:val="35D6E2DC"/>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FB61970"/>
    <w:multiLevelType w:val="multilevel"/>
    <w:tmpl w:val="5FB61970"/>
    <w:lvl w:ilvl="0">
      <w:start w:val="1"/>
      <w:numFmt w:val="bullet"/>
      <w:pStyle w:val="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1216D41"/>
    <w:multiLevelType w:val="hybridMultilevel"/>
    <w:tmpl w:val="5B0E8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7A3367F"/>
    <w:multiLevelType w:val="hybridMultilevel"/>
    <w:tmpl w:val="BB5C72E4"/>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F764EA6"/>
    <w:multiLevelType w:val="hybridMultilevel"/>
    <w:tmpl w:val="3D28A716"/>
    <w:lvl w:ilvl="0" w:tplc="D4626F86">
      <w:start w:val="1"/>
      <w:numFmt w:val="decimal"/>
      <w:lvlText w:val="%1."/>
      <w:lvlJc w:val="left"/>
      <w:pPr>
        <w:ind w:left="720" w:hanging="360"/>
      </w:pPr>
      <w:rPr>
        <w:rFonts w:hint="default"/>
        <w:b w:val="0"/>
      </w:rPr>
    </w:lvl>
    <w:lvl w:ilvl="1" w:tplc="8154E5D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0CA5835"/>
    <w:multiLevelType w:val="multilevel"/>
    <w:tmpl w:val="70CA5835"/>
    <w:lvl w:ilvl="0">
      <w:start w:val="1"/>
      <w:numFmt w:val="decimal"/>
      <w:pStyle w:val="Ttulo1"/>
      <w:lvlText w:val="%1."/>
      <w:lvlJc w:val="left"/>
      <w:pPr>
        <w:ind w:left="6881" w:hanging="360"/>
      </w:pPr>
      <w:rPr>
        <w:rFonts w:ascii="Verdana" w:hAnsi="Verdana" w:hint="default"/>
        <w:b/>
        <w:i w:val="0"/>
        <w:sz w:val="19"/>
        <w:szCs w:val="19"/>
      </w:rPr>
    </w:lvl>
    <w:lvl w:ilvl="1">
      <w:start w:val="1"/>
      <w:numFmt w:val="decimal"/>
      <w:pStyle w:val="Ttulo2"/>
      <w:lvlText w:val="%1.%2"/>
      <w:lvlJc w:val="left"/>
      <w:pPr>
        <w:ind w:left="709" w:hanging="709"/>
      </w:pPr>
      <w:rPr>
        <w:rFonts w:ascii="Verdana" w:hAnsi="Verdana" w:hint="default"/>
        <w:b/>
        <w:i w:val="0"/>
        <w:sz w:val="20"/>
      </w:rPr>
    </w:lvl>
    <w:lvl w:ilvl="2">
      <w:start w:val="1"/>
      <w:numFmt w:val="lowerLetter"/>
      <w:pStyle w:val="Ttulo3"/>
      <w:lvlText w:val="%1.%2.%3"/>
      <w:lvlJc w:val="left"/>
      <w:pPr>
        <w:ind w:left="709" w:hanging="709"/>
      </w:pPr>
      <w:rPr>
        <w:rFonts w:ascii="Verdana" w:hAnsi="Verdana" w:hint="default"/>
        <w:b w:val="0"/>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6" w15:restartNumberingAfterBreak="0">
    <w:nsid w:val="75766F03"/>
    <w:multiLevelType w:val="hybridMultilevel"/>
    <w:tmpl w:val="A722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601823"/>
    <w:multiLevelType w:val="hybridMultilevel"/>
    <w:tmpl w:val="63A8840E"/>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8308204">
    <w:abstractNumId w:val="15"/>
  </w:num>
  <w:num w:numId="2" w16cid:durableId="825242796">
    <w:abstractNumId w:val="4"/>
  </w:num>
  <w:num w:numId="3" w16cid:durableId="1490361563">
    <w:abstractNumId w:val="5"/>
  </w:num>
  <w:num w:numId="4" w16cid:durableId="864708635">
    <w:abstractNumId w:val="10"/>
  </w:num>
  <w:num w:numId="5" w16cid:durableId="452403066">
    <w:abstractNumId w:val="25"/>
  </w:num>
  <w:num w:numId="6" w16cid:durableId="1360352234">
    <w:abstractNumId w:val="7"/>
  </w:num>
  <w:num w:numId="7" w16cid:durableId="2027243887">
    <w:abstractNumId w:val="21"/>
  </w:num>
  <w:num w:numId="8" w16cid:durableId="1871870253">
    <w:abstractNumId w:val="14"/>
  </w:num>
  <w:num w:numId="9" w16cid:durableId="103231204">
    <w:abstractNumId w:val="17"/>
  </w:num>
  <w:num w:numId="10" w16cid:durableId="488713812">
    <w:abstractNumId w:val="16"/>
  </w:num>
  <w:num w:numId="11" w16cid:durableId="216168806">
    <w:abstractNumId w:val="26"/>
  </w:num>
  <w:num w:numId="12" w16cid:durableId="263731620">
    <w:abstractNumId w:val="25"/>
  </w:num>
  <w:num w:numId="13" w16cid:durableId="157617074">
    <w:abstractNumId w:val="2"/>
  </w:num>
  <w:num w:numId="14" w16cid:durableId="1451704570">
    <w:abstractNumId w:val="9"/>
  </w:num>
  <w:num w:numId="15" w16cid:durableId="1785005486">
    <w:abstractNumId w:val="22"/>
  </w:num>
  <w:num w:numId="16" w16cid:durableId="175968491">
    <w:abstractNumId w:val="13"/>
  </w:num>
  <w:num w:numId="17" w16cid:durableId="820078941">
    <w:abstractNumId w:val="24"/>
  </w:num>
  <w:num w:numId="18" w16cid:durableId="1506356396">
    <w:abstractNumId w:val="1"/>
  </w:num>
  <w:num w:numId="19" w16cid:durableId="2014725394">
    <w:abstractNumId w:val="3"/>
  </w:num>
  <w:num w:numId="20" w16cid:durableId="1177844973">
    <w:abstractNumId w:val="12"/>
  </w:num>
  <w:num w:numId="21" w16cid:durableId="1395398137">
    <w:abstractNumId w:val="8"/>
  </w:num>
  <w:num w:numId="22" w16cid:durableId="1528904472">
    <w:abstractNumId w:val="19"/>
  </w:num>
  <w:num w:numId="23" w16cid:durableId="2006858549">
    <w:abstractNumId w:val="0"/>
  </w:num>
  <w:num w:numId="24" w16cid:durableId="1465805029">
    <w:abstractNumId w:val="20"/>
  </w:num>
  <w:num w:numId="25" w16cid:durableId="1843885826">
    <w:abstractNumId w:val="23"/>
  </w:num>
  <w:num w:numId="26" w16cid:durableId="1698504962">
    <w:abstractNumId w:val="27"/>
  </w:num>
  <w:num w:numId="27" w16cid:durableId="1135414107">
    <w:abstractNumId w:val="18"/>
  </w:num>
  <w:num w:numId="28" w16cid:durableId="215820554">
    <w:abstractNumId w:val="6"/>
  </w:num>
  <w:num w:numId="29" w16cid:durableId="1585916550">
    <w:abstractNumId w:val="25"/>
  </w:num>
  <w:num w:numId="30" w16cid:durableId="746848745">
    <w:abstractNumId w:val="25"/>
  </w:num>
  <w:num w:numId="31" w16cid:durableId="591744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0765"/>
    <w:rsid w:val="000147C0"/>
    <w:rsid w:val="0001584E"/>
    <w:rsid w:val="00016124"/>
    <w:rsid w:val="00016950"/>
    <w:rsid w:val="00016DAD"/>
    <w:rsid w:val="00017CE2"/>
    <w:rsid w:val="00024311"/>
    <w:rsid w:val="000267EE"/>
    <w:rsid w:val="000268E8"/>
    <w:rsid w:val="0003130D"/>
    <w:rsid w:val="00036730"/>
    <w:rsid w:val="000371F7"/>
    <w:rsid w:val="00041BB3"/>
    <w:rsid w:val="00043528"/>
    <w:rsid w:val="00045EF1"/>
    <w:rsid w:val="00046F10"/>
    <w:rsid w:val="00047A75"/>
    <w:rsid w:val="00051B55"/>
    <w:rsid w:val="00051F3F"/>
    <w:rsid w:val="00053948"/>
    <w:rsid w:val="000539AF"/>
    <w:rsid w:val="00054533"/>
    <w:rsid w:val="0006123F"/>
    <w:rsid w:val="00062FC3"/>
    <w:rsid w:val="0006602E"/>
    <w:rsid w:val="00066975"/>
    <w:rsid w:val="000704C8"/>
    <w:rsid w:val="00073613"/>
    <w:rsid w:val="00073964"/>
    <w:rsid w:val="000875E1"/>
    <w:rsid w:val="00092477"/>
    <w:rsid w:val="00092630"/>
    <w:rsid w:val="00092FBF"/>
    <w:rsid w:val="00094AD7"/>
    <w:rsid w:val="00095345"/>
    <w:rsid w:val="00096BFF"/>
    <w:rsid w:val="000A1D9B"/>
    <w:rsid w:val="000B0C7B"/>
    <w:rsid w:val="000B1223"/>
    <w:rsid w:val="000B14F7"/>
    <w:rsid w:val="000B26AB"/>
    <w:rsid w:val="000B2FC0"/>
    <w:rsid w:val="000B6DA3"/>
    <w:rsid w:val="000B6E1A"/>
    <w:rsid w:val="000B7769"/>
    <w:rsid w:val="000C0F2F"/>
    <w:rsid w:val="000C2575"/>
    <w:rsid w:val="000C3D07"/>
    <w:rsid w:val="000C3DE6"/>
    <w:rsid w:val="000C4172"/>
    <w:rsid w:val="000C66B1"/>
    <w:rsid w:val="000C6C1D"/>
    <w:rsid w:val="000C780E"/>
    <w:rsid w:val="000D031B"/>
    <w:rsid w:val="000D344D"/>
    <w:rsid w:val="000D65BC"/>
    <w:rsid w:val="000E2460"/>
    <w:rsid w:val="000E322A"/>
    <w:rsid w:val="000E3CC6"/>
    <w:rsid w:val="000E41E7"/>
    <w:rsid w:val="000E4937"/>
    <w:rsid w:val="000E532E"/>
    <w:rsid w:val="000F5FE7"/>
    <w:rsid w:val="000F65AC"/>
    <w:rsid w:val="000F70FA"/>
    <w:rsid w:val="000F7377"/>
    <w:rsid w:val="00100136"/>
    <w:rsid w:val="00100842"/>
    <w:rsid w:val="00101F8D"/>
    <w:rsid w:val="001068F0"/>
    <w:rsid w:val="0011024E"/>
    <w:rsid w:val="001122CE"/>
    <w:rsid w:val="001135D4"/>
    <w:rsid w:val="001157E3"/>
    <w:rsid w:val="00130D61"/>
    <w:rsid w:val="0013499E"/>
    <w:rsid w:val="00134FC4"/>
    <w:rsid w:val="00135178"/>
    <w:rsid w:val="00137D47"/>
    <w:rsid w:val="0014114F"/>
    <w:rsid w:val="001419D3"/>
    <w:rsid w:val="00141E75"/>
    <w:rsid w:val="001438F1"/>
    <w:rsid w:val="0014552A"/>
    <w:rsid w:val="001526A3"/>
    <w:rsid w:val="00152B8E"/>
    <w:rsid w:val="00163F9B"/>
    <w:rsid w:val="0016641D"/>
    <w:rsid w:val="00171D19"/>
    <w:rsid w:val="00173BEE"/>
    <w:rsid w:val="0017475C"/>
    <w:rsid w:val="001826B3"/>
    <w:rsid w:val="00183D99"/>
    <w:rsid w:val="0018449E"/>
    <w:rsid w:val="00185CD4"/>
    <w:rsid w:val="0018754E"/>
    <w:rsid w:val="00191028"/>
    <w:rsid w:val="0019231E"/>
    <w:rsid w:val="001931D6"/>
    <w:rsid w:val="001A11A5"/>
    <w:rsid w:val="001A3120"/>
    <w:rsid w:val="001A4435"/>
    <w:rsid w:val="001A52C1"/>
    <w:rsid w:val="001A53DA"/>
    <w:rsid w:val="001A66E8"/>
    <w:rsid w:val="001B2E96"/>
    <w:rsid w:val="001B3350"/>
    <w:rsid w:val="001B3AB7"/>
    <w:rsid w:val="001B762B"/>
    <w:rsid w:val="001C2059"/>
    <w:rsid w:val="001C41C2"/>
    <w:rsid w:val="001D32D6"/>
    <w:rsid w:val="001D760D"/>
    <w:rsid w:val="001E0612"/>
    <w:rsid w:val="001E1F75"/>
    <w:rsid w:val="001E22C7"/>
    <w:rsid w:val="001E3A6B"/>
    <w:rsid w:val="001F1236"/>
    <w:rsid w:val="001F16EB"/>
    <w:rsid w:val="001F3418"/>
    <w:rsid w:val="001F591C"/>
    <w:rsid w:val="0020003D"/>
    <w:rsid w:val="002006E3"/>
    <w:rsid w:val="0020331E"/>
    <w:rsid w:val="0020641E"/>
    <w:rsid w:val="00210459"/>
    <w:rsid w:val="00210A1F"/>
    <w:rsid w:val="00212619"/>
    <w:rsid w:val="00216D5B"/>
    <w:rsid w:val="00216E28"/>
    <w:rsid w:val="002179E8"/>
    <w:rsid w:val="00224709"/>
    <w:rsid w:val="0022677F"/>
    <w:rsid w:val="002336E1"/>
    <w:rsid w:val="0023669E"/>
    <w:rsid w:val="00240723"/>
    <w:rsid w:val="002419EB"/>
    <w:rsid w:val="00241A42"/>
    <w:rsid w:val="00244827"/>
    <w:rsid w:val="00245D41"/>
    <w:rsid w:val="00251635"/>
    <w:rsid w:val="00251638"/>
    <w:rsid w:val="00252B4E"/>
    <w:rsid w:val="00253C4C"/>
    <w:rsid w:val="00255D46"/>
    <w:rsid w:val="00261A52"/>
    <w:rsid w:val="002640BE"/>
    <w:rsid w:val="0026421B"/>
    <w:rsid w:val="00264547"/>
    <w:rsid w:val="00265380"/>
    <w:rsid w:val="00267127"/>
    <w:rsid w:val="002671AC"/>
    <w:rsid w:val="0026787B"/>
    <w:rsid w:val="002737E0"/>
    <w:rsid w:val="002751BF"/>
    <w:rsid w:val="00276BFB"/>
    <w:rsid w:val="00277BDF"/>
    <w:rsid w:val="00277E37"/>
    <w:rsid w:val="00281EBB"/>
    <w:rsid w:val="00283526"/>
    <w:rsid w:val="0028450B"/>
    <w:rsid w:val="00290A7A"/>
    <w:rsid w:val="00291E4F"/>
    <w:rsid w:val="0029462F"/>
    <w:rsid w:val="00295C72"/>
    <w:rsid w:val="00296306"/>
    <w:rsid w:val="002A04CE"/>
    <w:rsid w:val="002A0DDD"/>
    <w:rsid w:val="002A2F4E"/>
    <w:rsid w:val="002A40FF"/>
    <w:rsid w:val="002A77A9"/>
    <w:rsid w:val="002B1599"/>
    <w:rsid w:val="002B3A7F"/>
    <w:rsid w:val="002B3B8B"/>
    <w:rsid w:val="002B49CF"/>
    <w:rsid w:val="002B4A95"/>
    <w:rsid w:val="002C0221"/>
    <w:rsid w:val="002C2917"/>
    <w:rsid w:val="002C3A63"/>
    <w:rsid w:val="002C3B96"/>
    <w:rsid w:val="002C50CB"/>
    <w:rsid w:val="002C6D15"/>
    <w:rsid w:val="002D10D1"/>
    <w:rsid w:val="002D3B2C"/>
    <w:rsid w:val="002D6D37"/>
    <w:rsid w:val="002E0716"/>
    <w:rsid w:val="002E2A71"/>
    <w:rsid w:val="002E6DC5"/>
    <w:rsid w:val="002E7EED"/>
    <w:rsid w:val="002F1836"/>
    <w:rsid w:val="002F2FFC"/>
    <w:rsid w:val="002F605A"/>
    <w:rsid w:val="002F7C6B"/>
    <w:rsid w:val="00300AA8"/>
    <w:rsid w:val="003011C3"/>
    <w:rsid w:val="0030160B"/>
    <w:rsid w:val="00304CE3"/>
    <w:rsid w:val="00310E7B"/>
    <w:rsid w:val="00311817"/>
    <w:rsid w:val="00312838"/>
    <w:rsid w:val="00317685"/>
    <w:rsid w:val="00320363"/>
    <w:rsid w:val="00320DE1"/>
    <w:rsid w:val="0032534E"/>
    <w:rsid w:val="00332A75"/>
    <w:rsid w:val="0033455C"/>
    <w:rsid w:val="0034405D"/>
    <w:rsid w:val="0035114D"/>
    <w:rsid w:val="003538FD"/>
    <w:rsid w:val="00354DCC"/>
    <w:rsid w:val="00354E06"/>
    <w:rsid w:val="00363D48"/>
    <w:rsid w:val="00366159"/>
    <w:rsid w:val="00366C02"/>
    <w:rsid w:val="00370E81"/>
    <w:rsid w:val="00372140"/>
    <w:rsid w:val="00373593"/>
    <w:rsid w:val="00373F02"/>
    <w:rsid w:val="0037476F"/>
    <w:rsid w:val="00375F3A"/>
    <w:rsid w:val="00377AFE"/>
    <w:rsid w:val="00383D32"/>
    <w:rsid w:val="00393781"/>
    <w:rsid w:val="00396F10"/>
    <w:rsid w:val="003A0415"/>
    <w:rsid w:val="003A14BE"/>
    <w:rsid w:val="003A5AF4"/>
    <w:rsid w:val="003A5BDC"/>
    <w:rsid w:val="003A78E6"/>
    <w:rsid w:val="003B59C1"/>
    <w:rsid w:val="003B5C30"/>
    <w:rsid w:val="003C0F92"/>
    <w:rsid w:val="003C3263"/>
    <w:rsid w:val="003C41C4"/>
    <w:rsid w:val="003C436A"/>
    <w:rsid w:val="003D02EA"/>
    <w:rsid w:val="003D05C9"/>
    <w:rsid w:val="003D1DF2"/>
    <w:rsid w:val="003D4957"/>
    <w:rsid w:val="003D5BB4"/>
    <w:rsid w:val="003D5F97"/>
    <w:rsid w:val="003D7573"/>
    <w:rsid w:val="003E035A"/>
    <w:rsid w:val="003E13FB"/>
    <w:rsid w:val="003E2152"/>
    <w:rsid w:val="003E67F5"/>
    <w:rsid w:val="003E6AC5"/>
    <w:rsid w:val="003F00AB"/>
    <w:rsid w:val="003F1165"/>
    <w:rsid w:val="003F11B0"/>
    <w:rsid w:val="003F4D1A"/>
    <w:rsid w:val="003F5252"/>
    <w:rsid w:val="003F5324"/>
    <w:rsid w:val="003F692D"/>
    <w:rsid w:val="003F75D2"/>
    <w:rsid w:val="00400137"/>
    <w:rsid w:val="00402F03"/>
    <w:rsid w:val="00403966"/>
    <w:rsid w:val="00406EFC"/>
    <w:rsid w:val="00414BC8"/>
    <w:rsid w:val="00415C84"/>
    <w:rsid w:val="004213FB"/>
    <w:rsid w:val="00426656"/>
    <w:rsid w:val="00427998"/>
    <w:rsid w:val="004301D7"/>
    <w:rsid w:val="0043026C"/>
    <w:rsid w:val="004305BF"/>
    <w:rsid w:val="00431673"/>
    <w:rsid w:val="004328F2"/>
    <w:rsid w:val="00434889"/>
    <w:rsid w:val="00436057"/>
    <w:rsid w:val="00436E53"/>
    <w:rsid w:val="00437A7E"/>
    <w:rsid w:val="0044085C"/>
    <w:rsid w:val="00443F5B"/>
    <w:rsid w:val="004466F7"/>
    <w:rsid w:val="00447EB1"/>
    <w:rsid w:val="00454377"/>
    <w:rsid w:val="0045723F"/>
    <w:rsid w:val="0046138D"/>
    <w:rsid w:val="0046300E"/>
    <w:rsid w:val="00464731"/>
    <w:rsid w:val="00464C14"/>
    <w:rsid w:val="004676F8"/>
    <w:rsid w:val="00467A90"/>
    <w:rsid w:val="004728D1"/>
    <w:rsid w:val="00472A2C"/>
    <w:rsid w:val="004846FC"/>
    <w:rsid w:val="00484DDA"/>
    <w:rsid w:val="0048560E"/>
    <w:rsid w:val="00487250"/>
    <w:rsid w:val="00487816"/>
    <w:rsid w:val="00491343"/>
    <w:rsid w:val="00492731"/>
    <w:rsid w:val="004940E3"/>
    <w:rsid w:val="00495384"/>
    <w:rsid w:val="004A1A8E"/>
    <w:rsid w:val="004A4157"/>
    <w:rsid w:val="004A4589"/>
    <w:rsid w:val="004B2CE4"/>
    <w:rsid w:val="004B5BDE"/>
    <w:rsid w:val="004B6716"/>
    <w:rsid w:val="004C0A93"/>
    <w:rsid w:val="004C1414"/>
    <w:rsid w:val="004C416F"/>
    <w:rsid w:val="004C603C"/>
    <w:rsid w:val="004C6265"/>
    <w:rsid w:val="004C74E4"/>
    <w:rsid w:val="004D2D7F"/>
    <w:rsid w:val="004D59F4"/>
    <w:rsid w:val="004D6C86"/>
    <w:rsid w:val="004E1EF5"/>
    <w:rsid w:val="004E5373"/>
    <w:rsid w:val="004E55E2"/>
    <w:rsid w:val="004F090B"/>
    <w:rsid w:val="004F1A70"/>
    <w:rsid w:val="004F322C"/>
    <w:rsid w:val="004F544E"/>
    <w:rsid w:val="004F5BA9"/>
    <w:rsid w:val="0050087C"/>
    <w:rsid w:val="0050177F"/>
    <w:rsid w:val="0050360B"/>
    <w:rsid w:val="00503F5E"/>
    <w:rsid w:val="00504644"/>
    <w:rsid w:val="00512086"/>
    <w:rsid w:val="00513665"/>
    <w:rsid w:val="00514A45"/>
    <w:rsid w:val="00516995"/>
    <w:rsid w:val="00517CCD"/>
    <w:rsid w:val="00520345"/>
    <w:rsid w:val="00523471"/>
    <w:rsid w:val="00523B09"/>
    <w:rsid w:val="00524A6F"/>
    <w:rsid w:val="00526886"/>
    <w:rsid w:val="00531FA5"/>
    <w:rsid w:val="00532188"/>
    <w:rsid w:val="00541E74"/>
    <w:rsid w:val="00541F7C"/>
    <w:rsid w:val="005540FA"/>
    <w:rsid w:val="00555962"/>
    <w:rsid w:val="00557AE3"/>
    <w:rsid w:val="00562407"/>
    <w:rsid w:val="00562BD9"/>
    <w:rsid w:val="00563ECB"/>
    <w:rsid w:val="00564538"/>
    <w:rsid w:val="005651DB"/>
    <w:rsid w:val="00566479"/>
    <w:rsid w:val="005664DA"/>
    <w:rsid w:val="00566F46"/>
    <w:rsid w:val="0057494E"/>
    <w:rsid w:val="005753EF"/>
    <w:rsid w:val="0058489F"/>
    <w:rsid w:val="00584D89"/>
    <w:rsid w:val="00591339"/>
    <w:rsid w:val="00592338"/>
    <w:rsid w:val="00594DF0"/>
    <w:rsid w:val="005971EB"/>
    <w:rsid w:val="005A032B"/>
    <w:rsid w:val="005A2195"/>
    <w:rsid w:val="005A644E"/>
    <w:rsid w:val="005B15D9"/>
    <w:rsid w:val="005B3B3E"/>
    <w:rsid w:val="005C14AD"/>
    <w:rsid w:val="005C5E46"/>
    <w:rsid w:val="005C697D"/>
    <w:rsid w:val="005D001E"/>
    <w:rsid w:val="005D0E7F"/>
    <w:rsid w:val="005D1854"/>
    <w:rsid w:val="005D3460"/>
    <w:rsid w:val="005D7F3C"/>
    <w:rsid w:val="005E0328"/>
    <w:rsid w:val="005E1C1D"/>
    <w:rsid w:val="005E3648"/>
    <w:rsid w:val="005E7ADB"/>
    <w:rsid w:val="005F15E7"/>
    <w:rsid w:val="00601E1C"/>
    <w:rsid w:val="00610130"/>
    <w:rsid w:val="00614F17"/>
    <w:rsid w:val="0061549B"/>
    <w:rsid w:val="00617728"/>
    <w:rsid w:val="0062032B"/>
    <w:rsid w:val="00622A75"/>
    <w:rsid w:val="006240C5"/>
    <w:rsid w:val="006256B8"/>
    <w:rsid w:val="00625E28"/>
    <w:rsid w:val="006275EF"/>
    <w:rsid w:val="00632237"/>
    <w:rsid w:val="0063236A"/>
    <w:rsid w:val="00633C05"/>
    <w:rsid w:val="006341CE"/>
    <w:rsid w:val="00637B10"/>
    <w:rsid w:val="006400F6"/>
    <w:rsid w:val="0064072B"/>
    <w:rsid w:val="00642DA2"/>
    <w:rsid w:val="00643010"/>
    <w:rsid w:val="00643018"/>
    <w:rsid w:val="006440EF"/>
    <w:rsid w:val="00644C6A"/>
    <w:rsid w:val="006507C3"/>
    <w:rsid w:val="00651EB0"/>
    <w:rsid w:val="006572AD"/>
    <w:rsid w:val="00662644"/>
    <w:rsid w:val="00663849"/>
    <w:rsid w:val="0066598A"/>
    <w:rsid w:val="00665E11"/>
    <w:rsid w:val="0067211D"/>
    <w:rsid w:val="006767C8"/>
    <w:rsid w:val="006769BD"/>
    <w:rsid w:val="00684C4D"/>
    <w:rsid w:val="006875ED"/>
    <w:rsid w:val="00690992"/>
    <w:rsid w:val="00692A5E"/>
    <w:rsid w:val="00693D33"/>
    <w:rsid w:val="00696723"/>
    <w:rsid w:val="006A122A"/>
    <w:rsid w:val="006A2117"/>
    <w:rsid w:val="006A669D"/>
    <w:rsid w:val="006B3036"/>
    <w:rsid w:val="006B35B5"/>
    <w:rsid w:val="006C1A58"/>
    <w:rsid w:val="006C219A"/>
    <w:rsid w:val="006C30FE"/>
    <w:rsid w:val="006C4408"/>
    <w:rsid w:val="006C5EE4"/>
    <w:rsid w:val="006C6C5E"/>
    <w:rsid w:val="006D193A"/>
    <w:rsid w:val="006D52A2"/>
    <w:rsid w:val="006D554F"/>
    <w:rsid w:val="006D69B3"/>
    <w:rsid w:val="006D6CF3"/>
    <w:rsid w:val="006E574B"/>
    <w:rsid w:val="006F1863"/>
    <w:rsid w:val="006F18E6"/>
    <w:rsid w:val="006F2764"/>
    <w:rsid w:val="006F5CCF"/>
    <w:rsid w:val="00700DE0"/>
    <w:rsid w:val="007058EA"/>
    <w:rsid w:val="007075D4"/>
    <w:rsid w:val="00711A2A"/>
    <w:rsid w:val="007122BA"/>
    <w:rsid w:val="00713F66"/>
    <w:rsid w:val="00716583"/>
    <w:rsid w:val="00717018"/>
    <w:rsid w:val="007226BD"/>
    <w:rsid w:val="00726BC9"/>
    <w:rsid w:val="00731F30"/>
    <w:rsid w:val="00736C8B"/>
    <w:rsid w:val="007376A3"/>
    <w:rsid w:val="00737855"/>
    <w:rsid w:val="007379BA"/>
    <w:rsid w:val="00737F63"/>
    <w:rsid w:val="00741DA5"/>
    <w:rsid w:val="00742EAE"/>
    <w:rsid w:val="007435C7"/>
    <w:rsid w:val="0074373C"/>
    <w:rsid w:val="0074474A"/>
    <w:rsid w:val="007466FA"/>
    <w:rsid w:val="00747F32"/>
    <w:rsid w:val="007500B2"/>
    <w:rsid w:val="0075169D"/>
    <w:rsid w:val="00757264"/>
    <w:rsid w:val="00757BD8"/>
    <w:rsid w:val="00764E52"/>
    <w:rsid w:val="00765114"/>
    <w:rsid w:val="007665F7"/>
    <w:rsid w:val="007665FB"/>
    <w:rsid w:val="007704B7"/>
    <w:rsid w:val="007744FA"/>
    <w:rsid w:val="00776E48"/>
    <w:rsid w:val="00781D01"/>
    <w:rsid w:val="00785377"/>
    <w:rsid w:val="00785FD4"/>
    <w:rsid w:val="00786E9A"/>
    <w:rsid w:val="007900F2"/>
    <w:rsid w:val="007952C6"/>
    <w:rsid w:val="00795EA5"/>
    <w:rsid w:val="00796837"/>
    <w:rsid w:val="00797D37"/>
    <w:rsid w:val="007A0705"/>
    <w:rsid w:val="007A1B37"/>
    <w:rsid w:val="007A5394"/>
    <w:rsid w:val="007B0160"/>
    <w:rsid w:val="007B567B"/>
    <w:rsid w:val="007C4A0C"/>
    <w:rsid w:val="007C4B7A"/>
    <w:rsid w:val="007D0BAC"/>
    <w:rsid w:val="007D1039"/>
    <w:rsid w:val="007D7C81"/>
    <w:rsid w:val="007E2D1E"/>
    <w:rsid w:val="007E3B5E"/>
    <w:rsid w:val="007E51BE"/>
    <w:rsid w:val="007E5618"/>
    <w:rsid w:val="007F3F1E"/>
    <w:rsid w:val="007F7E6A"/>
    <w:rsid w:val="008026B6"/>
    <w:rsid w:val="00804B00"/>
    <w:rsid w:val="00806378"/>
    <w:rsid w:val="00811C30"/>
    <w:rsid w:val="008124B6"/>
    <w:rsid w:val="0081551D"/>
    <w:rsid w:val="008205AC"/>
    <w:rsid w:val="00820EB1"/>
    <w:rsid w:val="008237DF"/>
    <w:rsid w:val="00825E99"/>
    <w:rsid w:val="00835DAD"/>
    <w:rsid w:val="008413BA"/>
    <w:rsid w:val="008463DF"/>
    <w:rsid w:val="00850C70"/>
    <w:rsid w:val="0085301E"/>
    <w:rsid w:val="0085399C"/>
    <w:rsid w:val="00853B73"/>
    <w:rsid w:val="00854BC4"/>
    <w:rsid w:val="008559ED"/>
    <w:rsid w:val="00855F08"/>
    <w:rsid w:val="00857618"/>
    <w:rsid w:val="0086367D"/>
    <w:rsid w:val="00865121"/>
    <w:rsid w:val="00866BE3"/>
    <w:rsid w:val="00871A78"/>
    <w:rsid w:val="0087445F"/>
    <w:rsid w:val="00874687"/>
    <w:rsid w:val="00874F83"/>
    <w:rsid w:val="008801EB"/>
    <w:rsid w:val="00882326"/>
    <w:rsid w:val="00883F9E"/>
    <w:rsid w:val="00884553"/>
    <w:rsid w:val="008848C7"/>
    <w:rsid w:val="00884DEA"/>
    <w:rsid w:val="00884F28"/>
    <w:rsid w:val="00886015"/>
    <w:rsid w:val="00893C9A"/>
    <w:rsid w:val="00893FB7"/>
    <w:rsid w:val="008A3C63"/>
    <w:rsid w:val="008A3E2C"/>
    <w:rsid w:val="008A4622"/>
    <w:rsid w:val="008A53CB"/>
    <w:rsid w:val="008A5846"/>
    <w:rsid w:val="008B1CA0"/>
    <w:rsid w:val="008B299F"/>
    <w:rsid w:val="008C2809"/>
    <w:rsid w:val="008C37C9"/>
    <w:rsid w:val="008D315E"/>
    <w:rsid w:val="008D3953"/>
    <w:rsid w:val="008D73F5"/>
    <w:rsid w:val="008E0DEB"/>
    <w:rsid w:val="008E101A"/>
    <w:rsid w:val="008E3CCB"/>
    <w:rsid w:val="008E77A4"/>
    <w:rsid w:val="008F1F57"/>
    <w:rsid w:val="009007AF"/>
    <w:rsid w:val="009018F6"/>
    <w:rsid w:val="00901CBB"/>
    <w:rsid w:val="00902052"/>
    <w:rsid w:val="009101DE"/>
    <w:rsid w:val="009223E9"/>
    <w:rsid w:val="00922B06"/>
    <w:rsid w:val="00925502"/>
    <w:rsid w:val="009278F4"/>
    <w:rsid w:val="00927C22"/>
    <w:rsid w:val="009304FD"/>
    <w:rsid w:val="00934236"/>
    <w:rsid w:val="00934FAE"/>
    <w:rsid w:val="0093636E"/>
    <w:rsid w:val="00940CE5"/>
    <w:rsid w:val="0094381F"/>
    <w:rsid w:val="009439C4"/>
    <w:rsid w:val="00944E6D"/>
    <w:rsid w:val="00947B6E"/>
    <w:rsid w:val="00947E23"/>
    <w:rsid w:val="009501B0"/>
    <w:rsid w:val="00951F99"/>
    <w:rsid w:val="00952D98"/>
    <w:rsid w:val="00954646"/>
    <w:rsid w:val="00961398"/>
    <w:rsid w:val="00961CE0"/>
    <w:rsid w:val="009621ED"/>
    <w:rsid w:val="00962D13"/>
    <w:rsid w:val="00967901"/>
    <w:rsid w:val="00967F66"/>
    <w:rsid w:val="009707F2"/>
    <w:rsid w:val="00974986"/>
    <w:rsid w:val="00980632"/>
    <w:rsid w:val="00984711"/>
    <w:rsid w:val="009877B6"/>
    <w:rsid w:val="00987CAA"/>
    <w:rsid w:val="00991E60"/>
    <w:rsid w:val="0099669A"/>
    <w:rsid w:val="00997EC7"/>
    <w:rsid w:val="009A0734"/>
    <w:rsid w:val="009A14BB"/>
    <w:rsid w:val="009A17E7"/>
    <w:rsid w:val="009A1E0A"/>
    <w:rsid w:val="009A34CE"/>
    <w:rsid w:val="009A4D95"/>
    <w:rsid w:val="009A5A72"/>
    <w:rsid w:val="009A7AA7"/>
    <w:rsid w:val="009B03DB"/>
    <w:rsid w:val="009B21EA"/>
    <w:rsid w:val="009B28AA"/>
    <w:rsid w:val="009B310C"/>
    <w:rsid w:val="009B760B"/>
    <w:rsid w:val="009C4FBC"/>
    <w:rsid w:val="009C576B"/>
    <w:rsid w:val="009C5A07"/>
    <w:rsid w:val="009D0728"/>
    <w:rsid w:val="009D1766"/>
    <w:rsid w:val="009D5C3B"/>
    <w:rsid w:val="009D7489"/>
    <w:rsid w:val="009E23B6"/>
    <w:rsid w:val="009E2D02"/>
    <w:rsid w:val="009E73E4"/>
    <w:rsid w:val="009F161B"/>
    <w:rsid w:val="009F3441"/>
    <w:rsid w:val="009F3FE3"/>
    <w:rsid w:val="009F521F"/>
    <w:rsid w:val="009F5297"/>
    <w:rsid w:val="009F580D"/>
    <w:rsid w:val="009F71C0"/>
    <w:rsid w:val="009F7A51"/>
    <w:rsid w:val="009F7B56"/>
    <w:rsid w:val="00A0174D"/>
    <w:rsid w:val="00A01EAC"/>
    <w:rsid w:val="00A02A60"/>
    <w:rsid w:val="00A03EEF"/>
    <w:rsid w:val="00A047A4"/>
    <w:rsid w:val="00A05293"/>
    <w:rsid w:val="00A05B95"/>
    <w:rsid w:val="00A13363"/>
    <w:rsid w:val="00A13F24"/>
    <w:rsid w:val="00A1580F"/>
    <w:rsid w:val="00A220B9"/>
    <w:rsid w:val="00A23483"/>
    <w:rsid w:val="00A261C2"/>
    <w:rsid w:val="00A30BC9"/>
    <w:rsid w:val="00A324EA"/>
    <w:rsid w:val="00A3465A"/>
    <w:rsid w:val="00A365BD"/>
    <w:rsid w:val="00A41066"/>
    <w:rsid w:val="00A42386"/>
    <w:rsid w:val="00A44158"/>
    <w:rsid w:val="00A4505F"/>
    <w:rsid w:val="00A52994"/>
    <w:rsid w:val="00A53094"/>
    <w:rsid w:val="00A53C99"/>
    <w:rsid w:val="00A55D6D"/>
    <w:rsid w:val="00A55D84"/>
    <w:rsid w:val="00A561DB"/>
    <w:rsid w:val="00A609D4"/>
    <w:rsid w:val="00A62EEA"/>
    <w:rsid w:val="00A6496F"/>
    <w:rsid w:val="00A65B04"/>
    <w:rsid w:val="00A678AE"/>
    <w:rsid w:val="00A70B57"/>
    <w:rsid w:val="00A71878"/>
    <w:rsid w:val="00A72462"/>
    <w:rsid w:val="00A77112"/>
    <w:rsid w:val="00A81D22"/>
    <w:rsid w:val="00A82A36"/>
    <w:rsid w:val="00A848AD"/>
    <w:rsid w:val="00A92F36"/>
    <w:rsid w:val="00AA54C2"/>
    <w:rsid w:val="00AA6A06"/>
    <w:rsid w:val="00AA6AFF"/>
    <w:rsid w:val="00AB02CE"/>
    <w:rsid w:val="00AB0C17"/>
    <w:rsid w:val="00AB13C8"/>
    <w:rsid w:val="00AB21D8"/>
    <w:rsid w:val="00AB2FBD"/>
    <w:rsid w:val="00AB479F"/>
    <w:rsid w:val="00AB6589"/>
    <w:rsid w:val="00AB70B6"/>
    <w:rsid w:val="00AC1C4D"/>
    <w:rsid w:val="00AC2D5D"/>
    <w:rsid w:val="00AD08E4"/>
    <w:rsid w:val="00AD0DA8"/>
    <w:rsid w:val="00AD253A"/>
    <w:rsid w:val="00AD2B7D"/>
    <w:rsid w:val="00AD38C3"/>
    <w:rsid w:val="00AE1411"/>
    <w:rsid w:val="00AE1526"/>
    <w:rsid w:val="00AE21C6"/>
    <w:rsid w:val="00AE5BA2"/>
    <w:rsid w:val="00AE6B39"/>
    <w:rsid w:val="00AE7685"/>
    <w:rsid w:val="00AE7CC0"/>
    <w:rsid w:val="00AE7D46"/>
    <w:rsid w:val="00AF3495"/>
    <w:rsid w:val="00AF535E"/>
    <w:rsid w:val="00AF6033"/>
    <w:rsid w:val="00AF75A4"/>
    <w:rsid w:val="00B01134"/>
    <w:rsid w:val="00B0222F"/>
    <w:rsid w:val="00B02350"/>
    <w:rsid w:val="00B03A8D"/>
    <w:rsid w:val="00B0499D"/>
    <w:rsid w:val="00B055C4"/>
    <w:rsid w:val="00B07B32"/>
    <w:rsid w:val="00B11F50"/>
    <w:rsid w:val="00B16C63"/>
    <w:rsid w:val="00B20338"/>
    <w:rsid w:val="00B237BA"/>
    <w:rsid w:val="00B24808"/>
    <w:rsid w:val="00B24F0F"/>
    <w:rsid w:val="00B35D14"/>
    <w:rsid w:val="00B361A0"/>
    <w:rsid w:val="00B4019B"/>
    <w:rsid w:val="00B40830"/>
    <w:rsid w:val="00B419F3"/>
    <w:rsid w:val="00B428B1"/>
    <w:rsid w:val="00B42E1E"/>
    <w:rsid w:val="00B4386C"/>
    <w:rsid w:val="00B43C30"/>
    <w:rsid w:val="00B43FE6"/>
    <w:rsid w:val="00B44A85"/>
    <w:rsid w:val="00B454D8"/>
    <w:rsid w:val="00B53E9B"/>
    <w:rsid w:val="00B54C40"/>
    <w:rsid w:val="00B54F79"/>
    <w:rsid w:val="00B568DF"/>
    <w:rsid w:val="00B56C38"/>
    <w:rsid w:val="00B57A1C"/>
    <w:rsid w:val="00B60204"/>
    <w:rsid w:val="00B62EBF"/>
    <w:rsid w:val="00B63D33"/>
    <w:rsid w:val="00B66543"/>
    <w:rsid w:val="00B6672C"/>
    <w:rsid w:val="00B67513"/>
    <w:rsid w:val="00B71174"/>
    <w:rsid w:val="00B712F7"/>
    <w:rsid w:val="00B71348"/>
    <w:rsid w:val="00B71E08"/>
    <w:rsid w:val="00B7553A"/>
    <w:rsid w:val="00B764E4"/>
    <w:rsid w:val="00B7710A"/>
    <w:rsid w:val="00B77F36"/>
    <w:rsid w:val="00B82BAE"/>
    <w:rsid w:val="00B8772E"/>
    <w:rsid w:val="00B90D89"/>
    <w:rsid w:val="00B922AA"/>
    <w:rsid w:val="00B9552A"/>
    <w:rsid w:val="00BA10C8"/>
    <w:rsid w:val="00BA32A1"/>
    <w:rsid w:val="00BA50F9"/>
    <w:rsid w:val="00BA5B74"/>
    <w:rsid w:val="00BA69AD"/>
    <w:rsid w:val="00BB2AC8"/>
    <w:rsid w:val="00BB3E98"/>
    <w:rsid w:val="00BB576D"/>
    <w:rsid w:val="00BB5DBC"/>
    <w:rsid w:val="00BB76F4"/>
    <w:rsid w:val="00BC077D"/>
    <w:rsid w:val="00BC1466"/>
    <w:rsid w:val="00BC4931"/>
    <w:rsid w:val="00BC51D3"/>
    <w:rsid w:val="00BC5490"/>
    <w:rsid w:val="00BC5EC4"/>
    <w:rsid w:val="00BC7449"/>
    <w:rsid w:val="00BD022D"/>
    <w:rsid w:val="00BD7A22"/>
    <w:rsid w:val="00BE0F6D"/>
    <w:rsid w:val="00BE7F89"/>
    <w:rsid w:val="00BF04CE"/>
    <w:rsid w:val="00BF41FD"/>
    <w:rsid w:val="00BF48FC"/>
    <w:rsid w:val="00BF7C81"/>
    <w:rsid w:val="00C015CA"/>
    <w:rsid w:val="00C02656"/>
    <w:rsid w:val="00C05723"/>
    <w:rsid w:val="00C07504"/>
    <w:rsid w:val="00C12DAF"/>
    <w:rsid w:val="00C16144"/>
    <w:rsid w:val="00C173C4"/>
    <w:rsid w:val="00C176DC"/>
    <w:rsid w:val="00C204CD"/>
    <w:rsid w:val="00C237E6"/>
    <w:rsid w:val="00C27534"/>
    <w:rsid w:val="00C3046B"/>
    <w:rsid w:val="00C31994"/>
    <w:rsid w:val="00C35D6E"/>
    <w:rsid w:val="00C3758B"/>
    <w:rsid w:val="00C4446C"/>
    <w:rsid w:val="00C47951"/>
    <w:rsid w:val="00C5062F"/>
    <w:rsid w:val="00C52CE6"/>
    <w:rsid w:val="00C54896"/>
    <w:rsid w:val="00C570E2"/>
    <w:rsid w:val="00C60F1E"/>
    <w:rsid w:val="00C616FD"/>
    <w:rsid w:val="00C65620"/>
    <w:rsid w:val="00C72694"/>
    <w:rsid w:val="00C7607E"/>
    <w:rsid w:val="00C801CB"/>
    <w:rsid w:val="00C86B10"/>
    <w:rsid w:val="00C86B93"/>
    <w:rsid w:val="00C91EAC"/>
    <w:rsid w:val="00C924A6"/>
    <w:rsid w:val="00C94E1C"/>
    <w:rsid w:val="00C95910"/>
    <w:rsid w:val="00C95DD8"/>
    <w:rsid w:val="00C96972"/>
    <w:rsid w:val="00C96FAE"/>
    <w:rsid w:val="00CA2815"/>
    <w:rsid w:val="00CA5C8D"/>
    <w:rsid w:val="00CA6AC2"/>
    <w:rsid w:val="00CB0D0A"/>
    <w:rsid w:val="00CB16DC"/>
    <w:rsid w:val="00CB5426"/>
    <w:rsid w:val="00CB6388"/>
    <w:rsid w:val="00CB67EE"/>
    <w:rsid w:val="00CB7985"/>
    <w:rsid w:val="00CC13B8"/>
    <w:rsid w:val="00CC4976"/>
    <w:rsid w:val="00CC6A2F"/>
    <w:rsid w:val="00CC6A5E"/>
    <w:rsid w:val="00CD0FF1"/>
    <w:rsid w:val="00CD653F"/>
    <w:rsid w:val="00CE2501"/>
    <w:rsid w:val="00CE5165"/>
    <w:rsid w:val="00CE74FF"/>
    <w:rsid w:val="00CE7B9B"/>
    <w:rsid w:val="00CE7DAD"/>
    <w:rsid w:val="00CF2439"/>
    <w:rsid w:val="00CF2647"/>
    <w:rsid w:val="00CF39E1"/>
    <w:rsid w:val="00CF614C"/>
    <w:rsid w:val="00CF6BC3"/>
    <w:rsid w:val="00D00B36"/>
    <w:rsid w:val="00D02BF4"/>
    <w:rsid w:val="00D032D1"/>
    <w:rsid w:val="00D04D5A"/>
    <w:rsid w:val="00D067FF"/>
    <w:rsid w:val="00D22E99"/>
    <w:rsid w:val="00D230EE"/>
    <w:rsid w:val="00D23708"/>
    <w:rsid w:val="00D27412"/>
    <w:rsid w:val="00D27577"/>
    <w:rsid w:val="00D33A7B"/>
    <w:rsid w:val="00D35633"/>
    <w:rsid w:val="00D35EEF"/>
    <w:rsid w:val="00D36BEF"/>
    <w:rsid w:val="00D37D40"/>
    <w:rsid w:val="00D42B3C"/>
    <w:rsid w:val="00D46972"/>
    <w:rsid w:val="00D51384"/>
    <w:rsid w:val="00D57B3C"/>
    <w:rsid w:val="00D60D37"/>
    <w:rsid w:val="00D637C1"/>
    <w:rsid w:val="00D64624"/>
    <w:rsid w:val="00D6641D"/>
    <w:rsid w:val="00D66EDB"/>
    <w:rsid w:val="00D70BE0"/>
    <w:rsid w:val="00D74D04"/>
    <w:rsid w:val="00D758E9"/>
    <w:rsid w:val="00D7685B"/>
    <w:rsid w:val="00D82FC4"/>
    <w:rsid w:val="00D82FC8"/>
    <w:rsid w:val="00D91CBC"/>
    <w:rsid w:val="00D9240A"/>
    <w:rsid w:val="00DA6E2A"/>
    <w:rsid w:val="00DB061E"/>
    <w:rsid w:val="00DB1C97"/>
    <w:rsid w:val="00DB4AA5"/>
    <w:rsid w:val="00DC13B6"/>
    <w:rsid w:val="00DC70DA"/>
    <w:rsid w:val="00DD11D3"/>
    <w:rsid w:val="00DD1547"/>
    <w:rsid w:val="00DD245B"/>
    <w:rsid w:val="00DD5610"/>
    <w:rsid w:val="00DD5D15"/>
    <w:rsid w:val="00DD6382"/>
    <w:rsid w:val="00DD6F17"/>
    <w:rsid w:val="00DD7E92"/>
    <w:rsid w:val="00DE1526"/>
    <w:rsid w:val="00DE20BB"/>
    <w:rsid w:val="00DE251F"/>
    <w:rsid w:val="00DE2876"/>
    <w:rsid w:val="00DE3858"/>
    <w:rsid w:val="00DE3DF4"/>
    <w:rsid w:val="00DE6FB0"/>
    <w:rsid w:val="00DE7AC5"/>
    <w:rsid w:val="00DF0959"/>
    <w:rsid w:val="00DF32B2"/>
    <w:rsid w:val="00DF594C"/>
    <w:rsid w:val="00DF654C"/>
    <w:rsid w:val="00E01B2A"/>
    <w:rsid w:val="00E02BE8"/>
    <w:rsid w:val="00E0459D"/>
    <w:rsid w:val="00E04AAC"/>
    <w:rsid w:val="00E05B6C"/>
    <w:rsid w:val="00E13D72"/>
    <w:rsid w:val="00E13E54"/>
    <w:rsid w:val="00E15FB7"/>
    <w:rsid w:val="00E17168"/>
    <w:rsid w:val="00E20876"/>
    <w:rsid w:val="00E23C8B"/>
    <w:rsid w:val="00E24504"/>
    <w:rsid w:val="00E26970"/>
    <w:rsid w:val="00E27854"/>
    <w:rsid w:val="00E27CB5"/>
    <w:rsid w:val="00E40C56"/>
    <w:rsid w:val="00E44FC9"/>
    <w:rsid w:val="00E47F94"/>
    <w:rsid w:val="00E50AA2"/>
    <w:rsid w:val="00E50CCC"/>
    <w:rsid w:val="00E510EE"/>
    <w:rsid w:val="00E51A1F"/>
    <w:rsid w:val="00E568C5"/>
    <w:rsid w:val="00E60153"/>
    <w:rsid w:val="00E61E15"/>
    <w:rsid w:val="00E6240F"/>
    <w:rsid w:val="00E6580E"/>
    <w:rsid w:val="00E66590"/>
    <w:rsid w:val="00E711A3"/>
    <w:rsid w:val="00E726DF"/>
    <w:rsid w:val="00E74CB0"/>
    <w:rsid w:val="00E771BB"/>
    <w:rsid w:val="00E8391E"/>
    <w:rsid w:val="00E863EF"/>
    <w:rsid w:val="00EA6DF9"/>
    <w:rsid w:val="00EB19EA"/>
    <w:rsid w:val="00EB35E5"/>
    <w:rsid w:val="00EB72B9"/>
    <w:rsid w:val="00EB7DA6"/>
    <w:rsid w:val="00EC00A2"/>
    <w:rsid w:val="00EC216D"/>
    <w:rsid w:val="00EC7E89"/>
    <w:rsid w:val="00ED16AA"/>
    <w:rsid w:val="00ED3220"/>
    <w:rsid w:val="00ED5F91"/>
    <w:rsid w:val="00EE02A6"/>
    <w:rsid w:val="00EE0839"/>
    <w:rsid w:val="00EE3DA2"/>
    <w:rsid w:val="00EE6215"/>
    <w:rsid w:val="00EF0A49"/>
    <w:rsid w:val="00EF0D64"/>
    <w:rsid w:val="00EF2742"/>
    <w:rsid w:val="00EF2A0F"/>
    <w:rsid w:val="00EF60D3"/>
    <w:rsid w:val="00F011AB"/>
    <w:rsid w:val="00F10844"/>
    <w:rsid w:val="00F114ED"/>
    <w:rsid w:val="00F12FC5"/>
    <w:rsid w:val="00F1431A"/>
    <w:rsid w:val="00F1474D"/>
    <w:rsid w:val="00F21A4B"/>
    <w:rsid w:val="00F2337B"/>
    <w:rsid w:val="00F31175"/>
    <w:rsid w:val="00F31A12"/>
    <w:rsid w:val="00F31C8F"/>
    <w:rsid w:val="00F31D65"/>
    <w:rsid w:val="00F41829"/>
    <w:rsid w:val="00F42828"/>
    <w:rsid w:val="00F45B29"/>
    <w:rsid w:val="00F47D37"/>
    <w:rsid w:val="00F51279"/>
    <w:rsid w:val="00F521EE"/>
    <w:rsid w:val="00F55107"/>
    <w:rsid w:val="00F5752E"/>
    <w:rsid w:val="00F70C8C"/>
    <w:rsid w:val="00F76218"/>
    <w:rsid w:val="00F76A5D"/>
    <w:rsid w:val="00F77FF2"/>
    <w:rsid w:val="00F80478"/>
    <w:rsid w:val="00F8115E"/>
    <w:rsid w:val="00F88FA7"/>
    <w:rsid w:val="00F9179C"/>
    <w:rsid w:val="00F948E1"/>
    <w:rsid w:val="00F94D21"/>
    <w:rsid w:val="00FA0536"/>
    <w:rsid w:val="00FA07EB"/>
    <w:rsid w:val="00FA1520"/>
    <w:rsid w:val="00FA3C26"/>
    <w:rsid w:val="00FB02C7"/>
    <w:rsid w:val="00FB2D39"/>
    <w:rsid w:val="00FB366D"/>
    <w:rsid w:val="00FB5818"/>
    <w:rsid w:val="00FB7274"/>
    <w:rsid w:val="00FC1D2B"/>
    <w:rsid w:val="00FC34A5"/>
    <w:rsid w:val="00FC5172"/>
    <w:rsid w:val="00FC5A20"/>
    <w:rsid w:val="00FD0B48"/>
    <w:rsid w:val="00FD4405"/>
    <w:rsid w:val="00FD4702"/>
    <w:rsid w:val="00FD4B05"/>
    <w:rsid w:val="00FD5E7C"/>
    <w:rsid w:val="00FD67A3"/>
    <w:rsid w:val="00FD6C95"/>
    <w:rsid w:val="00FD700D"/>
    <w:rsid w:val="00FD7FA5"/>
    <w:rsid w:val="00FE0CBA"/>
    <w:rsid w:val="00FE2555"/>
    <w:rsid w:val="00FE2811"/>
    <w:rsid w:val="00FE7F16"/>
    <w:rsid w:val="00FF2ABD"/>
    <w:rsid w:val="00FF3119"/>
    <w:rsid w:val="00FF33D3"/>
    <w:rsid w:val="00FF416A"/>
    <w:rsid w:val="00FF6DFE"/>
    <w:rsid w:val="01517ED5"/>
    <w:rsid w:val="01CA0267"/>
    <w:rsid w:val="01CA10CD"/>
    <w:rsid w:val="0222A406"/>
    <w:rsid w:val="0272E4B6"/>
    <w:rsid w:val="02B259E4"/>
    <w:rsid w:val="034C7895"/>
    <w:rsid w:val="03BA234A"/>
    <w:rsid w:val="043722BF"/>
    <w:rsid w:val="04715A15"/>
    <w:rsid w:val="049C5CC5"/>
    <w:rsid w:val="052490FE"/>
    <w:rsid w:val="0588669C"/>
    <w:rsid w:val="058F5791"/>
    <w:rsid w:val="05C0493E"/>
    <w:rsid w:val="05E3C69E"/>
    <w:rsid w:val="06841957"/>
    <w:rsid w:val="06DFD786"/>
    <w:rsid w:val="07A4A302"/>
    <w:rsid w:val="07E90CED"/>
    <w:rsid w:val="08842CE5"/>
    <w:rsid w:val="08882DD9"/>
    <w:rsid w:val="08AE7F90"/>
    <w:rsid w:val="0A2D1CDD"/>
    <w:rsid w:val="0A306FC1"/>
    <w:rsid w:val="0A650478"/>
    <w:rsid w:val="0C740072"/>
    <w:rsid w:val="0D00124B"/>
    <w:rsid w:val="0D579E08"/>
    <w:rsid w:val="0DE0D088"/>
    <w:rsid w:val="0ED6A234"/>
    <w:rsid w:val="0F2E52EA"/>
    <w:rsid w:val="0F568825"/>
    <w:rsid w:val="0F604C9B"/>
    <w:rsid w:val="0FD6484B"/>
    <w:rsid w:val="12B28069"/>
    <w:rsid w:val="12BA8EF1"/>
    <w:rsid w:val="12EFE51B"/>
    <w:rsid w:val="134A28A7"/>
    <w:rsid w:val="154610A1"/>
    <w:rsid w:val="157B0EB1"/>
    <w:rsid w:val="15B62A82"/>
    <w:rsid w:val="17F2BB5F"/>
    <w:rsid w:val="17F54236"/>
    <w:rsid w:val="1866ED47"/>
    <w:rsid w:val="1987DF77"/>
    <w:rsid w:val="19C92D55"/>
    <w:rsid w:val="19F13C39"/>
    <w:rsid w:val="1A4AE4D4"/>
    <w:rsid w:val="1AA29B16"/>
    <w:rsid w:val="1ABAAB42"/>
    <w:rsid w:val="1AF16F82"/>
    <w:rsid w:val="1B7EF4AE"/>
    <w:rsid w:val="1C15B970"/>
    <w:rsid w:val="1CCF5AB4"/>
    <w:rsid w:val="1D2AC65E"/>
    <w:rsid w:val="1D43C682"/>
    <w:rsid w:val="1D8B1341"/>
    <w:rsid w:val="1DED721F"/>
    <w:rsid w:val="1EB21A11"/>
    <w:rsid w:val="1F1E2952"/>
    <w:rsid w:val="209A82F3"/>
    <w:rsid w:val="231BCD8B"/>
    <w:rsid w:val="24812946"/>
    <w:rsid w:val="27830BB9"/>
    <w:rsid w:val="28754076"/>
    <w:rsid w:val="287D620C"/>
    <w:rsid w:val="28D3AB7E"/>
    <w:rsid w:val="28EB2A36"/>
    <w:rsid w:val="29B17D79"/>
    <w:rsid w:val="2A0FACF2"/>
    <w:rsid w:val="2A25FD7B"/>
    <w:rsid w:val="2A6254BF"/>
    <w:rsid w:val="2A97575A"/>
    <w:rsid w:val="2B9C2709"/>
    <w:rsid w:val="2BEA3D9F"/>
    <w:rsid w:val="2C7FB45D"/>
    <w:rsid w:val="2C997197"/>
    <w:rsid w:val="2CCDF9FE"/>
    <w:rsid w:val="2D0BD017"/>
    <w:rsid w:val="2D1D2A4D"/>
    <w:rsid w:val="2D523BB9"/>
    <w:rsid w:val="2E1B84BE"/>
    <w:rsid w:val="2E37CF96"/>
    <w:rsid w:val="2E513B5D"/>
    <w:rsid w:val="2FE97DA0"/>
    <w:rsid w:val="300861BD"/>
    <w:rsid w:val="305259C9"/>
    <w:rsid w:val="30A03166"/>
    <w:rsid w:val="31DF598C"/>
    <w:rsid w:val="31E4F572"/>
    <w:rsid w:val="336CE3F0"/>
    <w:rsid w:val="33DD9EE8"/>
    <w:rsid w:val="3451519B"/>
    <w:rsid w:val="35061583"/>
    <w:rsid w:val="35C638DC"/>
    <w:rsid w:val="35EE1113"/>
    <w:rsid w:val="362F1007"/>
    <w:rsid w:val="36535569"/>
    <w:rsid w:val="374A57F0"/>
    <w:rsid w:val="37586E3E"/>
    <w:rsid w:val="37643C83"/>
    <w:rsid w:val="378FE474"/>
    <w:rsid w:val="379356C6"/>
    <w:rsid w:val="381346C8"/>
    <w:rsid w:val="3861348A"/>
    <w:rsid w:val="38DFFD0E"/>
    <w:rsid w:val="3C6CAE7B"/>
    <w:rsid w:val="3D3B55DF"/>
    <w:rsid w:val="3D9E22A4"/>
    <w:rsid w:val="3DB0176F"/>
    <w:rsid w:val="3EBA2D3B"/>
    <w:rsid w:val="4041D5D2"/>
    <w:rsid w:val="43FB4EF0"/>
    <w:rsid w:val="44FD1F61"/>
    <w:rsid w:val="461953CE"/>
    <w:rsid w:val="46A45302"/>
    <w:rsid w:val="47112D43"/>
    <w:rsid w:val="47207C62"/>
    <w:rsid w:val="476722F4"/>
    <w:rsid w:val="4796A92D"/>
    <w:rsid w:val="48831046"/>
    <w:rsid w:val="4997977A"/>
    <w:rsid w:val="4A24DA1E"/>
    <w:rsid w:val="4A4EF5C5"/>
    <w:rsid w:val="4B62E0DE"/>
    <w:rsid w:val="4BB84396"/>
    <w:rsid w:val="4D5413F7"/>
    <w:rsid w:val="4D869687"/>
    <w:rsid w:val="4DC41445"/>
    <w:rsid w:val="4E2B9AE1"/>
    <w:rsid w:val="4FED704E"/>
    <w:rsid w:val="51CDF633"/>
    <w:rsid w:val="51F4F5B0"/>
    <w:rsid w:val="5227851A"/>
    <w:rsid w:val="5235B7E3"/>
    <w:rsid w:val="52DF6EE5"/>
    <w:rsid w:val="5411BAC8"/>
    <w:rsid w:val="54B39403"/>
    <w:rsid w:val="55243E6D"/>
    <w:rsid w:val="55522956"/>
    <w:rsid w:val="55C39B60"/>
    <w:rsid w:val="564F5ACA"/>
    <w:rsid w:val="5688D5D2"/>
    <w:rsid w:val="56AF3E76"/>
    <w:rsid w:val="572D5F58"/>
    <w:rsid w:val="5739C9DC"/>
    <w:rsid w:val="5756B60A"/>
    <w:rsid w:val="57A5AA06"/>
    <w:rsid w:val="5847B815"/>
    <w:rsid w:val="596EC6E6"/>
    <w:rsid w:val="5AD7B010"/>
    <w:rsid w:val="5B027493"/>
    <w:rsid w:val="5B3B0A9B"/>
    <w:rsid w:val="5B74D879"/>
    <w:rsid w:val="5B9152F4"/>
    <w:rsid w:val="5C206228"/>
    <w:rsid w:val="5CC9E508"/>
    <w:rsid w:val="5D39E7B3"/>
    <w:rsid w:val="5DF46437"/>
    <w:rsid w:val="5DF5EC07"/>
    <w:rsid w:val="5E2B6B4A"/>
    <w:rsid w:val="5E6A776E"/>
    <w:rsid w:val="5F7CE110"/>
    <w:rsid w:val="5FB05C6D"/>
    <w:rsid w:val="5FBF0EF5"/>
    <w:rsid w:val="63320B84"/>
    <w:rsid w:val="64905EE9"/>
    <w:rsid w:val="65F71221"/>
    <w:rsid w:val="66A504FA"/>
    <w:rsid w:val="66F7159A"/>
    <w:rsid w:val="68B4D7EE"/>
    <w:rsid w:val="68BE30D2"/>
    <w:rsid w:val="68FA7FAB"/>
    <w:rsid w:val="69B35996"/>
    <w:rsid w:val="69BF4DC8"/>
    <w:rsid w:val="6A13BA66"/>
    <w:rsid w:val="6A23443F"/>
    <w:rsid w:val="6B2333A5"/>
    <w:rsid w:val="6B2D54AD"/>
    <w:rsid w:val="6BA82D73"/>
    <w:rsid w:val="6C6596D9"/>
    <w:rsid w:val="6D5DABFE"/>
    <w:rsid w:val="6FDD74AA"/>
    <w:rsid w:val="71265240"/>
    <w:rsid w:val="713907FC"/>
    <w:rsid w:val="728E148B"/>
    <w:rsid w:val="72917540"/>
    <w:rsid w:val="74CD8149"/>
    <w:rsid w:val="74D58D46"/>
    <w:rsid w:val="7588207E"/>
    <w:rsid w:val="75E809E3"/>
    <w:rsid w:val="76506132"/>
    <w:rsid w:val="776185AE"/>
    <w:rsid w:val="77FE6B5B"/>
    <w:rsid w:val="792AF184"/>
    <w:rsid w:val="798A4180"/>
    <w:rsid w:val="79D818DE"/>
    <w:rsid w:val="7A0F216E"/>
    <w:rsid w:val="7A198C41"/>
    <w:rsid w:val="7A95443F"/>
    <w:rsid w:val="7AA667DE"/>
    <w:rsid w:val="7CDD3710"/>
    <w:rsid w:val="7D73BF75"/>
    <w:rsid w:val="7EAB8A01"/>
    <w:rsid w:val="7F915C8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4DAD0"/>
  <w15:chartTrackingRefBased/>
  <w15:docId w15:val="{DFCCC08C-7F91-4D6D-B52D-BF3E0EEF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z w:val="19"/>
      <w:szCs w:val="22"/>
      <w:lang w:val="es-CO" w:eastAsia="en-US"/>
    </w:rPr>
  </w:style>
  <w:style w:type="paragraph" w:styleId="Ttulo1">
    <w:name w:val="heading 1"/>
    <w:basedOn w:val="Prrafodelista"/>
    <w:next w:val="Normal"/>
    <w:link w:val="Ttulo1Car"/>
    <w:qFormat/>
    <w:rsid w:val="0050360B"/>
    <w:pPr>
      <w:numPr>
        <w:numId w:val="5"/>
      </w:numPr>
      <w:outlineLvl w:val="0"/>
    </w:pPr>
    <w:rPr>
      <w:b/>
    </w:rPr>
  </w:style>
  <w:style w:type="paragraph" w:styleId="Ttulo2">
    <w:name w:val="heading 2"/>
    <w:basedOn w:val="Ttulo1"/>
    <w:next w:val="Normal"/>
    <w:link w:val="Ttulo2Car"/>
    <w:uiPriority w:val="9"/>
    <w:qFormat/>
    <w:pPr>
      <w:numPr>
        <w:ilvl w:val="1"/>
      </w:numPr>
      <w:outlineLvl w:val="1"/>
    </w:pPr>
    <w:rPr>
      <w:sz w:val="20"/>
    </w:rPr>
  </w:style>
  <w:style w:type="paragraph" w:styleId="Ttulo3">
    <w:name w:val="heading 3"/>
    <w:basedOn w:val="Ttulo2"/>
    <w:next w:val="Normal"/>
    <w:link w:val="Ttulo3Car"/>
    <w:uiPriority w:val="9"/>
    <w:qFormat/>
    <w:pPr>
      <w:numPr>
        <w:ilvl w:val="2"/>
      </w:num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Pr>
      <w:rFonts w:ascii="Verdana" w:eastAsia="Calibri" w:hAnsi="Verdana"/>
      <w:b/>
      <w:i/>
      <w:sz w:val="19"/>
      <w:szCs w:val="22"/>
      <w:lang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Ttulo1Car">
    <w:name w:val="Título 1 Car"/>
    <w:link w:val="Ttulo1"/>
    <w:rsid w:val="0050360B"/>
    <w:rPr>
      <w:rFonts w:ascii="Verdana" w:hAnsi="Verdana"/>
      <w:b/>
      <w:sz w:val="19"/>
      <w:szCs w:val="22"/>
      <w:lang w:val="es-CO" w:eastAsia="en-US"/>
    </w:rPr>
  </w:style>
  <w:style w:type="character" w:customStyle="1" w:styleId="TextocomentarioCar">
    <w:name w:val="Texto comentario Car"/>
    <w:link w:val="Textocomentario"/>
    <w:semiHidden/>
    <w:rPr>
      <w:rFonts w:ascii="Arial" w:eastAsia="Times New Roman" w:hAnsi="Arial"/>
      <w:sz w:val="22"/>
      <w:lang w:val="es-ES" w:eastAsia="en-US"/>
    </w:rPr>
  </w:style>
  <w:style w:type="character" w:customStyle="1" w:styleId="TextonotapieCar">
    <w:name w:val="Texto nota pie Car"/>
    <w:link w:val="Textonotapie"/>
    <w:uiPriority w:val="99"/>
    <w:semiHidden/>
    <w:rPr>
      <w:rFonts w:ascii="Verdana" w:hAnsi="Verdana"/>
      <w:lang w:eastAsia="en-US"/>
    </w:rPr>
  </w:style>
  <w:style w:type="character" w:styleId="Refdenotaalfinal">
    <w:name w:val="endnote reference"/>
    <w:uiPriority w:val="99"/>
    <w:unhideWhenUsed/>
    <w:rPr>
      <w:vertAlign w:val="superscript"/>
    </w:rPr>
  </w:style>
  <w:style w:type="character" w:styleId="Refdenotaalpie">
    <w:name w:val="footnote reference"/>
    <w:uiPriority w:val="99"/>
    <w:unhideWhenUsed/>
    <w:rPr>
      <w:vertAlign w:val="superscript"/>
    </w:rPr>
  </w:style>
  <w:style w:type="character" w:customStyle="1" w:styleId="Ttulo2Car">
    <w:name w:val="Título 2 Car"/>
    <w:link w:val="Ttulo2"/>
    <w:uiPriority w:val="9"/>
    <w:rPr>
      <w:rFonts w:ascii="Verdana" w:eastAsia="Calibri" w:hAnsi="Verdana"/>
      <w:b/>
      <w:sz w:val="20"/>
      <w:szCs w:val="22"/>
      <w:lang w:eastAsia="en-US"/>
    </w:rPr>
  </w:style>
  <w:style w:type="character" w:styleId="Hipervnculo">
    <w:name w:val="Hyperlink"/>
    <w:uiPriority w:val="99"/>
    <w:unhideWhenUsed/>
    <w:rPr>
      <w:color w:val="0000FF"/>
      <w:u w:val="single"/>
    </w:rPr>
  </w:style>
  <w:style w:type="character" w:customStyle="1" w:styleId="PiedepginaCar">
    <w:name w:val="Pie de página Car"/>
    <w:basedOn w:val="Fuentedeprrafopredeter"/>
    <w:link w:val="Piedepgina"/>
    <w:uiPriority w:val="99"/>
  </w:style>
  <w:style w:type="character" w:customStyle="1" w:styleId="TextonotaalfinalCar">
    <w:name w:val="Texto nota al final Car"/>
    <w:link w:val="Textonotaalfinal"/>
    <w:uiPriority w:val="99"/>
    <w:semiHidden/>
    <w:rPr>
      <w:rFonts w:ascii="Verdana" w:hAnsi="Verdana"/>
      <w:lang w:eastAsia="en-US"/>
    </w:rPr>
  </w:style>
  <w:style w:type="paragraph" w:styleId="TDC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qFormat/>
    <w:rPr>
      <w:b/>
      <w:bCs/>
      <w:sz w:val="16"/>
      <w:szCs w:val="20"/>
    </w:rPr>
  </w:style>
  <w:style w:type="paragraph" w:styleId="Textonotapie">
    <w:name w:val="footnote text"/>
    <w:basedOn w:val="Normal"/>
    <w:link w:val="TextonotapieCar"/>
    <w:uiPriority w:val="99"/>
    <w:unhideWhenUsed/>
    <w:rPr>
      <w:szCs w:val="20"/>
    </w:rPr>
  </w:style>
  <w:style w:type="paragraph" w:styleId="Textocomentario">
    <w:name w:val="annotation text"/>
    <w:basedOn w:val="Normal"/>
    <w:link w:val="TextocomentarioCar"/>
    <w:semiHidden/>
    <w:pPr>
      <w:jc w:val="left"/>
    </w:pPr>
    <w:rPr>
      <w:rFonts w:ascii="Arial" w:eastAsia="Times New Roman" w:hAnsi="Arial"/>
      <w:sz w:val="22"/>
      <w:szCs w:val="20"/>
      <w:lang w:val="es-ES"/>
    </w:rPr>
  </w:style>
  <w:style w:type="paragraph" w:styleId="TDC3">
    <w:name w:val="toc 3"/>
    <w:basedOn w:val="Normal"/>
    <w:next w:val="Normal"/>
    <w:uiPriority w:val="39"/>
    <w:unhideWhenUsed/>
    <w:pPr>
      <w:ind w:left="380"/>
      <w:jc w:val="left"/>
    </w:pPr>
    <w:rPr>
      <w:rFonts w:asciiTheme="minorHAnsi" w:hAnsiTheme="minorHAnsi" w:cstheme="minorHAnsi"/>
      <w:i/>
      <w:iCs/>
      <w:sz w:val="20"/>
      <w:szCs w:val="20"/>
    </w:rPr>
  </w:style>
  <w:style w:type="paragraph" w:styleId="Textonotaalfinal">
    <w:name w:val="endnote text"/>
    <w:basedOn w:val="Normal"/>
    <w:link w:val="TextonotaalfinalCar"/>
    <w:uiPriority w:val="99"/>
    <w:unhideWhenUsed/>
    <w:rPr>
      <w:szCs w:val="20"/>
    </w:rPr>
  </w:style>
  <w:style w:type="paragraph" w:styleId="TDC2">
    <w:name w:val="toc 2"/>
    <w:basedOn w:val="Normal"/>
    <w:next w:val="Normal"/>
    <w:uiPriority w:val="39"/>
    <w:unhideWhenUsed/>
    <w:pPr>
      <w:ind w:left="190"/>
      <w:jc w:val="left"/>
    </w:pPr>
    <w:rPr>
      <w:rFonts w:asciiTheme="minorHAnsi" w:hAnsiTheme="minorHAnsi" w:cstheme="minorHAnsi"/>
      <w:smallCaps/>
      <w:sz w:val="20"/>
      <w:szCs w:val="2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pPr>
  </w:style>
  <w:style w:type="paragraph" w:styleId="TtuloTDC">
    <w:name w:val="TOC Heading"/>
    <w:basedOn w:val="Ttulo1"/>
    <w:next w:val="Normal"/>
    <w:uiPriority w:val="39"/>
    <w:qFormat/>
    <w:pPr>
      <w:keepNext/>
      <w:keepLines/>
      <w:numPr>
        <w:numId w:val="0"/>
      </w:numPr>
      <w:spacing w:before="240" w:line="259" w:lineRule="auto"/>
      <w:jc w:val="left"/>
      <w:outlineLvl w:val="9"/>
    </w:pPr>
    <w:rPr>
      <w:rFonts w:ascii="Calibri Light" w:eastAsia="Times New Roman" w:hAnsi="Calibri Light"/>
      <w:b w:val="0"/>
      <w:color w:val="2E74B5"/>
      <w:sz w:val="32"/>
      <w:szCs w:val="32"/>
      <w:lang w:eastAsia="es-CO"/>
    </w:rPr>
  </w:style>
  <w:style w:type="paragraph" w:customStyle="1" w:styleId="Nota">
    <w:name w:val="Nota"/>
    <w:basedOn w:val="Normal"/>
    <w:next w:val="Normal"/>
    <w:qFormat/>
    <w:rPr>
      <w:sz w:val="18"/>
    </w:rPr>
  </w:style>
  <w:style w:type="paragraph" w:styleId="Piedepgina">
    <w:name w:val="footer"/>
    <w:basedOn w:val="Normal"/>
    <w:link w:val="PiedepginaCar"/>
    <w:uiPriority w:val="99"/>
    <w:unhideWhenUsed/>
    <w:pPr>
      <w:tabs>
        <w:tab w:val="center" w:pos="4419"/>
        <w:tab w:val="right" w:pos="8838"/>
      </w:tabs>
    </w:pPr>
  </w:style>
  <w:style w:type="paragraph" w:customStyle="1" w:styleId="WPSOfficeTablamanual1">
    <w:name w:val="WPSOffice Tabla manual 1"/>
    <w:rPr>
      <w:lang w:val="es-CO" w:eastAsia="es-CO"/>
    </w:rPr>
  </w:style>
  <w:style w:type="paragraph" w:customStyle="1" w:styleId="Literal1">
    <w:name w:val="Literal1"/>
    <w:basedOn w:val="Normal"/>
    <w:next w:val="Normal"/>
    <w:pPr>
      <w:numPr>
        <w:numId w:val="6"/>
      </w:numPr>
      <w:tabs>
        <w:tab w:val="left" w:pos="425"/>
      </w:tabs>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pPr>
      <w:numPr>
        <w:ilvl w:val="1"/>
      </w:numPr>
    </w:pPr>
  </w:style>
  <w:style w:type="paragraph" w:customStyle="1" w:styleId="Default">
    <w:name w:val="Default"/>
    <w:pPr>
      <w:autoSpaceDE w:val="0"/>
      <w:autoSpaceDN w:val="0"/>
      <w:adjustRightInd w:val="0"/>
    </w:pPr>
    <w:rPr>
      <w:rFonts w:ascii="Verdana" w:hAnsi="Verdana" w:cs="Verdana"/>
      <w:color w:val="000000"/>
      <w:sz w:val="24"/>
      <w:szCs w:val="24"/>
      <w:lang w:val="es-CO" w:eastAsia="es-CO"/>
    </w:rPr>
  </w:style>
  <w:style w:type="paragraph" w:customStyle="1" w:styleId="WPSOfficeTablamanual2">
    <w:name w:val="WPSOffice Tabla manual 2"/>
    <w:pPr>
      <w:ind w:leftChars="200" w:left="200"/>
    </w:pPr>
    <w:rPr>
      <w:lang w:val="es-CO" w:eastAsia="es-CO"/>
    </w:rPr>
  </w:style>
  <w:style w:type="paragraph" w:customStyle="1" w:styleId="Vietas">
    <w:name w:val="Viñetas"/>
    <w:basedOn w:val="Normal"/>
    <w:qFormat/>
    <w:pPr>
      <w:numPr>
        <w:numId w:val="7"/>
      </w:numPr>
      <w:ind w:left="1077" w:hanging="368"/>
    </w:p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C37C9"/>
    <w:rPr>
      <w:b/>
      <w:bCs/>
    </w:rPr>
  </w:style>
  <w:style w:type="character" w:styleId="Mencinsinresolver">
    <w:name w:val="Unresolved Mention"/>
    <w:uiPriority w:val="99"/>
    <w:semiHidden/>
    <w:unhideWhenUsed/>
    <w:rsid w:val="00CC6A5E"/>
    <w:rPr>
      <w:color w:val="605E5C"/>
      <w:shd w:val="clear" w:color="auto" w:fill="E1DFDD"/>
    </w:rPr>
  </w:style>
  <w:style w:type="character" w:styleId="Refdecomentario">
    <w:name w:val="annotation reference"/>
    <w:uiPriority w:val="99"/>
    <w:semiHidden/>
    <w:unhideWhenUsed/>
    <w:rsid w:val="001E3A6B"/>
    <w:rPr>
      <w:sz w:val="16"/>
      <w:szCs w:val="16"/>
    </w:rPr>
  </w:style>
  <w:style w:type="paragraph" w:styleId="Asuntodelcomentario">
    <w:name w:val="annotation subject"/>
    <w:basedOn w:val="Textocomentario"/>
    <w:next w:val="Textocomentario"/>
    <w:link w:val="AsuntodelcomentarioCar"/>
    <w:uiPriority w:val="99"/>
    <w:semiHidden/>
    <w:unhideWhenUsed/>
    <w:rsid w:val="001E3A6B"/>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1E3A6B"/>
    <w:rPr>
      <w:rFonts w:ascii="Verdana" w:eastAsia="Times New Roman" w:hAnsi="Verdana"/>
      <w:b/>
      <w:bCs/>
      <w:sz w:val="22"/>
      <w:lang w:val="es-CO" w:eastAsia="en-US"/>
    </w:rPr>
  </w:style>
  <w:style w:type="character" w:styleId="Hipervnculovisitado">
    <w:name w:val="FollowedHyperlink"/>
    <w:uiPriority w:val="99"/>
    <w:semiHidden/>
    <w:unhideWhenUsed/>
    <w:rsid w:val="00B53E9B"/>
    <w:rPr>
      <w:color w:val="954F72"/>
      <w:u w:val="single"/>
    </w:rPr>
  </w:style>
  <w:style w:type="paragraph" w:styleId="TDC4">
    <w:name w:val="toc 4"/>
    <w:basedOn w:val="Normal"/>
    <w:next w:val="Normal"/>
    <w:autoRedefine/>
    <w:uiPriority w:val="39"/>
    <w:unhideWhenUsed/>
    <w:rsid w:val="00F1431A"/>
    <w:pPr>
      <w:ind w:left="57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F1431A"/>
    <w:pPr>
      <w:ind w:left="7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F1431A"/>
    <w:pPr>
      <w:ind w:left="95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F1431A"/>
    <w:pPr>
      <w:ind w:left="11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F1431A"/>
    <w:pPr>
      <w:ind w:left="133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F1431A"/>
    <w:pPr>
      <w:ind w:left="15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50">
      <w:bodyDiv w:val="1"/>
      <w:marLeft w:val="0"/>
      <w:marRight w:val="0"/>
      <w:marTop w:val="0"/>
      <w:marBottom w:val="0"/>
      <w:divBdr>
        <w:top w:val="none" w:sz="0" w:space="0" w:color="auto"/>
        <w:left w:val="none" w:sz="0" w:space="0" w:color="auto"/>
        <w:bottom w:val="none" w:sz="0" w:space="0" w:color="auto"/>
        <w:right w:val="none" w:sz="0" w:space="0" w:color="auto"/>
      </w:divBdr>
      <w:divsChild>
        <w:div w:id="1638684087">
          <w:marLeft w:val="0"/>
          <w:marRight w:val="0"/>
          <w:marTop w:val="0"/>
          <w:marBottom w:val="0"/>
          <w:divBdr>
            <w:top w:val="none" w:sz="0" w:space="0" w:color="auto"/>
            <w:left w:val="none" w:sz="0" w:space="0" w:color="auto"/>
            <w:bottom w:val="none" w:sz="0" w:space="0" w:color="auto"/>
            <w:right w:val="none" w:sz="0" w:space="0" w:color="auto"/>
          </w:divBdr>
          <w:divsChild>
            <w:div w:id="14205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885">
      <w:bodyDiv w:val="1"/>
      <w:marLeft w:val="0"/>
      <w:marRight w:val="0"/>
      <w:marTop w:val="0"/>
      <w:marBottom w:val="0"/>
      <w:divBdr>
        <w:top w:val="none" w:sz="0" w:space="0" w:color="auto"/>
        <w:left w:val="none" w:sz="0" w:space="0" w:color="auto"/>
        <w:bottom w:val="none" w:sz="0" w:space="0" w:color="auto"/>
        <w:right w:val="none" w:sz="0" w:space="0" w:color="auto"/>
      </w:divBdr>
    </w:div>
    <w:div w:id="159123178">
      <w:bodyDiv w:val="1"/>
      <w:marLeft w:val="0"/>
      <w:marRight w:val="0"/>
      <w:marTop w:val="0"/>
      <w:marBottom w:val="0"/>
      <w:divBdr>
        <w:top w:val="none" w:sz="0" w:space="0" w:color="auto"/>
        <w:left w:val="none" w:sz="0" w:space="0" w:color="auto"/>
        <w:bottom w:val="none" w:sz="0" w:space="0" w:color="auto"/>
        <w:right w:val="none" w:sz="0" w:space="0" w:color="auto"/>
      </w:divBdr>
      <w:divsChild>
        <w:div w:id="971441166">
          <w:marLeft w:val="0"/>
          <w:marRight w:val="0"/>
          <w:marTop w:val="0"/>
          <w:marBottom w:val="0"/>
          <w:divBdr>
            <w:top w:val="none" w:sz="0" w:space="0" w:color="auto"/>
            <w:left w:val="none" w:sz="0" w:space="0" w:color="auto"/>
            <w:bottom w:val="none" w:sz="0" w:space="0" w:color="auto"/>
            <w:right w:val="none" w:sz="0" w:space="0" w:color="auto"/>
          </w:divBdr>
          <w:divsChild>
            <w:div w:id="230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503">
      <w:bodyDiv w:val="1"/>
      <w:marLeft w:val="0"/>
      <w:marRight w:val="0"/>
      <w:marTop w:val="0"/>
      <w:marBottom w:val="0"/>
      <w:divBdr>
        <w:top w:val="none" w:sz="0" w:space="0" w:color="auto"/>
        <w:left w:val="none" w:sz="0" w:space="0" w:color="auto"/>
        <w:bottom w:val="none" w:sz="0" w:space="0" w:color="auto"/>
        <w:right w:val="none" w:sz="0" w:space="0" w:color="auto"/>
      </w:divBdr>
    </w:div>
    <w:div w:id="178201078">
      <w:bodyDiv w:val="1"/>
      <w:marLeft w:val="0"/>
      <w:marRight w:val="0"/>
      <w:marTop w:val="0"/>
      <w:marBottom w:val="0"/>
      <w:divBdr>
        <w:top w:val="none" w:sz="0" w:space="0" w:color="auto"/>
        <w:left w:val="none" w:sz="0" w:space="0" w:color="auto"/>
        <w:bottom w:val="none" w:sz="0" w:space="0" w:color="auto"/>
        <w:right w:val="none" w:sz="0" w:space="0" w:color="auto"/>
      </w:divBdr>
    </w:div>
    <w:div w:id="295911717">
      <w:bodyDiv w:val="1"/>
      <w:marLeft w:val="0"/>
      <w:marRight w:val="0"/>
      <w:marTop w:val="0"/>
      <w:marBottom w:val="0"/>
      <w:divBdr>
        <w:top w:val="none" w:sz="0" w:space="0" w:color="auto"/>
        <w:left w:val="none" w:sz="0" w:space="0" w:color="auto"/>
        <w:bottom w:val="none" w:sz="0" w:space="0" w:color="auto"/>
        <w:right w:val="none" w:sz="0" w:space="0" w:color="auto"/>
      </w:divBdr>
    </w:div>
    <w:div w:id="381097845">
      <w:bodyDiv w:val="1"/>
      <w:marLeft w:val="0"/>
      <w:marRight w:val="0"/>
      <w:marTop w:val="0"/>
      <w:marBottom w:val="0"/>
      <w:divBdr>
        <w:top w:val="none" w:sz="0" w:space="0" w:color="auto"/>
        <w:left w:val="none" w:sz="0" w:space="0" w:color="auto"/>
        <w:bottom w:val="none" w:sz="0" w:space="0" w:color="auto"/>
        <w:right w:val="none" w:sz="0" w:space="0" w:color="auto"/>
      </w:divBdr>
    </w:div>
    <w:div w:id="408305489">
      <w:bodyDiv w:val="1"/>
      <w:marLeft w:val="0"/>
      <w:marRight w:val="0"/>
      <w:marTop w:val="0"/>
      <w:marBottom w:val="0"/>
      <w:divBdr>
        <w:top w:val="none" w:sz="0" w:space="0" w:color="auto"/>
        <w:left w:val="none" w:sz="0" w:space="0" w:color="auto"/>
        <w:bottom w:val="none" w:sz="0" w:space="0" w:color="auto"/>
        <w:right w:val="none" w:sz="0" w:space="0" w:color="auto"/>
      </w:divBdr>
    </w:div>
    <w:div w:id="434832908">
      <w:bodyDiv w:val="1"/>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505710146">
              <w:marLeft w:val="0"/>
              <w:marRight w:val="0"/>
              <w:marTop w:val="0"/>
              <w:marBottom w:val="0"/>
              <w:divBdr>
                <w:top w:val="none" w:sz="0" w:space="0" w:color="auto"/>
                <w:left w:val="none" w:sz="0" w:space="0" w:color="auto"/>
                <w:bottom w:val="none" w:sz="0" w:space="0" w:color="auto"/>
                <w:right w:val="none" w:sz="0" w:space="0" w:color="auto"/>
              </w:divBdr>
            </w:div>
          </w:divsChild>
        </w:div>
        <w:div w:id="703558353">
          <w:marLeft w:val="0"/>
          <w:marRight w:val="0"/>
          <w:marTop w:val="0"/>
          <w:marBottom w:val="0"/>
          <w:divBdr>
            <w:top w:val="none" w:sz="0" w:space="0" w:color="auto"/>
            <w:left w:val="none" w:sz="0" w:space="0" w:color="auto"/>
            <w:bottom w:val="none" w:sz="0" w:space="0" w:color="auto"/>
            <w:right w:val="none" w:sz="0" w:space="0" w:color="auto"/>
          </w:divBdr>
          <w:divsChild>
            <w:div w:id="810754708">
              <w:marLeft w:val="0"/>
              <w:marRight w:val="0"/>
              <w:marTop w:val="0"/>
              <w:marBottom w:val="0"/>
              <w:divBdr>
                <w:top w:val="none" w:sz="0" w:space="0" w:color="auto"/>
                <w:left w:val="none" w:sz="0" w:space="0" w:color="auto"/>
                <w:bottom w:val="none" w:sz="0" w:space="0" w:color="auto"/>
                <w:right w:val="none" w:sz="0" w:space="0" w:color="auto"/>
              </w:divBdr>
            </w:div>
          </w:divsChild>
        </w:div>
        <w:div w:id="1409157975">
          <w:marLeft w:val="0"/>
          <w:marRight w:val="0"/>
          <w:marTop w:val="0"/>
          <w:marBottom w:val="0"/>
          <w:divBdr>
            <w:top w:val="none" w:sz="0" w:space="0" w:color="auto"/>
            <w:left w:val="none" w:sz="0" w:space="0" w:color="auto"/>
            <w:bottom w:val="none" w:sz="0" w:space="0" w:color="auto"/>
            <w:right w:val="none" w:sz="0" w:space="0" w:color="auto"/>
          </w:divBdr>
          <w:divsChild>
            <w:div w:id="1046611397">
              <w:marLeft w:val="0"/>
              <w:marRight w:val="0"/>
              <w:marTop w:val="0"/>
              <w:marBottom w:val="0"/>
              <w:divBdr>
                <w:top w:val="none" w:sz="0" w:space="0" w:color="auto"/>
                <w:left w:val="none" w:sz="0" w:space="0" w:color="auto"/>
                <w:bottom w:val="none" w:sz="0" w:space="0" w:color="auto"/>
                <w:right w:val="none" w:sz="0" w:space="0" w:color="auto"/>
              </w:divBdr>
              <w:divsChild>
                <w:div w:id="1940794449">
                  <w:marLeft w:val="0"/>
                  <w:marRight w:val="0"/>
                  <w:marTop w:val="0"/>
                  <w:marBottom w:val="0"/>
                  <w:divBdr>
                    <w:top w:val="none" w:sz="0" w:space="0" w:color="auto"/>
                    <w:left w:val="none" w:sz="0" w:space="0" w:color="auto"/>
                    <w:bottom w:val="none" w:sz="0" w:space="0" w:color="auto"/>
                    <w:right w:val="none" w:sz="0" w:space="0" w:color="auto"/>
                  </w:divBdr>
                  <w:divsChild>
                    <w:div w:id="210765095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99060661">
              <w:marLeft w:val="0"/>
              <w:marRight w:val="0"/>
              <w:marTop w:val="0"/>
              <w:marBottom w:val="0"/>
              <w:divBdr>
                <w:top w:val="none" w:sz="0" w:space="0" w:color="auto"/>
                <w:left w:val="none" w:sz="0" w:space="0" w:color="auto"/>
                <w:bottom w:val="none" w:sz="0" w:space="0" w:color="auto"/>
                <w:right w:val="none" w:sz="0" w:space="0" w:color="auto"/>
              </w:divBdr>
              <w:divsChild>
                <w:div w:id="1403680845">
                  <w:marLeft w:val="0"/>
                  <w:marRight w:val="0"/>
                  <w:marTop w:val="0"/>
                  <w:marBottom w:val="0"/>
                  <w:divBdr>
                    <w:top w:val="none" w:sz="0" w:space="0" w:color="auto"/>
                    <w:left w:val="none" w:sz="0" w:space="0" w:color="auto"/>
                    <w:bottom w:val="none" w:sz="0" w:space="0" w:color="auto"/>
                    <w:right w:val="none" w:sz="0" w:space="0" w:color="auto"/>
                  </w:divBdr>
                  <w:divsChild>
                    <w:div w:id="5590576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22411663">
              <w:marLeft w:val="0"/>
              <w:marRight w:val="0"/>
              <w:marTop w:val="0"/>
              <w:marBottom w:val="0"/>
              <w:divBdr>
                <w:top w:val="none" w:sz="0" w:space="0" w:color="auto"/>
                <w:left w:val="none" w:sz="0" w:space="0" w:color="auto"/>
                <w:bottom w:val="none" w:sz="0" w:space="0" w:color="auto"/>
                <w:right w:val="none" w:sz="0" w:space="0" w:color="auto"/>
              </w:divBdr>
              <w:divsChild>
                <w:div w:id="1142498790">
                  <w:marLeft w:val="0"/>
                  <w:marRight w:val="0"/>
                  <w:marTop w:val="0"/>
                  <w:marBottom w:val="0"/>
                  <w:divBdr>
                    <w:top w:val="none" w:sz="0" w:space="0" w:color="auto"/>
                    <w:left w:val="none" w:sz="0" w:space="0" w:color="auto"/>
                    <w:bottom w:val="none" w:sz="0" w:space="0" w:color="auto"/>
                    <w:right w:val="none" w:sz="0" w:space="0" w:color="auto"/>
                  </w:divBdr>
                  <w:divsChild>
                    <w:div w:id="7857773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4202">
      <w:bodyDiv w:val="1"/>
      <w:marLeft w:val="0"/>
      <w:marRight w:val="0"/>
      <w:marTop w:val="0"/>
      <w:marBottom w:val="0"/>
      <w:divBdr>
        <w:top w:val="none" w:sz="0" w:space="0" w:color="auto"/>
        <w:left w:val="none" w:sz="0" w:space="0" w:color="auto"/>
        <w:bottom w:val="none" w:sz="0" w:space="0" w:color="auto"/>
        <w:right w:val="none" w:sz="0" w:space="0" w:color="auto"/>
      </w:divBdr>
      <w:divsChild>
        <w:div w:id="312174073">
          <w:marLeft w:val="0"/>
          <w:marRight w:val="0"/>
          <w:marTop w:val="0"/>
          <w:marBottom w:val="0"/>
          <w:divBdr>
            <w:top w:val="none" w:sz="0" w:space="0" w:color="auto"/>
            <w:left w:val="none" w:sz="0" w:space="0" w:color="auto"/>
            <w:bottom w:val="none" w:sz="0" w:space="0" w:color="auto"/>
            <w:right w:val="none" w:sz="0" w:space="0" w:color="auto"/>
          </w:divBdr>
          <w:divsChild>
            <w:div w:id="8341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553">
      <w:bodyDiv w:val="1"/>
      <w:marLeft w:val="0"/>
      <w:marRight w:val="0"/>
      <w:marTop w:val="0"/>
      <w:marBottom w:val="0"/>
      <w:divBdr>
        <w:top w:val="none" w:sz="0" w:space="0" w:color="auto"/>
        <w:left w:val="none" w:sz="0" w:space="0" w:color="auto"/>
        <w:bottom w:val="none" w:sz="0" w:space="0" w:color="auto"/>
        <w:right w:val="none" w:sz="0" w:space="0" w:color="auto"/>
      </w:divBdr>
      <w:divsChild>
        <w:div w:id="833373113">
          <w:marLeft w:val="0"/>
          <w:marRight w:val="0"/>
          <w:marTop w:val="0"/>
          <w:marBottom w:val="0"/>
          <w:divBdr>
            <w:top w:val="none" w:sz="0" w:space="0" w:color="auto"/>
            <w:left w:val="none" w:sz="0" w:space="0" w:color="auto"/>
            <w:bottom w:val="none" w:sz="0" w:space="0" w:color="auto"/>
            <w:right w:val="none" w:sz="0" w:space="0" w:color="auto"/>
          </w:divBdr>
          <w:divsChild>
            <w:div w:id="17318354">
              <w:marLeft w:val="0"/>
              <w:marRight w:val="0"/>
              <w:marTop w:val="0"/>
              <w:marBottom w:val="0"/>
              <w:divBdr>
                <w:top w:val="none" w:sz="0" w:space="0" w:color="auto"/>
                <w:left w:val="none" w:sz="0" w:space="0" w:color="auto"/>
                <w:bottom w:val="none" w:sz="0" w:space="0" w:color="auto"/>
                <w:right w:val="none" w:sz="0" w:space="0" w:color="auto"/>
              </w:divBdr>
            </w:div>
            <w:div w:id="990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95">
      <w:bodyDiv w:val="1"/>
      <w:marLeft w:val="0"/>
      <w:marRight w:val="0"/>
      <w:marTop w:val="0"/>
      <w:marBottom w:val="0"/>
      <w:divBdr>
        <w:top w:val="none" w:sz="0" w:space="0" w:color="auto"/>
        <w:left w:val="none" w:sz="0" w:space="0" w:color="auto"/>
        <w:bottom w:val="none" w:sz="0" w:space="0" w:color="auto"/>
        <w:right w:val="none" w:sz="0" w:space="0" w:color="auto"/>
      </w:divBdr>
    </w:div>
    <w:div w:id="1075202042">
      <w:bodyDiv w:val="1"/>
      <w:marLeft w:val="0"/>
      <w:marRight w:val="0"/>
      <w:marTop w:val="0"/>
      <w:marBottom w:val="0"/>
      <w:divBdr>
        <w:top w:val="none" w:sz="0" w:space="0" w:color="auto"/>
        <w:left w:val="none" w:sz="0" w:space="0" w:color="auto"/>
        <w:bottom w:val="none" w:sz="0" w:space="0" w:color="auto"/>
        <w:right w:val="none" w:sz="0" w:space="0" w:color="auto"/>
      </w:divBdr>
      <w:divsChild>
        <w:div w:id="836844730">
          <w:marLeft w:val="0"/>
          <w:marRight w:val="0"/>
          <w:marTop w:val="0"/>
          <w:marBottom w:val="0"/>
          <w:divBdr>
            <w:top w:val="none" w:sz="0" w:space="0" w:color="auto"/>
            <w:left w:val="none" w:sz="0" w:space="0" w:color="auto"/>
            <w:bottom w:val="none" w:sz="0" w:space="0" w:color="auto"/>
            <w:right w:val="none" w:sz="0" w:space="0" w:color="auto"/>
          </w:divBdr>
          <w:divsChild>
            <w:div w:id="1438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853">
      <w:bodyDiv w:val="1"/>
      <w:marLeft w:val="0"/>
      <w:marRight w:val="0"/>
      <w:marTop w:val="0"/>
      <w:marBottom w:val="0"/>
      <w:divBdr>
        <w:top w:val="none" w:sz="0" w:space="0" w:color="auto"/>
        <w:left w:val="none" w:sz="0" w:space="0" w:color="auto"/>
        <w:bottom w:val="none" w:sz="0" w:space="0" w:color="auto"/>
        <w:right w:val="none" w:sz="0" w:space="0" w:color="auto"/>
      </w:divBdr>
      <w:divsChild>
        <w:div w:id="454064799">
          <w:marLeft w:val="0"/>
          <w:marRight w:val="0"/>
          <w:marTop w:val="0"/>
          <w:marBottom w:val="0"/>
          <w:divBdr>
            <w:top w:val="none" w:sz="0" w:space="0" w:color="auto"/>
            <w:left w:val="none" w:sz="0" w:space="0" w:color="auto"/>
            <w:bottom w:val="none" w:sz="0" w:space="0" w:color="auto"/>
            <w:right w:val="none" w:sz="0" w:space="0" w:color="auto"/>
          </w:divBdr>
          <w:divsChild>
            <w:div w:id="1016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95">
      <w:bodyDiv w:val="1"/>
      <w:marLeft w:val="0"/>
      <w:marRight w:val="0"/>
      <w:marTop w:val="0"/>
      <w:marBottom w:val="0"/>
      <w:divBdr>
        <w:top w:val="none" w:sz="0" w:space="0" w:color="auto"/>
        <w:left w:val="none" w:sz="0" w:space="0" w:color="auto"/>
        <w:bottom w:val="none" w:sz="0" w:space="0" w:color="auto"/>
        <w:right w:val="none" w:sz="0" w:space="0" w:color="auto"/>
      </w:divBdr>
      <w:divsChild>
        <w:div w:id="1695572714">
          <w:marLeft w:val="0"/>
          <w:marRight w:val="0"/>
          <w:marTop w:val="0"/>
          <w:marBottom w:val="0"/>
          <w:divBdr>
            <w:top w:val="none" w:sz="0" w:space="0" w:color="auto"/>
            <w:left w:val="none" w:sz="0" w:space="0" w:color="auto"/>
            <w:bottom w:val="none" w:sz="0" w:space="0" w:color="auto"/>
            <w:right w:val="none" w:sz="0" w:space="0" w:color="auto"/>
          </w:divBdr>
          <w:divsChild>
            <w:div w:id="1178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526">
      <w:bodyDiv w:val="1"/>
      <w:marLeft w:val="0"/>
      <w:marRight w:val="0"/>
      <w:marTop w:val="0"/>
      <w:marBottom w:val="0"/>
      <w:divBdr>
        <w:top w:val="none" w:sz="0" w:space="0" w:color="auto"/>
        <w:left w:val="none" w:sz="0" w:space="0" w:color="auto"/>
        <w:bottom w:val="none" w:sz="0" w:space="0" w:color="auto"/>
        <w:right w:val="none" w:sz="0" w:space="0" w:color="auto"/>
      </w:divBdr>
    </w:div>
    <w:div w:id="1623146780">
      <w:bodyDiv w:val="1"/>
      <w:marLeft w:val="0"/>
      <w:marRight w:val="0"/>
      <w:marTop w:val="0"/>
      <w:marBottom w:val="0"/>
      <w:divBdr>
        <w:top w:val="none" w:sz="0" w:space="0" w:color="auto"/>
        <w:left w:val="none" w:sz="0" w:space="0" w:color="auto"/>
        <w:bottom w:val="none" w:sz="0" w:space="0" w:color="auto"/>
        <w:right w:val="none" w:sz="0" w:space="0" w:color="auto"/>
      </w:divBdr>
      <w:divsChild>
        <w:div w:id="388462613">
          <w:marLeft w:val="0"/>
          <w:marRight w:val="0"/>
          <w:marTop w:val="0"/>
          <w:marBottom w:val="0"/>
          <w:divBdr>
            <w:top w:val="none" w:sz="0" w:space="0" w:color="auto"/>
            <w:left w:val="none" w:sz="0" w:space="0" w:color="auto"/>
            <w:bottom w:val="none" w:sz="0" w:space="0" w:color="auto"/>
            <w:right w:val="none" w:sz="0" w:space="0" w:color="auto"/>
          </w:divBdr>
          <w:divsChild>
            <w:div w:id="1301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871">
      <w:bodyDiv w:val="1"/>
      <w:marLeft w:val="0"/>
      <w:marRight w:val="0"/>
      <w:marTop w:val="0"/>
      <w:marBottom w:val="0"/>
      <w:divBdr>
        <w:top w:val="none" w:sz="0" w:space="0" w:color="auto"/>
        <w:left w:val="none" w:sz="0" w:space="0" w:color="auto"/>
        <w:bottom w:val="none" w:sz="0" w:space="0" w:color="auto"/>
        <w:right w:val="none" w:sz="0" w:space="0" w:color="auto"/>
      </w:divBdr>
    </w:div>
    <w:div w:id="2078287314">
      <w:bodyDiv w:val="1"/>
      <w:marLeft w:val="0"/>
      <w:marRight w:val="0"/>
      <w:marTop w:val="0"/>
      <w:marBottom w:val="0"/>
      <w:divBdr>
        <w:top w:val="none" w:sz="0" w:space="0" w:color="auto"/>
        <w:left w:val="none" w:sz="0" w:space="0" w:color="auto"/>
        <w:bottom w:val="none" w:sz="0" w:space="0" w:color="auto"/>
        <w:right w:val="none" w:sz="0" w:space="0" w:color="auto"/>
      </w:divBdr>
    </w:div>
    <w:div w:id="2078630633">
      <w:bodyDiv w:val="1"/>
      <w:marLeft w:val="0"/>
      <w:marRight w:val="0"/>
      <w:marTop w:val="0"/>
      <w:marBottom w:val="0"/>
      <w:divBdr>
        <w:top w:val="none" w:sz="0" w:space="0" w:color="auto"/>
        <w:left w:val="none" w:sz="0" w:space="0" w:color="auto"/>
        <w:bottom w:val="none" w:sz="0" w:space="0" w:color="auto"/>
        <w:right w:val="none" w:sz="0" w:space="0" w:color="auto"/>
      </w:divBdr>
    </w:div>
    <w:div w:id="2139568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f3155-dab1-4c40-b0f4-1950e10df647">
      <Terms xmlns="http://schemas.microsoft.com/office/infopath/2007/PartnerControls"/>
    </lcf76f155ced4ddcb4097134ff3c332f>
    <TaxCatchAll xmlns="d1b7ad57-a9c7-4ba7-89a8-e0a8507e17a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BC60DBE8FB89D4785FEB055A43DD85A" ma:contentTypeVersion="16" ma:contentTypeDescription="Crear nuevo documento." ma:contentTypeScope="" ma:versionID="2e979946cfc8727c33226a01fb838b27">
  <xsd:schema xmlns:xsd="http://www.w3.org/2001/XMLSchema" xmlns:xs="http://www.w3.org/2001/XMLSchema" xmlns:p="http://schemas.microsoft.com/office/2006/metadata/properties" xmlns:ns2="07cf3155-dab1-4c40-b0f4-1950e10df647" xmlns:ns3="d1b7ad57-a9c7-4ba7-89a8-e0a8507e17a3" targetNamespace="http://schemas.microsoft.com/office/2006/metadata/properties" ma:root="true" ma:fieldsID="5b494bc3997ad64d9ce9410439ec6313" ns2:_="" ns3:_="">
    <xsd:import namespace="07cf3155-dab1-4c40-b0f4-1950e10df647"/>
    <xsd:import namespace="d1b7ad57-a9c7-4ba7-89a8-e0a8507e17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f3155-dab1-4c40-b0f4-1950e10df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192beb2-35a5-4af4-a5ae-50acbeb4e6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ad57-a9c7-4ba7-89a8-e0a8507e17a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73df668-0143-4195-95e8-d0f34e7885b2}" ma:internalName="TaxCatchAll" ma:showField="CatchAllData" ma:web="d1b7ad57-a9c7-4ba7-89a8-e0a8507e1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4536E5-E231-4D7E-9304-C6967C2BEA23}">
  <ds:schemaRefs>
    <ds:schemaRef ds:uri="http://schemas.openxmlformats.org/officeDocument/2006/bibliography"/>
  </ds:schemaRefs>
</ds:datastoreItem>
</file>

<file path=customXml/itemProps2.xml><?xml version="1.0" encoding="utf-8"?>
<ds:datastoreItem xmlns:ds="http://schemas.openxmlformats.org/officeDocument/2006/customXml" ds:itemID="{013F74F5-9696-459A-A705-0046FD7E0B06}">
  <ds:schemaRefs>
    <ds:schemaRef ds:uri="http://schemas.microsoft.com/sharepoint/v3/contenttype/forms"/>
  </ds:schemaRefs>
</ds:datastoreItem>
</file>

<file path=customXml/itemProps3.xml><?xml version="1.0" encoding="utf-8"?>
<ds:datastoreItem xmlns:ds="http://schemas.openxmlformats.org/officeDocument/2006/customXml" ds:itemID="{2F54D10B-4543-4D9F-8C5C-A14CFA941A79}">
  <ds:schemaRefs>
    <ds:schemaRef ds:uri="http://schemas.microsoft.com/office/2006/metadata/properties"/>
    <ds:schemaRef ds:uri="http://schemas.microsoft.com/office/infopath/2007/PartnerControls"/>
    <ds:schemaRef ds:uri="07cf3155-dab1-4c40-b0f4-1950e10df647"/>
    <ds:schemaRef ds:uri="d1b7ad57-a9c7-4ba7-89a8-e0a8507e17a3"/>
  </ds:schemaRefs>
</ds:datastoreItem>
</file>

<file path=customXml/itemProps4.xml><?xml version="1.0" encoding="utf-8"?>
<ds:datastoreItem xmlns:ds="http://schemas.openxmlformats.org/officeDocument/2006/customXml" ds:itemID="{71842457-B447-4F39-BC37-64DF2C00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f3155-dab1-4c40-b0f4-1950e10df647"/>
    <ds:schemaRef ds:uri="d1b7ad57-a9c7-4ba7-89a8-e0a8507e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20</Pages>
  <Words>5236</Words>
  <Characters>28804</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Jhon Andres Sanchez Bermudez</cp:lastModifiedBy>
  <cp:revision>572</cp:revision>
  <cp:lastPrinted>2023-09-29T15:21:00Z</cp:lastPrinted>
  <dcterms:created xsi:type="dcterms:W3CDTF">2023-09-08T11:29:00Z</dcterms:created>
  <dcterms:modified xsi:type="dcterms:W3CDTF">2023-12-04T19:53:00Z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y fmtid="{D5CDD505-2E9C-101B-9397-08002B2CF9AE}" pid="3" name="ContentTypeId">
    <vt:lpwstr>0x010100899EFE90C6EDD04082E3B9C7A277C6E4</vt:lpwstr>
  </property>
  <property fmtid="{D5CDD505-2E9C-101B-9397-08002B2CF9AE}" pid="4" name="TaxCatchAll">
    <vt:lpwstr/>
  </property>
  <property fmtid="{D5CDD505-2E9C-101B-9397-08002B2CF9AE}" pid="5" name="lcf76f155ced4ddcb4097134ff3c332f">
    <vt:lpwstr/>
  </property>
  <property fmtid="{D5CDD505-2E9C-101B-9397-08002B2CF9AE}" pid="6" name="MediaServiceImageTags">
    <vt:lpwstr/>
  </property>
</Properties>
</file>