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95962" w14:textId="4C11CE9A" w:rsidR="006E3EC3" w:rsidRDefault="006E3EC3">
      <w:pPr>
        <w:pStyle w:val="TtuloTDC"/>
        <w:rPr>
          <w:rStyle w:val="Referenciaintensa"/>
          <w:rFonts w:ascii="Arial" w:eastAsia="Times New Roman" w:hAnsi="Arial" w:cs="Times New Roman"/>
          <w:b/>
          <w:bCs/>
          <w:sz w:val="20"/>
          <w:szCs w:val="20"/>
          <w:lang w:eastAsia="es-ES"/>
        </w:rPr>
      </w:pPr>
    </w:p>
    <w:sdt>
      <w:sdtPr>
        <w:rPr>
          <w:rStyle w:val="Referenciaintensa"/>
          <w:b w:val="0"/>
          <w:bCs w:val="0"/>
        </w:rPr>
        <w:id w:val="-952623749"/>
        <w:docPartObj>
          <w:docPartGallery w:val="Table of Contents"/>
          <w:docPartUnique/>
        </w:docPartObj>
      </w:sdtPr>
      <w:sdtEndPr>
        <w:rPr>
          <w:rStyle w:val="Referenciaintensa"/>
          <w:b/>
          <w:bCs/>
        </w:rPr>
      </w:sdtEndPr>
      <w:sdtContent>
        <w:p w14:paraId="30F4D764" w14:textId="19BB5931" w:rsidR="000B6245" w:rsidRPr="009510B7" w:rsidRDefault="000B6245" w:rsidP="006E3EC3">
          <w:pPr>
            <w:rPr>
              <w:rStyle w:val="Referenciaintensa"/>
            </w:rPr>
          </w:pPr>
        </w:p>
        <w:p w14:paraId="132676FE" w14:textId="3BF7DDB0" w:rsidR="00631EFB" w:rsidRPr="00470F5E" w:rsidRDefault="00BB771D">
          <w:pPr>
            <w:pStyle w:val="TtuloTDC"/>
            <w:rPr>
              <w:rStyle w:val="Referenciaintensa"/>
              <w:color w:val="000000" w:themeColor="text1"/>
            </w:rPr>
          </w:pPr>
          <w:r w:rsidRPr="00470F5E">
            <w:rPr>
              <w:rStyle w:val="Referenciaintensa"/>
              <w:color w:val="000000" w:themeColor="text1"/>
            </w:rPr>
            <w:t>INDEX</w:t>
          </w:r>
        </w:p>
        <w:p w14:paraId="7FD7C383" w14:textId="13746577" w:rsidR="00A735F4" w:rsidRPr="009510B7" w:rsidRDefault="00A735F4" w:rsidP="00A735F4">
          <w:pPr>
            <w:rPr>
              <w:rStyle w:val="Referenciaintensa"/>
            </w:rPr>
          </w:pPr>
        </w:p>
        <w:p w14:paraId="736536DB" w14:textId="77777777" w:rsidR="00A735F4" w:rsidRPr="009510B7" w:rsidRDefault="00A735F4" w:rsidP="00A735F4">
          <w:pPr>
            <w:rPr>
              <w:rStyle w:val="Referenciaintensa"/>
            </w:rPr>
          </w:pPr>
        </w:p>
        <w:p w14:paraId="6EBB1B07" w14:textId="1F49FAA0" w:rsidR="0067001E" w:rsidRDefault="00631EFB">
          <w:pPr>
            <w:pStyle w:val="TDC1"/>
            <w:rPr>
              <w:rFonts w:eastAsiaTheme="minorEastAsia" w:cstheme="minorBidi"/>
              <w:kern w:val="2"/>
              <w:lang w:eastAsia="es-CO"/>
              <w14:ligatures w14:val="standardContextual"/>
            </w:rPr>
          </w:pPr>
          <w:r w:rsidRPr="009510B7">
            <w:rPr>
              <w:rStyle w:val="Referenciaintensa"/>
            </w:rPr>
            <w:fldChar w:fldCharType="begin"/>
          </w:r>
          <w:r w:rsidRPr="009510B7">
            <w:rPr>
              <w:rStyle w:val="Referenciaintensa"/>
            </w:rPr>
            <w:instrText xml:space="preserve"> TOC \o "1-3" \h \z \u </w:instrText>
          </w:r>
          <w:r w:rsidRPr="009510B7">
            <w:rPr>
              <w:rStyle w:val="Referenciaintensa"/>
            </w:rPr>
            <w:fldChar w:fldCharType="separate"/>
          </w:r>
          <w:hyperlink w:anchor="_Toc150249431" w:history="1">
            <w:r w:rsidR="0067001E" w:rsidRPr="00DB07F9">
              <w:rPr>
                <w:rStyle w:val="Hipervnculo"/>
              </w:rPr>
              <w:t>1.</w:t>
            </w:r>
            <w:r w:rsidR="0067001E">
              <w:rPr>
                <w:rFonts w:eastAsiaTheme="minorEastAsia" w:cstheme="minorBidi"/>
                <w:kern w:val="2"/>
                <w:lang w:eastAsia="es-CO"/>
                <w14:ligatures w14:val="standardContextual"/>
              </w:rPr>
              <w:tab/>
            </w:r>
            <w:r w:rsidR="0067001E" w:rsidRPr="00DB07F9">
              <w:rPr>
                <w:rStyle w:val="Hipervnculo"/>
              </w:rPr>
              <w:t>Modelo de Arquitectura general de pruebas automatizadas</w:t>
            </w:r>
            <w:r w:rsidR="0067001E">
              <w:rPr>
                <w:webHidden/>
              </w:rPr>
              <w:tab/>
            </w:r>
            <w:r w:rsidR="0067001E">
              <w:rPr>
                <w:webHidden/>
              </w:rPr>
              <w:fldChar w:fldCharType="begin"/>
            </w:r>
            <w:r w:rsidR="0067001E">
              <w:rPr>
                <w:webHidden/>
              </w:rPr>
              <w:instrText xml:space="preserve"> PAGEREF _Toc150249431 \h </w:instrText>
            </w:r>
            <w:r w:rsidR="0067001E">
              <w:rPr>
                <w:webHidden/>
              </w:rPr>
            </w:r>
            <w:r w:rsidR="0067001E">
              <w:rPr>
                <w:webHidden/>
              </w:rPr>
              <w:fldChar w:fldCharType="separate"/>
            </w:r>
            <w:r w:rsidR="0067001E">
              <w:rPr>
                <w:webHidden/>
              </w:rPr>
              <w:t>3</w:t>
            </w:r>
            <w:r w:rsidR="0067001E">
              <w:rPr>
                <w:webHidden/>
              </w:rPr>
              <w:fldChar w:fldCharType="end"/>
            </w:r>
          </w:hyperlink>
        </w:p>
        <w:p w14:paraId="1B08D827" w14:textId="218C1D6D" w:rsidR="0067001E" w:rsidRDefault="0067001E">
          <w:pPr>
            <w:pStyle w:val="TDC1"/>
            <w:rPr>
              <w:rFonts w:eastAsiaTheme="minorEastAsia" w:cstheme="minorBidi"/>
              <w:kern w:val="2"/>
              <w:lang w:eastAsia="es-CO"/>
              <w14:ligatures w14:val="standardContextual"/>
            </w:rPr>
          </w:pPr>
          <w:hyperlink w:anchor="_Toc150249432" w:history="1">
            <w:r w:rsidRPr="00DB07F9">
              <w:rPr>
                <w:rStyle w:val="Hipervnculo"/>
              </w:rPr>
              <w:t>2.</w:t>
            </w:r>
            <w:r>
              <w:rPr>
                <w:rFonts w:eastAsiaTheme="minorEastAsia" w:cstheme="minorBidi"/>
                <w:kern w:val="2"/>
                <w:lang w:eastAsia="es-CO"/>
                <w14:ligatures w14:val="standardContextual"/>
              </w:rPr>
              <w:tab/>
            </w:r>
            <w:r w:rsidRPr="00DB07F9">
              <w:rPr>
                <w:rStyle w:val="Hipervnculo"/>
              </w:rPr>
              <w:t>Proceso de automatización de pruebas</w:t>
            </w:r>
            <w:r>
              <w:rPr>
                <w:webHidden/>
              </w:rPr>
              <w:tab/>
            </w:r>
            <w:r>
              <w:rPr>
                <w:webHidden/>
              </w:rPr>
              <w:fldChar w:fldCharType="begin"/>
            </w:r>
            <w:r>
              <w:rPr>
                <w:webHidden/>
              </w:rPr>
              <w:instrText xml:space="preserve"> PAGEREF _Toc150249432 \h </w:instrText>
            </w:r>
            <w:r>
              <w:rPr>
                <w:webHidden/>
              </w:rPr>
            </w:r>
            <w:r>
              <w:rPr>
                <w:webHidden/>
              </w:rPr>
              <w:fldChar w:fldCharType="separate"/>
            </w:r>
            <w:r>
              <w:rPr>
                <w:webHidden/>
              </w:rPr>
              <w:t>4</w:t>
            </w:r>
            <w:r>
              <w:rPr>
                <w:webHidden/>
              </w:rPr>
              <w:fldChar w:fldCharType="end"/>
            </w:r>
          </w:hyperlink>
        </w:p>
        <w:p w14:paraId="3D590657" w14:textId="2FFEAD55" w:rsidR="0067001E" w:rsidRDefault="0067001E">
          <w:pPr>
            <w:pStyle w:val="TDC2"/>
            <w:tabs>
              <w:tab w:val="left" w:pos="880"/>
              <w:tab w:val="right" w:leader="dot" w:pos="9394"/>
            </w:tabs>
            <w:rPr>
              <w:noProof/>
              <w:kern w:val="2"/>
              <w14:ligatures w14:val="standardContextual"/>
            </w:rPr>
          </w:pPr>
          <w:hyperlink w:anchor="_Toc150249433" w:history="1">
            <w:r w:rsidRPr="00DB07F9">
              <w:rPr>
                <w:rStyle w:val="Hipervnculo"/>
                <w:noProof/>
              </w:rPr>
              <w:t>2.1</w:t>
            </w:r>
            <w:r>
              <w:rPr>
                <w:noProof/>
                <w:kern w:val="2"/>
                <w14:ligatures w14:val="standardContextual"/>
              </w:rPr>
              <w:tab/>
            </w:r>
            <w:r w:rsidRPr="00DB07F9">
              <w:rPr>
                <w:rStyle w:val="Hipervnculo"/>
                <w:noProof/>
              </w:rPr>
              <w:t>Procesos generales</w:t>
            </w:r>
            <w:r>
              <w:rPr>
                <w:noProof/>
                <w:webHidden/>
              </w:rPr>
              <w:tab/>
            </w:r>
            <w:r>
              <w:rPr>
                <w:noProof/>
                <w:webHidden/>
              </w:rPr>
              <w:fldChar w:fldCharType="begin"/>
            </w:r>
            <w:r>
              <w:rPr>
                <w:noProof/>
                <w:webHidden/>
              </w:rPr>
              <w:instrText xml:space="preserve"> PAGEREF _Toc150249433 \h </w:instrText>
            </w:r>
            <w:r>
              <w:rPr>
                <w:noProof/>
                <w:webHidden/>
              </w:rPr>
            </w:r>
            <w:r>
              <w:rPr>
                <w:noProof/>
                <w:webHidden/>
              </w:rPr>
              <w:fldChar w:fldCharType="separate"/>
            </w:r>
            <w:r>
              <w:rPr>
                <w:noProof/>
                <w:webHidden/>
              </w:rPr>
              <w:t>4</w:t>
            </w:r>
            <w:r>
              <w:rPr>
                <w:noProof/>
                <w:webHidden/>
              </w:rPr>
              <w:fldChar w:fldCharType="end"/>
            </w:r>
          </w:hyperlink>
        </w:p>
        <w:p w14:paraId="1B551DF6" w14:textId="073E7954" w:rsidR="0067001E" w:rsidRDefault="0067001E">
          <w:pPr>
            <w:pStyle w:val="TDC2"/>
            <w:tabs>
              <w:tab w:val="left" w:pos="880"/>
              <w:tab w:val="right" w:leader="dot" w:pos="9394"/>
            </w:tabs>
            <w:rPr>
              <w:noProof/>
              <w:kern w:val="2"/>
              <w14:ligatures w14:val="standardContextual"/>
            </w:rPr>
          </w:pPr>
          <w:hyperlink w:anchor="_Toc150249434" w:history="1">
            <w:r w:rsidRPr="00DB07F9">
              <w:rPr>
                <w:rStyle w:val="Hipervnculo"/>
                <w:noProof/>
              </w:rPr>
              <w:t>2.2</w:t>
            </w:r>
            <w:r>
              <w:rPr>
                <w:noProof/>
                <w:kern w:val="2"/>
                <w14:ligatures w14:val="standardContextual"/>
              </w:rPr>
              <w:tab/>
            </w:r>
            <w:r w:rsidRPr="00DB07F9">
              <w:rPr>
                <w:rStyle w:val="Hipervnculo"/>
                <w:noProof/>
              </w:rPr>
              <w:t>Tipo de Automatización</w:t>
            </w:r>
            <w:r>
              <w:rPr>
                <w:noProof/>
                <w:webHidden/>
              </w:rPr>
              <w:tab/>
            </w:r>
            <w:r>
              <w:rPr>
                <w:noProof/>
                <w:webHidden/>
              </w:rPr>
              <w:fldChar w:fldCharType="begin"/>
            </w:r>
            <w:r>
              <w:rPr>
                <w:noProof/>
                <w:webHidden/>
              </w:rPr>
              <w:instrText xml:space="preserve"> PAGEREF _Toc150249434 \h </w:instrText>
            </w:r>
            <w:r>
              <w:rPr>
                <w:noProof/>
                <w:webHidden/>
              </w:rPr>
            </w:r>
            <w:r>
              <w:rPr>
                <w:noProof/>
                <w:webHidden/>
              </w:rPr>
              <w:fldChar w:fldCharType="separate"/>
            </w:r>
            <w:r>
              <w:rPr>
                <w:noProof/>
                <w:webHidden/>
              </w:rPr>
              <w:t>5</w:t>
            </w:r>
            <w:r>
              <w:rPr>
                <w:noProof/>
                <w:webHidden/>
              </w:rPr>
              <w:fldChar w:fldCharType="end"/>
            </w:r>
          </w:hyperlink>
        </w:p>
        <w:p w14:paraId="2B6B1E7D" w14:textId="4D6EC75B" w:rsidR="0067001E" w:rsidRDefault="0067001E">
          <w:pPr>
            <w:pStyle w:val="TDC2"/>
            <w:tabs>
              <w:tab w:val="left" w:pos="880"/>
              <w:tab w:val="right" w:leader="dot" w:pos="9394"/>
            </w:tabs>
            <w:rPr>
              <w:noProof/>
              <w:kern w:val="2"/>
              <w14:ligatures w14:val="standardContextual"/>
            </w:rPr>
          </w:pPr>
          <w:hyperlink w:anchor="_Toc150249435" w:history="1">
            <w:r w:rsidRPr="00DB07F9">
              <w:rPr>
                <w:rStyle w:val="Hipervnculo"/>
                <w:noProof/>
              </w:rPr>
              <w:t>2.3</w:t>
            </w:r>
            <w:r>
              <w:rPr>
                <w:noProof/>
                <w:kern w:val="2"/>
                <w14:ligatures w14:val="standardContextual"/>
              </w:rPr>
              <w:tab/>
            </w:r>
            <w:r w:rsidRPr="00DB07F9">
              <w:rPr>
                <w:rStyle w:val="Hipervnculo"/>
                <w:noProof/>
              </w:rPr>
              <w:t>Herramientas</w:t>
            </w:r>
            <w:r>
              <w:rPr>
                <w:noProof/>
                <w:webHidden/>
              </w:rPr>
              <w:tab/>
            </w:r>
            <w:r>
              <w:rPr>
                <w:noProof/>
                <w:webHidden/>
              </w:rPr>
              <w:fldChar w:fldCharType="begin"/>
            </w:r>
            <w:r>
              <w:rPr>
                <w:noProof/>
                <w:webHidden/>
              </w:rPr>
              <w:instrText xml:space="preserve"> PAGEREF _Toc150249435 \h </w:instrText>
            </w:r>
            <w:r>
              <w:rPr>
                <w:noProof/>
                <w:webHidden/>
              </w:rPr>
            </w:r>
            <w:r>
              <w:rPr>
                <w:noProof/>
                <w:webHidden/>
              </w:rPr>
              <w:fldChar w:fldCharType="separate"/>
            </w:r>
            <w:r>
              <w:rPr>
                <w:noProof/>
                <w:webHidden/>
              </w:rPr>
              <w:t>5</w:t>
            </w:r>
            <w:r>
              <w:rPr>
                <w:noProof/>
                <w:webHidden/>
              </w:rPr>
              <w:fldChar w:fldCharType="end"/>
            </w:r>
          </w:hyperlink>
        </w:p>
        <w:p w14:paraId="477D7D1F" w14:textId="6FA2F0A9" w:rsidR="0067001E" w:rsidRDefault="0067001E">
          <w:pPr>
            <w:pStyle w:val="TDC2"/>
            <w:tabs>
              <w:tab w:val="left" w:pos="880"/>
              <w:tab w:val="right" w:leader="dot" w:pos="9394"/>
            </w:tabs>
            <w:rPr>
              <w:noProof/>
              <w:kern w:val="2"/>
              <w14:ligatures w14:val="standardContextual"/>
            </w:rPr>
          </w:pPr>
          <w:hyperlink w:anchor="_Toc150249436" w:history="1">
            <w:r w:rsidRPr="00DB07F9">
              <w:rPr>
                <w:rStyle w:val="Hipervnculo"/>
                <w:noProof/>
              </w:rPr>
              <w:t>2.4</w:t>
            </w:r>
            <w:r>
              <w:rPr>
                <w:noProof/>
                <w:kern w:val="2"/>
                <w14:ligatures w14:val="standardContextual"/>
              </w:rPr>
              <w:tab/>
            </w:r>
            <w:r w:rsidRPr="00DB07F9">
              <w:rPr>
                <w:rStyle w:val="Hipervnculo"/>
                <w:noProof/>
              </w:rPr>
              <w:t>Mantenibilidad</w:t>
            </w:r>
            <w:r>
              <w:rPr>
                <w:noProof/>
                <w:webHidden/>
              </w:rPr>
              <w:tab/>
            </w:r>
            <w:r>
              <w:rPr>
                <w:noProof/>
                <w:webHidden/>
              </w:rPr>
              <w:fldChar w:fldCharType="begin"/>
            </w:r>
            <w:r>
              <w:rPr>
                <w:noProof/>
                <w:webHidden/>
              </w:rPr>
              <w:instrText xml:space="preserve"> PAGEREF _Toc150249436 \h </w:instrText>
            </w:r>
            <w:r>
              <w:rPr>
                <w:noProof/>
                <w:webHidden/>
              </w:rPr>
            </w:r>
            <w:r>
              <w:rPr>
                <w:noProof/>
                <w:webHidden/>
              </w:rPr>
              <w:fldChar w:fldCharType="separate"/>
            </w:r>
            <w:r>
              <w:rPr>
                <w:noProof/>
                <w:webHidden/>
              </w:rPr>
              <w:t>5</w:t>
            </w:r>
            <w:r>
              <w:rPr>
                <w:noProof/>
                <w:webHidden/>
              </w:rPr>
              <w:fldChar w:fldCharType="end"/>
            </w:r>
          </w:hyperlink>
        </w:p>
        <w:p w14:paraId="3435F4B1" w14:textId="2644A729" w:rsidR="0067001E" w:rsidRDefault="0067001E">
          <w:pPr>
            <w:pStyle w:val="TDC1"/>
            <w:rPr>
              <w:rFonts w:eastAsiaTheme="minorEastAsia" w:cstheme="minorBidi"/>
              <w:kern w:val="2"/>
              <w:lang w:eastAsia="es-CO"/>
              <w14:ligatures w14:val="standardContextual"/>
            </w:rPr>
          </w:pPr>
          <w:hyperlink w:anchor="_Toc150249437" w:history="1">
            <w:r w:rsidRPr="00DB07F9">
              <w:rPr>
                <w:rStyle w:val="Hipervnculo"/>
              </w:rPr>
              <w:t>3.</w:t>
            </w:r>
            <w:r>
              <w:rPr>
                <w:rFonts w:eastAsiaTheme="minorEastAsia" w:cstheme="minorBidi"/>
                <w:kern w:val="2"/>
                <w:lang w:eastAsia="es-CO"/>
                <w14:ligatures w14:val="standardContextual"/>
              </w:rPr>
              <w:tab/>
            </w:r>
            <w:r w:rsidRPr="00DB07F9">
              <w:rPr>
                <w:rStyle w:val="Hipervnculo"/>
              </w:rPr>
              <w:t>Obtención de data</w:t>
            </w:r>
            <w:r>
              <w:rPr>
                <w:webHidden/>
              </w:rPr>
              <w:tab/>
            </w:r>
            <w:r>
              <w:rPr>
                <w:webHidden/>
              </w:rPr>
              <w:fldChar w:fldCharType="begin"/>
            </w:r>
            <w:r>
              <w:rPr>
                <w:webHidden/>
              </w:rPr>
              <w:instrText xml:space="preserve"> PAGEREF _Toc150249437 \h </w:instrText>
            </w:r>
            <w:r>
              <w:rPr>
                <w:webHidden/>
              </w:rPr>
            </w:r>
            <w:r>
              <w:rPr>
                <w:webHidden/>
              </w:rPr>
              <w:fldChar w:fldCharType="separate"/>
            </w:r>
            <w:r>
              <w:rPr>
                <w:webHidden/>
              </w:rPr>
              <w:t>6</w:t>
            </w:r>
            <w:r>
              <w:rPr>
                <w:webHidden/>
              </w:rPr>
              <w:fldChar w:fldCharType="end"/>
            </w:r>
          </w:hyperlink>
        </w:p>
        <w:p w14:paraId="14F8E965" w14:textId="16180CEE" w:rsidR="0067001E" w:rsidRDefault="0067001E">
          <w:pPr>
            <w:pStyle w:val="TDC1"/>
            <w:rPr>
              <w:rFonts w:eastAsiaTheme="minorEastAsia" w:cstheme="minorBidi"/>
              <w:kern w:val="2"/>
              <w:lang w:eastAsia="es-CO"/>
              <w14:ligatures w14:val="standardContextual"/>
            </w:rPr>
          </w:pPr>
          <w:hyperlink w:anchor="_Toc150249438" w:history="1">
            <w:r w:rsidRPr="00DB07F9">
              <w:rPr>
                <w:rStyle w:val="Hipervnculo"/>
              </w:rPr>
              <w:t>4.</w:t>
            </w:r>
            <w:r>
              <w:rPr>
                <w:rFonts w:eastAsiaTheme="minorEastAsia" w:cstheme="minorBidi"/>
                <w:kern w:val="2"/>
                <w:lang w:eastAsia="es-CO"/>
                <w14:ligatures w14:val="standardContextual"/>
              </w:rPr>
              <w:tab/>
            </w:r>
            <w:r w:rsidRPr="00DB07F9">
              <w:rPr>
                <w:rStyle w:val="Hipervnculo"/>
              </w:rPr>
              <w:t>Manejo de control de versiones</w:t>
            </w:r>
            <w:r>
              <w:rPr>
                <w:webHidden/>
              </w:rPr>
              <w:tab/>
            </w:r>
            <w:r>
              <w:rPr>
                <w:webHidden/>
              </w:rPr>
              <w:fldChar w:fldCharType="begin"/>
            </w:r>
            <w:r>
              <w:rPr>
                <w:webHidden/>
              </w:rPr>
              <w:instrText xml:space="preserve"> PAGEREF _Toc150249438 \h </w:instrText>
            </w:r>
            <w:r>
              <w:rPr>
                <w:webHidden/>
              </w:rPr>
            </w:r>
            <w:r>
              <w:rPr>
                <w:webHidden/>
              </w:rPr>
              <w:fldChar w:fldCharType="separate"/>
            </w:r>
            <w:r>
              <w:rPr>
                <w:webHidden/>
              </w:rPr>
              <w:t>6</w:t>
            </w:r>
            <w:r>
              <w:rPr>
                <w:webHidden/>
              </w:rPr>
              <w:fldChar w:fldCharType="end"/>
            </w:r>
          </w:hyperlink>
        </w:p>
        <w:p w14:paraId="2C1E78EC" w14:textId="38CC4CA9" w:rsidR="0067001E" w:rsidRDefault="0067001E">
          <w:pPr>
            <w:pStyle w:val="TDC1"/>
            <w:rPr>
              <w:rFonts w:eastAsiaTheme="minorEastAsia" w:cstheme="minorBidi"/>
              <w:kern w:val="2"/>
              <w:lang w:eastAsia="es-CO"/>
              <w14:ligatures w14:val="standardContextual"/>
            </w:rPr>
          </w:pPr>
          <w:hyperlink w:anchor="_Toc150249439" w:history="1">
            <w:r w:rsidRPr="00DB07F9">
              <w:rPr>
                <w:rStyle w:val="Hipervnculo"/>
                <w:lang w:eastAsia="es-CO"/>
              </w:rPr>
              <w:t>5.</w:t>
            </w:r>
            <w:r>
              <w:rPr>
                <w:rFonts w:eastAsiaTheme="minorEastAsia" w:cstheme="minorBidi"/>
                <w:kern w:val="2"/>
                <w:lang w:eastAsia="es-CO"/>
                <w14:ligatures w14:val="standardContextual"/>
              </w:rPr>
              <w:tab/>
            </w:r>
            <w:r w:rsidRPr="00DB07F9">
              <w:rPr>
                <w:rStyle w:val="Hipervnculo"/>
                <w:lang w:eastAsia="es-CO"/>
              </w:rPr>
              <w:t>Buenas prácticas automatización de pruebas</w:t>
            </w:r>
            <w:r>
              <w:rPr>
                <w:webHidden/>
              </w:rPr>
              <w:tab/>
            </w:r>
            <w:r>
              <w:rPr>
                <w:webHidden/>
              </w:rPr>
              <w:fldChar w:fldCharType="begin"/>
            </w:r>
            <w:r>
              <w:rPr>
                <w:webHidden/>
              </w:rPr>
              <w:instrText xml:space="preserve"> PAGEREF _Toc150249439 \h </w:instrText>
            </w:r>
            <w:r>
              <w:rPr>
                <w:webHidden/>
              </w:rPr>
            </w:r>
            <w:r>
              <w:rPr>
                <w:webHidden/>
              </w:rPr>
              <w:fldChar w:fldCharType="separate"/>
            </w:r>
            <w:r>
              <w:rPr>
                <w:webHidden/>
              </w:rPr>
              <w:t>7</w:t>
            </w:r>
            <w:r>
              <w:rPr>
                <w:webHidden/>
              </w:rPr>
              <w:fldChar w:fldCharType="end"/>
            </w:r>
          </w:hyperlink>
        </w:p>
        <w:p w14:paraId="2811B62D" w14:textId="416E0841" w:rsidR="0067001E" w:rsidRDefault="0067001E">
          <w:pPr>
            <w:pStyle w:val="TDC1"/>
            <w:rPr>
              <w:rFonts w:eastAsiaTheme="minorEastAsia" w:cstheme="minorBidi"/>
              <w:kern w:val="2"/>
              <w:lang w:eastAsia="es-CO"/>
              <w14:ligatures w14:val="standardContextual"/>
            </w:rPr>
          </w:pPr>
          <w:hyperlink w:anchor="_Toc150249440" w:history="1">
            <w:r w:rsidRPr="00DB07F9">
              <w:rPr>
                <w:rStyle w:val="Hipervnculo"/>
                <w:lang w:eastAsia="es-CO"/>
              </w:rPr>
              <w:t>6.</w:t>
            </w:r>
            <w:r>
              <w:rPr>
                <w:rFonts w:eastAsiaTheme="minorEastAsia" w:cstheme="minorBidi"/>
                <w:kern w:val="2"/>
                <w:lang w:eastAsia="es-CO"/>
                <w14:ligatures w14:val="standardContextual"/>
              </w:rPr>
              <w:tab/>
            </w:r>
            <w:r w:rsidRPr="00DB07F9">
              <w:rPr>
                <w:rStyle w:val="Hipervnculo"/>
                <w:lang w:eastAsia="es-CO"/>
              </w:rPr>
              <w:t>Buenas prácticas para creación de casos automatizados</w:t>
            </w:r>
            <w:r>
              <w:rPr>
                <w:webHidden/>
              </w:rPr>
              <w:tab/>
            </w:r>
            <w:r>
              <w:rPr>
                <w:webHidden/>
              </w:rPr>
              <w:fldChar w:fldCharType="begin"/>
            </w:r>
            <w:r>
              <w:rPr>
                <w:webHidden/>
              </w:rPr>
              <w:instrText xml:space="preserve"> PAGEREF _Toc150249440 \h </w:instrText>
            </w:r>
            <w:r>
              <w:rPr>
                <w:webHidden/>
              </w:rPr>
            </w:r>
            <w:r>
              <w:rPr>
                <w:webHidden/>
              </w:rPr>
              <w:fldChar w:fldCharType="separate"/>
            </w:r>
            <w:r>
              <w:rPr>
                <w:webHidden/>
              </w:rPr>
              <w:t>8</w:t>
            </w:r>
            <w:r>
              <w:rPr>
                <w:webHidden/>
              </w:rPr>
              <w:fldChar w:fldCharType="end"/>
            </w:r>
          </w:hyperlink>
        </w:p>
        <w:p w14:paraId="45AFAAAA" w14:textId="4A8697EA" w:rsidR="00631EFB" w:rsidRDefault="00631EFB">
          <w:r w:rsidRPr="009510B7">
            <w:rPr>
              <w:rStyle w:val="Referenciaintensa"/>
            </w:rPr>
            <w:fldChar w:fldCharType="end"/>
          </w:r>
        </w:p>
      </w:sdtContent>
    </w:sdt>
    <w:p w14:paraId="5F188E57" w14:textId="77777777" w:rsidR="0081656D" w:rsidRPr="00A268B8" w:rsidRDefault="0081656D" w:rsidP="0081656D">
      <w:pPr>
        <w:rPr>
          <w:rFonts w:cs="Arial"/>
          <w:sz w:val="22"/>
          <w:szCs w:val="22"/>
        </w:rPr>
      </w:pPr>
    </w:p>
    <w:p w14:paraId="4C199A30" w14:textId="77777777" w:rsidR="0081656D" w:rsidRPr="00A268B8" w:rsidRDefault="0081656D" w:rsidP="0081656D">
      <w:pPr>
        <w:rPr>
          <w:rFonts w:cs="Arial"/>
          <w:sz w:val="22"/>
          <w:szCs w:val="22"/>
        </w:rPr>
      </w:pPr>
    </w:p>
    <w:p w14:paraId="78BED399" w14:textId="77777777" w:rsidR="0081656D" w:rsidRPr="00A268B8" w:rsidRDefault="0081656D" w:rsidP="0081656D">
      <w:pPr>
        <w:rPr>
          <w:rFonts w:cs="Arial"/>
          <w:sz w:val="22"/>
          <w:szCs w:val="22"/>
        </w:rPr>
      </w:pPr>
    </w:p>
    <w:p w14:paraId="4BC8936F" w14:textId="77777777" w:rsidR="0081656D" w:rsidRPr="00A268B8" w:rsidRDefault="0081656D" w:rsidP="0081656D">
      <w:pPr>
        <w:rPr>
          <w:rFonts w:cs="Arial"/>
          <w:sz w:val="22"/>
          <w:szCs w:val="22"/>
        </w:rPr>
      </w:pPr>
    </w:p>
    <w:p w14:paraId="68CCF718" w14:textId="77777777" w:rsidR="0081656D" w:rsidRPr="00A268B8" w:rsidRDefault="0081656D" w:rsidP="0081656D">
      <w:pPr>
        <w:rPr>
          <w:rFonts w:cs="Arial"/>
          <w:sz w:val="22"/>
          <w:szCs w:val="22"/>
        </w:rPr>
      </w:pPr>
    </w:p>
    <w:p w14:paraId="1A303188" w14:textId="5B349ECF" w:rsidR="0081656D" w:rsidRDefault="0081656D" w:rsidP="0081656D">
      <w:pPr>
        <w:rPr>
          <w:rFonts w:cs="Arial"/>
          <w:sz w:val="22"/>
          <w:szCs w:val="22"/>
        </w:rPr>
      </w:pPr>
    </w:p>
    <w:p w14:paraId="0CBD5B25" w14:textId="575E5C27" w:rsidR="000B6245" w:rsidRDefault="000B6245" w:rsidP="0081656D">
      <w:pPr>
        <w:rPr>
          <w:rFonts w:cs="Arial"/>
          <w:sz w:val="22"/>
          <w:szCs w:val="22"/>
        </w:rPr>
      </w:pPr>
    </w:p>
    <w:p w14:paraId="5A022978" w14:textId="1FFDD09D" w:rsidR="000B6245" w:rsidRDefault="000B6245" w:rsidP="0081656D">
      <w:pPr>
        <w:rPr>
          <w:rFonts w:cs="Arial"/>
          <w:sz w:val="22"/>
          <w:szCs w:val="22"/>
        </w:rPr>
      </w:pPr>
    </w:p>
    <w:p w14:paraId="6738DFB7" w14:textId="0BEB50AA" w:rsidR="000B6245" w:rsidRDefault="000B6245" w:rsidP="0081656D">
      <w:pPr>
        <w:rPr>
          <w:rFonts w:cs="Arial"/>
          <w:sz w:val="22"/>
          <w:szCs w:val="22"/>
        </w:rPr>
      </w:pPr>
    </w:p>
    <w:p w14:paraId="5D8253C9" w14:textId="6BD5318A" w:rsidR="000B6245" w:rsidRDefault="000B6245" w:rsidP="0081656D">
      <w:pPr>
        <w:rPr>
          <w:rFonts w:cs="Arial"/>
          <w:sz w:val="22"/>
          <w:szCs w:val="22"/>
        </w:rPr>
      </w:pPr>
    </w:p>
    <w:p w14:paraId="6CDA6E12" w14:textId="12BD9AF5" w:rsidR="000B6245" w:rsidRDefault="000B6245" w:rsidP="0081656D">
      <w:pPr>
        <w:rPr>
          <w:rFonts w:cs="Arial"/>
          <w:sz w:val="22"/>
          <w:szCs w:val="22"/>
        </w:rPr>
      </w:pPr>
    </w:p>
    <w:p w14:paraId="0EEE6A92" w14:textId="6B7B140A" w:rsidR="000B6245" w:rsidRDefault="000B6245" w:rsidP="0081656D">
      <w:pPr>
        <w:rPr>
          <w:rFonts w:cs="Arial"/>
          <w:sz w:val="22"/>
          <w:szCs w:val="22"/>
        </w:rPr>
      </w:pPr>
    </w:p>
    <w:p w14:paraId="6BBCBBE4" w14:textId="42810833" w:rsidR="000B6245" w:rsidRDefault="000B6245" w:rsidP="0081656D">
      <w:pPr>
        <w:rPr>
          <w:rFonts w:cs="Arial"/>
          <w:sz w:val="22"/>
          <w:szCs w:val="22"/>
        </w:rPr>
      </w:pPr>
    </w:p>
    <w:p w14:paraId="6B24556E" w14:textId="77777777" w:rsidR="000B6245" w:rsidRPr="00A268B8" w:rsidRDefault="000B6245" w:rsidP="0081656D">
      <w:pPr>
        <w:rPr>
          <w:rFonts w:cs="Arial"/>
          <w:sz w:val="22"/>
          <w:szCs w:val="22"/>
        </w:rPr>
      </w:pPr>
    </w:p>
    <w:p w14:paraId="2B5C7492" w14:textId="77777777" w:rsidR="0081656D" w:rsidRPr="00A268B8" w:rsidRDefault="0081656D" w:rsidP="0081656D">
      <w:pPr>
        <w:rPr>
          <w:rFonts w:cs="Arial"/>
          <w:sz w:val="22"/>
          <w:szCs w:val="22"/>
        </w:rPr>
      </w:pPr>
    </w:p>
    <w:p w14:paraId="14F0C57B" w14:textId="77777777" w:rsidR="0081656D" w:rsidRPr="00A268B8" w:rsidRDefault="0081656D" w:rsidP="0081656D">
      <w:pPr>
        <w:rPr>
          <w:rFonts w:cs="Arial"/>
          <w:sz w:val="22"/>
          <w:szCs w:val="22"/>
        </w:rPr>
      </w:pPr>
    </w:p>
    <w:p w14:paraId="4E662968" w14:textId="3F1F1B10" w:rsidR="0081656D" w:rsidRDefault="0081656D" w:rsidP="0081656D">
      <w:pPr>
        <w:rPr>
          <w:rFonts w:cs="Arial"/>
          <w:sz w:val="22"/>
          <w:szCs w:val="22"/>
        </w:rPr>
      </w:pPr>
    </w:p>
    <w:p w14:paraId="275E14B9" w14:textId="77777777" w:rsidR="000B6245" w:rsidRPr="00A268B8" w:rsidRDefault="000B6245" w:rsidP="0081656D">
      <w:pPr>
        <w:rPr>
          <w:rFonts w:cs="Arial"/>
          <w:sz w:val="22"/>
          <w:szCs w:val="22"/>
        </w:rPr>
      </w:pPr>
    </w:p>
    <w:p w14:paraId="494BD293" w14:textId="77777777" w:rsidR="0067001E" w:rsidRDefault="0067001E" w:rsidP="0067001E">
      <w:pPr>
        <w:pStyle w:val="Normal1"/>
      </w:pPr>
    </w:p>
    <w:p w14:paraId="0E5FDE41" w14:textId="77777777" w:rsidR="0067001E" w:rsidRDefault="0067001E" w:rsidP="0067001E">
      <w:pPr>
        <w:pStyle w:val="Normal1"/>
      </w:pPr>
    </w:p>
    <w:p w14:paraId="7751343C" w14:textId="77777777" w:rsidR="0067001E" w:rsidRDefault="0067001E" w:rsidP="0067001E">
      <w:pPr>
        <w:pStyle w:val="Normal1"/>
      </w:pPr>
    </w:p>
    <w:p w14:paraId="4F51D208" w14:textId="77777777" w:rsidR="0067001E" w:rsidRDefault="0067001E" w:rsidP="0067001E">
      <w:pPr>
        <w:pStyle w:val="Normal1"/>
      </w:pPr>
    </w:p>
    <w:p w14:paraId="7D2BA089" w14:textId="77777777" w:rsidR="0067001E" w:rsidRDefault="0067001E" w:rsidP="0067001E">
      <w:pPr>
        <w:pStyle w:val="Normal1"/>
      </w:pPr>
    </w:p>
    <w:p w14:paraId="5852E382" w14:textId="77777777" w:rsidR="0067001E" w:rsidRPr="0067001E" w:rsidRDefault="0067001E" w:rsidP="0067001E">
      <w:pPr>
        <w:pStyle w:val="Normal1"/>
      </w:pPr>
    </w:p>
    <w:p w14:paraId="1FB55930" w14:textId="2461B1EF" w:rsidR="00B52379" w:rsidRDefault="00B52379" w:rsidP="0073151C">
      <w:pPr>
        <w:pStyle w:val="Ttulo1"/>
        <w:keepLines/>
        <w:numPr>
          <w:ilvl w:val="0"/>
          <w:numId w:val="7"/>
        </w:numPr>
        <w:tabs>
          <w:tab w:val="clear" w:pos="567"/>
        </w:tabs>
        <w:spacing w:before="480" w:line="276" w:lineRule="auto"/>
        <w:jc w:val="left"/>
        <w:rPr>
          <w:rFonts w:cs="Arial"/>
          <w:sz w:val="28"/>
          <w:szCs w:val="28"/>
        </w:rPr>
      </w:pPr>
      <w:bookmarkStart w:id="0" w:name="_Toc150249431"/>
      <w:r>
        <w:rPr>
          <w:rFonts w:cs="Arial"/>
          <w:sz w:val="28"/>
          <w:szCs w:val="28"/>
        </w:rPr>
        <w:lastRenderedPageBreak/>
        <w:t>Modelo de Arquitectura general de pruebas</w:t>
      </w:r>
      <w:r w:rsidR="006C4924">
        <w:rPr>
          <w:rFonts w:cs="Arial"/>
          <w:sz w:val="28"/>
          <w:szCs w:val="28"/>
        </w:rPr>
        <w:t xml:space="preserve"> automatizadas</w:t>
      </w:r>
      <w:bookmarkEnd w:id="0"/>
    </w:p>
    <w:p w14:paraId="798ADE79" w14:textId="148802FD" w:rsidR="00B52379" w:rsidRDefault="00B52379" w:rsidP="00B52379">
      <w:pPr>
        <w:pStyle w:val="Normal1"/>
      </w:pPr>
    </w:p>
    <w:p w14:paraId="2790DEEC" w14:textId="4774103E" w:rsidR="00B52379" w:rsidRDefault="00BB71D9" w:rsidP="002D2286">
      <w:pPr>
        <w:pStyle w:val="Normal1"/>
        <w:ind w:left="708"/>
        <w:jc w:val="center"/>
      </w:pPr>
      <w:r>
        <w:rPr>
          <w:noProof/>
        </w:rPr>
        <w:drawing>
          <wp:inline distT="0" distB="0" distL="0" distR="0" wp14:anchorId="4A9FE407" wp14:editId="37E05D4A">
            <wp:extent cx="4486275" cy="3248025"/>
            <wp:effectExtent l="0" t="0" r="9525" b="9525"/>
            <wp:docPr id="1020324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24063" name="Imagen 1020324063"/>
                    <pic:cNvPicPr/>
                  </pic:nvPicPr>
                  <pic:blipFill>
                    <a:blip r:embed="rId11">
                      <a:extLst>
                        <a:ext uri="{28A0092B-C50C-407E-A947-70E740481C1C}">
                          <a14:useLocalDpi xmlns:a14="http://schemas.microsoft.com/office/drawing/2010/main" val="0"/>
                        </a:ext>
                      </a:extLst>
                    </a:blip>
                    <a:stretch>
                      <a:fillRect/>
                    </a:stretch>
                  </pic:blipFill>
                  <pic:spPr>
                    <a:xfrm>
                      <a:off x="0" y="0"/>
                      <a:ext cx="4486275" cy="3248025"/>
                    </a:xfrm>
                    <a:prstGeom prst="rect">
                      <a:avLst/>
                    </a:prstGeom>
                  </pic:spPr>
                </pic:pic>
              </a:graphicData>
            </a:graphic>
          </wp:inline>
        </w:drawing>
      </w:r>
    </w:p>
    <w:p w14:paraId="5896AEDC" w14:textId="27BF0B96" w:rsidR="00827D9C" w:rsidRDefault="00827D9C" w:rsidP="00B52379">
      <w:pPr>
        <w:pStyle w:val="Normal1"/>
        <w:jc w:val="center"/>
      </w:pPr>
    </w:p>
    <w:p w14:paraId="6D8157A5" w14:textId="54AF2DEA" w:rsidR="00EE6ABE" w:rsidRDefault="00EE6ABE" w:rsidP="00933A4A">
      <w:pPr>
        <w:pStyle w:val="Normal2"/>
        <w:ind w:left="708"/>
        <w:rPr>
          <w:color w:val="FF0000"/>
          <w:lang w:val="es-ES"/>
        </w:rPr>
      </w:pPr>
    </w:p>
    <w:p w14:paraId="4D9DFD32" w14:textId="77777777" w:rsidR="005374F7" w:rsidRDefault="005374F7" w:rsidP="005374F7">
      <w:pPr>
        <w:pStyle w:val="Normal3"/>
        <w:rPr>
          <w:lang w:val="es-ES"/>
        </w:rPr>
      </w:pPr>
      <w:r w:rsidRPr="005374F7">
        <w:rPr>
          <w:b/>
          <w:lang w:val="es-ES"/>
        </w:rPr>
        <w:t>Capa de Negocio:</w:t>
      </w:r>
      <w:r w:rsidRPr="005374F7">
        <w:rPr>
          <w:bCs/>
          <w:lang w:val="es-ES"/>
        </w:rPr>
        <w:t xml:space="preserve"> </w:t>
      </w:r>
      <w:r w:rsidRPr="005374F7">
        <w:rPr>
          <w:lang w:val="es-ES"/>
        </w:rPr>
        <w:t>Esta capa incluye todo lo que está relacionado con las reglas de negocio, la descripción de casos y/o escenarios de prueba.</w:t>
      </w:r>
    </w:p>
    <w:p w14:paraId="408B16D7" w14:textId="77777777" w:rsidR="0010454A" w:rsidRPr="005374F7" w:rsidRDefault="0010454A" w:rsidP="005374F7">
      <w:pPr>
        <w:pStyle w:val="Normal3"/>
        <w:rPr>
          <w:lang w:val="es-ES"/>
        </w:rPr>
      </w:pPr>
    </w:p>
    <w:p w14:paraId="2A61D3DF" w14:textId="724BBF0A" w:rsidR="0010454A" w:rsidRDefault="00B21531" w:rsidP="005374F7">
      <w:pPr>
        <w:pStyle w:val="Normal3"/>
      </w:pPr>
      <w:r>
        <w:t>Los componentes de esta capa se utilizan para editar y navegar por las estructuras de la suite de pruebas, relacionar casos de prueba con objetivos de pruebas (criterios de aceptación) o requisitos del SUT (Sistema Bajo Prueba), documentar en diseño de la prueba.</w:t>
      </w:r>
    </w:p>
    <w:p w14:paraId="2345DE1D" w14:textId="77777777" w:rsidR="00B21531" w:rsidRPr="005374F7" w:rsidRDefault="00B21531" w:rsidP="005374F7">
      <w:pPr>
        <w:pStyle w:val="Normal3"/>
        <w:rPr>
          <w:lang w:val="es-ES"/>
        </w:rPr>
      </w:pPr>
    </w:p>
    <w:p w14:paraId="4F9D464B" w14:textId="77777777" w:rsidR="005374F7" w:rsidRPr="005374F7" w:rsidRDefault="005374F7" w:rsidP="005374F7">
      <w:pPr>
        <w:pStyle w:val="Normal3"/>
        <w:rPr>
          <w:bCs/>
          <w:lang w:val="es-ES"/>
        </w:rPr>
      </w:pPr>
      <w:r w:rsidRPr="005374F7">
        <w:rPr>
          <w:bCs/>
          <w:lang w:val="es-ES"/>
        </w:rPr>
        <w:t>En esta capa se tiene en cuenta aspectos como:</w:t>
      </w:r>
    </w:p>
    <w:p w14:paraId="5F9E7B31" w14:textId="7C003675" w:rsidR="005374F7" w:rsidRPr="005374F7" w:rsidRDefault="005374F7" w:rsidP="005374F7">
      <w:pPr>
        <w:pStyle w:val="Normal3"/>
        <w:numPr>
          <w:ilvl w:val="0"/>
          <w:numId w:val="43"/>
        </w:numPr>
        <w:rPr>
          <w:bCs/>
          <w:lang w:val="es-ES"/>
        </w:rPr>
      </w:pPr>
      <w:r w:rsidRPr="005374F7">
        <w:rPr>
          <w:bCs/>
          <w:lang w:val="es-ES"/>
        </w:rPr>
        <w:t>Escenarios de prueba en formato Cucumber</w:t>
      </w:r>
      <w:r w:rsidR="00A13D5F">
        <w:rPr>
          <w:bCs/>
          <w:lang w:val="es-ES"/>
        </w:rPr>
        <w:t xml:space="preserve"> (como, cuando, entonces).</w:t>
      </w:r>
    </w:p>
    <w:p w14:paraId="5DE8FFBC" w14:textId="49573569" w:rsidR="005374F7" w:rsidRPr="005374F7" w:rsidRDefault="005374F7" w:rsidP="005374F7">
      <w:pPr>
        <w:pStyle w:val="Normal3"/>
        <w:numPr>
          <w:ilvl w:val="0"/>
          <w:numId w:val="43"/>
        </w:numPr>
        <w:rPr>
          <w:bCs/>
          <w:lang w:val="es-ES"/>
        </w:rPr>
      </w:pPr>
      <w:r w:rsidRPr="005374F7">
        <w:rPr>
          <w:bCs/>
          <w:lang w:val="es-ES"/>
        </w:rPr>
        <w:t>Desarrolla, capturar o derivar los datos para la prueba.</w:t>
      </w:r>
    </w:p>
    <w:p w14:paraId="4EA7AF94" w14:textId="31A8D736" w:rsidR="005374F7" w:rsidRDefault="005374F7" w:rsidP="005374F7">
      <w:pPr>
        <w:pStyle w:val="Normal3"/>
        <w:numPr>
          <w:ilvl w:val="0"/>
          <w:numId w:val="43"/>
        </w:numPr>
        <w:rPr>
          <w:bCs/>
          <w:lang w:val="es-ES"/>
        </w:rPr>
      </w:pPr>
      <w:r w:rsidRPr="005374F7">
        <w:rPr>
          <w:bCs/>
          <w:lang w:val="es-ES"/>
        </w:rPr>
        <w:t>Documentar el diseño de la prueba, es decir, cada caso de prueba o escenario.</w:t>
      </w:r>
    </w:p>
    <w:p w14:paraId="6679A6EC" w14:textId="77777777" w:rsidR="005374F7" w:rsidRPr="005374F7" w:rsidRDefault="005374F7" w:rsidP="005374F7">
      <w:pPr>
        <w:pStyle w:val="Normal3"/>
        <w:ind w:left="1069"/>
        <w:rPr>
          <w:bCs/>
          <w:lang w:val="es-ES"/>
        </w:rPr>
      </w:pPr>
    </w:p>
    <w:p w14:paraId="1207AA45" w14:textId="77777777" w:rsidR="005374F7" w:rsidRDefault="005374F7" w:rsidP="005374F7">
      <w:pPr>
        <w:pStyle w:val="Normal3"/>
        <w:rPr>
          <w:bCs/>
          <w:lang w:val="es-ES"/>
        </w:rPr>
      </w:pPr>
      <w:r w:rsidRPr="005374F7">
        <w:rPr>
          <w:b/>
          <w:lang w:val="es-ES"/>
        </w:rPr>
        <w:t>Capa de Definición:</w:t>
      </w:r>
      <w:r w:rsidRPr="005374F7">
        <w:rPr>
          <w:bCs/>
          <w:lang w:val="es-ES"/>
        </w:rPr>
        <w:t xml:space="preserve"> Esta capa comprende el desarrollo de las definiciones para los escenarios o casos de prueba descritos en la capa de negocio, los cuales se pueden describir en definiciones y pasos.</w:t>
      </w:r>
    </w:p>
    <w:p w14:paraId="28333120" w14:textId="77777777" w:rsidR="00A90E60" w:rsidRPr="005374F7" w:rsidRDefault="00A90E60" w:rsidP="005374F7">
      <w:pPr>
        <w:pStyle w:val="Normal3"/>
        <w:rPr>
          <w:bCs/>
          <w:lang w:val="es-ES"/>
        </w:rPr>
      </w:pPr>
    </w:p>
    <w:p w14:paraId="4B1BC2F3" w14:textId="77777777" w:rsidR="005374F7" w:rsidRPr="005374F7" w:rsidRDefault="005374F7" w:rsidP="005374F7">
      <w:pPr>
        <w:pStyle w:val="Normal3"/>
        <w:rPr>
          <w:bCs/>
          <w:lang w:val="es-ES"/>
        </w:rPr>
      </w:pPr>
      <w:r w:rsidRPr="005374F7">
        <w:rPr>
          <w:bCs/>
          <w:lang w:val="es-ES"/>
        </w:rPr>
        <w:t>Algunos aspectos para tener en cuenta:</w:t>
      </w:r>
    </w:p>
    <w:p w14:paraId="0312D2BA" w14:textId="0E789F2B" w:rsidR="005374F7" w:rsidRPr="005374F7" w:rsidRDefault="005374F7" w:rsidP="00CA386E">
      <w:pPr>
        <w:pStyle w:val="Normal3"/>
        <w:numPr>
          <w:ilvl w:val="0"/>
          <w:numId w:val="43"/>
        </w:numPr>
        <w:rPr>
          <w:bCs/>
          <w:lang w:val="es-ES"/>
        </w:rPr>
      </w:pPr>
      <w:r w:rsidRPr="005374F7">
        <w:rPr>
          <w:bCs/>
          <w:lang w:val="es-ES"/>
        </w:rPr>
        <w:t>Especificar métodos de prueba para un caso de prueba o conjunto de casos de prueba.</w:t>
      </w:r>
    </w:p>
    <w:p w14:paraId="042AD302" w14:textId="416C9848" w:rsidR="005374F7" w:rsidRPr="005374F7" w:rsidRDefault="005374F7" w:rsidP="00CA386E">
      <w:pPr>
        <w:pStyle w:val="Normal3"/>
        <w:numPr>
          <w:ilvl w:val="0"/>
          <w:numId w:val="43"/>
        </w:numPr>
        <w:rPr>
          <w:bCs/>
          <w:lang w:val="es-ES"/>
        </w:rPr>
      </w:pPr>
      <w:r w:rsidRPr="005374F7">
        <w:rPr>
          <w:bCs/>
          <w:lang w:val="es-ES"/>
        </w:rPr>
        <w:t>Definición de scripts de prueba para la ejecución de los casos de prueba.</w:t>
      </w:r>
    </w:p>
    <w:p w14:paraId="79EDB85C" w14:textId="7E1ADF83" w:rsidR="005374F7" w:rsidRPr="005374F7" w:rsidRDefault="005374F7" w:rsidP="00CA386E">
      <w:pPr>
        <w:pStyle w:val="Normal3"/>
        <w:numPr>
          <w:ilvl w:val="0"/>
          <w:numId w:val="43"/>
        </w:numPr>
        <w:rPr>
          <w:bCs/>
          <w:lang w:val="es-ES"/>
        </w:rPr>
      </w:pPr>
      <w:r w:rsidRPr="005374F7">
        <w:rPr>
          <w:bCs/>
          <w:lang w:val="es-ES"/>
        </w:rPr>
        <w:t>Especificar secuencias de prueba o comportamientos de prueba completos.</w:t>
      </w:r>
    </w:p>
    <w:p w14:paraId="6317A846" w14:textId="67FDB13A" w:rsidR="00EE6ABE" w:rsidRDefault="005374F7" w:rsidP="00CA386E">
      <w:pPr>
        <w:pStyle w:val="Normal3"/>
        <w:numPr>
          <w:ilvl w:val="0"/>
          <w:numId w:val="43"/>
        </w:numPr>
        <w:rPr>
          <w:bCs/>
          <w:lang w:val="es-ES"/>
        </w:rPr>
      </w:pPr>
      <w:r w:rsidRPr="005374F7">
        <w:rPr>
          <w:bCs/>
          <w:lang w:val="es-ES"/>
        </w:rPr>
        <w:t>Es conveniente documentar los datos de prueba, casos de prueba y/o los métodos de la prueba.</w:t>
      </w:r>
    </w:p>
    <w:p w14:paraId="3E2050EE" w14:textId="77777777" w:rsidR="009B3AA2" w:rsidRDefault="009B3AA2" w:rsidP="009B3AA2">
      <w:pPr>
        <w:pStyle w:val="Normal3"/>
        <w:rPr>
          <w:bCs/>
          <w:lang w:val="es-ES"/>
        </w:rPr>
      </w:pPr>
    </w:p>
    <w:p w14:paraId="02297ADD" w14:textId="289717FC" w:rsidR="009B3AA2" w:rsidRDefault="009B3AA2" w:rsidP="009B3AA2">
      <w:pPr>
        <w:pStyle w:val="Normal3"/>
      </w:pPr>
      <w:r>
        <w:rPr>
          <w:b/>
          <w:bCs/>
        </w:rPr>
        <w:t>Capa Page/Driver</w:t>
      </w:r>
      <w:r>
        <w:t>: Esta capa define la iteración entre el SUT (Sistema Bajo Prueba) con las acciones a ejecutar en cada uno de los elementos objeto que son parte de las pruebas. En resumen, es el que maneja los recursos propios de la herramienta de automatización que posibilitan esta interacción.</w:t>
      </w:r>
    </w:p>
    <w:p w14:paraId="550596C8" w14:textId="77777777" w:rsidR="00C03E71" w:rsidRDefault="00C03E71" w:rsidP="009B3AA2">
      <w:pPr>
        <w:pStyle w:val="Normal3"/>
        <w:rPr>
          <w:bCs/>
          <w:lang w:val="es-ES"/>
        </w:rPr>
      </w:pPr>
    </w:p>
    <w:p w14:paraId="628B1BA5" w14:textId="77777777" w:rsidR="00C03E71" w:rsidRDefault="00C03E71" w:rsidP="00C03E71">
      <w:pPr>
        <w:pStyle w:val="Normal3"/>
        <w:rPr>
          <w:bCs/>
          <w:lang w:val="es-ES"/>
        </w:rPr>
      </w:pPr>
      <w:r w:rsidRPr="00C03E71">
        <w:rPr>
          <w:b/>
          <w:lang w:val="es-ES"/>
        </w:rPr>
        <w:lastRenderedPageBreak/>
        <w:t>Capa de Datos (Data Driven):</w:t>
      </w:r>
      <w:r w:rsidRPr="00C03E71">
        <w:rPr>
          <w:bCs/>
          <w:lang w:val="es-ES"/>
        </w:rPr>
        <w:t xml:space="preserve"> Esta capa define la interacción con diferentes fuentes de datos que se tengan, con el fin de que los datos sean canalizados a las capas que corresponden y que a su vez se mantengan un mismo patrón resultado. Independiente de la fuente esta deberá ser consumido de una misma manera en la automatización. En este caso se hace consumo de los datos de una fuente externa al código fuente, pero presente en el proyecto.</w:t>
      </w:r>
    </w:p>
    <w:p w14:paraId="29784F3E" w14:textId="77777777" w:rsidR="00C03E71" w:rsidRPr="00C03E71" w:rsidRDefault="00C03E71" w:rsidP="00C03E71">
      <w:pPr>
        <w:pStyle w:val="Normal3"/>
        <w:rPr>
          <w:bCs/>
          <w:lang w:val="es-ES"/>
        </w:rPr>
      </w:pPr>
    </w:p>
    <w:p w14:paraId="0DB0646F" w14:textId="77777777" w:rsidR="00C03E71" w:rsidRDefault="00C03E71" w:rsidP="00C03E71">
      <w:pPr>
        <w:pStyle w:val="Normal3"/>
        <w:rPr>
          <w:bCs/>
          <w:lang w:val="es-ES"/>
        </w:rPr>
      </w:pPr>
      <w:r w:rsidRPr="00C03E71">
        <w:rPr>
          <w:b/>
          <w:lang w:val="es-ES"/>
        </w:rPr>
        <w:t>Ejecución:</w:t>
      </w:r>
      <w:r w:rsidRPr="00C03E71">
        <w:rPr>
          <w:bCs/>
          <w:lang w:val="es-ES"/>
        </w:rPr>
        <w:t xml:space="preserve"> Esta capa consta de herramientas de soporte que están en capacidad de ejecutar casos de prueba automáticamente (en el caso de que se hayan construido, asegurarse de la disponibilidad de ambientes, notificar que la ejecución fue exitosa o tuvo algún error).</w:t>
      </w:r>
    </w:p>
    <w:p w14:paraId="0D3B887D" w14:textId="77777777" w:rsidR="00C03E71" w:rsidRPr="00C03E71" w:rsidRDefault="00C03E71" w:rsidP="00C03E71">
      <w:pPr>
        <w:pStyle w:val="Normal3"/>
        <w:rPr>
          <w:bCs/>
          <w:lang w:val="es-ES"/>
        </w:rPr>
      </w:pPr>
    </w:p>
    <w:p w14:paraId="4309A17C" w14:textId="77777777" w:rsidR="00C03E71" w:rsidRPr="00C03E71" w:rsidRDefault="00C03E71" w:rsidP="00C03E71">
      <w:pPr>
        <w:pStyle w:val="Normal3"/>
        <w:rPr>
          <w:bCs/>
          <w:lang w:val="es-ES"/>
        </w:rPr>
      </w:pPr>
      <w:r w:rsidRPr="00C03E71">
        <w:rPr>
          <w:bCs/>
          <w:lang w:val="es-ES"/>
        </w:rPr>
        <w:t>En esta capa lo importante para tener en cuenta es:</w:t>
      </w:r>
    </w:p>
    <w:p w14:paraId="6384DD7F" w14:textId="77777777" w:rsidR="00C03E71" w:rsidRPr="00C03E71" w:rsidRDefault="00C03E71" w:rsidP="00C03E71">
      <w:pPr>
        <w:pStyle w:val="Normal3"/>
        <w:rPr>
          <w:bCs/>
          <w:lang w:val="es-ES"/>
        </w:rPr>
      </w:pPr>
      <w:r w:rsidRPr="00C03E71">
        <w:rPr>
          <w:bCs/>
          <w:lang w:val="es-ES"/>
        </w:rPr>
        <w:t>• Se ejecutan los casos de prueba automáticamente vía consola de comandos.</w:t>
      </w:r>
    </w:p>
    <w:p w14:paraId="22426F8F" w14:textId="7B324DF7" w:rsidR="00C03E71" w:rsidRDefault="00C03E71" w:rsidP="00C03E71">
      <w:pPr>
        <w:pStyle w:val="Normal3"/>
        <w:rPr>
          <w:bCs/>
          <w:lang w:val="es-ES"/>
        </w:rPr>
      </w:pPr>
      <w:r w:rsidRPr="00C03E71">
        <w:rPr>
          <w:bCs/>
          <w:lang w:val="es-ES"/>
        </w:rPr>
        <w:t>• Se generan los reportes de los resultados de la ejecución de los casos de prueba</w:t>
      </w:r>
    </w:p>
    <w:p w14:paraId="48745172" w14:textId="6FD17E38" w:rsidR="007D2EA4" w:rsidRDefault="007D2EA4">
      <w:pPr>
        <w:jc w:val="left"/>
        <w:rPr>
          <w:bCs/>
          <w:lang w:val="es-ES"/>
        </w:rPr>
      </w:pPr>
    </w:p>
    <w:p w14:paraId="4F0A1D9C" w14:textId="77777777" w:rsidR="007D2EA4" w:rsidRDefault="007D2EA4" w:rsidP="007D2EA4">
      <w:pPr>
        <w:pStyle w:val="Normal3"/>
        <w:rPr>
          <w:bCs/>
          <w:lang w:val="es-ES"/>
        </w:rPr>
      </w:pPr>
      <w:r w:rsidRPr="007D2EA4">
        <w:rPr>
          <w:b/>
          <w:lang w:val="es-ES"/>
        </w:rPr>
        <w:t>Resultados:</w:t>
      </w:r>
      <w:r w:rsidRPr="007D2EA4">
        <w:rPr>
          <w:bCs/>
          <w:lang w:val="es-ES"/>
        </w:rPr>
        <w:t xml:space="preserve"> Los resultados corresponden al informe de pruebas y las evidencias que soportan las mismas.</w:t>
      </w:r>
    </w:p>
    <w:p w14:paraId="147AE30B" w14:textId="59E71EA1" w:rsidR="007D2EA4" w:rsidRPr="007D2EA4" w:rsidRDefault="007D2EA4" w:rsidP="001B3759">
      <w:pPr>
        <w:pStyle w:val="Normal3"/>
        <w:tabs>
          <w:tab w:val="left" w:pos="3012"/>
        </w:tabs>
        <w:rPr>
          <w:bCs/>
          <w:lang w:val="es-ES"/>
        </w:rPr>
      </w:pPr>
    </w:p>
    <w:p w14:paraId="521ED066" w14:textId="77777777" w:rsidR="007D2EA4" w:rsidRPr="007D2EA4" w:rsidRDefault="007D2EA4" w:rsidP="007D2EA4">
      <w:pPr>
        <w:pStyle w:val="Normal3"/>
        <w:rPr>
          <w:bCs/>
          <w:lang w:val="es-ES"/>
        </w:rPr>
      </w:pPr>
      <w:r w:rsidRPr="007D2EA4">
        <w:rPr>
          <w:bCs/>
          <w:lang w:val="es-ES"/>
        </w:rPr>
        <w:t>Lo resultados se pueden ver de diferentes formas:</w:t>
      </w:r>
    </w:p>
    <w:p w14:paraId="032DB406" w14:textId="113E4B4F" w:rsidR="007D2EA4" w:rsidRPr="007D2EA4" w:rsidRDefault="007D2EA4" w:rsidP="007D2EA4">
      <w:pPr>
        <w:pStyle w:val="Normal3"/>
        <w:numPr>
          <w:ilvl w:val="0"/>
          <w:numId w:val="43"/>
        </w:numPr>
        <w:rPr>
          <w:bCs/>
          <w:lang w:val="es-ES"/>
        </w:rPr>
      </w:pPr>
      <w:r w:rsidRPr="007D2EA4">
        <w:rPr>
          <w:bCs/>
          <w:lang w:val="es-ES"/>
        </w:rPr>
        <w:t>Informes tipo HTML: Este tipo de informe de Serenity se publica cómo un link en la ruta interna del proyecto correspondiente y presenta los Screenshots, steps, tiempos, resultados específicos e informe de resultados resumen.</w:t>
      </w:r>
    </w:p>
    <w:p w14:paraId="18E6F7F8" w14:textId="75CB1011" w:rsidR="00EE6ABE" w:rsidRPr="005302E3" w:rsidRDefault="007D2EA4" w:rsidP="005C7F14">
      <w:pPr>
        <w:pStyle w:val="Normal3"/>
        <w:numPr>
          <w:ilvl w:val="0"/>
          <w:numId w:val="43"/>
        </w:numPr>
      </w:pPr>
      <w:r w:rsidRPr="006248F7">
        <w:rPr>
          <w:bCs/>
          <w:lang w:val="es-ES"/>
        </w:rPr>
        <w:t>Logs de resultados: Generados de manera personalizada pro el robot de pruebas. Están en formato de texto, TXT o PROPERTIES.</w:t>
      </w:r>
    </w:p>
    <w:p w14:paraId="71105A65" w14:textId="0A613124" w:rsidR="00A30082" w:rsidRDefault="007D4BDE" w:rsidP="0073151C">
      <w:pPr>
        <w:pStyle w:val="Ttulo1"/>
        <w:keepLines/>
        <w:numPr>
          <w:ilvl w:val="0"/>
          <w:numId w:val="7"/>
        </w:numPr>
        <w:tabs>
          <w:tab w:val="clear" w:pos="567"/>
        </w:tabs>
        <w:spacing w:before="480" w:line="276" w:lineRule="auto"/>
        <w:jc w:val="left"/>
        <w:rPr>
          <w:rFonts w:cs="Arial"/>
          <w:sz w:val="28"/>
          <w:szCs w:val="28"/>
        </w:rPr>
      </w:pPr>
      <w:bookmarkStart w:id="1" w:name="_Toc150249432"/>
      <w:r>
        <w:rPr>
          <w:rFonts w:cs="Arial"/>
          <w:sz w:val="28"/>
          <w:szCs w:val="28"/>
        </w:rPr>
        <w:t>Proceso de automatización de pruebas</w:t>
      </w:r>
      <w:bookmarkEnd w:id="1"/>
    </w:p>
    <w:p w14:paraId="1B68D33F" w14:textId="77777777" w:rsidR="00A30082" w:rsidRDefault="00A30082" w:rsidP="00A30082">
      <w:pPr>
        <w:pStyle w:val="Normal1"/>
        <w:ind w:left="792"/>
      </w:pPr>
    </w:p>
    <w:p w14:paraId="46BBCF62" w14:textId="77777777" w:rsidR="00680A0C" w:rsidRDefault="00680A0C" w:rsidP="00680A0C">
      <w:pPr>
        <w:pStyle w:val="Normal1"/>
      </w:pPr>
    </w:p>
    <w:p w14:paraId="0C095715" w14:textId="34569C5A" w:rsidR="00A34283" w:rsidRPr="00A068F0" w:rsidRDefault="00A34283" w:rsidP="00A34283">
      <w:pPr>
        <w:pStyle w:val="Ttulo2"/>
        <w:numPr>
          <w:ilvl w:val="1"/>
          <w:numId w:val="7"/>
        </w:numPr>
      </w:pPr>
      <w:bookmarkStart w:id="2" w:name="_Toc150249433"/>
      <w:r>
        <w:t>Procesos generales</w:t>
      </w:r>
      <w:bookmarkEnd w:id="2"/>
    </w:p>
    <w:p w14:paraId="431A7BA3" w14:textId="77777777" w:rsidR="00A34283" w:rsidRDefault="00A34283" w:rsidP="00A34283">
      <w:pPr>
        <w:pStyle w:val="Ttulo2"/>
        <w:numPr>
          <w:ilvl w:val="0"/>
          <w:numId w:val="0"/>
        </w:numPr>
        <w:ind w:right="1134"/>
      </w:pPr>
    </w:p>
    <w:p w14:paraId="102613A2" w14:textId="788C75FC" w:rsidR="008A49D5" w:rsidRDefault="007D4BDE" w:rsidP="00CF4842">
      <w:pPr>
        <w:pStyle w:val="Normal2"/>
        <w:ind w:left="708"/>
        <w:rPr>
          <w:color w:val="FF0000"/>
          <w:lang w:val="es-ES"/>
        </w:rPr>
      </w:pPr>
      <w:r>
        <w:rPr>
          <w:lang w:val="es-ES"/>
        </w:rPr>
        <w:t xml:space="preserve">El proceso base de Automatización de pruebas comprende desde la implementación hasta la operación de </w:t>
      </w:r>
      <w:r w:rsidR="00EC0B3B">
        <w:rPr>
          <w:lang w:val="es-ES"/>
        </w:rPr>
        <w:t>e</w:t>
      </w:r>
      <w:r>
        <w:rPr>
          <w:lang w:val="es-ES"/>
        </w:rPr>
        <w:t>st</w:t>
      </w:r>
      <w:r w:rsidR="00EC0B3B">
        <w:rPr>
          <w:lang w:val="es-ES"/>
        </w:rPr>
        <w:t>a</w:t>
      </w:r>
      <w:r>
        <w:rPr>
          <w:lang w:val="es-ES"/>
        </w:rPr>
        <w:t>.</w:t>
      </w:r>
    </w:p>
    <w:p w14:paraId="4591EACD" w14:textId="09E9A2B4" w:rsidR="007D4BDE" w:rsidRDefault="007D4BDE" w:rsidP="007D4BDE">
      <w:pPr>
        <w:pStyle w:val="Normal1"/>
      </w:pPr>
    </w:p>
    <w:tbl>
      <w:tblPr>
        <w:tblW w:w="4567" w:type="pct"/>
        <w:tblInd w:w="708" w:type="dxa"/>
        <w:tblCellMar>
          <w:left w:w="70" w:type="dxa"/>
          <w:right w:w="70" w:type="dxa"/>
        </w:tblCellMar>
        <w:tblLook w:val="04A0" w:firstRow="1" w:lastRow="0" w:firstColumn="1" w:lastColumn="0" w:noHBand="0" w:noVBand="1"/>
      </w:tblPr>
      <w:tblGrid>
        <w:gridCol w:w="1890"/>
        <w:gridCol w:w="3067"/>
        <w:gridCol w:w="3623"/>
      </w:tblGrid>
      <w:tr w:rsidR="00B52379" w:rsidRPr="00D977D6" w14:paraId="37E4A513" w14:textId="77777777" w:rsidTr="00AA3502">
        <w:trPr>
          <w:trHeight w:val="300"/>
        </w:trPr>
        <w:tc>
          <w:tcPr>
            <w:tcW w:w="10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E8835" w14:textId="77777777" w:rsidR="00B52379" w:rsidRPr="00D977D6" w:rsidRDefault="00B52379" w:rsidP="000B34D1">
            <w:pPr>
              <w:jc w:val="center"/>
              <w:rPr>
                <w:rFonts w:ascii="Arial Narrow" w:hAnsi="Arial Narrow" w:cs="Calibri"/>
                <w:b/>
                <w:bCs/>
                <w:color w:val="000000"/>
                <w:lang w:eastAsia="es-CO"/>
              </w:rPr>
            </w:pPr>
            <w:r w:rsidRPr="00D977D6">
              <w:rPr>
                <w:rFonts w:ascii="Arial Narrow" w:hAnsi="Arial Narrow" w:cs="Calibri"/>
                <w:b/>
                <w:bCs/>
                <w:color w:val="000000"/>
                <w:lang w:eastAsia="es-CO"/>
              </w:rPr>
              <w:t>Grupo / Capa / Criterio</w:t>
            </w:r>
          </w:p>
        </w:tc>
        <w:tc>
          <w:tcPr>
            <w:tcW w:w="1760" w:type="pct"/>
            <w:tcBorders>
              <w:top w:val="single" w:sz="4" w:space="0" w:color="auto"/>
              <w:left w:val="nil"/>
              <w:bottom w:val="single" w:sz="4" w:space="0" w:color="auto"/>
              <w:right w:val="single" w:sz="4" w:space="0" w:color="auto"/>
            </w:tcBorders>
            <w:shd w:val="clear" w:color="auto" w:fill="auto"/>
            <w:noWrap/>
            <w:vAlign w:val="center"/>
            <w:hideMark/>
          </w:tcPr>
          <w:p w14:paraId="3D7C2AA0" w14:textId="77777777" w:rsidR="00B52379" w:rsidRPr="00D977D6" w:rsidRDefault="00B52379" w:rsidP="000B34D1">
            <w:pPr>
              <w:jc w:val="center"/>
              <w:rPr>
                <w:rFonts w:ascii="Arial Narrow" w:hAnsi="Arial Narrow" w:cs="Calibri"/>
                <w:b/>
                <w:bCs/>
                <w:color w:val="000000"/>
                <w:lang w:eastAsia="es-CO"/>
              </w:rPr>
            </w:pPr>
            <w:r w:rsidRPr="00D977D6">
              <w:rPr>
                <w:rFonts w:ascii="Arial Narrow" w:hAnsi="Arial Narrow" w:cs="Calibri"/>
                <w:b/>
                <w:bCs/>
                <w:color w:val="000000"/>
                <w:lang w:eastAsia="es-CO"/>
              </w:rPr>
              <w:t>Criterio de segundo nivel</w:t>
            </w:r>
          </w:p>
        </w:tc>
        <w:tc>
          <w:tcPr>
            <w:tcW w:w="2156" w:type="pct"/>
            <w:tcBorders>
              <w:top w:val="single" w:sz="4" w:space="0" w:color="auto"/>
              <w:left w:val="nil"/>
              <w:bottom w:val="single" w:sz="4" w:space="0" w:color="auto"/>
              <w:right w:val="single" w:sz="4" w:space="0" w:color="auto"/>
            </w:tcBorders>
            <w:shd w:val="clear" w:color="auto" w:fill="auto"/>
            <w:noWrap/>
            <w:vAlign w:val="center"/>
            <w:hideMark/>
          </w:tcPr>
          <w:p w14:paraId="5F7C2001" w14:textId="77777777" w:rsidR="00B52379" w:rsidRPr="00D977D6" w:rsidRDefault="00B52379" w:rsidP="000B34D1">
            <w:pPr>
              <w:jc w:val="center"/>
              <w:rPr>
                <w:rFonts w:ascii="Arial Narrow" w:hAnsi="Arial Narrow" w:cs="Calibri"/>
                <w:b/>
                <w:bCs/>
                <w:color w:val="000000"/>
                <w:lang w:eastAsia="es-CO"/>
              </w:rPr>
            </w:pPr>
            <w:r w:rsidRPr="00D977D6">
              <w:rPr>
                <w:rFonts w:ascii="Arial Narrow" w:hAnsi="Arial Narrow" w:cs="Calibri"/>
                <w:b/>
                <w:bCs/>
                <w:color w:val="000000"/>
                <w:lang w:eastAsia="es-CO"/>
              </w:rPr>
              <w:t>Lineamiento</w:t>
            </w:r>
          </w:p>
        </w:tc>
      </w:tr>
      <w:tr w:rsidR="00B52379" w:rsidRPr="00D977D6" w14:paraId="6DC6B422" w14:textId="77777777" w:rsidTr="00AA3502">
        <w:trPr>
          <w:trHeight w:val="300"/>
        </w:trPr>
        <w:tc>
          <w:tcPr>
            <w:tcW w:w="1084" w:type="pct"/>
            <w:tcBorders>
              <w:top w:val="nil"/>
              <w:left w:val="single" w:sz="4" w:space="0" w:color="auto"/>
              <w:bottom w:val="single" w:sz="4" w:space="0" w:color="auto"/>
              <w:right w:val="single" w:sz="4" w:space="0" w:color="auto"/>
            </w:tcBorders>
            <w:shd w:val="clear" w:color="auto" w:fill="auto"/>
            <w:noWrap/>
            <w:vAlign w:val="center"/>
            <w:hideMark/>
          </w:tcPr>
          <w:p w14:paraId="599D9428" w14:textId="77777777"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Proceso general</w:t>
            </w:r>
          </w:p>
        </w:tc>
        <w:tc>
          <w:tcPr>
            <w:tcW w:w="1760" w:type="pct"/>
            <w:tcBorders>
              <w:top w:val="nil"/>
              <w:left w:val="nil"/>
              <w:bottom w:val="single" w:sz="4" w:space="0" w:color="auto"/>
              <w:right w:val="single" w:sz="4" w:space="0" w:color="auto"/>
            </w:tcBorders>
            <w:shd w:val="clear" w:color="auto" w:fill="auto"/>
            <w:noWrap/>
            <w:vAlign w:val="center"/>
            <w:hideMark/>
          </w:tcPr>
          <w:p w14:paraId="0D499C99" w14:textId="77777777"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Necesidad de Automatizar</w:t>
            </w:r>
          </w:p>
        </w:tc>
        <w:tc>
          <w:tcPr>
            <w:tcW w:w="2156" w:type="pct"/>
            <w:tcBorders>
              <w:top w:val="nil"/>
              <w:left w:val="nil"/>
              <w:bottom w:val="single" w:sz="4" w:space="0" w:color="auto"/>
              <w:right w:val="single" w:sz="4" w:space="0" w:color="auto"/>
            </w:tcBorders>
            <w:shd w:val="clear" w:color="auto" w:fill="auto"/>
            <w:vAlign w:val="center"/>
            <w:hideMark/>
          </w:tcPr>
          <w:p w14:paraId="5C0959CB" w14:textId="77777777" w:rsidR="00B52379" w:rsidRPr="00D977D6" w:rsidRDefault="00B52379" w:rsidP="000B34D1">
            <w:pPr>
              <w:rPr>
                <w:rFonts w:ascii="Arial Narrow" w:hAnsi="Arial Narrow" w:cs="Calibri"/>
                <w:color w:val="000000"/>
                <w:lang w:eastAsia="es-CO"/>
              </w:rPr>
            </w:pPr>
            <w:r w:rsidRPr="00D977D6">
              <w:rPr>
                <w:rFonts w:ascii="Arial Narrow" w:hAnsi="Arial Narrow" w:cs="Calibri"/>
                <w:color w:val="000000"/>
                <w:lang w:eastAsia="es-CO"/>
              </w:rPr>
              <w:t>Se debe iniciar el proceso con una necesidad de Automatización identificada.</w:t>
            </w:r>
          </w:p>
        </w:tc>
      </w:tr>
      <w:tr w:rsidR="00B52379" w:rsidRPr="00D977D6" w14:paraId="17F307C0" w14:textId="77777777" w:rsidTr="00AA3502">
        <w:trPr>
          <w:trHeight w:val="300"/>
        </w:trPr>
        <w:tc>
          <w:tcPr>
            <w:tcW w:w="1084" w:type="pct"/>
            <w:tcBorders>
              <w:top w:val="nil"/>
              <w:left w:val="single" w:sz="4" w:space="0" w:color="auto"/>
              <w:bottom w:val="single" w:sz="4" w:space="0" w:color="auto"/>
              <w:right w:val="single" w:sz="4" w:space="0" w:color="auto"/>
            </w:tcBorders>
            <w:shd w:val="clear" w:color="auto" w:fill="auto"/>
            <w:noWrap/>
            <w:vAlign w:val="center"/>
            <w:hideMark/>
          </w:tcPr>
          <w:p w14:paraId="7AF97210" w14:textId="77777777"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Proceso general</w:t>
            </w:r>
          </w:p>
        </w:tc>
        <w:tc>
          <w:tcPr>
            <w:tcW w:w="1760" w:type="pct"/>
            <w:tcBorders>
              <w:top w:val="nil"/>
              <w:left w:val="nil"/>
              <w:bottom w:val="single" w:sz="4" w:space="0" w:color="auto"/>
              <w:right w:val="single" w:sz="4" w:space="0" w:color="auto"/>
            </w:tcBorders>
            <w:shd w:val="clear" w:color="auto" w:fill="auto"/>
            <w:noWrap/>
            <w:vAlign w:val="center"/>
            <w:hideMark/>
          </w:tcPr>
          <w:p w14:paraId="4E99B770" w14:textId="77777777"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Validación de Aplicabilidad</w:t>
            </w:r>
          </w:p>
        </w:tc>
        <w:tc>
          <w:tcPr>
            <w:tcW w:w="2156" w:type="pct"/>
            <w:tcBorders>
              <w:top w:val="nil"/>
              <w:left w:val="nil"/>
              <w:bottom w:val="single" w:sz="4" w:space="0" w:color="auto"/>
              <w:right w:val="single" w:sz="4" w:space="0" w:color="auto"/>
            </w:tcBorders>
            <w:shd w:val="clear" w:color="auto" w:fill="auto"/>
            <w:vAlign w:val="center"/>
            <w:hideMark/>
          </w:tcPr>
          <w:p w14:paraId="7A1F259E" w14:textId="77777777" w:rsidR="00B52379" w:rsidRPr="00D977D6" w:rsidRDefault="00B52379" w:rsidP="000B34D1">
            <w:pPr>
              <w:rPr>
                <w:rFonts w:ascii="Arial Narrow" w:hAnsi="Arial Narrow" w:cs="Calibri"/>
                <w:color w:val="000000"/>
                <w:lang w:eastAsia="es-CO"/>
              </w:rPr>
            </w:pPr>
            <w:r w:rsidRPr="00D977D6">
              <w:rPr>
                <w:rFonts w:ascii="Arial Narrow" w:hAnsi="Arial Narrow" w:cs="Calibri"/>
                <w:color w:val="000000"/>
                <w:lang w:eastAsia="es-CO"/>
              </w:rPr>
              <w:t>Se debe realizar una validación de aplicabilidad utilizando los lineamientos de Aplicabilidad descritos.</w:t>
            </w:r>
          </w:p>
        </w:tc>
      </w:tr>
      <w:tr w:rsidR="00B52379" w:rsidRPr="00D977D6" w14:paraId="3058494A" w14:textId="77777777" w:rsidTr="00AA3502">
        <w:trPr>
          <w:trHeight w:val="300"/>
        </w:trPr>
        <w:tc>
          <w:tcPr>
            <w:tcW w:w="1084" w:type="pct"/>
            <w:tcBorders>
              <w:top w:val="nil"/>
              <w:left w:val="single" w:sz="4" w:space="0" w:color="auto"/>
              <w:bottom w:val="single" w:sz="4" w:space="0" w:color="auto"/>
              <w:right w:val="single" w:sz="4" w:space="0" w:color="auto"/>
            </w:tcBorders>
            <w:shd w:val="clear" w:color="auto" w:fill="auto"/>
            <w:noWrap/>
            <w:vAlign w:val="center"/>
            <w:hideMark/>
          </w:tcPr>
          <w:p w14:paraId="617D1336" w14:textId="77777777"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Proceso general</w:t>
            </w:r>
          </w:p>
        </w:tc>
        <w:tc>
          <w:tcPr>
            <w:tcW w:w="1760" w:type="pct"/>
            <w:tcBorders>
              <w:top w:val="nil"/>
              <w:left w:val="nil"/>
              <w:bottom w:val="single" w:sz="4" w:space="0" w:color="auto"/>
              <w:right w:val="single" w:sz="4" w:space="0" w:color="auto"/>
            </w:tcBorders>
            <w:shd w:val="clear" w:color="auto" w:fill="auto"/>
            <w:noWrap/>
            <w:vAlign w:val="center"/>
            <w:hideMark/>
          </w:tcPr>
          <w:p w14:paraId="1656DCE1" w14:textId="77777777"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Validación flujo de negocio</w:t>
            </w:r>
          </w:p>
        </w:tc>
        <w:tc>
          <w:tcPr>
            <w:tcW w:w="2156" w:type="pct"/>
            <w:tcBorders>
              <w:top w:val="nil"/>
              <w:left w:val="nil"/>
              <w:bottom w:val="single" w:sz="4" w:space="0" w:color="auto"/>
              <w:right w:val="single" w:sz="4" w:space="0" w:color="auto"/>
            </w:tcBorders>
            <w:shd w:val="clear" w:color="auto" w:fill="auto"/>
            <w:vAlign w:val="center"/>
            <w:hideMark/>
          </w:tcPr>
          <w:p w14:paraId="1D646A8C" w14:textId="77777777" w:rsidR="00B52379" w:rsidRPr="00D977D6" w:rsidRDefault="00B52379" w:rsidP="000B34D1">
            <w:pPr>
              <w:rPr>
                <w:rFonts w:ascii="Arial Narrow" w:hAnsi="Arial Narrow" w:cs="Calibri"/>
                <w:color w:val="000000"/>
                <w:lang w:eastAsia="es-CO"/>
              </w:rPr>
            </w:pPr>
            <w:r w:rsidRPr="00D977D6">
              <w:rPr>
                <w:rFonts w:ascii="Arial Narrow" w:hAnsi="Arial Narrow" w:cs="Calibri"/>
                <w:color w:val="000000"/>
                <w:lang w:eastAsia="es-CO"/>
              </w:rPr>
              <w:t>Se debe determinar si el flujo funcional de negocio es automatizable.</w:t>
            </w:r>
          </w:p>
        </w:tc>
      </w:tr>
      <w:tr w:rsidR="00B52379" w:rsidRPr="00D977D6" w14:paraId="78BE84C8" w14:textId="77777777" w:rsidTr="00AA3502">
        <w:trPr>
          <w:trHeight w:val="510"/>
        </w:trPr>
        <w:tc>
          <w:tcPr>
            <w:tcW w:w="1084" w:type="pct"/>
            <w:tcBorders>
              <w:top w:val="nil"/>
              <w:left w:val="single" w:sz="4" w:space="0" w:color="auto"/>
              <w:bottom w:val="single" w:sz="4" w:space="0" w:color="auto"/>
              <w:right w:val="single" w:sz="4" w:space="0" w:color="auto"/>
            </w:tcBorders>
            <w:shd w:val="clear" w:color="auto" w:fill="auto"/>
            <w:noWrap/>
            <w:vAlign w:val="center"/>
            <w:hideMark/>
          </w:tcPr>
          <w:p w14:paraId="460059D9" w14:textId="77777777"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Proceso general</w:t>
            </w:r>
          </w:p>
        </w:tc>
        <w:tc>
          <w:tcPr>
            <w:tcW w:w="1760" w:type="pct"/>
            <w:tcBorders>
              <w:top w:val="nil"/>
              <w:left w:val="nil"/>
              <w:bottom w:val="single" w:sz="4" w:space="0" w:color="auto"/>
              <w:right w:val="single" w:sz="4" w:space="0" w:color="auto"/>
            </w:tcBorders>
            <w:shd w:val="clear" w:color="auto" w:fill="auto"/>
            <w:noWrap/>
            <w:vAlign w:val="center"/>
            <w:hideMark/>
          </w:tcPr>
          <w:p w14:paraId="1683BBFE" w14:textId="77777777"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Validación Técnica</w:t>
            </w:r>
          </w:p>
        </w:tc>
        <w:tc>
          <w:tcPr>
            <w:tcW w:w="2156" w:type="pct"/>
            <w:tcBorders>
              <w:top w:val="nil"/>
              <w:left w:val="nil"/>
              <w:bottom w:val="single" w:sz="4" w:space="0" w:color="auto"/>
              <w:right w:val="single" w:sz="4" w:space="0" w:color="auto"/>
            </w:tcBorders>
            <w:shd w:val="clear" w:color="auto" w:fill="auto"/>
            <w:vAlign w:val="center"/>
            <w:hideMark/>
          </w:tcPr>
          <w:p w14:paraId="56CFB0CD" w14:textId="77777777" w:rsidR="00B52379" w:rsidRPr="00D977D6" w:rsidRDefault="00B52379" w:rsidP="000B34D1">
            <w:pPr>
              <w:rPr>
                <w:rFonts w:ascii="Arial Narrow" w:hAnsi="Arial Narrow" w:cs="Calibri"/>
                <w:color w:val="000000"/>
                <w:lang w:eastAsia="es-CO"/>
              </w:rPr>
            </w:pPr>
            <w:r w:rsidRPr="00D977D6">
              <w:rPr>
                <w:rFonts w:ascii="Arial Narrow" w:hAnsi="Arial Narrow" w:cs="Calibri"/>
                <w:color w:val="000000"/>
                <w:lang w:eastAsia="es-CO"/>
              </w:rPr>
              <w:t>Se debe determinar si la(s) tecnología(s) a automatizar dentro del flujo de negocio tiene soporte con herramienta de Automatización.</w:t>
            </w:r>
          </w:p>
        </w:tc>
      </w:tr>
      <w:tr w:rsidR="00B52379" w:rsidRPr="00D977D6" w14:paraId="154D0F15" w14:textId="77777777" w:rsidTr="00AA3502">
        <w:trPr>
          <w:trHeight w:val="300"/>
        </w:trPr>
        <w:tc>
          <w:tcPr>
            <w:tcW w:w="1084" w:type="pct"/>
            <w:tcBorders>
              <w:top w:val="nil"/>
              <w:left w:val="single" w:sz="4" w:space="0" w:color="auto"/>
              <w:bottom w:val="single" w:sz="4" w:space="0" w:color="auto"/>
              <w:right w:val="single" w:sz="4" w:space="0" w:color="auto"/>
            </w:tcBorders>
            <w:shd w:val="clear" w:color="auto" w:fill="auto"/>
            <w:noWrap/>
            <w:vAlign w:val="center"/>
            <w:hideMark/>
          </w:tcPr>
          <w:p w14:paraId="3FF8E478" w14:textId="77777777"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Proceso general</w:t>
            </w:r>
          </w:p>
        </w:tc>
        <w:tc>
          <w:tcPr>
            <w:tcW w:w="1760" w:type="pct"/>
            <w:tcBorders>
              <w:top w:val="nil"/>
              <w:left w:val="nil"/>
              <w:bottom w:val="single" w:sz="4" w:space="0" w:color="auto"/>
              <w:right w:val="single" w:sz="4" w:space="0" w:color="auto"/>
            </w:tcBorders>
            <w:shd w:val="clear" w:color="auto" w:fill="auto"/>
            <w:noWrap/>
            <w:vAlign w:val="center"/>
            <w:hideMark/>
          </w:tcPr>
          <w:p w14:paraId="4A619427" w14:textId="77777777" w:rsidR="00B52379" w:rsidRPr="00D977D6" w:rsidRDefault="00B52379" w:rsidP="000B34D1">
            <w:pPr>
              <w:jc w:val="left"/>
              <w:rPr>
                <w:rFonts w:ascii="Arial Narrow" w:hAnsi="Arial Narrow" w:cs="Calibri"/>
                <w:color w:val="000000"/>
                <w:lang w:eastAsia="es-CO"/>
              </w:rPr>
            </w:pPr>
            <w:r>
              <w:rPr>
                <w:rFonts w:ascii="Arial Narrow" w:hAnsi="Arial Narrow" w:cs="Calibri"/>
                <w:color w:val="000000"/>
                <w:lang w:eastAsia="es-CO"/>
              </w:rPr>
              <w:t>Costo/Beneficio</w:t>
            </w:r>
          </w:p>
        </w:tc>
        <w:tc>
          <w:tcPr>
            <w:tcW w:w="2156" w:type="pct"/>
            <w:tcBorders>
              <w:top w:val="nil"/>
              <w:left w:val="nil"/>
              <w:bottom w:val="single" w:sz="4" w:space="0" w:color="auto"/>
              <w:right w:val="single" w:sz="4" w:space="0" w:color="auto"/>
            </w:tcBorders>
            <w:shd w:val="clear" w:color="auto" w:fill="auto"/>
            <w:vAlign w:val="center"/>
            <w:hideMark/>
          </w:tcPr>
          <w:p w14:paraId="1C7D7DBA" w14:textId="77777777" w:rsidR="00B52379" w:rsidRPr="00D977D6" w:rsidRDefault="00B52379" w:rsidP="000B34D1">
            <w:pPr>
              <w:rPr>
                <w:rFonts w:ascii="Arial Narrow" w:hAnsi="Arial Narrow" w:cs="Calibri"/>
                <w:color w:val="000000"/>
                <w:lang w:eastAsia="es-CO"/>
              </w:rPr>
            </w:pPr>
            <w:r w:rsidRPr="00D977D6">
              <w:rPr>
                <w:rFonts w:ascii="Arial Narrow" w:hAnsi="Arial Narrow" w:cs="Calibri"/>
                <w:color w:val="000000"/>
                <w:lang w:eastAsia="es-CO"/>
              </w:rPr>
              <w:t>Se debe realizar el análisis de Costo Beneficio de la Automatización.</w:t>
            </w:r>
          </w:p>
        </w:tc>
      </w:tr>
      <w:tr w:rsidR="00B52379" w:rsidRPr="00D977D6" w14:paraId="38AC9838" w14:textId="77777777" w:rsidTr="00AA3502">
        <w:trPr>
          <w:trHeight w:val="300"/>
        </w:trPr>
        <w:tc>
          <w:tcPr>
            <w:tcW w:w="1084" w:type="pct"/>
            <w:tcBorders>
              <w:top w:val="nil"/>
              <w:left w:val="single" w:sz="4" w:space="0" w:color="auto"/>
              <w:bottom w:val="single" w:sz="4" w:space="0" w:color="auto"/>
              <w:right w:val="single" w:sz="4" w:space="0" w:color="auto"/>
            </w:tcBorders>
            <w:shd w:val="clear" w:color="auto" w:fill="auto"/>
            <w:noWrap/>
            <w:vAlign w:val="center"/>
          </w:tcPr>
          <w:p w14:paraId="4848492F" w14:textId="77777777"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Proceso general</w:t>
            </w:r>
          </w:p>
        </w:tc>
        <w:tc>
          <w:tcPr>
            <w:tcW w:w="1760" w:type="pct"/>
            <w:tcBorders>
              <w:top w:val="nil"/>
              <w:left w:val="nil"/>
              <w:bottom w:val="single" w:sz="4" w:space="0" w:color="auto"/>
              <w:right w:val="single" w:sz="4" w:space="0" w:color="auto"/>
            </w:tcBorders>
            <w:shd w:val="clear" w:color="auto" w:fill="auto"/>
            <w:noWrap/>
            <w:vAlign w:val="center"/>
          </w:tcPr>
          <w:p w14:paraId="182C5E87" w14:textId="77777777" w:rsidR="00B52379" w:rsidRDefault="00B52379" w:rsidP="000B34D1">
            <w:pPr>
              <w:jc w:val="left"/>
              <w:rPr>
                <w:rFonts w:ascii="Arial Narrow" w:hAnsi="Arial Narrow" w:cs="Calibri"/>
                <w:color w:val="000000"/>
                <w:lang w:eastAsia="es-CO"/>
              </w:rPr>
            </w:pPr>
            <w:r>
              <w:rPr>
                <w:rFonts w:ascii="Arial Narrow" w:hAnsi="Arial Narrow" w:cs="Calibri"/>
                <w:color w:val="000000"/>
                <w:lang w:eastAsia="es-CO"/>
              </w:rPr>
              <w:t xml:space="preserve">Gestión de Pruebas (Test </w:t>
            </w:r>
            <w:r w:rsidRPr="0002459D">
              <w:rPr>
                <w:rFonts w:ascii="Arial Narrow" w:hAnsi="Arial Narrow" w:cs="Calibri"/>
                <w:color w:val="000000"/>
                <w:lang w:eastAsia="es-CO"/>
              </w:rPr>
              <w:t>Management</w:t>
            </w:r>
            <w:r>
              <w:rPr>
                <w:rFonts w:ascii="Arial Narrow" w:hAnsi="Arial Narrow" w:cs="Calibri"/>
                <w:color w:val="000000"/>
                <w:lang w:eastAsia="es-CO"/>
              </w:rPr>
              <w:t>)</w:t>
            </w:r>
          </w:p>
        </w:tc>
        <w:tc>
          <w:tcPr>
            <w:tcW w:w="2156" w:type="pct"/>
            <w:tcBorders>
              <w:top w:val="nil"/>
              <w:left w:val="nil"/>
              <w:bottom w:val="single" w:sz="4" w:space="0" w:color="auto"/>
              <w:right w:val="single" w:sz="4" w:space="0" w:color="auto"/>
            </w:tcBorders>
            <w:shd w:val="clear" w:color="auto" w:fill="auto"/>
            <w:vAlign w:val="center"/>
          </w:tcPr>
          <w:p w14:paraId="79331B56" w14:textId="20DEA60F" w:rsidR="00B52379" w:rsidRPr="00D977D6" w:rsidRDefault="00B52379" w:rsidP="000B34D1">
            <w:pPr>
              <w:rPr>
                <w:rFonts w:ascii="Arial Narrow" w:hAnsi="Arial Narrow" w:cs="Calibri"/>
                <w:color w:val="000000"/>
                <w:lang w:eastAsia="es-CO"/>
              </w:rPr>
            </w:pPr>
            <w:r>
              <w:rPr>
                <w:rFonts w:ascii="Arial Narrow" w:hAnsi="Arial Narrow" w:cs="Calibri"/>
                <w:color w:val="000000"/>
                <w:lang w:eastAsia="es-CO"/>
              </w:rPr>
              <w:t>Se debe crear</w:t>
            </w:r>
            <w:r w:rsidR="007E49FD">
              <w:rPr>
                <w:rFonts w:ascii="Arial Narrow" w:hAnsi="Arial Narrow" w:cs="Calibri"/>
                <w:color w:val="000000"/>
                <w:lang w:eastAsia="es-CO"/>
              </w:rPr>
              <w:t xml:space="preserve"> y</w:t>
            </w:r>
            <w:r>
              <w:rPr>
                <w:rFonts w:ascii="Arial Narrow" w:hAnsi="Arial Narrow" w:cs="Calibri"/>
                <w:color w:val="000000"/>
                <w:lang w:eastAsia="es-CO"/>
              </w:rPr>
              <w:t xml:space="preserve"> agrupar el modelado de negocio en archivos </w:t>
            </w:r>
            <w:r w:rsidR="000227C2">
              <w:rPr>
                <w:rFonts w:ascii="Arial Narrow" w:hAnsi="Arial Narrow" w:cs="Calibri"/>
                <w:color w:val="000000"/>
                <w:lang w:eastAsia="es-CO"/>
              </w:rPr>
              <w:t>extensión feature</w:t>
            </w:r>
          </w:p>
        </w:tc>
      </w:tr>
      <w:tr w:rsidR="00B52379" w:rsidRPr="00D977D6" w14:paraId="0BC3B8E7" w14:textId="77777777" w:rsidTr="00AA3502">
        <w:trPr>
          <w:trHeight w:val="510"/>
        </w:trPr>
        <w:tc>
          <w:tcPr>
            <w:tcW w:w="1084" w:type="pct"/>
            <w:tcBorders>
              <w:top w:val="nil"/>
              <w:left w:val="single" w:sz="4" w:space="0" w:color="auto"/>
              <w:bottom w:val="single" w:sz="4" w:space="0" w:color="auto"/>
              <w:right w:val="single" w:sz="4" w:space="0" w:color="auto"/>
            </w:tcBorders>
            <w:shd w:val="clear" w:color="auto" w:fill="auto"/>
            <w:noWrap/>
            <w:vAlign w:val="center"/>
            <w:hideMark/>
          </w:tcPr>
          <w:p w14:paraId="50587E6D" w14:textId="77777777"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Proceso general</w:t>
            </w:r>
          </w:p>
        </w:tc>
        <w:tc>
          <w:tcPr>
            <w:tcW w:w="1760" w:type="pct"/>
            <w:tcBorders>
              <w:top w:val="nil"/>
              <w:left w:val="nil"/>
              <w:bottom w:val="single" w:sz="4" w:space="0" w:color="auto"/>
              <w:right w:val="single" w:sz="4" w:space="0" w:color="auto"/>
            </w:tcBorders>
            <w:shd w:val="clear" w:color="auto" w:fill="auto"/>
            <w:noWrap/>
            <w:vAlign w:val="center"/>
            <w:hideMark/>
          </w:tcPr>
          <w:p w14:paraId="6DF6EC85" w14:textId="77777777"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Modelado de Negocio (Business)</w:t>
            </w:r>
          </w:p>
        </w:tc>
        <w:tc>
          <w:tcPr>
            <w:tcW w:w="2156" w:type="pct"/>
            <w:tcBorders>
              <w:top w:val="nil"/>
              <w:left w:val="nil"/>
              <w:bottom w:val="single" w:sz="4" w:space="0" w:color="auto"/>
              <w:right w:val="single" w:sz="4" w:space="0" w:color="auto"/>
            </w:tcBorders>
            <w:shd w:val="clear" w:color="auto" w:fill="auto"/>
            <w:vAlign w:val="center"/>
            <w:hideMark/>
          </w:tcPr>
          <w:p w14:paraId="34DC8AC0" w14:textId="4ABA41AB" w:rsidR="00B52379" w:rsidRPr="00D977D6" w:rsidRDefault="00B52379" w:rsidP="000B34D1">
            <w:pPr>
              <w:rPr>
                <w:rFonts w:ascii="Arial Narrow" w:hAnsi="Arial Narrow" w:cs="Calibri"/>
                <w:color w:val="000000"/>
                <w:lang w:eastAsia="es-CO"/>
              </w:rPr>
            </w:pPr>
            <w:r w:rsidRPr="00D977D6">
              <w:rPr>
                <w:rFonts w:ascii="Arial Narrow" w:hAnsi="Arial Narrow" w:cs="Calibri"/>
                <w:color w:val="000000"/>
                <w:lang w:eastAsia="es-CO"/>
              </w:rPr>
              <w:t xml:space="preserve">Se debe </w:t>
            </w:r>
            <w:r w:rsidR="007E49FD">
              <w:rPr>
                <w:rFonts w:ascii="Arial Narrow" w:hAnsi="Arial Narrow" w:cs="Calibri"/>
                <w:color w:val="000000"/>
                <w:lang w:eastAsia="es-CO"/>
              </w:rPr>
              <w:t>crear</w:t>
            </w:r>
            <w:r w:rsidRPr="00D977D6">
              <w:rPr>
                <w:rFonts w:ascii="Arial Narrow" w:hAnsi="Arial Narrow" w:cs="Calibri"/>
                <w:color w:val="000000"/>
                <w:lang w:eastAsia="es-CO"/>
              </w:rPr>
              <w:t xml:space="preserve"> el modelado de negocio </w:t>
            </w:r>
            <w:r w:rsidR="007E49FD" w:rsidRPr="00D977D6">
              <w:rPr>
                <w:rFonts w:ascii="Arial Narrow" w:hAnsi="Arial Narrow" w:cs="Calibri"/>
                <w:color w:val="000000"/>
                <w:lang w:eastAsia="es-CO"/>
              </w:rPr>
              <w:t>de acuerdo con</w:t>
            </w:r>
            <w:r w:rsidRPr="00D977D6">
              <w:rPr>
                <w:rFonts w:ascii="Arial Narrow" w:hAnsi="Arial Narrow" w:cs="Calibri"/>
                <w:color w:val="000000"/>
                <w:lang w:eastAsia="es-CO"/>
              </w:rPr>
              <w:t xml:space="preserve"> los lineamientos establecidos en </w:t>
            </w:r>
            <w:r w:rsidR="007E49FD">
              <w:rPr>
                <w:rFonts w:ascii="Arial Narrow" w:hAnsi="Arial Narrow" w:cs="Calibri"/>
                <w:color w:val="000000"/>
                <w:lang w:eastAsia="es-CO"/>
              </w:rPr>
              <w:t>la Arquitectura de pruebas automatizadas</w:t>
            </w:r>
          </w:p>
        </w:tc>
      </w:tr>
      <w:tr w:rsidR="00B52379" w:rsidRPr="00D977D6" w14:paraId="238A650C" w14:textId="77777777" w:rsidTr="00AA3502">
        <w:trPr>
          <w:trHeight w:val="510"/>
        </w:trPr>
        <w:tc>
          <w:tcPr>
            <w:tcW w:w="1084" w:type="pct"/>
            <w:tcBorders>
              <w:top w:val="nil"/>
              <w:left w:val="single" w:sz="4" w:space="0" w:color="auto"/>
              <w:bottom w:val="single" w:sz="4" w:space="0" w:color="auto"/>
              <w:right w:val="single" w:sz="4" w:space="0" w:color="auto"/>
            </w:tcBorders>
            <w:shd w:val="clear" w:color="auto" w:fill="auto"/>
            <w:noWrap/>
            <w:vAlign w:val="center"/>
          </w:tcPr>
          <w:p w14:paraId="6E991E87" w14:textId="77777777"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Proceso general</w:t>
            </w:r>
          </w:p>
        </w:tc>
        <w:tc>
          <w:tcPr>
            <w:tcW w:w="1760" w:type="pct"/>
            <w:tcBorders>
              <w:top w:val="nil"/>
              <w:left w:val="nil"/>
              <w:bottom w:val="single" w:sz="4" w:space="0" w:color="auto"/>
              <w:right w:val="single" w:sz="4" w:space="0" w:color="auto"/>
            </w:tcBorders>
            <w:shd w:val="clear" w:color="auto" w:fill="auto"/>
            <w:noWrap/>
            <w:vAlign w:val="center"/>
          </w:tcPr>
          <w:p w14:paraId="03350C1F" w14:textId="2AEBCE34"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Modelado de Negocio (</w:t>
            </w:r>
            <w:r>
              <w:rPr>
                <w:rFonts w:ascii="Arial Narrow" w:hAnsi="Arial Narrow" w:cs="Calibri"/>
                <w:color w:val="000000"/>
                <w:lang w:eastAsia="es-CO"/>
              </w:rPr>
              <w:t>Data</w:t>
            </w:r>
            <w:r w:rsidR="007E49FD">
              <w:rPr>
                <w:rFonts w:ascii="Arial Narrow" w:hAnsi="Arial Narrow" w:cs="Calibri"/>
                <w:color w:val="000000"/>
                <w:lang w:eastAsia="es-CO"/>
              </w:rPr>
              <w:t xml:space="preserve"> Driven</w:t>
            </w:r>
            <w:r w:rsidRPr="00D977D6">
              <w:rPr>
                <w:rFonts w:ascii="Arial Narrow" w:hAnsi="Arial Narrow" w:cs="Calibri"/>
                <w:color w:val="000000"/>
                <w:lang w:eastAsia="es-CO"/>
              </w:rPr>
              <w:t>)</w:t>
            </w:r>
          </w:p>
        </w:tc>
        <w:tc>
          <w:tcPr>
            <w:tcW w:w="2156" w:type="pct"/>
            <w:tcBorders>
              <w:top w:val="nil"/>
              <w:left w:val="nil"/>
              <w:bottom w:val="single" w:sz="4" w:space="0" w:color="auto"/>
              <w:right w:val="single" w:sz="4" w:space="0" w:color="auto"/>
            </w:tcBorders>
            <w:shd w:val="clear" w:color="auto" w:fill="auto"/>
            <w:vAlign w:val="center"/>
          </w:tcPr>
          <w:p w14:paraId="251EA41B" w14:textId="349BD21D" w:rsidR="00B52379" w:rsidRPr="00D977D6" w:rsidRDefault="00B52379" w:rsidP="000B34D1">
            <w:pPr>
              <w:rPr>
                <w:rFonts w:ascii="Arial Narrow" w:hAnsi="Arial Narrow" w:cs="Calibri"/>
                <w:color w:val="000000"/>
                <w:lang w:eastAsia="es-CO"/>
              </w:rPr>
            </w:pPr>
            <w:r w:rsidRPr="00D977D6">
              <w:rPr>
                <w:rFonts w:ascii="Arial Narrow" w:hAnsi="Arial Narrow" w:cs="Calibri"/>
                <w:color w:val="000000"/>
                <w:lang w:eastAsia="es-CO"/>
              </w:rPr>
              <w:t xml:space="preserve">Se debe desarrollar el modelado de </w:t>
            </w:r>
            <w:r>
              <w:rPr>
                <w:rFonts w:ascii="Arial Narrow" w:hAnsi="Arial Narrow" w:cs="Calibri"/>
                <w:color w:val="000000"/>
                <w:lang w:eastAsia="es-CO"/>
              </w:rPr>
              <w:t>datos</w:t>
            </w:r>
            <w:r w:rsidRPr="00D977D6">
              <w:rPr>
                <w:rFonts w:ascii="Arial Narrow" w:hAnsi="Arial Narrow" w:cs="Calibri"/>
                <w:color w:val="000000"/>
                <w:lang w:eastAsia="es-CO"/>
              </w:rPr>
              <w:t xml:space="preserve"> </w:t>
            </w:r>
            <w:r w:rsidR="007E49FD" w:rsidRPr="00D977D6">
              <w:rPr>
                <w:rFonts w:ascii="Arial Narrow" w:hAnsi="Arial Narrow" w:cs="Calibri"/>
                <w:color w:val="000000"/>
                <w:lang w:eastAsia="es-CO"/>
              </w:rPr>
              <w:t>de acuerdo con</w:t>
            </w:r>
            <w:r w:rsidRPr="00D977D6">
              <w:rPr>
                <w:rFonts w:ascii="Arial Narrow" w:hAnsi="Arial Narrow" w:cs="Calibri"/>
                <w:color w:val="000000"/>
                <w:lang w:eastAsia="es-CO"/>
              </w:rPr>
              <w:t xml:space="preserve"> los lineamientos establecidos en </w:t>
            </w:r>
            <w:r w:rsidR="007E49FD">
              <w:rPr>
                <w:rFonts w:ascii="Arial Narrow" w:hAnsi="Arial Narrow" w:cs="Calibri"/>
                <w:color w:val="000000"/>
                <w:lang w:eastAsia="es-CO"/>
              </w:rPr>
              <w:t>la Arquitectura de pruebas automatizadas</w:t>
            </w:r>
          </w:p>
        </w:tc>
      </w:tr>
      <w:tr w:rsidR="00B52379" w:rsidRPr="00D977D6" w14:paraId="48D03CFF" w14:textId="77777777" w:rsidTr="00AA3502">
        <w:trPr>
          <w:trHeight w:val="510"/>
        </w:trPr>
        <w:tc>
          <w:tcPr>
            <w:tcW w:w="1084" w:type="pct"/>
            <w:tcBorders>
              <w:top w:val="nil"/>
              <w:left w:val="single" w:sz="4" w:space="0" w:color="auto"/>
              <w:bottom w:val="single" w:sz="4" w:space="0" w:color="auto"/>
              <w:right w:val="single" w:sz="4" w:space="0" w:color="auto"/>
            </w:tcBorders>
            <w:shd w:val="clear" w:color="auto" w:fill="auto"/>
            <w:noWrap/>
            <w:vAlign w:val="center"/>
            <w:hideMark/>
          </w:tcPr>
          <w:p w14:paraId="0F53418C" w14:textId="77777777"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lastRenderedPageBreak/>
              <w:t>Proceso general</w:t>
            </w:r>
          </w:p>
        </w:tc>
        <w:tc>
          <w:tcPr>
            <w:tcW w:w="1760" w:type="pct"/>
            <w:tcBorders>
              <w:top w:val="nil"/>
              <w:left w:val="nil"/>
              <w:bottom w:val="single" w:sz="4" w:space="0" w:color="auto"/>
              <w:right w:val="single" w:sz="4" w:space="0" w:color="auto"/>
            </w:tcBorders>
            <w:shd w:val="clear" w:color="auto" w:fill="auto"/>
            <w:noWrap/>
            <w:vAlign w:val="center"/>
            <w:hideMark/>
          </w:tcPr>
          <w:p w14:paraId="08065694" w14:textId="4D0DFBDF"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Modelado Técnico (</w:t>
            </w:r>
            <w:r w:rsidR="007E49FD" w:rsidRPr="00D977D6">
              <w:rPr>
                <w:rFonts w:ascii="Arial Narrow" w:hAnsi="Arial Narrow" w:cs="Calibri"/>
                <w:color w:val="000000"/>
                <w:lang w:eastAsia="es-CO"/>
              </w:rPr>
              <w:t>Defini</w:t>
            </w:r>
            <w:r w:rsidR="007E49FD">
              <w:rPr>
                <w:rFonts w:ascii="Arial Narrow" w:hAnsi="Arial Narrow" w:cs="Calibri"/>
                <w:color w:val="000000"/>
                <w:lang w:eastAsia="es-CO"/>
              </w:rPr>
              <w:t>c</w:t>
            </w:r>
            <w:r w:rsidR="007E49FD" w:rsidRPr="00D977D6">
              <w:rPr>
                <w:rFonts w:ascii="Arial Narrow" w:hAnsi="Arial Narrow" w:cs="Calibri"/>
                <w:color w:val="000000"/>
                <w:lang w:eastAsia="es-CO"/>
              </w:rPr>
              <w:t>ión</w:t>
            </w:r>
            <w:r w:rsidRPr="00D977D6">
              <w:rPr>
                <w:rFonts w:ascii="Arial Narrow" w:hAnsi="Arial Narrow" w:cs="Calibri"/>
                <w:color w:val="000000"/>
                <w:lang w:eastAsia="es-CO"/>
              </w:rPr>
              <w:t>)</w:t>
            </w:r>
          </w:p>
        </w:tc>
        <w:tc>
          <w:tcPr>
            <w:tcW w:w="2156" w:type="pct"/>
            <w:tcBorders>
              <w:top w:val="nil"/>
              <w:left w:val="nil"/>
              <w:bottom w:val="single" w:sz="4" w:space="0" w:color="auto"/>
              <w:right w:val="single" w:sz="4" w:space="0" w:color="auto"/>
            </w:tcBorders>
            <w:shd w:val="clear" w:color="auto" w:fill="auto"/>
            <w:vAlign w:val="center"/>
            <w:hideMark/>
          </w:tcPr>
          <w:p w14:paraId="76342083" w14:textId="56406A15" w:rsidR="00B52379" w:rsidRPr="00D977D6" w:rsidRDefault="00B52379" w:rsidP="000B34D1">
            <w:pPr>
              <w:rPr>
                <w:rFonts w:ascii="Arial Narrow" w:hAnsi="Arial Narrow" w:cs="Calibri"/>
                <w:color w:val="000000"/>
                <w:lang w:eastAsia="es-CO"/>
              </w:rPr>
            </w:pPr>
            <w:r w:rsidRPr="00D977D6">
              <w:rPr>
                <w:rFonts w:ascii="Arial Narrow" w:hAnsi="Arial Narrow" w:cs="Calibri"/>
                <w:color w:val="000000"/>
                <w:lang w:eastAsia="es-CO"/>
              </w:rPr>
              <w:t xml:space="preserve">Se debe desarrollar el modelado técnico en definición </w:t>
            </w:r>
            <w:r w:rsidR="007E49FD" w:rsidRPr="00D977D6">
              <w:rPr>
                <w:rFonts w:ascii="Arial Narrow" w:hAnsi="Arial Narrow" w:cs="Calibri"/>
                <w:color w:val="000000"/>
                <w:lang w:eastAsia="es-CO"/>
              </w:rPr>
              <w:t>de acuerdo con</w:t>
            </w:r>
            <w:r w:rsidRPr="00D977D6">
              <w:rPr>
                <w:rFonts w:ascii="Arial Narrow" w:hAnsi="Arial Narrow" w:cs="Calibri"/>
                <w:color w:val="000000"/>
                <w:lang w:eastAsia="es-CO"/>
              </w:rPr>
              <w:t xml:space="preserve"> los lineamientos establecidos en </w:t>
            </w:r>
            <w:r w:rsidR="007E49FD">
              <w:rPr>
                <w:rFonts w:ascii="Arial Narrow" w:hAnsi="Arial Narrow" w:cs="Calibri"/>
                <w:color w:val="000000"/>
                <w:lang w:eastAsia="es-CO"/>
              </w:rPr>
              <w:t>la Arquitectura de pruebas automatizadas</w:t>
            </w:r>
          </w:p>
        </w:tc>
      </w:tr>
      <w:tr w:rsidR="00B52379" w:rsidRPr="00D977D6" w14:paraId="5ECEEAC1" w14:textId="77777777" w:rsidTr="00AA3502">
        <w:trPr>
          <w:trHeight w:val="510"/>
        </w:trPr>
        <w:tc>
          <w:tcPr>
            <w:tcW w:w="1084" w:type="pct"/>
            <w:tcBorders>
              <w:top w:val="nil"/>
              <w:left w:val="single" w:sz="4" w:space="0" w:color="auto"/>
              <w:bottom w:val="single" w:sz="4" w:space="0" w:color="auto"/>
              <w:right w:val="single" w:sz="4" w:space="0" w:color="auto"/>
            </w:tcBorders>
            <w:shd w:val="clear" w:color="auto" w:fill="auto"/>
            <w:noWrap/>
            <w:vAlign w:val="center"/>
            <w:hideMark/>
          </w:tcPr>
          <w:p w14:paraId="77C0E2C4" w14:textId="77777777"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Proceso general</w:t>
            </w:r>
          </w:p>
        </w:tc>
        <w:tc>
          <w:tcPr>
            <w:tcW w:w="1760" w:type="pct"/>
            <w:tcBorders>
              <w:top w:val="nil"/>
              <w:left w:val="nil"/>
              <w:bottom w:val="single" w:sz="4" w:space="0" w:color="auto"/>
              <w:right w:val="single" w:sz="4" w:space="0" w:color="auto"/>
            </w:tcBorders>
            <w:shd w:val="clear" w:color="auto" w:fill="auto"/>
            <w:noWrap/>
            <w:vAlign w:val="center"/>
            <w:hideMark/>
          </w:tcPr>
          <w:p w14:paraId="3DC87B21" w14:textId="77777777"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Modelado Técnico (Driver)</w:t>
            </w:r>
          </w:p>
        </w:tc>
        <w:tc>
          <w:tcPr>
            <w:tcW w:w="2156" w:type="pct"/>
            <w:tcBorders>
              <w:top w:val="nil"/>
              <w:left w:val="nil"/>
              <w:bottom w:val="single" w:sz="4" w:space="0" w:color="auto"/>
              <w:right w:val="single" w:sz="4" w:space="0" w:color="auto"/>
            </w:tcBorders>
            <w:shd w:val="clear" w:color="auto" w:fill="auto"/>
            <w:vAlign w:val="center"/>
            <w:hideMark/>
          </w:tcPr>
          <w:p w14:paraId="4F2879A1" w14:textId="4D600437" w:rsidR="00B52379" w:rsidRPr="00D977D6" w:rsidRDefault="00B52379" w:rsidP="000B34D1">
            <w:pPr>
              <w:rPr>
                <w:rFonts w:ascii="Arial Narrow" w:hAnsi="Arial Narrow" w:cs="Calibri"/>
                <w:color w:val="000000"/>
                <w:lang w:eastAsia="es-CO"/>
              </w:rPr>
            </w:pPr>
            <w:r w:rsidRPr="00D977D6">
              <w:rPr>
                <w:rFonts w:ascii="Arial Narrow" w:hAnsi="Arial Narrow" w:cs="Calibri"/>
                <w:color w:val="000000"/>
                <w:lang w:eastAsia="es-CO"/>
              </w:rPr>
              <w:t xml:space="preserve">Se debe desarrollar el modelado técnico en controlador </w:t>
            </w:r>
            <w:r w:rsidR="007E49FD" w:rsidRPr="00D977D6">
              <w:rPr>
                <w:rFonts w:ascii="Arial Narrow" w:hAnsi="Arial Narrow" w:cs="Calibri"/>
                <w:color w:val="000000"/>
                <w:lang w:eastAsia="es-CO"/>
              </w:rPr>
              <w:t>de acuerdo con</w:t>
            </w:r>
            <w:r w:rsidRPr="00D977D6">
              <w:rPr>
                <w:rFonts w:ascii="Arial Narrow" w:hAnsi="Arial Narrow" w:cs="Calibri"/>
                <w:color w:val="000000"/>
                <w:lang w:eastAsia="es-CO"/>
              </w:rPr>
              <w:t xml:space="preserve"> los lineamientos establecidos en </w:t>
            </w:r>
            <w:r w:rsidR="007E49FD">
              <w:rPr>
                <w:rFonts w:ascii="Arial Narrow" w:hAnsi="Arial Narrow" w:cs="Calibri"/>
                <w:color w:val="000000"/>
                <w:lang w:eastAsia="es-CO"/>
              </w:rPr>
              <w:t>la Arquitectura de pruebas automatizadas</w:t>
            </w:r>
          </w:p>
        </w:tc>
      </w:tr>
      <w:tr w:rsidR="00B52379" w:rsidRPr="00D977D6" w14:paraId="29BD2CD8" w14:textId="77777777" w:rsidTr="00AA3502">
        <w:trPr>
          <w:trHeight w:val="510"/>
        </w:trPr>
        <w:tc>
          <w:tcPr>
            <w:tcW w:w="1084" w:type="pct"/>
            <w:tcBorders>
              <w:top w:val="nil"/>
              <w:left w:val="single" w:sz="4" w:space="0" w:color="auto"/>
              <w:bottom w:val="single" w:sz="4" w:space="0" w:color="auto"/>
              <w:right w:val="single" w:sz="4" w:space="0" w:color="auto"/>
            </w:tcBorders>
            <w:shd w:val="clear" w:color="auto" w:fill="auto"/>
            <w:noWrap/>
            <w:vAlign w:val="center"/>
            <w:hideMark/>
          </w:tcPr>
          <w:p w14:paraId="4310E314" w14:textId="77777777"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Proceso general</w:t>
            </w:r>
          </w:p>
        </w:tc>
        <w:tc>
          <w:tcPr>
            <w:tcW w:w="1760" w:type="pct"/>
            <w:tcBorders>
              <w:top w:val="nil"/>
              <w:left w:val="nil"/>
              <w:bottom w:val="single" w:sz="4" w:space="0" w:color="auto"/>
              <w:right w:val="single" w:sz="4" w:space="0" w:color="auto"/>
            </w:tcBorders>
            <w:shd w:val="clear" w:color="auto" w:fill="auto"/>
            <w:noWrap/>
            <w:vAlign w:val="center"/>
            <w:hideMark/>
          </w:tcPr>
          <w:p w14:paraId="79E43E7E" w14:textId="3DE3DDA2"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Ejecución</w:t>
            </w:r>
          </w:p>
        </w:tc>
        <w:tc>
          <w:tcPr>
            <w:tcW w:w="2156" w:type="pct"/>
            <w:tcBorders>
              <w:top w:val="nil"/>
              <w:left w:val="nil"/>
              <w:bottom w:val="single" w:sz="4" w:space="0" w:color="auto"/>
              <w:right w:val="single" w:sz="4" w:space="0" w:color="auto"/>
            </w:tcBorders>
            <w:shd w:val="clear" w:color="auto" w:fill="auto"/>
            <w:vAlign w:val="center"/>
            <w:hideMark/>
          </w:tcPr>
          <w:p w14:paraId="443E6BDF" w14:textId="4C3AD8B5" w:rsidR="00B52379" w:rsidRPr="00D977D6" w:rsidRDefault="00B52379" w:rsidP="000B34D1">
            <w:pPr>
              <w:rPr>
                <w:rFonts w:ascii="Arial Narrow" w:hAnsi="Arial Narrow" w:cs="Calibri"/>
                <w:color w:val="000000"/>
                <w:lang w:eastAsia="es-CO"/>
              </w:rPr>
            </w:pPr>
            <w:r w:rsidRPr="00D977D6">
              <w:rPr>
                <w:rFonts w:ascii="Arial Narrow" w:hAnsi="Arial Narrow" w:cs="Calibri"/>
                <w:color w:val="000000"/>
                <w:lang w:eastAsia="es-CO"/>
              </w:rPr>
              <w:t xml:space="preserve">La ejecución se debe establecer </w:t>
            </w:r>
            <w:r w:rsidR="00A24C90" w:rsidRPr="00D977D6">
              <w:rPr>
                <w:rFonts w:ascii="Arial Narrow" w:hAnsi="Arial Narrow" w:cs="Calibri"/>
                <w:color w:val="000000"/>
                <w:lang w:eastAsia="es-CO"/>
              </w:rPr>
              <w:t>de acuerdo con</w:t>
            </w:r>
            <w:r w:rsidRPr="00D977D6">
              <w:rPr>
                <w:rFonts w:ascii="Arial Narrow" w:hAnsi="Arial Narrow" w:cs="Calibri"/>
                <w:color w:val="000000"/>
                <w:lang w:eastAsia="es-CO"/>
              </w:rPr>
              <w:t xml:space="preserve"> la necesidad de implementación haciendo uso de las opciones establecidas en el lineamiento de</w:t>
            </w:r>
            <w:r w:rsidR="00A24C90">
              <w:rPr>
                <w:rFonts w:ascii="Arial Narrow" w:hAnsi="Arial Narrow" w:cs="Calibri"/>
                <w:color w:val="000000"/>
                <w:lang w:eastAsia="es-CO"/>
              </w:rPr>
              <w:t xml:space="preserve"> la Arquitectura de pruebas automatizadas</w:t>
            </w:r>
            <w:r w:rsidRPr="00D977D6">
              <w:rPr>
                <w:rFonts w:ascii="Arial Narrow" w:hAnsi="Arial Narrow" w:cs="Calibri"/>
                <w:color w:val="000000"/>
                <w:lang w:eastAsia="es-CO"/>
              </w:rPr>
              <w:t>.</w:t>
            </w:r>
          </w:p>
        </w:tc>
      </w:tr>
      <w:tr w:rsidR="00B52379" w:rsidRPr="00D977D6" w14:paraId="40D03DF4" w14:textId="77777777" w:rsidTr="00AA3502">
        <w:trPr>
          <w:trHeight w:val="510"/>
        </w:trPr>
        <w:tc>
          <w:tcPr>
            <w:tcW w:w="1084" w:type="pct"/>
            <w:tcBorders>
              <w:top w:val="nil"/>
              <w:left w:val="single" w:sz="4" w:space="0" w:color="auto"/>
              <w:bottom w:val="single" w:sz="4" w:space="0" w:color="auto"/>
              <w:right w:val="single" w:sz="4" w:space="0" w:color="auto"/>
            </w:tcBorders>
            <w:shd w:val="clear" w:color="auto" w:fill="auto"/>
            <w:noWrap/>
            <w:vAlign w:val="center"/>
            <w:hideMark/>
          </w:tcPr>
          <w:p w14:paraId="596E2459" w14:textId="77777777"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Proceso general</w:t>
            </w:r>
          </w:p>
        </w:tc>
        <w:tc>
          <w:tcPr>
            <w:tcW w:w="1760" w:type="pct"/>
            <w:tcBorders>
              <w:top w:val="nil"/>
              <w:left w:val="nil"/>
              <w:bottom w:val="single" w:sz="4" w:space="0" w:color="auto"/>
              <w:right w:val="single" w:sz="4" w:space="0" w:color="auto"/>
            </w:tcBorders>
            <w:shd w:val="clear" w:color="auto" w:fill="auto"/>
            <w:noWrap/>
            <w:vAlign w:val="center"/>
            <w:hideMark/>
          </w:tcPr>
          <w:p w14:paraId="717547EA" w14:textId="442479E0" w:rsidR="00B52379" w:rsidRPr="00D977D6" w:rsidRDefault="00B52379" w:rsidP="000B34D1">
            <w:pPr>
              <w:jc w:val="left"/>
              <w:rPr>
                <w:rFonts w:ascii="Arial Narrow" w:hAnsi="Arial Narrow" w:cs="Calibri"/>
                <w:color w:val="000000"/>
                <w:lang w:eastAsia="es-CO"/>
              </w:rPr>
            </w:pPr>
            <w:r w:rsidRPr="00D977D6">
              <w:rPr>
                <w:rFonts w:ascii="Arial Narrow" w:hAnsi="Arial Narrow" w:cs="Calibri"/>
                <w:color w:val="000000"/>
                <w:lang w:eastAsia="es-CO"/>
              </w:rPr>
              <w:t>Resultados</w:t>
            </w:r>
          </w:p>
        </w:tc>
        <w:tc>
          <w:tcPr>
            <w:tcW w:w="2156" w:type="pct"/>
            <w:tcBorders>
              <w:top w:val="nil"/>
              <w:left w:val="nil"/>
              <w:bottom w:val="single" w:sz="4" w:space="0" w:color="auto"/>
              <w:right w:val="single" w:sz="4" w:space="0" w:color="auto"/>
            </w:tcBorders>
            <w:shd w:val="clear" w:color="auto" w:fill="auto"/>
            <w:vAlign w:val="center"/>
            <w:hideMark/>
          </w:tcPr>
          <w:p w14:paraId="3B54D731" w14:textId="77777777" w:rsidR="00B52379" w:rsidRPr="00D977D6" w:rsidRDefault="00B52379" w:rsidP="000B34D1">
            <w:pPr>
              <w:rPr>
                <w:rFonts w:ascii="Arial Narrow" w:hAnsi="Arial Narrow" w:cs="Calibri"/>
                <w:color w:val="000000"/>
                <w:lang w:eastAsia="es-CO"/>
              </w:rPr>
            </w:pPr>
            <w:r w:rsidRPr="00D977D6">
              <w:rPr>
                <w:rFonts w:ascii="Arial Narrow" w:hAnsi="Arial Narrow" w:cs="Calibri"/>
                <w:color w:val="000000"/>
                <w:lang w:eastAsia="es-CO"/>
              </w:rPr>
              <w:t>Los resultados de ejecución de pruebas deben contener el resumen y las evidencias de soporte definida en los pasos anteriores del proceso.</w:t>
            </w:r>
          </w:p>
        </w:tc>
      </w:tr>
    </w:tbl>
    <w:p w14:paraId="670FD39E" w14:textId="77777777" w:rsidR="00AA3502" w:rsidRDefault="00AA3502" w:rsidP="006C6E4F">
      <w:pPr>
        <w:pStyle w:val="Normal1"/>
        <w:ind w:left="0"/>
      </w:pPr>
    </w:p>
    <w:p w14:paraId="0439B30E" w14:textId="3496D67C" w:rsidR="00AC55BC" w:rsidRDefault="00AC55BC" w:rsidP="004312F2">
      <w:pPr>
        <w:pStyle w:val="Normal1"/>
      </w:pPr>
    </w:p>
    <w:p w14:paraId="14B92281" w14:textId="70DDAD55" w:rsidR="00AC55BC" w:rsidRPr="00AC55BC" w:rsidRDefault="00AC55BC" w:rsidP="007B5368">
      <w:pPr>
        <w:pStyle w:val="Ttulo2"/>
        <w:numPr>
          <w:ilvl w:val="1"/>
          <w:numId w:val="7"/>
        </w:numPr>
      </w:pPr>
      <w:bookmarkStart w:id="3" w:name="_Toc150249434"/>
      <w:r>
        <w:t>Tipo de Automatización</w:t>
      </w:r>
      <w:bookmarkEnd w:id="3"/>
    </w:p>
    <w:p w14:paraId="0806796B" w14:textId="77777777" w:rsidR="00AC55BC" w:rsidRPr="00AC55BC" w:rsidRDefault="00AC55BC" w:rsidP="00AC55BC">
      <w:pPr>
        <w:pStyle w:val="Normal2"/>
        <w:rPr>
          <w:lang w:val="es-ES"/>
        </w:rPr>
      </w:pPr>
    </w:p>
    <w:p w14:paraId="0778A9D2" w14:textId="34B2A464" w:rsidR="00202D1A" w:rsidRDefault="00202D1A" w:rsidP="00202D1A">
      <w:pPr>
        <w:pStyle w:val="Normal1"/>
        <w:ind w:left="708"/>
      </w:pPr>
      <w:r>
        <w:t>Como parte de la cobertura y planteamiento base de la estrategia de calidad y la aplicación de los estándares, se crea una plantilla base para una automatización de aplicaciones Web</w:t>
      </w:r>
      <w:r w:rsidR="008F07FF">
        <w:t xml:space="preserve"> de tipo FrontEnd, automatizando pruebas empleando la UI del aplicativo</w:t>
      </w:r>
      <w:r>
        <w:t xml:space="preserve">. </w:t>
      </w:r>
    </w:p>
    <w:p w14:paraId="7D0FC2BC" w14:textId="77777777" w:rsidR="00C47636" w:rsidRDefault="00C47636" w:rsidP="00C47636">
      <w:pPr>
        <w:pStyle w:val="Normal1"/>
        <w:ind w:left="708"/>
      </w:pPr>
    </w:p>
    <w:p w14:paraId="38850158" w14:textId="7BF5304A" w:rsidR="00C47636" w:rsidRDefault="00C47636" w:rsidP="00C47636">
      <w:pPr>
        <w:pStyle w:val="Normal1"/>
        <w:ind w:left="708"/>
      </w:pPr>
      <w:r>
        <w:t>El tipo de Automatización FrontEnd es a nivel de interfaz gráfica la que simula el comportamiento de un usuario haciendo uso del sistema, esta se correlaciona al nivel de Automatización de UI.</w:t>
      </w:r>
    </w:p>
    <w:p w14:paraId="61915A5E" w14:textId="77777777" w:rsidR="00C47636" w:rsidRDefault="00C47636" w:rsidP="00C47636">
      <w:pPr>
        <w:pStyle w:val="Normal1"/>
        <w:ind w:left="708"/>
      </w:pPr>
    </w:p>
    <w:p w14:paraId="6D0152A7" w14:textId="66CCC8A0" w:rsidR="00E26A98" w:rsidRDefault="00E26A98" w:rsidP="004312F2">
      <w:pPr>
        <w:pStyle w:val="Normal1"/>
      </w:pPr>
    </w:p>
    <w:p w14:paraId="197BB015" w14:textId="09FD5079" w:rsidR="00683CF6" w:rsidRDefault="00E26A98" w:rsidP="00881A99">
      <w:pPr>
        <w:pStyle w:val="Ttulo2"/>
        <w:numPr>
          <w:ilvl w:val="1"/>
          <w:numId w:val="7"/>
        </w:numPr>
      </w:pPr>
      <w:bookmarkStart w:id="4" w:name="_Toc150249435"/>
      <w:r>
        <w:t>Herramientas</w:t>
      </w:r>
      <w:bookmarkEnd w:id="4"/>
    </w:p>
    <w:p w14:paraId="11F016F9" w14:textId="42AE0A40" w:rsidR="003B24EF" w:rsidRDefault="003B24EF" w:rsidP="003B24EF">
      <w:pPr>
        <w:pStyle w:val="Normal2"/>
        <w:rPr>
          <w:lang w:val="es-CO"/>
        </w:rPr>
      </w:pPr>
    </w:p>
    <w:tbl>
      <w:tblPr>
        <w:tblpPr w:leftFromText="141" w:rightFromText="141" w:vertAnchor="text" w:horzAnchor="margin" w:tblpXSpec="center" w:tblpY="-63"/>
        <w:tblW w:w="7247" w:type="dxa"/>
        <w:tblCellMar>
          <w:left w:w="70" w:type="dxa"/>
          <w:right w:w="70" w:type="dxa"/>
        </w:tblCellMar>
        <w:tblLook w:val="04A0" w:firstRow="1" w:lastRow="0" w:firstColumn="1" w:lastColumn="0" w:noHBand="0" w:noVBand="1"/>
      </w:tblPr>
      <w:tblGrid>
        <w:gridCol w:w="2560"/>
        <w:gridCol w:w="1407"/>
        <w:gridCol w:w="3280"/>
      </w:tblGrid>
      <w:tr w:rsidR="00443504" w:rsidRPr="00443504" w14:paraId="032981FD" w14:textId="77777777" w:rsidTr="00443504">
        <w:trPr>
          <w:trHeight w:val="312"/>
        </w:trPr>
        <w:tc>
          <w:tcPr>
            <w:tcW w:w="25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3F84180" w14:textId="77777777" w:rsidR="00443504" w:rsidRPr="00443504" w:rsidRDefault="00443504" w:rsidP="00443504">
            <w:pPr>
              <w:jc w:val="left"/>
              <w:rPr>
                <w:rFonts w:ascii="Calibri" w:hAnsi="Calibri" w:cs="Calibri"/>
                <w:b/>
                <w:bCs/>
                <w:color w:val="000000"/>
                <w:sz w:val="24"/>
                <w:szCs w:val="24"/>
                <w:lang w:eastAsia="es-CO"/>
              </w:rPr>
            </w:pPr>
            <w:r w:rsidRPr="00443504">
              <w:rPr>
                <w:rFonts w:ascii="Calibri" w:hAnsi="Calibri" w:cs="Calibri"/>
                <w:b/>
                <w:bCs/>
                <w:color w:val="000000"/>
                <w:sz w:val="24"/>
                <w:szCs w:val="24"/>
                <w:lang w:eastAsia="es-CO"/>
              </w:rPr>
              <w:t>Area</w:t>
            </w:r>
          </w:p>
        </w:tc>
        <w:tc>
          <w:tcPr>
            <w:tcW w:w="1407" w:type="dxa"/>
            <w:tcBorders>
              <w:top w:val="single" w:sz="8" w:space="0" w:color="auto"/>
              <w:left w:val="nil"/>
              <w:bottom w:val="single" w:sz="4" w:space="0" w:color="auto"/>
              <w:right w:val="single" w:sz="4" w:space="0" w:color="auto"/>
            </w:tcBorders>
            <w:shd w:val="clear" w:color="auto" w:fill="auto"/>
            <w:noWrap/>
            <w:vAlign w:val="center"/>
            <w:hideMark/>
          </w:tcPr>
          <w:p w14:paraId="55F58EDC" w14:textId="77777777" w:rsidR="00443504" w:rsidRPr="00443504" w:rsidRDefault="00443504" w:rsidP="00443504">
            <w:pPr>
              <w:jc w:val="left"/>
              <w:rPr>
                <w:rFonts w:ascii="Calibri" w:hAnsi="Calibri" w:cs="Calibri"/>
                <w:b/>
                <w:bCs/>
                <w:color w:val="000000"/>
                <w:sz w:val="24"/>
                <w:szCs w:val="24"/>
                <w:lang w:eastAsia="es-CO"/>
              </w:rPr>
            </w:pPr>
            <w:r w:rsidRPr="00443504">
              <w:rPr>
                <w:rFonts w:ascii="Calibri" w:hAnsi="Calibri" w:cs="Calibri"/>
                <w:b/>
                <w:bCs/>
                <w:color w:val="000000"/>
                <w:sz w:val="24"/>
                <w:szCs w:val="24"/>
                <w:lang w:eastAsia="es-CO"/>
              </w:rPr>
              <w:t>Herramienta</w:t>
            </w:r>
          </w:p>
        </w:tc>
        <w:tc>
          <w:tcPr>
            <w:tcW w:w="3280" w:type="dxa"/>
            <w:tcBorders>
              <w:top w:val="single" w:sz="8" w:space="0" w:color="auto"/>
              <w:left w:val="nil"/>
              <w:bottom w:val="single" w:sz="4" w:space="0" w:color="auto"/>
              <w:right w:val="single" w:sz="8" w:space="0" w:color="auto"/>
            </w:tcBorders>
            <w:shd w:val="clear" w:color="auto" w:fill="auto"/>
            <w:noWrap/>
            <w:vAlign w:val="center"/>
            <w:hideMark/>
          </w:tcPr>
          <w:p w14:paraId="48767313" w14:textId="77777777" w:rsidR="00443504" w:rsidRPr="00443504" w:rsidRDefault="00443504" w:rsidP="00443504">
            <w:pPr>
              <w:jc w:val="left"/>
              <w:rPr>
                <w:rFonts w:ascii="Calibri" w:hAnsi="Calibri" w:cs="Calibri"/>
                <w:b/>
                <w:bCs/>
                <w:color w:val="000000"/>
                <w:sz w:val="24"/>
                <w:szCs w:val="24"/>
                <w:lang w:eastAsia="es-CO"/>
              </w:rPr>
            </w:pPr>
            <w:r w:rsidRPr="00443504">
              <w:rPr>
                <w:rFonts w:ascii="Calibri" w:hAnsi="Calibri" w:cs="Calibri"/>
                <w:b/>
                <w:bCs/>
                <w:color w:val="000000"/>
                <w:sz w:val="24"/>
                <w:szCs w:val="24"/>
                <w:lang w:eastAsia="es-CO"/>
              </w:rPr>
              <w:t>Administración / Configuración</w:t>
            </w:r>
          </w:p>
        </w:tc>
      </w:tr>
      <w:tr w:rsidR="00443504" w:rsidRPr="00443504" w14:paraId="287B27B4" w14:textId="77777777" w:rsidTr="0044350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6A6C7178"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Repositorios</w:t>
            </w:r>
          </w:p>
        </w:tc>
        <w:tc>
          <w:tcPr>
            <w:tcW w:w="1407" w:type="dxa"/>
            <w:tcBorders>
              <w:top w:val="nil"/>
              <w:left w:val="nil"/>
              <w:bottom w:val="single" w:sz="4" w:space="0" w:color="auto"/>
              <w:right w:val="single" w:sz="4" w:space="0" w:color="auto"/>
            </w:tcBorders>
            <w:shd w:val="clear" w:color="auto" w:fill="auto"/>
            <w:noWrap/>
            <w:vAlign w:val="center"/>
            <w:hideMark/>
          </w:tcPr>
          <w:p w14:paraId="5D49E907"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Azure</w:t>
            </w:r>
          </w:p>
        </w:tc>
        <w:tc>
          <w:tcPr>
            <w:tcW w:w="3280" w:type="dxa"/>
            <w:tcBorders>
              <w:top w:val="nil"/>
              <w:left w:val="nil"/>
              <w:bottom w:val="single" w:sz="4" w:space="0" w:color="auto"/>
              <w:right w:val="single" w:sz="8" w:space="0" w:color="auto"/>
            </w:tcBorders>
            <w:shd w:val="clear" w:color="auto" w:fill="auto"/>
            <w:noWrap/>
            <w:vAlign w:val="center"/>
            <w:hideMark/>
          </w:tcPr>
          <w:p w14:paraId="777D999E"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Cliente Ecopetrol</w:t>
            </w:r>
          </w:p>
        </w:tc>
      </w:tr>
      <w:tr w:rsidR="00443504" w:rsidRPr="00443504" w14:paraId="09739EF5" w14:textId="77777777" w:rsidTr="0044350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17AEEE0C"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Lenguaje de Programación</w:t>
            </w:r>
          </w:p>
        </w:tc>
        <w:tc>
          <w:tcPr>
            <w:tcW w:w="1407" w:type="dxa"/>
            <w:tcBorders>
              <w:top w:val="nil"/>
              <w:left w:val="nil"/>
              <w:bottom w:val="single" w:sz="4" w:space="0" w:color="auto"/>
              <w:right w:val="single" w:sz="4" w:space="0" w:color="auto"/>
            </w:tcBorders>
            <w:shd w:val="clear" w:color="auto" w:fill="auto"/>
            <w:noWrap/>
            <w:vAlign w:val="center"/>
            <w:hideMark/>
          </w:tcPr>
          <w:p w14:paraId="2CEF0B0B"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Java</w:t>
            </w:r>
          </w:p>
        </w:tc>
        <w:tc>
          <w:tcPr>
            <w:tcW w:w="3280" w:type="dxa"/>
            <w:tcBorders>
              <w:top w:val="nil"/>
              <w:left w:val="nil"/>
              <w:bottom w:val="single" w:sz="4" w:space="0" w:color="auto"/>
              <w:right w:val="single" w:sz="8" w:space="0" w:color="auto"/>
            </w:tcBorders>
            <w:shd w:val="clear" w:color="auto" w:fill="auto"/>
            <w:noWrap/>
            <w:vAlign w:val="center"/>
            <w:hideMark/>
          </w:tcPr>
          <w:p w14:paraId="69875FD0"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NTT DATA</w:t>
            </w:r>
          </w:p>
        </w:tc>
      </w:tr>
      <w:tr w:rsidR="00443504" w:rsidRPr="00443504" w14:paraId="070555EF" w14:textId="77777777" w:rsidTr="0044350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33A5E22A"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Constructores</w:t>
            </w:r>
          </w:p>
        </w:tc>
        <w:tc>
          <w:tcPr>
            <w:tcW w:w="1407" w:type="dxa"/>
            <w:tcBorders>
              <w:top w:val="nil"/>
              <w:left w:val="nil"/>
              <w:bottom w:val="single" w:sz="4" w:space="0" w:color="auto"/>
              <w:right w:val="single" w:sz="4" w:space="0" w:color="auto"/>
            </w:tcBorders>
            <w:shd w:val="clear" w:color="auto" w:fill="auto"/>
            <w:noWrap/>
            <w:vAlign w:val="center"/>
            <w:hideMark/>
          </w:tcPr>
          <w:p w14:paraId="7DE231D5"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Maven</w:t>
            </w:r>
          </w:p>
        </w:tc>
        <w:tc>
          <w:tcPr>
            <w:tcW w:w="3280" w:type="dxa"/>
            <w:tcBorders>
              <w:top w:val="nil"/>
              <w:left w:val="nil"/>
              <w:bottom w:val="single" w:sz="4" w:space="0" w:color="auto"/>
              <w:right w:val="single" w:sz="8" w:space="0" w:color="auto"/>
            </w:tcBorders>
            <w:shd w:val="clear" w:color="auto" w:fill="auto"/>
            <w:noWrap/>
            <w:vAlign w:val="center"/>
            <w:hideMark/>
          </w:tcPr>
          <w:p w14:paraId="699EAAA4"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NTT DATA</w:t>
            </w:r>
          </w:p>
        </w:tc>
      </w:tr>
      <w:tr w:rsidR="00443504" w:rsidRPr="00443504" w14:paraId="6B775D96" w14:textId="77777777" w:rsidTr="00443504">
        <w:trPr>
          <w:trHeight w:val="576"/>
        </w:trPr>
        <w:tc>
          <w:tcPr>
            <w:tcW w:w="2560" w:type="dxa"/>
            <w:tcBorders>
              <w:top w:val="nil"/>
              <w:left w:val="single" w:sz="8" w:space="0" w:color="auto"/>
              <w:bottom w:val="single" w:sz="4" w:space="0" w:color="auto"/>
              <w:right w:val="single" w:sz="4" w:space="0" w:color="auto"/>
            </w:tcBorders>
            <w:shd w:val="clear" w:color="auto" w:fill="auto"/>
            <w:vAlign w:val="center"/>
            <w:hideMark/>
          </w:tcPr>
          <w:p w14:paraId="72BE6B11"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Entorno integrado de Desarrollo (IDE)</w:t>
            </w:r>
          </w:p>
        </w:tc>
        <w:tc>
          <w:tcPr>
            <w:tcW w:w="1407" w:type="dxa"/>
            <w:tcBorders>
              <w:top w:val="nil"/>
              <w:left w:val="nil"/>
              <w:bottom w:val="single" w:sz="4" w:space="0" w:color="auto"/>
              <w:right w:val="single" w:sz="4" w:space="0" w:color="auto"/>
            </w:tcBorders>
            <w:shd w:val="clear" w:color="auto" w:fill="auto"/>
            <w:noWrap/>
            <w:vAlign w:val="center"/>
            <w:hideMark/>
          </w:tcPr>
          <w:p w14:paraId="0E1E62B1"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Eclipse</w:t>
            </w:r>
          </w:p>
        </w:tc>
        <w:tc>
          <w:tcPr>
            <w:tcW w:w="3280" w:type="dxa"/>
            <w:tcBorders>
              <w:top w:val="nil"/>
              <w:left w:val="nil"/>
              <w:bottom w:val="single" w:sz="4" w:space="0" w:color="auto"/>
              <w:right w:val="single" w:sz="8" w:space="0" w:color="auto"/>
            </w:tcBorders>
            <w:shd w:val="clear" w:color="auto" w:fill="auto"/>
            <w:noWrap/>
            <w:vAlign w:val="center"/>
            <w:hideMark/>
          </w:tcPr>
          <w:p w14:paraId="3EBCC8FD"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NTT DATA</w:t>
            </w:r>
          </w:p>
        </w:tc>
      </w:tr>
      <w:tr w:rsidR="00443504" w:rsidRPr="00443504" w14:paraId="4AB4EF99" w14:textId="77777777" w:rsidTr="0044350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5D4E2EDD"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Lenguajes</w:t>
            </w:r>
          </w:p>
        </w:tc>
        <w:tc>
          <w:tcPr>
            <w:tcW w:w="1407" w:type="dxa"/>
            <w:tcBorders>
              <w:top w:val="nil"/>
              <w:left w:val="nil"/>
              <w:bottom w:val="single" w:sz="4" w:space="0" w:color="auto"/>
              <w:right w:val="single" w:sz="4" w:space="0" w:color="auto"/>
            </w:tcBorders>
            <w:shd w:val="clear" w:color="auto" w:fill="auto"/>
            <w:noWrap/>
            <w:vAlign w:val="center"/>
            <w:hideMark/>
          </w:tcPr>
          <w:p w14:paraId="1B68B95E"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Gherkin</w:t>
            </w:r>
          </w:p>
        </w:tc>
        <w:tc>
          <w:tcPr>
            <w:tcW w:w="3280" w:type="dxa"/>
            <w:tcBorders>
              <w:top w:val="nil"/>
              <w:left w:val="nil"/>
              <w:bottom w:val="single" w:sz="4" w:space="0" w:color="auto"/>
              <w:right w:val="single" w:sz="8" w:space="0" w:color="auto"/>
            </w:tcBorders>
            <w:shd w:val="clear" w:color="auto" w:fill="auto"/>
            <w:noWrap/>
            <w:vAlign w:val="center"/>
            <w:hideMark/>
          </w:tcPr>
          <w:p w14:paraId="1B9BFFE7"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NTT DATA</w:t>
            </w:r>
          </w:p>
        </w:tc>
      </w:tr>
      <w:tr w:rsidR="00443504" w:rsidRPr="00443504" w14:paraId="7B4EA089" w14:textId="77777777" w:rsidTr="0044350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1A58A0A5"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Framework Automatización</w:t>
            </w:r>
          </w:p>
        </w:tc>
        <w:tc>
          <w:tcPr>
            <w:tcW w:w="1407" w:type="dxa"/>
            <w:tcBorders>
              <w:top w:val="nil"/>
              <w:left w:val="nil"/>
              <w:bottom w:val="single" w:sz="4" w:space="0" w:color="auto"/>
              <w:right w:val="single" w:sz="4" w:space="0" w:color="auto"/>
            </w:tcBorders>
            <w:shd w:val="clear" w:color="auto" w:fill="auto"/>
            <w:noWrap/>
            <w:vAlign w:val="center"/>
            <w:hideMark/>
          </w:tcPr>
          <w:p w14:paraId="5517882C"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Cucumber</w:t>
            </w:r>
          </w:p>
        </w:tc>
        <w:tc>
          <w:tcPr>
            <w:tcW w:w="3280" w:type="dxa"/>
            <w:tcBorders>
              <w:top w:val="nil"/>
              <w:left w:val="nil"/>
              <w:bottom w:val="single" w:sz="4" w:space="0" w:color="auto"/>
              <w:right w:val="single" w:sz="8" w:space="0" w:color="auto"/>
            </w:tcBorders>
            <w:shd w:val="clear" w:color="auto" w:fill="auto"/>
            <w:noWrap/>
            <w:vAlign w:val="center"/>
            <w:hideMark/>
          </w:tcPr>
          <w:p w14:paraId="02CFDC9A"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NTT DATA</w:t>
            </w:r>
          </w:p>
        </w:tc>
      </w:tr>
      <w:tr w:rsidR="00443504" w:rsidRPr="00443504" w14:paraId="5FA8A335" w14:textId="77777777" w:rsidTr="0044350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1271A880"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Framework Automatización</w:t>
            </w:r>
          </w:p>
        </w:tc>
        <w:tc>
          <w:tcPr>
            <w:tcW w:w="1407" w:type="dxa"/>
            <w:tcBorders>
              <w:top w:val="nil"/>
              <w:left w:val="nil"/>
              <w:bottom w:val="single" w:sz="4" w:space="0" w:color="auto"/>
              <w:right w:val="single" w:sz="4" w:space="0" w:color="auto"/>
            </w:tcBorders>
            <w:shd w:val="clear" w:color="auto" w:fill="auto"/>
            <w:noWrap/>
            <w:vAlign w:val="center"/>
            <w:hideMark/>
          </w:tcPr>
          <w:p w14:paraId="2D5A034E"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Junit</w:t>
            </w:r>
          </w:p>
        </w:tc>
        <w:tc>
          <w:tcPr>
            <w:tcW w:w="3280" w:type="dxa"/>
            <w:tcBorders>
              <w:top w:val="nil"/>
              <w:left w:val="nil"/>
              <w:bottom w:val="single" w:sz="4" w:space="0" w:color="auto"/>
              <w:right w:val="single" w:sz="8" w:space="0" w:color="auto"/>
            </w:tcBorders>
            <w:shd w:val="clear" w:color="auto" w:fill="auto"/>
            <w:noWrap/>
            <w:vAlign w:val="center"/>
            <w:hideMark/>
          </w:tcPr>
          <w:p w14:paraId="713D81C7"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NTT DATA</w:t>
            </w:r>
          </w:p>
        </w:tc>
      </w:tr>
      <w:tr w:rsidR="00443504" w:rsidRPr="00443504" w14:paraId="734A0611" w14:textId="77777777" w:rsidTr="0044350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638A0217"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Framework Automatización</w:t>
            </w:r>
          </w:p>
        </w:tc>
        <w:tc>
          <w:tcPr>
            <w:tcW w:w="1407" w:type="dxa"/>
            <w:tcBorders>
              <w:top w:val="nil"/>
              <w:left w:val="nil"/>
              <w:bottom w:val="single" w:sz="4" w:space="0" w:color="auto"/>
              <w:right w:val="single" w:sz="4" w:space="0" w:color="auto"/>
            </w:tcBorders>
            <w:shd w:val="clear" w:color="auto" w:fill="auto"/>
            <w:noWrap/>
            <w:vAlign w:val="center"/>
            <w:hideMark/>
          </w:tcPr>
          <w:p w14:paraId="407F2464"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Selenium</w:t>
            </w:r>
          </w:p>
        </w:tc>
        <w:tc>
          <w:tcPr>
            <w:tcW w:w="3280" w:type="dxa"/>
            <w:tcBorders>
              <w:top w:val="nil"/>
              <w:left w:val="nil"/>
              <w:bottom w:val="single" w:sz="4" w:space="0" w:color="auto"/>
              <w:right w:val="single" w:sz="8" w:space="0" w:color="auto"/>
            </w:tcBorders>
            <w:shd w:val="clear" w:color="auto" w:fill="auto"/>
            <w:noWrap/>
            <w:vAlign w:val="center"/>
            <w:hideMark/>
          </w:tcPr>
          <w:p w14:paraId="68A3E9B7"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NTT DATA</w:t>
            </w:r>
          </w:p>
        </w:tc>
      </w:tr>
      <w:tr w:rsidR="00443504" w:rsidRPr="00443504" w14:paraId="6D310B22" w14:textId="77777777" w:rsidTr="00443504">
        <w:trPr>
          <w:trHeight w:val="300"/>
        </w:trPr>
        <w:tc>
          <w:tcPr>
            <w:tcW w:w="2560" w:type="dxa"/>
            <w:tcBorders>
              <w:top w:val="nil"/>
              <w:left w:val="single" w:sz="8" w:space="0" w:color="auto"/>
              <w:bottom w:val="single" w:sz="8" w:space="0" w:color="auto"/>
              <w:right w:val="single" w:sz="4" w:space="0" w:color="auto"/>
            </w:tcBorders>
            <w:shd w:val="clear" w:color="auto" w:fill="auto"/>
            <w:noWrap/>
            <w:vAlign w:val="center"/>
            <w:hideMark/>
          </w:tcPr>
          <w:p w14:paraId="79D7AC4A"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Reporteria</w:t>
            </w:r>
          </w:p>
        </w:tc>
        <w:tc>
          <w:tcPr>
            <w:tcW w:w="1407" w:type="dxa"/>
            <w:tcBorders>
              <w:top w:val="nil"/>
              <w:left w:val="nil"/>
              <w:bottom w:val="single" w:sz="8" w:space="0" w:color="auto"/>
              <w:right w:val="single" w:sz="4" w:space="0" w:color="auto"/>
            </w:tcBorders>
            <w:shd w:val="clear" w:color="auto" w:fill="auto"/>
            <w:noWrap/>
            <w:vAlign w:val="center"/>
            <w:hideMark/>
          </w:tcPr>
          <w:p w14:paraId="61F9854C"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Serenity</w:t>
            </w:r>
          </w:p>
        </w:tc>
        <w:tc>
          <w:tcPr>
            <w:tcW w:w="3280" w:type="dxa"/>
            <w:tcBorders>
              <w:top w:val="nil"/>
              <w:left w:val="nil"/>
              <w:bottom w:val="single" w:sz="8" w:space="0" w:color="auto"/>
              <w:right w:val="single" w:sz="8" w:space="0" w:color="auto"/>
            </w:tcBorders>
            <w:shd w:val="clear" w:color="auto" w:fill="auto"/>
            <w:noWrap/>
            <w:vAlign w:val="center"/>
            <w:hideMark/>
          </w:tcPr>
          <w:p w14:paraId="3C7B9C89" w14:textId="77777777" w:rsidR="00443504" w:rsidRPr="00443504" w:rsidRDefault="00443504" w:rsidP="00443504">
            <w:pPr>
              <w:jc w:val="left"/>
              <w:rPr>
                <w:rFonts w:ascii="Calibri" w:hAnsi="Calibri" w:cs="Calibri"/>
                <w:color w:val="000000"/>
                <w:sz w:val="22"/>
                <w:szCs w:val="22"/>
                <w:lang w:eastAsia="es-CO"/>
              </w:rPr>
            </w:pPr>
            <w:r w:rsidRPr="00443504">
              <w:rPr>
                <w:rFonts w:ascii="Calibri" w:hAnsi="Calibri" w:cs="Calibri"/>
                <w:color w:val="000000"/>
                <w:sz w:val="22"/>
                <w:szCs w:val="22"/>
                <w:lang w:eastAsia="es-CO"/>
              </w:rPr>
              <w:t>NTT DATA</w:t>
            </w:r>
          </w:p>
        </w:tc>
      </w:tr>
    </w:tbl>
    <w:p w14:paraId="2702C6FA" w14:textId="77777777" w:rsidR="005302E3" w:rsidRDefault="005302E3" w:rsidP="00E26A98">
      <w:pPr>
        <w:pStyle w:val="Normal2"/>
        <w:ind w:left="708"/>
        <w:jc w:val="center"/>
        <w:rPr>
          <w:noProof/>
        </w:rPr>
      </w:pPr>
    </w:p>
    <w:p w14:paraId="07323090" w14:textId="100BC549" w:rsidR="00E26A98" w:rsidRPr="00E26A98" w:rsidRDefault="00E26A98" w:rsidP="00443504">
      <w:pPr>
        <w:pStyle w:val="Normal2"/>
        <w:ind w:left="708"/>
        <w:rPr>
          <w:lang w:val="es-ES"/>
        </w:rPr>
      </w:pPr>
    </w:p>
    <w:p w14:paraId="2E376380" w14:textId="6B93EB78" w:rsidR="00BC2888" w:rsidRDefault="00BC2888" w:rsidP="00FD40E6">
      <w:pPr>
        <w:pStyle w:val="Normal1"/>
      </w:pPr>
      <w:r>
        <w:tab/>
      </w:r>
    </w:p>
    <w:p w14:paraId="4E018D1C" w14:textId="5AE6E1DE" w:rsidR="00BC2888" w:rsidRDefault="00BC2888" w:rsidP="00F142A2">
      <w:pPr>
        <w:pStyle w:val="Normal1"/>
      </w:pPr>
    </w:p>
    <w:p w14:paraId="3BAC2EC1" w14:textId="77777777" w:rsidR="00443504" w:rsidRDefault="00443504" w:rsidP="00F142A2">
      <w:pPr>
        <w:pStyle w:val="Normal1"/>
      </w:pPr>
    </w:p>
    <w:p w14:paraId="73B7145B" w14:textId="77777777" w:rsidR="00443504" w:rsidRDefault="00443504" w:rsidP="00F142A2">
      <w:pPr>
        <w:pStyle w:val="Normal1"/>
      </w:pPr>
    </w:p>
    <w:p w14:paraId="07BBE609" w14:textId="77777777" w:rsidR="00443504" w:rsidRDefault="00443504" w:rsidP="00F142A2">
      <w:pPr>
        <w:pStyle w:val="Normal1"/>
      </w:pPr>
    </w:p>
    <w:p w14:paraId="454DC64A" w14:textId="77777777" w:rsidR="00443504" w:rsidRDefault="00443504" w:rsidP="00F142A2">
      <w:pPr>
        <w:pStyle w:val="Normal1"/>
      </w:pPr>
    </w:p>
    <w:p w14:paraId="55D6AE3A" w14:textId="77777777" w:rsidR="00443504" w:rsidRDefault="00443504" w:rsidP="00F142A2">
      <w:pPr>
        <w:pStyle w:val="Normal1"/>
      </w:pPr>
    </w:p>
    <w:p w14:paraId="79443A66" w14:textId="77777777" w:rsidR="00443504" w:rsidRDefault="00443504" w:rsidP="00F142A2">
      <w:pPr>
        <w:pStyle w:val="Normal1"/>
      </w:pPr>
    </w:p>
    <w:p w14:paraId="6CAF1C7D" w14:textId="77777777" w:rsidR="00443504" w:rsidRDefault="00443504" w:rsidP="00F142A2">
      <w:pPr>
        <w:pStyle w:val="Normal1"/>
      </w:pPr>
    </w:p>
    <w:p w14:paraId="6DA01A84" w14:textId="77777777" w:rsidR="00443504" w:rsidRDefault="00443504" w:rsidP="00F142A2">
      <w:pPr>
        <w:pStyle w:val="Normal1"/>
      </w:pPr>
    </w:p>
    <w:p w14:paraId="23619524" w14:textId="77777777" w:rsidR="00443504" w:rsidRDefault="00443504" w:rsidP="00F142A2">
      <w:pPr>
        <w:pStyle w:val="Normal1"/>
      </w:pPr>
    </w:p>
    <w:p w14:paraId="06512851" w14:textId="77777777" w:rsidR="00443504" w:rsidRDefault="00443504" w:rsidP="00F142A2">
      <w:pPr>
        <w:pStyle w:val="Normal1"/>
      </w:pPr>
    </w:p>
    <w:p w14:paraId="59B482CB" w14:textId="77777777" w:rsidR="00443504" w:rsidRDefault="00443504" w:rsidP="00F142A2">
      <w:pPr>
        <w:pStyle w:val="Normal1"/>
      </w:pPr>
    </w:p>
    <w:p w14:paraId="72D42582" w14:textId="77777777" w:rsidR="00443504" w:rsidRDefault="00443504" w:rsidP="00F142A2">
      <w:pPr>
        <w:pStyle w:val="Normal1"/>
      </w:pPr>
    </w:p>
    <w:p w14:paraId="0EE58FFE" w14:textId="77777777" w:rsidR="00443504" w:rsidRDefault="00443504" w:rsidP="00F142A2">
      <w:pPr>
        <w:pStyle w:val="Normal1"/>
      </w:pPr>
    </w:p>
    <w:p w14:paraId="364F1BF8" w14:textId="77777777" w:rsidR="00443504" w:rsidRDefault="00443504" w:rsidP="00F142A2">
      <w:pPr>
        <w:pStyle w:val="Normal1"/>
      </w:pPr>
    </w:p>
    <w:p w14:paraId="2A3966FB" w14:textId="77777777" w:rsidR="00443504" w:rsidRDefault="00443504" w:rsidP="00F142A2">
      <w:pPr>
        <w:pStyle w:val="Normal1"/>
      </w:pPr>
    </w:p>
    <w:p w14:paraId="18C23B1C" w14:textId="77777777" w:rsidR="0003256A" w:rsidRDefault="0003256A" w:rsidP="00F142A2">
      <w:pPr>
        <w:pStyle w:val="Normal1"/>
      </w:pPr>
    </w:p>
    <w:p w14:paraId="4D33B787" w14:textId="77777777" w:rsidR="0003256A" w:rsidRDefault="0003256A" w:rsidP="00F142A2">
      <w:pPr>
        <w:pStyle w:val="Normal1"/>
      </w:pPr>
    </w:p>
    <w:p w14:paraId="152FB837" w14:textId="77777777" w:rsidR="0003256A" w:rsidRDefault="0003256A" w:rsidP="00F142A2">
      <w:pPr>
        <w:pStyle w:val="Normal1"/>
      </w:pPr>
    </w:p>
    <w:p w14:paraId="5FB3E616" w14:textId="7F82E37C" w:rsidR="00F142A2" w:rsidRDefault="00F142A2" w:rsidP="00F142A2">
      <w:pPr>
        <w:pStyle w:val="Ttulo2"/>
        <w:numPr>
          <w:ilvl w:val="1"/>
          <w:numId w:val="7"/>
        </w:numPr>
      </w:pPr>
      <w:bookmarkStart w:id="5" w:name="_Toc150249436"/>
      <w:r>
        <w:t>Mantenibilidad</w:t>
      </w:r>
      <w:bookmarkEnd w:id="5"/>
    </w:p>
    <w:p w14:paraId="70D42612" w14:textId="15C580BF" w:rsidR="00F142A2" w:rsidRDefault="00F142A2" w:rsidP="00F142A2">
      <w:pPr>
        <w:pStyle w:val="Normal2"/>
        <w:rPr>
          <w:lang w:val="es-CO"/>
        </w:rPr>
      </w:pPr>
    </w:p>
    <w:p w14:paraId="64BC7C98" w14:textId="33A072A6" w:rsidR="00045975" w:rsidRDefault="0065505C" w:rsidP="0065505C">
      <w:pPr>
        <w:pStyle w:val="Normal2"/>
        <w:ind w:left="708"/>
        <w:jc w:val="left"/>
        <w:rPr>
          <w:lang w:val="es-ES"/>
        </w:rPr>
      </w:pPr>
      <w:r>
        <w:rPr>
          <w:lang w:val="es-ES"/>
        </w:rPr>
        <w:t xml:space="preserve">El código </w:t>
      </w:r>
      <w:r w:rsidR="00E96F9B">
        <w:rPr>
          <w:lang w:val="es-ES"/>
        </w:rPr>
        <w:t>dispuesto es una base pensada para ser incremental y complementada de acuerdo con la necesidad en cada proyecto en el que sea empleado.</w:t>
      </w:r>
      <w:r w:rsidR="00D76CC7">
        <w:rPr>
          <w:lang w:val="es-ES"/>
        </w:rPr>
        <w:t xml:space="preserve"> Se encuentran métodos disponibles que </w:t>
      </w:r>
      <w:r w:rsidR="00D76CC7">
        <w:rPr>
          <w:lang w:val="es-ES"/>
        </w:rPr>
        <w:lastRenderedPageBreak/>
        <w:t>facilitan el uso y configuración de cada proyecto</w:t>
      </w:r>
      <w:r w:rsidR="00F63401">
        <w:rPr>
          <w:lang w:val="es-ES"/>
        </w:rPr>
        <w:t>, aparte de permitir iniciar de una forma rápida con las herramientas preconfiguradas.</w:t>
      </w:r>
    </w:p>
    <w:p w14:paraId="4A054B7F" w14:textId="36B655C8" w:rsidR="00045975" w:rsidRDefault="00F63401" w:rsidP="00957113">
      <w:pPr>
        <w:pStyle w:val="Normal2"/>
        <w:ind w:left="708"/>
        <w:jc w:val="left"/>
        <w:rPr>
          <w:lang w:val="es-CO"/>
        </w:rPr>
      </w:pPr>
      <w:r>
        <w:rPr>
          <w:lang w:val="es-ES"/>
        </w:rPr>
        <w:t>Se debe tener en cuenta la configuración base del proyecto</w:t>
      </w:r>
      <w:r w:rsidR="0032537F">
        <w:rPr>
          <w:lang w:val="es-ES"/>
        </w:rPr>
        <w:t>, gestión de ambientes, apuntamientos, mapeo de localizadores de la UI, además crear los escenarios con los tags de Gherkin</w:t>
      </w:r>
      <w:r w:rsidR="00294E27">
        <w:rPr>
          <w:lang w:val="es-ES"/>
        </w:rPr>
        <w:t xml:space="preserve"> y su asociación a la capa de definition.</w:t>
      </w:r>
    </w:p>
    <w:p w14:paraId="2D12C43A" w14:textId="77777777" w:rsidR="00045975" w:rsidRPr="00F142A2" w:rsidRDefault="00045975" w:rsidP="00F142A2">
      <w:pPr>
        <w:pStyle w:val="Normal2"/>
        <w:ind w:left="708"/>
        <w:rPr>
          <w:lang w:val="es-CO"/>
        </w:rPr>
      </w:pPr>
    </w:p>
    <w:p w14:paraId="25455D13" w14:textId="77777777" w:rsidR="00A30082" w:rsidRPr="00A30082" w:rsidRDefault="00A30082" w:rsidP="00A30082">
      <w:pPr>
        <w:pStyle w:val="Normal1"/>
      </w:pPr>
    </w:p>
    <w:p w14:paraId="4F5AC31D" w14:textId="01003B48" w:rsidR="00EC6FF3" w:rsidRDefault="005C4013" w:rsidP="00A34283">
      <w:pPr>
        <w:pStyle w:val="Ttulo1"/>
        <w:numPr>
          <w:ilvl w:val="0"/>
          <w:numId w:val="7"/>
        </w:numPr>
        <w:rPr>
          <w:sz w:val="28"/>
          <w:szCs w:val="28"/>
        </w:rPr>
      </w:pPr>
      <w:bookmarkStart w:id="6" w:name="_Toc150249437"/>
      <w:r>
        <w:rPr>
          <w:sz w:val="28"/>
          <w:szCs w:val="28"/>
        </w:rPr>
        <w:t>O</w:t>
      </w:r>
      <w:r w:rsidR="00EC6FF3">
        <w:rPr>
          <w:sz w:val="28"/>
          <w:szCs w:val="28"/>
        </w:rPr>
        <w:t>btención de data</w:t>
      </w:r>
      <w:bookmarkEnd w:id="6"/>
    </w:p>
    <w:p w14:paraId="72A79FDB" w14:textId="23AC8E78" w:rsidR="00EC6FF3" w:rsidRDefault="00EC6FF3" w:rsidP="00EC6FF3">
      <w:pPr>
        <w:pStyle w:val="Normal1"/>
      </w:pPr>
    </w:p>
    <w:p w14:paraId="360EBAF4" w14:textId="48B6CDF5" w:rsidR="009510B7" w:rsidRDefault="00045975" w:rsidP="00EC6FF3">
      <w:pPr>
        <w:pStyle w:val="Normal1"/>
        <w:ind w:left="708"/>
      </w:pPr>
      <w:r>
        <w:t>Los datos serán obtenidos de un archivo DataDriven en formato .xlsx (Excel), donde cada hoja de este archivo corresponderá a un caso automatizado construido</w:t>
      </w:r>
      <w:r w:rsidR="00753993">
        <w:t xml:space="preserve">, estas hojas deben </w:t>
      </w:r>
      <w:r w:rsidR="001665E8">
        <w:t>llevar el nombre correspondiente al escenario/tag asociado al feature correspondiente</w:t>
      </w:r>
      <w:r>
        <w:t xml:space="preserve">. Esta información será consultada y cargada </w:t>
      </w:r>
      <w:r w:rsidR="00D74F1D">
        <w:t>en un mapa de datos (</w:t>
      </w:r>
      <w:r w:rsidR="00D74F1D">
        <w:rPr>
          <w:rFonts w:ascii="Consolas" w:hAnsi="Consolas" w:cs="Consolas"/>
          <w:color w:val="000000"/>
          <w:shd w:val="clear" w:color="auto" w:fill="D4D4D4"/>
          <w:lang w:eastAsia="es-CO"/>
        </w:rPr>
        <w:t>HashMap</w:t>
      </w:r>
      <w:r w:rsidR="00D74F1D">
        <w:t>),</w:t>
      </w:r>
      <w:r>
        <w:t xml:space="preserve"> </w:t>
      </w:r>
      <w:r w:rsidR="00D74F1D">
        <w:t>como primer paso definido en los features correspondientes y que al hacer la trazabilidad hasta la capa PageObject, se puede encontrar el método cargarDatos() donde se realiza la interacción con el DataDriven.</w:t>
      </w:r>
    </w:p>
    <w:p w14:paraId="76900AF5" w14:textId="77777777" w:rsidR="00D74F1D" w:rsidRDefault="00D74F1D" w:rsidP="00EC6FF3">
      <w:pPr>
        <w:pStyle w:val="Normal1"/>
        <w:ind w:left="708"/>
      </w:pPr>
    </w:p>
    <w:p w14:paraId="4086267C" w14:textId="1B64A4BC" w:rsidR="00D74F1D" w:rsidRDefault="005A628A" w:rsidP="00D74F1D">
      <w:pPr>
        <w:pStyle w:val="Normal1"/>
        <w:ind w:left="708"/>
        <w:jc w:val="center"/>
      </w:pPr>
      <w:r>
        <w:rPr>
          <w:noProof/>
        </w:rPr>
        <w:drawing>
          <wp:inline distT="0" distB="0" distL="0" distR="0" wp14:anchorId="7F1083F4" wp14:editId="606EECD0">
            <wp:extent cx="3345180" cy="1275445"/>
            <wp:effectExtent l="0" t="0" r="7620" b="1270"/>
            <wp:docPr id="14006984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98403" name="Imagen 1" descr="Texto&#10;&#10;Descripción generada automáticamente"/>
                    <pic:cNvPicPr/>
                  </pic:nvPicPr>
                  <pic:blipFill>
                    <a:blip r:embed="rId12"/>
                    <a:stretch>
                      <a:fillRect/>
                    </a:stretch>
                  </pic:blipFill>
                  <pic:spPr>
                    <a:xfrm>
                      <a:off x="0" y="0"/>
                      <a:ext cx="3357075" cy="1279980"/>
                    </a:xfrm>
                    <a:prstGeom prst="rect">
                      <a:avLst/>
                    </a:prstGeom>
                  </pic:spPr>
                </pic:pic>
              </a:graphicData>
            </a:graphic>
          </wp:inline>
        </w:drawing>
      </w:r>
    </w:p>
    <w:p w14:paraId="42E0A0C8" w14:textId="77777777" w:rsidR="00D74F1D" w:rsidRDefault="00D74F1D" w:rsidP="00D74F1D">
      <w:pPr>
        <w:pStyle w:val="Normal1"/>
        <w:ind w:left="708"/>
        <w:jc w:val="center"/>
      </w:pPr>
    </w:p>
    <w:p w14:paraId="0F37CE37" w14:textId="79A263B1" w:rsidR="00D74F1D" w:rsidRDefault="00DF21A2" w:rsidP="00D74F1D">
      <w:pPr>
        <w:pStyle w:val="Normal1"/>
        <w:ind w:left="708"/>
        <w:jc w:val="center"/>
      </w:pPr>
      <w:r>
        <w:rPr>
          <w:noProof/>
        </w:rPr>
        <w:drawing>
          <wp:inline distT="0" distB="0" distL="0" distR="0" wp14:anchorId="65D7746F" wp14:editId="41030001">
            <wp:extent cx="5273040" cy="1849825"/>
            <wp:effectExtent l="0" t="0" r="3810" b="0"/>
            <wp:docPr id="10903481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48123" name="Imagen 1" descr="Texto&#10;&#10;Descripción generada automáticamente"/>
                    <pic:cNvPicPr/>
                  </pic:nvPicPr>
                  <pic:blipFill>
                    <a:blip r:embed="rId13"/>
                    <a:stretch>
                      <a:fillRect/>
                    </a:stretch>
                  </pic:blipFill>
                  <pic:spPr>
                    <a:xfrm>
                      <a:off x="0" y="0"/>
                      <a:ext cx="5282913" cy="1853289"/>
                    </a:xfrm>
                    <a:prstGeom prst="rect">
                      <a:avLst/>
                    </a:prstGeom>
                  </pic:spPr>
                </pic:pic>
              </a:graphicData>
            </a:graphic>
          </wp:inline>
        </w:drawing>
      </w:r>
    </w:p>
    <w:p w14:paraId="118A1FFF" w14:textId="77777777" w:rsidR="00D74F1D" w:rsidRDefault="00D74F1D" w:rsidP="00D74F1D">
      <w:pPr>
        <w:pStyle w:val="Normal2"/>
        <w:ind w:left="708"/>
        <w:jc w:val="center"/>
      </w:pPr>
    </w:p>
    <w:p w14:paraId="0FB0D380" w14:textId="77777777" w:rsidR="00C47636" w:rsidRDefault="00C47636" w:rsidP="00EC6FF3">
      <w:pPr>
        <w:pStyle w:val="Normal1"/>
        <w:ind w:left="708"/>
      </w:pPr>
    </w:p>
    <w:p w14:paraId="64F94EB8" w14:textId="77777777" w:rsidR="00EC6FF3" w:rsidRPr="00EC6FF3" w:rsidRDefault="00EC6FF3" w:rsidP="00EC6FF3">
      <w:pPr>
        <w:pStyle w:val="Normal1"/>
        <w:ind w:left="708"/>
      </w:pPr>
    </w:p>
    <w:p w14:paraId="25BE3BFD" w14:textId="3FE1AA9B" w:rsidR="00C50E4E" w:rsidRDefault="00FA0924" w:rsidP="00A34283">
      <w:pPr>
        <w:pStyle w:val="Ttulo1"/>
        <w:numPr>
          <w:ilvl w:val="0"/>
          <w:numId w:val="7"/>
        </w:numPr>
        <w:rPr>
          <w:sz w:val="28"/>
          <w:szCs w:val="28"/>
        </w:rPr>
      </w:pPr>
      <w:bookmarkStart w:id="7" w:name="_Toc150249438"/>
      <w:r>
        <w:rPr>
          <w:sz w:val="28"/>
          <w:szCs w:val="28"/>
        </w:rPr>
        <w:t>Manejo de control de versiones</w:t>
      </w:r>
      <w:bookmarkEnd w:id="7"/>
    </w:p>
    <w:p w14:paraId="770C3C84" w14:textId="77777777" w:rsidR="00A9734B" w:rsidRDefault="00A9734B" w:rsidP="00A9734B">
      <w:pPr>
        <w:pStyle w:val="Normal1"/>
      </w:pPr>
    </w:p>
    <w:p w14:paraId="6389933C" w14:textId="77777777" w:rsidR="00C47636" w:rsidRPr="007E1DD3" w:rsidRDefault="00C47636" w:rsidP="00C47636">
      <w:pPr>
        <w:pStyle w:val="Normal2"/>
        <w:ind w:left="708"/>
        <w:rPr>
          <w:sz w:val="18"/>
          <w:lang w:val="es-ES"/>
        </w:rPr>
      </w:pPr>
      <w:r w:rsidRPr="007E1DD3">
        <w:rPr>
          <w:lang w:val="es-ES"/>
        </w:rPr>
        <w:t>Sistema de control de revisiones distribuido, Cada directorio de trabajo git es un repositorio completamente funcional y con total capacidad independientemente.</w:t>
      </w:r>
    </w:p>
    <w:p w14:paraId="2FE25BBF" w14:textId="77777777" w:rsidR="00C47636" w:rsidRPr="007E1DD3" w:rsidRDefault="00C47636" w:rsidP="00C47636">
      <w:pPr>
        <w:pStyle w:val="Normal2"/>
        <w:ind w:left="1417"/>
        <w:rPr>
          <w:lang w:val="es-ES"/>
        </w:rPr>
      </w:pPr>
    </w:p>
    <w:p w14:paraId="19E6829C" w14:textId="77777777" w:rsidR="00C47636" w:rsidRPr="007E1DD3" w:rsidRDefault="00C47636" w:rsidP="00C47636">
      <w:pPr>
        <w:pStyle w:val="Normal2"/>
        <w:ind w:left="708"/>
        <w:rPr>
          <w:lang w:val="es-ES"/>
        </w:rPr>
      </w:pPr>
      <w:r w:rsidRPr="007E1DD3">
        <w:rPr>
          <w:lang w:val="es-ES"/>
        </w:rPr>
        <w:t xml:space="preserve">Su principal propósito es que se pueda regresar a un estado anterior del proyecto o conocer, incluso, toda su evolución en el tiempo, desde su inicio hasta donde la actualidad. </w:t>
      </w:r>
    </w:p>
    <w:p w14:paraId="2C993A33" w14:textId="468117F4" w:rsidR="0021365B" w:rsidRDefault="0021365B" w:rsidP="00FA0924">
      <w:pPr>
        <w:pStyle w:val="Normal2"/>
        <w:rPr>
          <w:lang w:val="es-ES"/>
        </w:rPr>
      </w:pPr>
    </w:p>
    <w:p w14:paraId="56DE16BF" w14:textId="45B79796" w:rsidR="00A305DA" w:rsidRDefault="00EC0B3B" w:rsidP="00BF2913">
      <w:pPr>
        <w:pStyle w:val="Normal2"/>
        <w:jc w:val="center"/>
      </w:pPr>
      <w:r>
        <w:rPr>
          <w:noProof/>
          <w:lang w:val="es-CO" w:eastAsia="es-CO"/>
        </w:rPr>
        <w:lastRenderedPageBreak/>
        <w:drawing>
          <wp:inline distT="0" distB="0" distL="0" distR="0" wp14:anchorId="262BE9D4" wp14:editId="7DB63C49">
            <wp:extent cx="3438525" cy="1920413"/>
            <wp:effectExtent l="0" t="0" r="0" b="3810"/>
            <wp:docPr id="56" name="Imagen 56" descr="Gráfico, Diagrama,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Gráfico, Diagrama, Gráfico de burbuja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3732" cy="1923321"/>
                    </a:xfrm>
                    <a:prstGeom prst="rect">
                      <a:avLst/>
                    </a:prstGeom>
                    <a:noFill/>
                    <a:ln>
                      <a:noFill/>
                    </a:ln>
                  </pic:spPr>
                </pic:pic>
              </a:graphicData>
            </a:graphic>
          </wp:inline>
        </w:drawing>
      </w:r>
    </w:p>
    <w:p w14:paraId="31EDDACC" w14:textId="6864DC8E" w:rsidR="0081656D" w:rsidRDefault="000823FC" w:rsidP="00A34283">
      <w:pPr>
        <w:pStyle w:val="Ttulo1"/>
        <w:keepLines/>
        <w:numPr>
          <w:ilvl w:val="0"/>
          <w:numId w:val="7"/>
        </w:numPr>
        <w:tabs>
          <w:tab w:val="clear" w:pos="567"/>
        </w:tabs>
        <w:spacing w:before="480" w:line="276" w:lineRule="auto"/>
        <w:jc w:val="left"/>
        <w:rPr>
          <w:rFonts w:cs="Arial"/>
          <w:sz w:val="28"/>
          <w:szCs w:val="28"/>
          <w:lang w:eastAsia="es-CO"/>
        </w:rPr>
      </w:pPr>
      <w:bookmarkStart w:id="8" w:name="_Toc150249439"/>
      <w:r>
        <w:rPr>
          <w:rFonts w:cs="Arial"/>
          <w:sz w:val="28"/>
          <w:szCs w:val="28"/>
          <w:lang w:eastAsia="es-CO"/>
        </w:rPr>
        <w:t>Buenas prácticas</w:t>
      </w:r>
      <w:r w:rsidR="00207FC8">
        <w:rPr>
          <w:rFonts w:cs="Arial"/>
          <w:sz w:val="28"/>
          <w:szCs w:val="28"/>
          <w:lang w:eastAsia="es-CO"/>
        </w:rPr>
        <w:t xml:space="preserve"> automatización de pruebas</w:t>
      </w:r>
      <w:bookmarkEnd w:id="8"/>
    </w:p>
    <w:p w14:paraId="148DF347" w14:textId="24BAA04B" w:rsidR="000823FC" w:rsidRDefault="000823FC" w:rsidP="000823FC">
      <w:pPr>
        <w:pStyle w:val="Normal1"/>
        <w:rPr>
          <w:lang w:eastAsia="es-CO"/>
        </w:rPr>
      </w:pPr>
    </w:p>
    <w:p w14:paraId="49869257" w14:textId="77777777" w:rsidR="00E43EF2" w:rsidRPr="00E43EF2" w:rsidRDefault="00E43EF2" w:rsidP="00E43EF2">
      <w:pPr>
        <w:pStyle w:val="NormalWeb"/>
        <w:spacing w:before="0" w:beforeAutospacing="0" w:after="0" w:afterAutospacing="0"/>
        <w:ind w:left="708"/>
        <w:rPr>
          <w:rFonts w:ascii="Arial" w:eastAsia="Times New Roman" w:hAnsi="Arial"/>
          <w:sz w:val="20"/>
          <w:szCs w:val="20"/>
          <w:lang w:val="es-ES_tradnl" w:eastAsia="es-ES"/>
        </w:rPr>
      </w:pPr>
      <w:r w:rsidRPr="00E43EF2">
        <w:rPr>
          <w:rFonts w:ascii="Arial" w:eastAsia="Times New Roman" w:hAnsi="Arial"/>
          <w:sz w:val="20"/>
          <w:szCs w:val="20"/>
          <w:lang w:val="es-ES_tradnl" w:eastAsia="es-ES"/>
        </w:rPr>
        <w:t>Los principios SOLID fueron introducidos por Robert C Martin, estas guías buscan crear código limpio que sea mantenible, reutilizable, legible entre otros aspectos en una solución de software e indican que:</w:t>
      </w:r>
    </w:p>
    <w:p w14:paraId="4AA8EC05" w14:textId="65EE95E9" w:rsidR="00E43EF2" w:rsidRPr="00E43EF2" w:rsidRDefault="00E43EF2" w:rsidP="00E43EF2">
      <w:pPr>
        <w:pStyle w:val="NormalWeb"/>
        <w:numPr>
          <w:ilvl w:val="0"/>
          <w:numId w:val="43"/>
        </w:numPr>
        <w:rPr>
          <w:rFonts w:ascii="Arial" w:eastAsia="Times New Roman" w:hAnsi="Arial"/>
          <w:sz w:val="20"/>
          <w:szCs w:val="20"/>
          <w:lang w:val="es-ES_tradnl" w:eastAsia="es-ES"/>
        </w:rPr>
      </w:pPr>
      <w:r w:rsidRPr="00E43EF2">
        <w:rPr>
          <w:rFonts w:ascii="Arial" w:eastAsia="Times New Roman" w:hAnsi="Arial"/>
          <w:sz w:val="20"/>
          <w:szCs w:val="20"/>
          <w:lang w:val="es-ES_tradnl" w:eastAsia="es-ES"/>
        </w:rPr>
        <w:t>S: Principio de responsabilidad única (Single responsibility principle)</w:t>
      </w:r>
    </w:p>
    <w:p w14:paraId="4D73628B" w14:textId="0CF9ED48" w:rsidR="00E43EF2" w:rsidRPr="00E43EF2" w:rsidRDefault="00E43EF2" w:rsidP="00E43EF2">
      <w:pPr>
        <w:pStyle w:val="NormalWeb"/>
        <w:numPr>
          <w:ilvl w:val="0"/>
          <w:numId w:val="43"/>
        </w:numPr>
        <w:rPr>
          <w:rFonts w:ascii="Arial" w:eastAsia="Times New Roman" w:hAnsi="Arial"/>
          <w:sz w:val="20"/>
          <w:szCs w:val="20"/>
          <w:lang w:val="es-ES_tradnl" w:eastAsia="es-ES"/>
        </w:rPr>
      </w:pPr>
      <w:r w:rsidRPr="00E43EF2">
        <w:rPr>
          <w:rFonts w:ascii="Arial" w:eastAsia="Times New Roman" w:hAnsi="Arial"/>
          <w:sz w:val="20"/>
          <w:szCs w:val="20"/>
          <w:lang w:val="es-ES_tradnl" w:eastAsia="es-ES"/>
        </w:rPr>
        <w:t>O: Principio de abierto/cerrado (Open/closed principle)</w:t>
      </w:r>
    </w:p>
    <w:p w14:paraId="5E984975" w14:textId="6B108A44" w:rsidR="00E43EF2" w:rsidRPr="00E43EF2" w:rsidRDefault="00E43EF2" w:rsidP="00E43EF2">
      <w:pPr>
        <w:pStyle w:val="NormalWeb"/>
        <w:numPr>
          <w:ilvl w:val="0"/>
          <w:numId w:val="43"/>
        </w:numPr>
        <w:rPr>
          <w:rFonts w:ascii="Arial" w:eastAsia="Times New Roman" w:hAnsi="Arial"/>
          <w:sz w:val="20"/>
          <w:szCs w:val="20"/>
          <w:lang w:val="es-ES_tradnl" w:eastAsia="es-ES"/>
        </w:rPr>
      </w:pPr>
      <w:r w:rsidRPr="00E43EF2">
        <w:rPr>
          <w:rFonts w:ascii="Arial" w:eastAsia="Times New Roman" w:hAnsi="Arial"/>
          <w:sz w:val="20"/>
          <w:szCs w:val="20"/>
          <w:lang w:val="es-ES_tradnl" w:eastAsia="es-ES"/>
        </w:rPr>
        <w:t>L: Principio de sustitución de Liskov (Liskov substitution principle)</w:t>
      </w:r>
    </w:p>
    <w:p w14:paraId="1346FAFA" w14:textId="74954BDC" w:rsidR="00E43EF2" w:rsidRPr="00E43EF2" w:rsidRDefault="00E43EF2" w:rsidP="00E43EF2">
      <w:pPr>
        <w:pStyle w:val="NormalWeb"/>
        <w:numPr>
          <w:ilvl w:val="0"/>
          <w:numId w:val="43"/>
        </w:numPr>
        <w:rPr>
          <w:rFonts w:ascii="Arial" w:eastAsia="Times New Roman" w:hAnsi="Arial"/>
          <w:sz w:val="20"/>
          <w:szCs w:val="20"/>
          <w:lang w:val="es-ES_tradnl" w:eastAsia="es-ES"/>
        </w:rPr>
      </w:pPr>
      <w:r w:rsidRPr="00E43EF2">
        <w:rPr>
          <w:rFonts w:ascii="Arial" w:eastAsia="Times New Roman" w:hAnsi="Arial"/>
          <w:sz w:val="20"/>
          <w:szCs w:val="20"/>
          <w:lang w:val="es-ES_tradnl" w:eastAsia="es-ES"/>
        </w:rPr>
        <w:t>I: Principio de segregación de la interfaz (Interface segregation principle)</w:t>
      </w:r>
    </w:p>
    <w:p w14:paraId="212A28B2" w14:textId="1E8C2C30" w:rsidR="00E43EF2" w:rsidRDefault="00E43EF2" w:rsidP="00E43EF2">
      <w:pPr>
        <w:pStyle w:val="NormalWeb"/>
        <w:numPr>
          <w:ilvl w:val="0"/>
          <w:numId w:val="43"/>
        </w:numPr>
        <w:jc w:val="both"/>
        <w:rPr>
          <w:rFonts w:ascii="Arial" w:eastAsia="Times New Roman" w:hAnsi="Arial"/>
          <w:sz w:val="20"/>
          <w:szCs w:val="20"/>
          <w:lang w:val="es-ES_tradnl" w:eastAsia="es-ES"/>
        </w:rPr>
      </w:pPr>
      <w:r w:rsidRPr="00E43EF2">
        <w:rPr>
          <w:rFonts w:ascii="Arial" w:eastAsia="Times New Roman" w:hAnsi="Arial"/>
          <w:sz w:val="20"/>
          <w:szCs w:val="20"/>
          <w:lang w:val="es-ES_tradnl" w:eastAsia="es-ES"/>
        </w:rPr>
        <w:t>D: Principio de inversión de la dependencia (Dependency inversion principle)</w:t>
      </w:r>
    </w:p>
    <w:p w14:paraId="149066B8" w14:textId="39237AC8" w:rsidR="00C47636" w:rsidRPr="00FC2A62" w:rsidRDefault="00C47636" w:rsidP="00C47636">
      <w:pPr>
        <w:pStyle w:val="NormalWeb"/>
        <w:ind w:left="708"/>
        <w:jc w:val="both"/>
        <w:rPr>
          <w:rFonts w:ascii="Arial" w:eastAsia="Times New Roman" w:hAnsi="Arial"/>
          <w:sz w:val="20"/>
          <w:szCs w:val="20"/>
          <w:lang w:val="es-ES_tradnl" w:eastAsia="es-ES"/>
        </w:rPr>
      </w:pPr>
      <w:r w:rsidRPr="00FC2A62">
        <w:rPr>
          <w:rFonts w:ascii="Arial" w:eastAsia="Times New Roman" w:hAnsi="Arial"/>
          <w:sz w:val="20"/>
          <w:szCs w:val="20"/>
          <w:lang w:val="es-ES_tradnl" w:eastAsia="es-ES"/>
        </w:rPr>
        <w:t xml:space="preserve">Las </w:t>
      </w:r>
      <w:r w:rsidRPr="00FC2A62">
        <w:rPr>
          <w:rFonts w:ascii="Arial" w:eastAsia="Times New Roman" w:hAnsi="Arial"/>
          <w:b/>
          <w:bCs/>
          <w:sz w:val="20"/>
          <w:szCs w:val="20"/>
          <w:lang w:val="es-ES_tradnl" w:eastAsia="es-ES"/>
        </w:rPr>
        <w:t>CLASES</w:t>
      </w:r>
      <w:r w:rsidRPr="00FC2A62">
        <w:rPr>
          <w:rFonts w:ascii="Arial" w:eastAsia="Times New Roman" w:hAnsi="Arial"/>
          <w:sz w:val="20"/>
          <w:szCs w:val="20"/>
          <w:lang w:val="es-ES_tradnl" w:eastAsia="es-ES"/>
        </w:rPr>
        <w:t xml:space="preserve"> deben ser sustantivos y </w:t>
      </w:r>
      <w:r w:rsidRPr="00D20C76">
        <w:rPr>
          <w:rFonts w:ascii="Arial" w:eastAsia="Times New Roman" w:hAnsi="Arial"/>
          <w:sz w:val="20"/>
          <w:szCs w:val="20"/>
          <w:lang w:val="es-ES" w:eastAsia="es-ES"/>
        </w:rPr>
        <w:t>en singular con la primera letra en mayúscula y sus siguientes palabras todas con la primera letra en mayúscula también:</w:t>
      </w:r>
    </w:p>
    <w:p w14:paraId="02C15586" w14:textId="77777777" w:rsidR="00C47636" w:rsidRPr="00DD573A" w:rsidRDefault="00C47636" w:rsidP="00C47636">
      <w:pPr>
        <w:pStyle w:val="Prrafodelista"/>
        <w:numPr>
          <w:ilvl w:val="0"/>
          <w:numId w:val="30"/>
        </w:numPr>
        <w:ind w:left="1416"/>
        <w:rPr>
          <w:lang w:val="es-ES_tradnl"/>
        </w:rPr>
      </w:pPr>
      <w:r w:rsidRPr="00DD573A">
        <w:rPr>
          <w:b/>
          <w:bCs/>
          <w:lang w:val="es-ES_tradnl"/>
        </w:rPr>
        <w:t>Uso Correcto</w:t>
      </w:r>
      <w:r w:rsidRPr="00DD573A">
        <w:rPr>
          <w:lang w:val="es-ES_tradnl"/>
        </w:rPr>
        <w:t>: MiClase, Vehiculo, FormularioRetiro, ConexionBaseDatos</w:t>
      </w:r>
    </w:p>
    <w:p w14:paraId="4DFA9D64" w14:textId="77777777" w:rsidR="00C47636" w:rsidRDefault="00C47636" w:rsidP="00C47636">
      <w:pPr>
        <w:pStyle w:val="Prrafodelista"/>
        <w:numPr>
          <w:ilvl w:val="0"/>
          <w:numId w:val="30"/>
        </w:numPr>
        <w:ind w:left="1416"/>
        <w:rPr>
          <w:lang w:val="es-ES_tradnl"/>
        </w:rPr>
      </w:pPr>
      <w:r w:rsidRPr="00DD573A">
        <w:rPr>
          <w:b/>
          <w:bCs/>
          <w:lang w:val="es-ES_tradnl"/>
        </w:rPr>
        <w:t>Uso Incorrecto:</w:t>
      </w:r>
      <w:r w:rsidRPr="00DD573A">
        <w:rPr>
          <w:lang w:val="es-ES_tradnl"/>
        </w:rPr>
        <w:t xml:space="preserve"> miClase, vehiculo, formularioregistro, Conexionbasedatos</w:t>
      </w:r>
    </w:p>
    <w:p w14:paraId="2221086C" w14:textId="44513598" w:rsidR="00C47636" w:rsidRDefault="00A10728" w:rsidP="00E43EF2">
      <w:pPr>
        <w:pStyle w:val="Normal2"/>
        <w:ind w:left="1068"/>
        <w:jc w:val="center"/>
      </w:pPr>
      <w:r>
        <w:rPr>
          <w:noProof/>
        </w:rPr>
        <w:drawing>
          <wp:inline distT="0" distB="0" distL="0" distR="0" wp14:anchorId="7A81DCA9" wp14:editId="62FB346E">
            <wp:extent cx="2105025" cy="885825"/>
            <wp:effectExtent l="0" t="0" r="9525" b="9525"/>
            <wp:docPr id="12585390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39023" name="Imagen 1" descr="Texto&#10;&#10;Descripción generada automáticamente"/>
                    <pic:cNvPicPr/>
                  </pic:nvPicPr>
                  <pic:blipFill>
                    <a:blip r:embed="rId15"/>
                    <a:stretch>
                      <a:fillRect/>
                    </a:stretch>
                  </pic:blipFill>
                  <pic:spPr>
                    <a:xfrm>
                      <a:off x="0" y="0"/>
                      <a:ext cx="2105025" cy="885825"/>
                    </a:xfrm>
                    <a:prstGeom prst="rect">
                      <a:avLst/>
                    </a:prstGeom>
                  </pic:spPr>
                </pic:pic>
              </a:graphicData>
            </a:graphic>
          </wp:inline>
        </w:drawing>
      </w:r>
    </w:p>
    <w:p w14:paraId="31C9E845" w14:textId="77777777" w:rsidR="00A9466D" w:rsidRDefault="00A9466D" w:rsidP="00E43EF2">
      <w:pPr>
        <w:pStyle w:val="Normal2"/>
        <w:ind w:left="1068"/>
        <w:jc w:val="center"/>
      </w:pPr>
    </w:p>
    <w:p w14:paraId="429B21AA" w14:textId="77777777" w:rsidR="004F2B91" w:rsidRPr="004F2B91" w:rsidRDefault="004F2B91" w:rsidP="004F2B91">
      <w:pPr>
        <w:ind w:left="708"/>
        <w:rPr>
          <w:lang w:val="es-ES_tradnl"/>
        </w:rPr>
      </w:pPr>
      <w:r w:rsidRPr="004F2B91">
        <w:rPr>
          <w:lang w:val="es-ES_tradnl"/>
        </w:rPr>
        <w:t xml:space="preserve">Las </w:t>
      </w:r>
      <w:r w:rsidRPr="00EC7E98">
        <w:rPr>
          <w:b/>
          <w:bCs/>
          <w:lang w:val="es-ES_tradnl"/>
        </w:rPr>
        <w:t>VARIABLES</w:t>
      </w:r>
      <w:r w:rsidRPr="004F2B91">
        <w:rPr>
          <w:lang w:val="es-ES_tradnl"/>
        </w:rPr>
        <w:t xml:space="preserve"> también deben ser escritas en notación lowerCamelCase, esto quiere decir, que la primera letra siempre debe iniciar en minúscula, mientras que las demás palabras siguientes la primera letra en mayúscula:</w:t>
      </w:r>
    </w:p>
    <w:p w14:paraId="54674BA7" w14:textId="2C3AEFB8" w:rsidR="004F2B91" w:rsidRPr="004F2B91" w:rsidRDefault="004F2B91" w:rsidP="004F2B91">
      <w:pPr>
        <w:pStyle w:val="Prrafodelista"/>
        <w:numPr>
          <w:ilvl w:val="0"/>
          <w:numId w:val="43"/>
        </w:numPr>
        <w:rPr>
          <w:lang w:val="es-ES_tradnl"/>
        </w:rPr>
      </w:pPr>
      <w:r w:rsidRPr="004F2B91">
        <w:rPr>
          <w:b/>
          <w:bCs/>
          <w:lang w:val="es-ES_tradnl"/>
        </w:rPr>
        <w:t xml:space="preserve">Uso Correcto: </w:t>
      </w:r>
      <w:r w:rsidRPr="004F2B91">
        <w:rPr>
          <w:lang w:val="es-ES_tradnl"/>
        </w:rPr>
        <w:t>monto, esAfiliado, personaNaturalPensionado</w:t>
      </w:r>
    </w:p>
    <w:p w14:paraId="2274E983" w14:textId="724D81B5" w:rsidR="00C47636" w:rsidRDefault="004F2B91" w:rsidP="004F2B91">
      <w:pPr>
        <w:pStyle w:val="Prrafodelista"/>
        <w:numPr>
          <w:ilvl w:val="0"/>
          <w:numId w:val="43"/>
        </w:numPr>
        <w:rPr>
          <w:lang w:val="es-ES_tradnl"/>
        </w:rPr>
      </w:pPr>
      <w:r w:rsidRPr="004F2B91">
        <w:rPr>
          <w:b/>
          <w:bCs/>
          <w:lang w:val="es-ES_tradnl"/>
        </w:rPr>
        <w:t>Uso Incorrecto:</w:t>
      </w:r>
      <w:r w:rsidRPr="004F2B91">
        <w:rPr>
          <w:lang w:val="es-ES_tradnl"/>
        </w:rPr>
        <w:t xml:space="preserve"> Monto, Esafiliado, PersonanaturalPensionado</w:t>
      </w:r>
    </w:p>
    <w:p w14:paraId="22880C7A" w14:textId="795D303A" w:rsidR="00302963" w:rsidRDefault="00302963" w:rsidP="00302963">
      <w:pPr>
        <w:pStyle w:val="Prrafodelista"/>
        <w:ind w:left="1069"/>
        <w:rPr>
          <w:lang w:val="es-ES_tradnl"/>
        </w:rPr>
      </w:pPr>
      <w:r>
        <w:rPr>
          <w:noProof/>
        </w:rPr>
        <w:drawing>
          <wp:inline distT="0" distB="0" distL="0" distR="0" wp14:anchorId="07101F7A" wp14:editId="69E57F12">
            <wp:extent cx="4953000" cy="594107"/>
            <wp:effectExtent l="0" t="0" r="0" b="0"/>
            <wp:docPr id="1026277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77571" name=""/>
                    <pic:cNvPicPr/>
                  </pic:nvPicPr>
                  <pic:blipFill>
                    <a:blip r:embed="rId16"/>
                    <a:stretch>
                      <a:fillRect/>
                    </a:stretch>
                  </pic:blipFill>
                  <pic:spPr>
                    <a:xfrm>
                      <a:off x="0" y="0"/>
                      <a:ext cx="4980521" cy="597408"/>
                    </a:xfrm>
                    <a:prstGeom prst="rect">
                      <a:avLst/>
                    </a:prstGeom>
                  </pic:spPr>
                </pic:pic>
              </a:graphicData>
            </a:graphic>
          </wp:inline>
        </w:drawing>
      </w:r>
    </w:p>
    <w:p w14:paraId="4D58654B" w14:textId="77777777" w:rsidR="003B5BE9" w:rsidRDefault="003B5BE9" w:rsidP="00191AAC">
      <w:pPr>
        <w:ind w:left="567"/>
        <w:rPr>
          <w:lang w:val="es-ES_tradnl"/>
        </w:rPr>
      </w:pPr>
    </w:p>
    <w:p w14:paraId="5D3E70A8" w14:textId="77777777" w:rsidR="003B5BE9" w:rsidRDefault="003B5BE9" w:rsidP="00191AAC">
      <w:pPr>
        <w:ind w:left="567"/>
        <w:rPr>
          <w:lang w:val="es-ES_tradnl"/>
        </w:rPr>
      </w:pPr>
    </w:p>
    <w:p w14:paraId="7C47B2CB" w14:textId="77777777" w:rsidR="003B5BE9" w:rsidRDefault="003B5BE9" w:rsidP="00191AAC">
      <w:pPr>
        <w:ind w:left="567"/>
        <w:rPr>
          <w:lang w:val="es-ES_tradnl"/>
        </w:rPr>
      </w:pPr>
    </w:p>
    <w:p w14:paraId="394F227A" w14:textId="77777777" w:rsidR="003B5BE9" w:rsidRDefault="003B5BE9" w:rsidP="00191AAC">
      <w:pPr>
        <w:ind w:left="567"/>
        <w:rPr>
          <w:lang w:val="es-ES_tradnl"/>
        </w:rPr>
      </w:pPr>
    </w:p>
    <w:p w14:paraId="6FDB5DE2" w14:textId="65A3004B" w:rsidR="0034548B" w:rsidRPr="0034548B" w:rsidRDefault="0034548B" w:rsidP="00191AAC">
      <w:pPr>
        <w:ind w:left="567"/>
        <w:rPr>
          <w:lang w:val="es-ES_tradnl"/>
        </w:rPr>
      </w:pPr>
      <w:r w:rsidRPr="0034548B">
        <w:rPr>
          <w:lang w:val="es-ES_tradnl"/>
        </w:rPr>
        <w:t xml:space="preserve">Las </w:t>
      </w:r>
      <w:r w:rsidRPr="00A75EEF">
        <w:rPr>
          <w:bCs/>
          <w:lang w:val="es-ES_tradnl"/>
        </w:rPr>
        <w:t>CONSTANTES</w:t>
      </w:r>
      <w:r w:rsidRPr="0034548B">
        <w:rPr>
          <w:lang w:val="es-ES_tradnl"/>
        </w:rPr>
        <w:t xml:space="preserve"> se deben escribir con letras mayúsculas, separando las palabras con raya al piso:</w:t>
      </w:r>
    </w:p>
    <w:p w14:paraId="4DADA727" w14:textId="5D59B846" w:rsidR="0034548B" w:rsidRPr="00DB5C10" w:rsidRDefault="0034548B" w:rsidP="00DB5C10">
      <w:pPr>
        <w:pStyle w:val="Prrafodelista"/>
        <w:numPr>
          <w:ilvl w:val="0"/>
          <w:numId w:val="43"/>
        </w:numPr>
        <w:rPr>
          <w:rFonts w:ascii="Arial" w:eastAsia="Times New Roman" w:hAnsi="Arial"/>
          <w:sz w:val="20"/>
          <w:szCs w:val="20"/>
          <w:lang w:val="es-ES_tradnl" w:eastAsia="es-ES"/>
        </w:rPr>
      </w:pPr>
      <w:r w:rsidRPr="00DB5C10">
        <w:rPr>
          <w:rFonts w:ascii="Arial" w:eastAsia="Times New Roman" w:hAnsi="Arial"/>
          <w:b/>
          <w:bCs/>
          <w:sz w:val="20"/>
          <w:szCs w:val="20"/>
          <w:lang w:val="es-ES_tradnl" w:eastAsia="es-ES"/>
        </w:rPr>
        <w:t>Uso Correcto:</w:t>
      </w:r>
      <w:r w:rsidRPr="00DB5C10">
        <w:rPr>
          <w:rFonts w:ascii="Arial" w:eastAsia="Times New Roman" w:hAnsi="Arial"/>
          <w:sz w:val="20"/>
          <w:szCs w:val="20"/>
          <w:lang w:val="es-ES_tradnl" w:eastAsia="es-ES"/>
        </w:rPr>
        <w:t xml:space="preserve"> NUMERO_HIJOS, NAVEGADOR, PERSONAS_POR_DEPARTAMENTO</w:t>
      </w:r>
    </w:p>
    <w:p w14:paraId="18030C8A" w14:textId="330C68E2" w:rsidR="00A75EEF" w:rsidRPr="00DB5C10" w:rsidRDefault="0034548B" w:rsidP="00DB5C10">
      <w:pPr>
        <w:pStyle w:val="Prrafodelista"/>
        <w:numPr>
          <w:ilvl w:val="0"/>
          <w:numId w:val="43"/>
        </w:numPr>
        <w:rPr>
          <w:rFonts w:ascii="Arial" w:eastAsia="Times New Roman" w:hAnsi="Arial"/>
          <w:sz w:val="20"/>
          <w:szCs w:val="20"/>
          <w:lang w:val="es-ES_tradnl" w:eastAsia="es-ES"/>
        </w:rPr>
      </w:pPr>
      <w:r w:rsidRPr="00DB5C10">
        <w:rPr>
          <w:rFonts w:ascii="Arial" w:eastAsia="Times New Roman" w:hAnsi="Arial"/>
          <w:b/>
          <w:bCs/>
          <w:sz w:val="20"/>
          <w:szCs w:val="20"/>
          <w:lang w:val="es-ES_tradnl" w:eastAsia="es-ES"/>
        </w:rPr>
        <w:t>Uso Incorrecto:</w:t>
      </w:r>
      <w:r w:rsidRPr="00DB5C10">
        <w:rPr>
          <w:rFonts w:ascii="Arial" w:eastAsia="Times New Roman" w:hAnsi="Arial"/>
          <w:sz w:val="20"/>
          <w:szCs w:val="20"/>
          <w:lang w:val="es-ES_tradnl" w:eastAsia="es-ES"/>
        </w:rPr>
        <w:t xml:space="preserve"> numero_hijos, Navegador, Personas_por_Departamento</w:t>
      </w:r>
    </w:p>
    <w:p w14:paraId="4074AE37" w14:textId="10D2100F" w:rsidR="00EB2C8F" w:rsidRDefault="00EB2C8F" w:rsidP="00EB2C8F">
      <w:pPr>
        <w:pStyle w:val="Normal1"/>
        <w:rPr>
          <w:lang w:val="es-ES_tradnl"/>
        </w:rPr>
      </w:pPr>
      <w:r>
        <w:rPr>
          <w:noProof/>
        </w:rPr>
        <w:drawing>
          <wp:anchor distT="0" distB="0" distL="114300" distR="114300" simplePos="0" relativeHeight="251658240" behindDoc="1" locked="0" layoutInCell="1" allowOverlap="1" wp14:anchorId="750B2091" wp14:editId="4E0DD182">
            <wp:simplePos x="0" y="0"/>
            <wp:positionH relativeFrom="column">
              <wp:posOffset>829310</wp:posOffset>
            </wp:positionH>
            <wp:positionV relativeFrom="paragraph">
              <wp:posOffset>102870</wp:posOffset>
            </wp:positionV>
            <wp:extent cx="4267200" cy="461133"/>
            <wp:effectExtent l="0" t="0" r="0" b="0"/>
            <wp:wrapNone/>
            <wp:docPr id="16625889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88961"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267200" cy="461133"/>
                    </a:xfrm>
                    <a:prstGeom prst="rect">
                      <a:avLst/>
                    </a:prstGeom>
                  </pic:spPr>
                </pic:pic>
              </a:graphicData>
            </a:graphic>
          </wp:anchor>
        </w:drawing>
      </w:r>
    </w:p>
    <w:p w14:paraId="1674296A" w14:textId="5E5F300F" w:rsidR="00EB2C8F" w:rsidRPr="00EB2C8F" w:rsidRDefault="00EB2C8F" w:rsidP="00EB2C8F">
      <w:pPr>
        <w:pStyle w:val="Normal1"/>
        <w:rPr>
          <w:lang w:val="es-ES_tradnl"/>
        </w:rPr>
      </w:pPr>
    </w:p>
    <w:p w14:paraId="270BB090" w14:textId="39D3E3AC" w:rsidR="00EB2C8F" w:rsidRPr="00EB2C8F" w:rsidRDefault="00EB2C8F" w:rsidP="00EB2C8F">
      <w:pPr>
        <w:pStyle w:val="Normal1"/>
        <w:rPr>
          <w:lang w:val="es-ES_tradnl" w:eastAsia="es-CO"/>
        </w:rPr>
      </w:pPr>
    </w:p>
    <w:p w14:paraId="0964793B" w14:textId="234B3A29" w:rsidR="00D20C76" w:rsidRDefault="00D20C76" w:rsidP="0034548B">
      <w:pPr>
        <w:pStyle w:val="Ttulo1"/>
        <w:keepLines/>
        <w:numPr>
          <w:ilvl w:val="0"/>
          <w:numId w:val="7"/>
        </w:numPr>
        <w:tabs>
          <w:tab w:val="clear" w:pos="567"/>
        </w:tabs>
        <w:spacing w:before="480" w:line="276" w:lineRule="auto"/>
        <w:jc w:val="left"/>
        <w:rPr>
          <w:rFonts w:cs="Arial"/>
          <w:sz w:val="28"/>
          <w:szCs w:val="28"/>
          <w:lang w:eastAsia="es-CO"/>
        </w:rPr>
      </w:pPr>
      <w:bookmarkStart w:id="9" w:name="_Toc150249440"/>
      <w:r>
        <w:rPr>
          <w:rFonts w:cs="Arial"/>
          <w:sz w:val="28"/>
          <w:szCs w:val="28"/>
          <w:lang w:eastAsia="es-CO"/>
        </w:rPr>
        <w:t xml:space="preserve">Buenas prácticas </w:t>
      </w:r>
      <w:r w:rsidR="00D337D4">
        <w:rPr>
          <w:rFonts w:cs="Arial"/>
          <w:sz w:val="28"/>
          <w:szCs w:val="28"/>
          <w:lang w:eastAsia="es-CO"/>
        </w:rPr>
        <w:t>para creación de casos</w:t>
      </w:r>
      <w:r w:rsidR="006C4924">
        <w:rPr>
          <w:rFonts w:cs="Arial"/>
          <w:sz w:val="28"/>
          <w:szCs w:val="28"/>
          <w:lang w:eastAsia="es-CO"/>
        </w:rPr>
        <w:t xml:space="preserve"> automatizados</w:t>
      </w:r>
      <w:bookmarkEnd w:id="9"/>
    </w:p>
    <w:p w14:paraId="0DEA7EE1" w14:textId="77777777" w:rsidR="00C47636" w:rsidRPr="00D20C76" w:rsidRDefault="00C47636" w:rsidP="00C47636">
      <w:pPr>
        <w:spacing w:before="100" w:beforeAutospacing="1" w:after="100" w:afterAutospacing="1"/>
        <w:ind w:left="708"/>
      </w:pPr>
      <w:r w:rsidRPr="004E51F0">
        <w:rPr>
          <w:b/>
          <w:bCs/>
        </w:rPr>
        <w:t>Behavior-Driven Development</w:t>
      </w:r>
      <w:r w:rsidRPr="00D20C76">
        <w:t> o </w:t>
      </w:r>
      <w:r w:rsidRPr="004E51F0">
        <w:rPr>
          <w:b/>
          <w:bCs/>
        </w:rPr>
        <w:t>BDD</w:t>
      </w:r>
      <w:r w:rsidRPr="00D20C76">
        <w:t> fue el origen de la creación de Dan North en un conjunto de prácticas o procesos de ingeniería de software diseñados para crear impacto de negocio. Se basa en Ágil y en prácticas LEAN; sin embargo, el logro más importante generado por BDD es proveer un lenguaje (Gherkin) que facilita la comunicación entre los miembros del proyecto y stakeholders.</w:t>
      </w:r>
    </w:p>
    <w:p w14:paraId="78123A81" w14:textId="77777777" w:rsidR="00C47636" w:rsidRPr="00D20C76" w:rsidRDefault="00C47636" w:rsidP="00C47636">
      <w:pPr>
        <w:spacing w:before="100" w:beforeAutospacing="1" w:after="100" w:afterAutospacing="1"/>
        <w:ind w:left="708"/>
      </w:pPr>
      <w:r w:rsidRPr="00D20C76">
        <w:t>Para escribir los escenarios en dicho lenguaje y a su vez hacer uso de ellos cómo insumo en las pruebas automatizadas, se podría usar una herramienta cómo Cucumber; Adicionalmente, se van a necesitar estos archivos:</w:t>
      </w:r>
    </w:p>
    <w:p w14:paraId="6E5B4C9D" w14:textId="77777777" w:rsidR="00C47636" w:rsidRDefault="00C47636" w:rsidP="00C47636">
      <w:pPr>
        <w:shd w:val="clear" w:color="auto" w:fill="FFFFFF"/>
        <w:ind w:left="708"/>
        <w:textAlignment w:val="baseline"/>
        <w:rPr>
          <w:lang w:val="es-ES_tradnl"/>
        </w:rPr>
      </w:pPr>
      <w:r w:rsidRPr="00382D59">
        <w:rPr>
          <w:b/>
          <w:bCs/>
        </w:rPr>
        <w:t>Feature File</w:t>
      </w:r>
      <w:r w:rsidRPr="00382D59">
        <w:t>:</w:t>
      </w:r>
      <w:r>
        <w:rPr>
          <w:b/>
          <w:lang w:val="es-ES_tradnl"/>
        </w:rPr>
        <w:t xml:space="preserve"> </w:t>
      </w:r>
      <w:r w:rsidRPr="006B7E32">
        <w:rPr>
          <w:lang w:val="es-ES_tradnl"/>
        </w:rPr>
        <w:t>Los archivos de características son aquellos donde los analistas de negocio (BA) almacenan los requisitos y pueden crear el puente entre los requisitos y las pruebas automatizadas. Deben estar escritos en lenguaje Gherkin, el cual es un lenguaje simple que se utiliza para explicar el comportamiento esperado de un sistema. Admite escritura en cualquier idioma y se define en ellos los datos de prueba.</w:t>
      </w:r>
    </w:p>
    <w:p w14:paraId="3F9716A6" w14:textId="77777777" w:rsidR="00C47636" w:rsidRDefault="00C47636" w:rsidP="00C47636">
      <w:pPr>
        <w:shd w:val="clear" w:color="auto" w:fill="FFFFFF"/>
        <w:ind w:left="708"/>
        <w:textAlignment w:val="baseline"/>
        <w:rPr>
          <w:lang w:val="es-ES_tradnl"/>
        </w:rPr>
      </w:pPr>
    </w:p>
    <w:p w14:paraId="224CC2A3" w14:textId="77777777" w:rsidR="00C47636" w:rsidRDefault="00C47636" w:rsidP="00C47636">
      <w:pPr>
        <w:shd w:val="clear" w:color="auto" w:fill="FFFFFF"/>
        <w:ind w:left="708"/>
        <w:textAlignment w:val="baseline"/>
        <w:rPr>
          <w:lang w:val="es-ES_tradnl"/>
        </w:rPr>
      </w:pPr>
      <w:r w:rsidRPr="00670E2F">
        <w:rPr>
          <w:lang w:val="es-ES_tradnl"/>
        </w:rPr>
        <w:t>Es importante que exista un Feature por cada historia de usuario generada, esto facilita la comprensión del robot y la mantenibilidad en el futuro.</w:t>
      </w:r>
    </w:p>
    <w:p w14:paraId="75D3A301" w14:textId="77777777" w:rsidR="00C47636" w:rsidRDefault="00C47636" w:rsidP="00C47636">
      <w:pPr>
        <w:shd w:val="clear" w:color="auto" w:fill="FFFFFF"/>
        <w:ind w:left="708"/>
        <w:textAlignment w:val="baseline"/>
        <w:rPr>
          <w:lang w:val="es-ES_tradnl"/>
        </w:rPr>
      </w:pPr>
    </w:p>
    <w:p w14:paraId="53215B9E" w14:textId="53E04B48" w:rsidR="00C47636" w:rsidRPr="00670E2F" w:rsidRDefault="00C47636" w:rsidP="00C47636">
      <w:pPr>
        <w:shd w:val="clear" w:color="auto" w:fill="FFFFFF"/>
        <w:ind w:left="708"/>
        <w:textAlignment w:val="baseline"/>
        <w:rPr>
          <w:lang w:val="es-ES_tradnl"/>
        </w:rPr>
      </w:pPr>
      <w:r w:rsidRPr="00670E2F">
        <w:rPr>
          <w:b/>
          <w:bCs/>
          <w:lang w:val="es-ES_tradnl"/>
        </w:rPr>
        <w:t>Creación de una Feature</w:t>
      </w:r>
      <w:r w:rsidRPr="00670E2F">
        <w:rPr>
          <w:lang w:val="es-ES_tradnl"/>
        </w:rPr>
        <w:t xml:space="preserve">: La creación de una Feature se </w:t>
      </w:r>
      <w:r w:rsidR="00327355">
        <w:rPr>
          <w:lang w:val="es-ES_tradnl"/>
        </w:rPr>
        <w:t xml:space="preserve">deberá </w:t>
      </w:r>
      <w:r w:rsidRPr="00670E2F">
        <w:rPr>
          <w:lang w:val="es-ES_tradnl"/>
        </w:rPr>
        <w:t xml:space="preserve">realizar </w:t>
      </w:r>
      <w:r>
        <w:rPr>
          <w:lang w:val="es-ES_tradnl"/>
        </w:rPr>
        <w:t>en el robot de pruebas</w:t>
      </w:r>
      <w:r w:rsidRPr="00670E2F">
        <w:rPr>
          <w:lang w:val="es-ES_tradnl"/>
        </w:rPr>
        <w:t xml:space="preserve">; en </w:t>
      </w:r>
      <w:r>
        <w:rPr>
          <w:lang w:val="es-ES_tradnl"/>
        </w:rPr>
        <w:t>la</w:t>
      </w:r>
      <w:r w:rsidRPr="00670E2F">
        <w:rPr>
          <w:lang w:val="es-ES_tradnl"/>
        </w:rPr>
        <w:t xml:space="preserve"> carpeta </w:t>
      </w:r>
      <w:r>
        <w:rPr>
          <w:lang w:val="es-ES_tradnl"/>
        </w:rPr>
        <w:t>pertinente</w:t>
      </w:r>
      <w:r w:rsidRPr="00670E2F">
        <w:rPr>
          <w:lang w:val="es-ES_tradnl"/>
        </w:rPr>
        <w:t xml:space="preserve"> del folder “resources” para uso posterior de los scripts automatizados.</w:t>
      </w:r>
    </w:p>
    <w:p w14:paraId="2E262F70" w14:textId="77777777" w:rsidR="00C47636" w:rsidRDefault="00C47636" w:rsidP="00C47636">
      <w:pPr>
        <w:shd w:val="clear" w:color="auto" w:fill="FFFFFF"/>
        <w:ind w:left="708"/>
        <w:jc w:val="center"/>
        <w:textAlignment w:val="baseline"/>
        <w:rPr>
          <w:lang w:val="es-ES_tradnl"/>
        </w:rPr>
      </w:pPr>
    </w:p>
    <w:p w14:paraId="09F69C0E" w14:textId="1314F947" w:rsidR="00C47636" w:rsidRDefault="00CB64EA" w:rsidP="00C47636">
      <w:pPr>
        <w:shd w:val="clear" w:color="auto" w:fill="FFFFFF"/>
        <w:ind w:left="708"/>
        <w:jc w:val="center"/>
        <w:textAlignment w:val="baseline"/>
        <w:rPr>
          <w:lang w:val="es-ES_tradnl"/>
        </w:rPr>
      </w:pPr>
      <w:r>
        <w:rPr>
          <w:noProof/>
        </w:rPr>
        <w:drawing>
          <wp:inline distT="0" distB="0" distL="0" distR="0" wp14:anchorId="26ABDD0E" wp14:editId="2A4C27C5">
            <wp:extent cx="2800350" cy="2286000"/>
            <wp:effectExtent l="0" t="0" r="0" b="0"/>
            <wp:docPr id="31483202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32021" name="Imagen 1" descr="Interfaz de usuario gráfica, Texto, Aplicación&#10;&#10;Descripción generada automáticamente"/>
                    <pic:cNvPicPr/>
                  </pic:nvPicPr>
                  <pic:blipFill>
                    <a:blip r:embed="rId18"/>
                    <a:stretch>
                      <a:fillRect/>
                    </a:stretch>
                  </pic:blipFill>
                  <pic:spPr>
                    <a:xfrm>
                      <a:off x="0" y="0"/>
                      <a:ext cx="2800350" cy="2286000"/>
                    </a:xfrm>
                    <a:prstGeom prst="rect">
                      <a:avLst/>
                    </a:prstGeom>
                  </pic:spPr>
                </pic:pic>
              </a:graphicData>
            </a:graphic>
          </wp:inline>
        </w:drawing>
      </w:r>
    </w:p>
    <w:p w14:paraId="54CD79AF" w14:textId="77777777" w:rsidR="00C47636" w:rsidRDefault="00C47636" w:rsidP="00C47636">
      <w:pPr>
        <w:shd w:val="clear" w:color="auto" w:fill="FFFFFF"/>
        <w:ind w:left="708"/>
        <w:jc w:val="center"/>
        <w:textAlignment w:val="baseline"/>
        <w:rPr>
          <w:lang w:val="es-ES_tradnl"/>
        </w:rPr>
      </w:pPr>
    </w:p>
    <w:p w14:paraId="69C21C0B" w14:textId="77777777" w:rsidR="00C47636" w:rsidRPr="00670E2F" w:rsidRDefault="00C47636" w:rsidP="00C47636">
      <w:pPr>
        <w:shd w:val="clear" w:color="auto" w:fill="FFFFFF"/>
        <w:ind w:left="708"/>
        <w:textAlignment w:val="baseline"/>
        <w:rPr>
          <w:lang w:val="es-ES_tradnl"/>
        </w:rPr>
      </w:pPr>
    </w:p>
    <w:p w14:paraId="56BABA4C" w14:textId="77777777" w:rsidR="00C47636" w:rsidRDefault="00C47636" w:rsidP="00C47636">
      <w:pPr>
        <w:shd w:val="clear" w:color="auto" w:fill="FFFFFF"/>
        <w:ind w:left="996"/>
        <w:textAlignment w:val="baseline"/>
        <w:rPr>
          <w:lang w:val="es-ES_tradnl"/>
        </w:rPr>
      </w:pPr>
      <w:r w:rsidRPr="00C019DE">
        <w:rPr>
          <w:b/>
          <w:lang w:val="es-ES_tradnl"/>
        </w:rPr>
        <w:lastRenderedPageBreak/>
        <w:t xml:space="preserve">Escenarios: </w:t>
      </w:r>
      <w:r>
        <w:rPr>
          <w:lang w:val="es-ES_tradnl"/>
        </w:rPr>
        <w:t>Los escenarios de prueba d</w:t>
      </w:r>
      <w:r w:rsidRPr="00C019DE">
        <w:rPr>
          <w:lang w:val="es-ES_tradnl"/>
        </w:rPr>
        <w:t>escribe</w:t>
      </w:r>
      <w:r>
        <w:rPr>
          <w:lang w:val="es-ES_tradnl"/>
        </w:rPr>
        <w:t>n</w:t>
      </w:r>
      <w:r w:rsidRPr="00C019DE">
        <w:rPr>
          <w:lang w:val="es-ES_tradnl"/>
        </w:rPr>
        <w:t xml:space="preserve"> un ejemplo de comportamiento del sistema, </w:t>
      </w:r>
      <w:r>
        <w:rPr>
          <w:lang w:val="es-ES_tradnl"/>
        </w:rPr>
        <w:t>c</w:t>
      </w:r>
      <w:r w:rsidRPr="00C019DE">
        <w:rPr>
          <w:lang w:val="es-ES_tradnl"/>
        </w:rPr>
        <w:t>on condiciones de aceptación de una historia de</w:t>
      </w:r>
      <w:r>
        <w:rPr>
          <w:lang w:val="es-ES_tradnl"/>
        </w:rPr>
        <w:t xml:space="preserve"> usuario</w:t>
      </w:r>
      <w:r w:rsidRPr="00C019DE">
        <w:rPr>
          <w:lang w:val="es-ES_tradnl"/>
        </w:rPr>
        <w:t>.</w:t>
      </w:r>
      <w:r>
        <w:rPr>
          <w:lang w:val="es-ES_tradnl"/>
        </w:rPr>
        <w:t xml:space="preserve"> Es importante aclarar que </w:t>
      </w:r>
      <w:r>
        <w:t>l</w:t>
      </w:r>
      <w:r w:rsidRPr="00510E17">
        <w:t>a buena práctica es especificar qué debe hacer el sistema y no cómo debe hacerlo</w:t>
      </w:r>
      <w:r>
        <w:t>.</w:t>
      </w:r>
    </w:p>
    <w:p w14:paraId="5489C974" w14:textId="77777777" w:rsidR="00C47636" w:rsidRDefault="00C47636" w:rsidP="00C47636">
      <w:pPr>
        <w:shd w:val="clear" w:color="auto" w:fill="FFFFFF"/>
        <w:ind w:left="996"/>
        <w:textAlignment w:val="baseline"/>
      </w:pPr>
    </w:p>
    <w:p w14:paraId="45024ACC" w14:textId="77777777" w:rsidR="00C47636" w:rsidRDefault="00C47636" w:rsidP="00C47636">
      <w:pPr>
        <w:shd w:val="clear" w:color="auto" w:fill="FFFFFF"/>
        <w:ind w:left="996"/>
        <w:textAlignment w:val="baseline"/>
      </w:pPr>
      <w:r w:rsidRPr="00510E17">
        <w:t xml:space="preserve">El </w:t>
      </w:r>
      <w:r w:rsidRPr="00510E17">
        <w:rPr>
          <w:b/>
          <w:bCs/>
        </w:rPr>
        <w:t>escenario</w:t>
      </w:r>
      <w:r w:rsidRPr="00510E17">
        <w:t xml:space="preserve"> contiene una lista de pasos que comienza con algunas de estas palabras claves:</w:t>
      </w:r>
    </w:p>
    <w:p w14:paraId="03FC3DEB" w14:textId="77777777" w:rsidR="00C47636" w:rsidRDefault="00C47636" w:rsidP="00C47636">
      <w:pPr>
        <w:shd w:val="clear" w:color="auto" w:fill="FFFFFF"/>
        <w:ind w:left="996"/>
        <w:textAlignment w:val="baseline"/>
      </w:pPr>
    </w:p>
    <w:p w14:paraId="7EE0109F" w14:textId="77777777" w:rsidR="00C47636" w:rsidRPr="00510E17" w:rsidRDefault="00C47636" w:rsidP="00C47636">
      <w:pPr>
        <w:pStyle w:val="Prrafodelista"/>
        <w:numPr>
          <w:ilvl w:val="1"/>
          <w:numId w:val="40"/>
        </w:numPr>
        <w:shd w:val="clear" w:color="auto" w:fill="FFFFFF"/>
        <w:ind w:left="2436"/>
        <w:textAlignment w:val="baseline"/>
      </w:pPr>
      <w:r w:rsidRPr="00510E17">
        <w:rPr>
          <w:b/>
          <w:bCs/>
        </w:rPr>
        <w:t>Given</w:t>
      </w:r>
      <w:r w:rsidRPr="00510E17">
        <w:t xml:space="preserve"> (|Dado|Dada|Dados|Dadas)</w:t>
      </w:r>
    </w:p>
    <w:p w14:paraId="74EAA310" w14:textId="77777777" w:rsidR="00C47636" w:rsidRPr="00510E17" w:rsidRDefault="00C47636" w:rsidP="00C47636">
      <w:pPr>
        <w:pStyle w:val="Prrafodelista"/>
        <w:numPr>
          <w:ilvl w:val="1"/>
          <w:numId w:val="40"/>
        </w:numPr>
        <w:shd w:val="clear" w:color="auto" w:fill="FFFFFF"/>
        <w:ind w:left="2436"/>
        <w:textAlignment w:val="baseline"/>
      </w:pPr>
      <w:r w:rsidRPr="00510E17">
        <w:rPr>
          <w:b/>
          <w:bCs/>
        </w:rPr>
        <w:t>When</w:t>
      </w:r>
      <w:r w:rsidRPr="00510E17">
        <w:t xml:space="preserve"> (Cuando)</w:t>
      </w:r>
    </w:p>
    <w:p w14:paraId="687E8E07" w14:textId="77777777" w:rsidR="00C47636" w:rsidRPr="00510E17" w:rsidRDefault="00C47636" w:rsidP="00C47636">
      <w:pPr>
        <w:pStyle w:val="Prrafodelista"/>
        <w:numPr>
          <w:ilvl w:val="1"/>
          <w:numId w:val="40"/>
        </w:numPr>
        <w:shd w:val="clear" w:color="auto" w:fill="FFFFFF"/>
        <w:ind w:left="2436"/>
        <w:textAlignment w:val="baseline"/>
      </w:pPr>
      <w:r w:rsidRPr="00510E17">
        <w:rPr>
          <w:b/>
          <w:bCs/>
        </w:rPr>
        <w:t>Then</w:t>
      </w:r>
      <w:r w:rsidRPr="00510E17">
        <w:t xml:space="preserve"> (Entonces)</w:t>
      </w:r>
    </w:p>
    <w:p w14:paraId="5A1B8E10" w14:textId="77777777" w:rsidR="00C47636" w:rsidRPr="00510E17" w:rsidRDefault="00C47636" w:rsidP="00C47636">
      <w:pPr>
        <w:pStyle w:val="Prrafodelista"/>
        <w:numPr>
          <w:ilvl w:val="1"/>
          <w:numId w:val="40"/>
        </w:numPr>
        <w:shd w:val="clear" w:color="auto" w:fill="FFFFFF"/>
        <w:ind w:left="2436"/>
        <w:textAlignment w:val="baseline"/>
      </w:pPr>
      <w:r w:rsidRPr="00510E17">
        <w:rPr>
          <w:b/>
          <w:bCs/>
        </w:rPr>
        <w:t xml:space="preserve">And </w:t>
      </w:r>
      <w:r w:rsidRPr="00510E17">
        <w:t>(Y)</w:t>
      </w:r>
    </w:p>
    <w:p w14:paraId="6E25EEC0" w14:textId="77777777" w:rsidR="00C47636" w:rsidRDefault="00C47636" w:rsidP="00C47636">
      <w:pPr>
        <w:shd w:val="clear" w:color="auto" w:fill="FFFFFF"/>
        <w:ind w:left="984"/>
        <w:textAlignment w:val="baseline"/>
        <w:rPr>
          <w:b/>
        </w:rPr>
      </w:pPr>
    </w:p>
    <w:p w14:paraId="40452E04" w14:textId="77777777" w:rsidR="00C47636" w:rsidRDefault="00C47636" w:rsidP="00C47636">
      <w:pPr>
        <w:shd w:val="clear" w:color="auto" w:fill="FFFFFF"/>
        <w:ind w:left="984"/>
        <w:textAlignment w:val="baseline"/>
        <w:rPr>
          <w:iCs/>
        </w:rPr>
      </w:pPr>
      <w:r w:rsidRPr="00510E17">
        <w:rPr>
          <w:b/>
        </w:rPr>
        <w:t>Given</w:t>
      </w:r>
      <w:r w:rsidRPr="00970073">
        <w:t xml:space="preserve">: Es usado para presentarnos los actores (y su entorno) de un escenario; </w:t>
      </w:r>
      <w:r w:rsidRPr="00970073">
        <w:rPr>
          <w:iCs/>
        </w:rPr>
        <w:t xml:space="preserve">Siempre va en el comienzo de un escenario, </w:t>
      </w:r>
    </w:p>
    <w:p w14:paraId="39032971" w14:textId="77777777" w:rsidR="00C47636" w:rsidRPr="00970073" w:rsidRDefault="00C47636" w:rsidP="00C47636">
      <w:pPr>
        <w:shd w:val="clear" w:color="auto" w:fill="FFFFFF"/>
        <w:ind w:left="984"/>
        <w:textAlignment w:val="baseline"/>
      </w:pPr>
    </w:p>
    <w:p w14:paraId="4959B3A9" w14:textId="77777777" w:rsidR="00C47636" w:rsidRDefault="00C47636" w:rsidP="00C47636">
      <w:pPr>
        <w:shd w:val="clear" w:color="auto" w:fill="FFFFFF"/>
        <w:ind w:left="984"/>
        <w:textAlignment w:val="baseline"/>
        <w:rPr>
          <w:b/>
          <w:iCs/>
        </w:rPr>
      </w:pPr>
      <w:r w:rsidRPr="00970073">
        <w:rPr>
          <w:b/>
        </w:rPr>
        <w:t>When</w:t>
      </w:r>
      <w:r w:rsidRPr="00970073">
        <w:t xml:space="preserve">: Representa la acción que ejecuta el usuario; </w:t>
      </w:r>
      <w:r w:rsidRPr="00970073">
        <w:rPr>
          <w:iCs/>
        </w:rPr>
        <w:t xml:space="preserve">Aunque se pueden concatenar varios When no es recomendable, para ello existe la palabra clave </w:t>
      </w:r>
      <w:r w:rsidRPr="007C2891">
        <w:rPr>
          <w:bCs/>
          <w:iCs/>
        </w:rPr>
        <w:t>And</w:t>
      </w:r>
      <w:r w:rsidRPr="00970073">
        <w:rPr>
          <w:b/>
          <w:iCs/>
        </w:rPr>
        <w:t>.</w:t>
      </w:r>
    </w:p>
    <w:p w14:paraId="114E2B8C" w14:textId="77777777" w:rsidR="00C47636" w:rsidRPr="00970073" w:rsidRDefault="00C47636" w:rsidP="00C47636">
      <w:pPr>
        <w:shd w:val="clear" w:color="auto" w:fill="FFFFFF"/>
        <w:ind w:left="984"/>
        <w:textAlignment w:val="baseline"/>
        <w:rPr>
          <w:b/>
          <w:iCs/>
        </w:rPr>
      </w:pPr>
    </w:p>
    <w:p w14:paraId="7EE94278" w14:textId="77777777" w:rsidR="00C47636" w:rsidRDefault="00C47636" w:rsidP="00C47636">
      <w:pPr>
        <w:shd w:val="clear" w:color="auto" w:fill="FFFFFF"/>
        <w:ind w:left="984"/>
        <w:textAlignment w:val="baseline"/>
        <w:rPr>
          <w:lang w:val="es-ES_tradnl"/>
        </w:rPr>
      </w:pPr>
      <w:r w:rsidRPr="00970073">
        <w:rPr>
          <w:b/>
        </w:rPr>
        <w:t xml:space="preserve">Then: </w:t>
      </w:r>
      <w:r w:rsidRPr="00970073">
        <w:t>E</w:t>
      </w:r>
      <w:r w:rsidRPr="00970073">
        <w:rPr>
          <w:lang w:val="es-ES_tradnl"/>
        </w:rPr>
        <w:t>s usado para verificar el resultado esperado después de ejecutarse la acción (</w:t>
      </w:r>
      <w:r>
        <w:rPr>
          <w:lang w:val="es-ES_tradnl"/>
        </w:rPr>
        <w:t>W</w:t>
      </w:r>
      <w:r w:rsidRPr="00970073">
        <w:rPr>
          <w:lang w:val="es-ES_tradnl"/>
        </w:rPr>
        <w:t>hen); Siempre va en el final de un escenario y para concatenarlos se usa And.</w:t>
      </w:r>
    </w:p>
    <w:p w14:paraId="282654D7" w14:textId="77777777" w:rsidR="00097ECE" w:rsidRDefault="00097ECE" w:rsidP="00C47636">
      <w:pPr>
        <w:shd w:val="clear" w:color="auto" w:fill="FFFFFF"/>
        <w:ind w:left="984"/>
        <w:textAlignment w:val="baseline"/>
      </w:pPr>
    </w:p>
    <w:p w14:paraId="25C29E29" w14:textId="3608A9BC" w:rsidR="00097ECE" w:rsidRPr="00970073" w:rsidRDefault="00097ECE" w:rsidP="00C47636">
      <w:pPr>
        <w:shd w:val="clear" w:color="auto" w:fill="FFFFFF"/>
        <w:ind w:left="984"/>
        <w:textAlignment w:val="baseline"/>
      </w:pPr>
      <w:r>
        <w:rPr>
          <w:noProof/>
        </w:rPr>
        <w:drawing>
          <wp:inline distT="0" distB="0" distL="0" distR="0" wp14:anchorId="05646033" wp14:editId="3AFA4FD6">
            <wp:extent cx="5128260" cy="1847186"/>
            <wp:effectExtent l="0" t="0" r="0" b="1270"/>
            <wp:docPr id="11866773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77304" name=""/>
                    <pic:cNvPicPr/>
                  </pic:nvPicPr>
                  <pic:blipFill>
                    <a:blip r:embed="rId19"/>
                    <a:stretch>
                      <a:fillRect/>
                    </a:stretch>
                  </pic:blipFill>
                  <pic:spPr>
                    <a:xfrm>
                      <a:off x="0" y="0"/>
                      <a:ext cx="5136791" cy="1850259"/>
                    </a:xfrm>
                    <a:prstGeom prst="rect">
                      <a:avLst/>
                    </a:prstGeom>
                  </pic:spPr>
                </pic:pic>
              </a:graphicData>
            </a:graphic>
          </wp:inline>
        </w:drawing>
      </w:r>
    </w:p>
    <w:p w14:paraId="55A7E0AA" w14:textId="77777777" w:rsidR="00C47636" w:rsidRDefault="00C47636" w:rsidP="00C47636">
      <w:pPr>
        <w:shd w:val="clear" w:color="auto" w:fill="FFFFFF"/>
        <w:ind w:left="432"/>
        <w:textAlignment w:val="baseline"/>
      </w:pPr>
    </w:p>
    <w:p w14:paraId="78591E40" w14:textId="510217AB" w:rsidR="00C47636" w:rsidRDefault="00C47636" w:rsidP="00C47636">
      <w:pPr>
        <w:pStyle w:val="Normal2"/>
        <w:ind w:left="0"/>
        <w:rPr>
          <w:color w:val="FF0000"/>
          <w:lang w:val="es-ES"/>
        </w:rPr>
      </w:pPr>
    </w:p>
    <w:sectPr w:rsidR="00C47636" w:rsidSect="005E08DF">
      <w:headerReference w:type="default" r:id="rId20"/>
      <w:footerReference w:type="default" r:id="rId21"/>
      <w:pgSz w:w="12240" w:h="15840"/>
      <w:pgMar w:top="1166" w:right="1418" w:bottom="1418" w:left="1418" w:header="567" w:footer="68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37897" w14:textId="77777777" w:rsidR="00BB47DE" w:rsidRDefault="00BB47DE">
      <w:r>
        <w:separator/>
      </w:r>
    </w:p>
  </w:endnote>
  <w:endnote w:type="continuationSeparator" w:id="0">
    <w:p w14:paraId="54515A3D" w14:textId="77777777" w:rsidR="00BB47DE" w:rsidRDefault="00BB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65918" w14:textId="77777777" w:rsidR="005E08DF" w:rsidRDefault="005E08DF">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Página</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p>
  <w:p w14:paraId="11C1F260" w14:textId="77777777" w:rsidR="005E08DF" w:rsidRDefault="005E08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91043" w14:textId="77777777" w:rsidR="00BB47DE" w:rsidRDefault="00BB47DE">
      <w:r>
        <w:separator/>
      </w:r>
    </w:p>
  </w:footnote>
  <w:footnote w:type="continuationSeparator" w:id="0">
    <w:p w14:paraId="3559FF6D" w14:textId="77777777" w:rsidR="00BB47DE" w:rsidRDefault="00BB4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A86B7" w14:textId="681E73AF" w:rsidR="00FC4A4E" w:rsidRPr="000A1B3F" w:rsidRDefault="00FC4A4E" w:rsidP="00FC4A4E">
    <w:pPr>
      <w:pStyle w:val="Encabezadosubtitulo"/>
      <w:spacing w:line="240" w:lineRule="auto"/>
      <w:rPr>
        <w:rFonts w:cs="Arial"/>
        <w:b/>
        <w:bCs/>
        <w:sz w:val="20"/>
        <w:szCs w:val="20"/>
        <w:lang w:val="pt-BR"/>
      </w:rPr>
    </w:pPr>
    <w:r w:rsidRPr="000A1B3F">
      <w:rPr>
        <w:rFonts w:cs="Arial"/>
        <w:noProof/>
        <w:sz w:val="20"/>
        <w:szCs w:val="20"/>
        <w:lang w:val="en-US"/>
      </w:rPr>
      <w:drawing>
        <wp:anchor distT="0" distB="0" distL="114300" distR="114300" simplePos="0" relativeHeight="251667456" behindDoc="1" locked="0" layoutInCell="1" allowOverlap="1" wp14:anchorId="58FFE4D2" wp14:editId="6BFA20BB">
          <wp:simplePos x="0" y="0"/>
          <wp:positionH relativeFrom="margin">
            <wp:align>right</wp:align>
          </wp:positionH>
          <wp:positionV relativeFrom="paragraph">
            <wp:posOffset>-14501</wp:posOffset>
          </wp:positionV>
          <wp:extent cx="1307465" cy="194945"/>
          <wp:effectExtent l="0" t="0" r="6985" b="0"/>
          <wp:wrapNone/>
          <wp:docPr id="1073741849" name="Picture 1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9" name="Picture 12"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07465" cy="194945"/>
                  </a:xfrm>
                  <a:prstGeom prst="rect">
                    <a:avLst/>
                  </a:prstGeom>
                </pic:spPr>
              </pic:pic>
            </a:graphicData>
          </a:graphic>
          <wp14:sizeRelH relativeFrom="page">
            <wp14:pctWidth>0</wp14:pctWidth>
          </wp14:sizeRelH>
          <wp14:sizeRelV relativeFrom="page">
            <wp14:pctHeight>0</wp14:pctHeight>
          </wp14:sizeRelV>
        </wp:anchor>
      </w:drawing>
    </w:r>
    <w:r w:rsidR="006C4924">
      <w:rPr>
        <w:rFonts w:cs="Arial"/>
        <w:b/>
        <w:bCs/>
        <w:sz w:val="20"/>
        <w:szCs w:val="20"/>
        <w:lang w:val="pt-BR"/>
      </w:rPr>
      <w:t>Modelo Técnico</w:t>
    </w:r>
    <w:r w:rsidR="00972989">
      <w:rPr>
        <w:rFonts w:cs="Arial"/>
        <w:b/>
        <w:bCs/>
        <w:sz w:val="20"/>
        <w:szCs w:val="20"/>
        <w:lang w:val="pt-BR"/>
      </w:rPr>
      <w:t xml:space="preserve"> </w:t>
    </w:r>
    <w:r w:rsidR="000B6245">
      <w:rPr>
        <w:rFonts w:cs="Arial"/>
        <w:b/>
        <w:bCs/>
        <w:sz w:val="20"/>
        <w:szCs w:val="20"/>
        <w:lang w:val="pt-BR"/>
      </w:rPr>
      <w:t xml:space="preserve">de </w:t>
    </w:r>
    <w:r w:rsidR="00972989">
      <w:rPr>
        <w:rFonts w:cs="Arial"/>
        <w:b/>
        <w:bCs/>
        <w:sz w:val="20"/>
        <w:szCs w:val="20"/>
        <w:lang w:val="es-CO"/>
      </w:rPr>
      <w:t>Automatización</w:t>
    </w:r>
    <w:r w:rsidRPr="000A1B3F">
      <w:rPr>
        <w:rFonts w:cs="Arial"/>
        <w:b/>
        <w:bCs/>
        <w:sz w:val="20"/>
        <w:szCs w:val="20"/>
        <w:lang w:val="pt-BR"/>
      </w:rPr>
      <w:t xml:space="preserve"> </w:t>
    </w:r>
  </w:p>
  <w:p w14:paraId="36BF03C1" w14:textId="4A15B0E7" w:rsidR="00FC4A4E" w:rsidRPr="000A1B3F" w:rsidRDefault="000B6245" w:rsidP="00FC4A4E">
    <w:pPr>
      <w:pStyle w:val="Encabezadosubtitulo"/>
      <w:spacing w:line="240" w:lineRule="auto"/>
      <w:rPr>
        <w:rFonts w:cs="Arial"/>
        <w:sz w:val="18"/>
        <w:szCs w:val="18"/>
        <w:lang w:val="pt-BR"/>
      </w:rPr>
    </w:pPr>
    <w:r w:rsidRPr="000B6245">
      <w:rPr>
        <w:rFonts w:cs="Arial"/>
        <w:sz w:val="18"/>
        <w:szCs w:val="18"/>
        <w:lang w:val="es-CO"/>
      </w:rPr>
      <w:t>Automatización</w:t>
    </w:r>
    <w:r>
      <w:rPr>
        <w:rFonts w:cs="Arial"/>
        <w:sz w:val="18"/>
        <w:szCs w:val="18"/>
        <w:lang w:val="pt-BR"/>
      </w:rPr>
      <w:t xml:space="preserve"> </w:t>
    </w:r>
    <w:r w:rsidR="005805C6">
      <w:rPr>
        <w:rFonts w:cs="Arial"/>
        <w:sz w:val="18"/>
        <w:szCs w:val="18"/>
        <w:lang w:val="pt-BR"/>
      </w:rPr>
      <w:t>Base Web Automation</w:t>
    </w:r>
  </w:p>
  <w:p w14:paraId="49B88840" w14:textId="77777777" w:rsidR="00E41AB4" w:rsidRPr="000B6245" w:rsidRDefault="00E41AB4" w:rsidP="00FC4A4E">
    <w:pPr>
      <w:pStyle w:val="Encabezado"/>
      <w:tabs>
        <w:tab w:val="clear" w:pos="4419"/>
        <w:tab w:val="clear" w:pos="8838"/>
        <w:tab w:val="left" w:pos="3720"/>
      </w:tabs>
      <w:ind w:right="2880"/>
      <w:rPr>
        <w:b/>
        <w:sz w:val="24"/>
      </w:rPr>
    </w:pPr>
  </w:p>
  <w:p w14:paraId="474FE2C1" w14:textId="1D6CBE57" w:rsidR="00E41AB4" w:rsidRPr="000B6245" w:rsidRDefault="00E41AB4" w:rsidP="005E4636">
    <w:pPr>
      <w:pStyle w:val="Encabezado"/>
      <w:tabs>
        <w:tab w:val="clear" w:pos="4419"/>
        <w:tab w:val="clear" w:pos="8838"/>
        <w:tab w:val="left" w:pos="3720"/>
      </w:tabs>
      <w:ind w:left="2160" w:right="2880" w:hanging="2160"/>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EAA"/>
    <w:multiLevelType w:val="multilevel"/>
    <w:tmpl w:val="CB8C4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B4813"/>
    <w:multiLevelType w:val="hybridMultilevel"/>
    <w:tmpl w:val="950EE6BE"/>
    <w:lvl w:ilvl="0" w:tplc="BA1C4430">
      <w:numFmt w:val="bullet"/>
      <w:lvlText w:val="•"/>
      <w:lvlJc w:val="left"/>
      <w:pPr>
        <w:ind w:left="1777" w:hanging="360"/>
      </w:pPr>
      <w:rPr>
        <w:rFonts w:ascii="Arial" w:eastAsia="Times New Roman" w:hAnsi="Arial" w:cs="Aria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0D2D2E4D"/>
    <w:multiLevelType w:val="hybridMultilevel"/>
    <w:tmpl w:val="BA364666"/>
    <w:lvl w:ilvl="0" w:tplc="B5B45EC2">
      <w:start w:val="1"/>
      <w:numFmt w:val="lowerLetter"/>
      <w:lvlText w:val="%1)"/>
      <w:lvlJc w:val="left"/>
      <w:pPr>
        <w:ind w:left="792" w:hanging="360"/>
      </w:pPr>
      <w:rPr>
        <w:rFonts w:hint="default"/>
        <w:b/>
      </w:r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3" w15:restartNumberingAfterBreak="0">
    <w:nsid w:val="0F7C4D6B"/>
    <w:multiLevelType w:val="hybridMultilevel"/>
    <w:tmpl w:val="B334640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2F33ACD"/>
    <w:multiLevelType w:val="hybridMultilevel"/>
    <w:tmpl w:val="173A7550"/>
    <w:lvl w:ilvl="0" w:tplc="BA1C4430">
      <w:numFmt w:val="bullet"/>
      <w:lvlText w:val="•"/>
      <w:lvlJc w:val="left"/>
      <w:pPr>
        <w:ind w:left="1069" w:hanging="360"/>
      </w:pPr>
      <w:rPr>
        <w:rFonts w:ascii="Arial" w:eastAsia="Times New Roman" w:hAnsi="Arial" w:cs="Aria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172D4B99"/>
    <w:multiLevelType w:val="multilevel"/>
    <w:tmpl w:val="08446FEC"/>
    <w:lvl w:ilvl="0">
      <w:start w:val="1"/>
      <w:numFmt w:val="decimal"/>
      <w:lvlText w:val="%1."/>
      <w:lvlJc w:val="left"/>
      <w:pPr>
        <w:ind w:left="822" w:hanging="39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6" w15:restartNumberingAfterBreak="0">
    <w:nsid w:val="1B9A0D49"/>
    <w:multiLevelType w:val="hybridMultilevel"/>
    <w:tmpl w:val="BCDE3C0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20725A7E"/>
    <w:multiLevelType w:val="hybridMultilevel"/>
    <w:tmpl w:val="AC3CF9D0"/>
    <w:lvl w:ilvl="0" w:tplc="3D9E51F0">
      <w:start w:val="1"/>
      <w:numFmt w:val="decimal"/>
      <w:lvlText w:val="%1)"/>
      <w:lvlJc w:val="left"/>
      <w:pPr>
        <w:ind w:left="1068" w:hanging="360"/>
      </w:pPr>
      <w:rPr>
        <w:rFonts w:hint="default"/>
        <w:b w: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217540D8"/>
    <w:multiLevelType w:val="hybridMultilevel"/>
    <w:tmpl w:val="BC78D4AA"/>
    <w:lvl w:ilvl="0" w:tplc="240A0001">
      <w:start w:val="1"/>
      <w:numFmt w:val="bullet"/>
      <w:lvlText w:val=""/>
      <w:lvlJc w:val="left"/>
      <w:pPr>
        <w:ind w:left="2005" w:hanging="360"/>
      </w:pPr>
      <w:rPr>
        <w:rFonts w:ascii="Symbol" w:hAnsi="Symbol" w:hint="default"/>
      </w:rPr>
    </w:lvl>
    <w:lvl w:ilvl="1" w:tplc="240A0003" w:tentative="1">
      <w:start w:val="1"/>
      <w:numFmt w:val="bullet"/>
      <w:lvlText w:val="o"/>
      <w:lvlJc w:val="left"/>
      <w:pPr>
        <w:ind w:left="2725" w:hanging="360"/>
      </w:pPr>
      <w:rPr>
        <w:rFonts w:ascii="Courier New" w:hAnsi="Courier New" w:cs="Courier New" w:hint="default"/>
      </w:rPr>
    </w:lvl>
    <w:lvl w:ilvl="2" w:tplc="240A0005" w:tentative="1">
      <w:start w:val="1"/>
      <w:numFmt w:val="bullet"/>
      <w:lvlText w:val=""/>
      <w:lvlJc w:val="left"/>
      <w:pPr>
        <w:ind w:left="3445" w:hanging="360"/>
      </w:pPr>
      <w:rPr>
        <w:rFonts w:ascii="Wingdings" w:hAnsi="Wingdings" w:hint="default"/>
      </w:rPr>
    </w:lvl>
    <w:lvl w:ilvl="3" w:tplc="240A0001" w:tentative="1">
      <w:start w:val="1"/>
      <w:numFmt w:val="bullet"/>
      <w:lvlText w:val=""/>
      <w:lvlJc w:val="left"/>
      <w:pPr>
        <w:ind w:left="4165" w:hanging="360"/>
      </w:pPr>
      <w:rPr>
        <w:rFonts w:ascii="Symbol" w:hAnsi="Symbol" w:hint="default"/>
      </w:rPr>
    </w:lvl>
    <w:lvl w:ilvl="4" w:tplc="240A0003" w:tentative="1">
      <w:start w:val="1"/>
      <w:numFmt w:val="bullet"/>
      <w:lvlText w:val="o"/>
      <w:lvlJc w:val="left"/>
      <w:pPr>
        <w:ind w:left="4885" w:hanging="360"/>
      </w:pPr>
      <w:rPr>
        <w:rFonts w:ascii="Courier New" w:hAnsi="Courier New" w:cs="Courier New" w:hint="default"/>
      </w:rPr>
    </w:lvl>
    <w:lvl w:ilvl="5" w:tplc="240A0005" w:tentative="1">
      <w:start w:val="1"/>
      <w:numFmt w:val="bullet"/>
      <w:lvlText w:val=""/>
      <w:lvlJc w:val="left"/>
      <w:pPr>
        <w:ind w:left="5605" w:hanging="360"/>
      </w:pPr>
      <w:rPr>
        <w:rFonts w:ascii="Wingdings" w:hAnsi="Wingdings" w:hint="default"/>
      </w:rPr>
    </w:lvl>
    <w:lvl w:ilvl="6" w:tplc="240A0001" w:tentative="1">
      <w:start w:val="1"/>
      <w:numFmt w:val="bullet"/>
      <w:lvlText w:val=""/>
      <w:lvlJc w:val="left"/>
      <w:pPr>
        <w:ind w:left="6325" w:hanging="360"/>
      </w:pPr>
      <w:rPr>
        <w:rFonts w:ascii="Symbol" w:hAnsi="Symbol" w:hint="default"/>
      </w:rPr>
    </w:lvl>
    <w:lvl w:ilvl="7" w:tplc="240A0003" w:tentative="1">
      <w:start w:val="1"/>
      <w:numFmt w:val="bullet"/>
      <w:lvlText w:val="o"/>
      <w:lvlJc w:val="left"/>
      <w:pPr>
        <w:ind w:left="7045" w:hanging="360"/>
      </w:pPr>
      <w:rPr>
        <w:rFonts w:ascii="Courier New" w:hAnsi="Courier New" w:cs="Courier New" w:hint="default"/>
      </w:rPr>
    </w:lvl>
    <w:lvl w:ilvl="8" w:tplc="240A0005" w:tentative="1">
      <w:start w:val="1"/>
      <w:numFmt w:val="bullet"/>
      <w:lvlText w:val=""/>
      <w:lvlJc w:val="left"/>
      <w:pPr>
        <w:ind w:left="7765" w:hanging="360"/>
      </w:pPr>
      <w:rPr>
        <w:rFonts w:ascii="Wingdings" w:hAnsi="Wingdings" w:hint="default"/>
      </w:rPr>
    </w:lvl>
  </w:abstractNum>
  <w:abstractNum w:abstractNumId="9" w15:restartNumberingAfterBreak="0">
    <w:nsid w:val="22A42FA9"/>
    <w:multiLevelType w:val="hybridMultilevel"/>
    <w:tmpl w:val="26C0F2F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26357358"/>
    <w:multiLevelType w:val="hybridMultilevel"/>
    <w:tmpl w:val="344468B8"/>
    <w:lvl w:ilvl="0" w:tplc="5006505C">
      <w:start w:val="4"/>
      <w:numFmt w:val="bullet"/>
      <w:lvlText w:val=""/>
      <w:lvlJc w:val="left"/>
      <w:pPr>
        <w:ind w:left="1512" w:hanging="360"/>
      </w:pPr>
      <w:rPr>
        <w:rFonts w:ascii="Symbol" w:eastAsia="Times New Roman" w:hAnsi="Symbol" w:cs="Times New Roman"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11" w15:restartNumberingAfterBreak="0">
    <w:nsid w:val="293C24D1"/>
    <w:multiLevelType w:val="multilevel"/>
    <w:tmpl w:val="8C1A5AB2"/>
    <w:lvl w:ilvl="0">
      <w:start w:val="1"/>
      <w:numFmt w:val="decimal"/>
      <w:pStyle w:val="Ttulo1"/>
      <w:lvlText w:val="%1"/>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lowerLetter"/>
      <w:pStyle w:val="Ttulo5"/>
      <w:lvlText w:val="%5."/>
      <w:lvlJc w:val="left"/>
      <w:pPr>
        <w:tabs>
          <w:tab w:val="num" w:pos="454"/>
        </w:tabs>
        <w:ind w:left="454" w:hanging="45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2D854C0"/>
    <w:multiLevelType w:val="multilevel"/>
    <w:tmpl w:val="AB80D50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3C42EFC"/>
    <w:multiLevelType w:val="hybridMultilevel"/>
    <w:tmpl w:val="F0266DA6"/>
    <w:lvl w:ilvl="0" w:tplc="7E76DF60">
      <w:start w:val="1"/>
      <w:numFmt w:val="lowerLetter"/>
      <w:lvlText w:val="%1)"/>
      <w:lvlJc w:val="left"/>
      <w:pPr>
        <w:ind w:left="1062" w:hanging="360"/>
      </w:pPr>
      <w:rPr>
        <w:rFonts w:hint="default"/>
      </w:rPr>
    </w:lvl>
    <w:lvl w:ilvl="1" w:tplc="240A0019" w:tentative="1">
      <w:start w:val="1"/>
      <w:numFmt w:val="lowerLetter"/>
      <w:lvlText w:val="%2."/>
      <w:lvlJc w:val="left"/>
      <w:pPr>
        <w:ind w:left="1782" w:hanging="360"/>
      </w:pPr>
    </w:lvl>
    <w:lvl w:ilvl="2" w:tplc="240A001B" w:tentative="1">
      <w:start w:val="1"/>
      <w:numFmt w:val="lowerRoman"/>
      <w:lvlText w:val="%3."/>
      <w:lvlJc w:val="right"/>
      <w:pPr>
        <w:ind w:left="2502" w:hanging="180"/>
      </w:pPr>
    </w:lvl>
    <w:lvl w:ilvl="3" w:tplc="240A000F" w:tentative="1">
      <w:start w:val="1"/>
      <w:numFmt w:val="decimal"/>
      <w:lvlText w:val="%4."/>
      <w:lvlJc w:val="left"/>
      <w:pPr>
        <w:ind w:left="3222" w:hanging="360"/>
      </w:pPr>
    </w:lvl>
    <w:lvl w:ilvl="4" w:tplc="240A0019" w:tentative="1">
      <w:start w:val="1"/>
      <w:numFmt w:val="lowerLetter"/>
      <w:lvlText w:val="%5."/>
      <w:lvlJc w:val="left"/>
      <w:pPr>
        <w:ind w:left="3942" w:hanging="360"/>
      </w:pPr>
    </w:lvl>
    <w:lvl w:ilvl="5" w:tplc="240A001B" w:tentative="1">
      <w:start w:val="1"/>
      <w:numFmt w:val="lowerRoman"/>
      <w:lvlText w:val="%6."/>
      <w:lvlJc w:val="right"/>
      <w:pPr>
        <w:ind w:left="4662" w:hanging="180"/>
      </w:pPr>
    </w:lvl>
    <w:lvl w:ilvl="6" w:tplc="240A000F" w:tentative="1">
      <w:start w:val="1"/>
      <w:numFmt w:val="decimal"/>
      <w:lvlText w:val="%7."/>
      <w:lvlJc w:val="left"/>
      <w:pPr>
        <w:ind w:left="5382" w:hanging="360"/>
      </w:pPr>
    </w:lvl>
    <w:lvl w:ilvl="7" w:tplc="240A0019" w:tentative="1">
      <w:start w:val="1"/>
      <w:numFmt w:val="lowerLetter"/>
      <w:lvlText w:val="%8."/>
      <w:lvlJc w:val="left"/>
      <w:pPr>
        <w:ind w:left="6102" w:hanging="360"/>
      </w:pPr>
    </w:lvl>
    <w:lvl w:ilvl="8" w:tplc="240A001B" w:tentative="1">
      <w:start w:val="1"/>
      <w:numFmt w:val="lowerRoman"/>
      <w:lvlText w:val="%9."/>
      <w:lvlJc w:val="right"/>
      <w:pPr>
        <w:ind w:left="6822" w:hanging="180"/>
      </w:pPr>
    </w:lvl>
  </w:abstractNum>
  <w:abstractNum w:abstractNumId="14" w15:restartNumberingAfterBreak="0">
    <w:nsid w:val="34A84E3E"/>
    <w:multiLevelType w:val="hybridMultilevel"/>
    <w:tmpl w:val="AFAE20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6150EDE"/>
    <w:multiLevelType w:val="hybridMultilevel"/>
    <w:tmpl w:val="5B7065CA"/>
    <w:lvl w:ilvl="0" w:tplc="F6EA157A">
      <w:start w:val="1"/>
      <w:numFmt w:val="upperLetter"/>
      <w:lvlText w:val="%1)"/>
      <w:lvlJc w:val="left"/>
      <w:pPr>
        <w:ind w:left="4260" w:hanging="360"/>
      </w:pPr>
      <w:rPr>
        <w:rFonts w:hint="default"/>
      </w:rPr>
    </w:lvl>
    <w:lvl w:ilvl="1" w:tplc="240A0019" w:tentative="1">
      <w:start w:val="1"/>
      <w:numFmt w:val="lowerLetter"/>
      <w:lvlText w:val="%2."/>
      <w:lvlJc w:val="left"/>
      <w:pPr>
        <w:ind w:left="4980" w:hanging="360"/>
      </w:pPr>
    </w:lvl>
    <w:lvl w:ilvl="2" w:tplc="240A001B" w:tentative="1">
      <w:start w:val="1"/>
      <w:numFmt w:val="lowerRoman"/>
      <w:lvlText w:val="%3."/>
      <w:lvlJc w:val="right"/>
      <w:pPr>
        <w:ind w:left="5700" w:hanging="180"/>
      </w:pPr>
    </w:lvl>
    <w:lvl w:ilvl="3" w:tplc="240A000F" w:tentative="1">
      <w:start w:val="1"/>
      <w:numFmt w:val="decimal"/>
      <w:lvlText w:val="%4."/>
      <w:lvlJc w:val="left"/>
      <w:pPr>
        <w:ind w:left="6420" w:hanging="360"/>
      </w:pPr>
    </w:lvl>
    <w:lvl w:ilvl="4" w:tplc="240A0019" w:tentative="1">
      <w:start w:val="1"/>
      <w:numFmt w:val="lowerLetter"/>
      <w:lvlText w:val="%5."/>
      <w:lvlJc w:val="left"/>
      <w:pPr>
        <w:ind w:left="7140" w:hanging="360"/>
      </w:pPr>
    </w:lvl>
    <w:lvl w:ilvl="5" w:tplc="240A001B" w:tentative="1">
      <w:start w:val="1"/>
      <w:numFmt w:val="lowerRoman"/>
      <w:lvlText w:val="%6."/>
      <w:lvlJc w:val="right"/>
      <w:pPr>
        <w:ind w:left="7860" w:hanging="180"/>
      </w:pPr>
    </w:lvl>
    <w:lvl w:ilvl="6" w:tplc="240A000F" w:tentative="1">
      <w:start w:val="1"/>
      <w:numFmt w:val="decimal"/>
      <w:lvlText w:val="%7."/>
      <w:lvlJc w:val="left"/>
      <w:pPr>
        <w:ind w:left="8580" w:hanging="360"/>
      </w:pPr>
    </w:lvl>
    <w:lvl w:ilvl="7" w:tplc="240A0019" w:tentative="1">
      <w:start w:val="1"/>
      <w:numFmt w:val="lowerLetter"/>
      <w:lvlText w:val="%8."/>
      <w:lvlJc w:val="left"/>
      <w:pPr>
        <w:ind w:left="9300" w:hanging="360"/>
      </w:pPr>
    </w:lvl>
    <w:lvl w:ilvl="8" w:tplc="240A001B" w:tentative="1">
      <w:start w:val="1"/>
      <w:numFmt w:val="lowerRoman"/>
      <w:lvlText w:val="%9."/>
      <w:lvlJc w:val="right"/>
      <w:pPr>
        <w:ind w:left="10020" w:hanging="180"/>
      </w:pPr>
    </w:lvl>
  </w:abstractNum>
  <w:abstractNum w:abstractNumId="16" w15:restartNumberingAfterBreak="0">
    <w:nsid w:val="36DB297B"/>
    <w:multiLevelType w:val="hybridMultilevel"/>
    <w:tmpl w:val="2856E570"/>
    <w:lvl w:ilvl="0" w:tplc="240A0001">
      <w:start w:val="1"/>
      <w:numFmt w:val="bullet"/>
      <w:lvlText w:val=""/>
      <w:lvlJc w:val="left"/>
      <w:pPr>
        <w:ind w:left="2005" w:hanging="360"/>
      </w:pPr>
      <w:rPr>
        <w:rFonts w:ascii="Symbol" w:hAnsi="Symbol" w:hint="default"/>
      </w:rPr>
    </w:lvl>
    <w:lvl w:ilvl="1" w:tplc="240A0003" w:tentative="1">
      <w:start w:val="1"/>
      <w:numFmt w:val="bullet"/>
      <w:lvlText w:val="o"/>
      <w:lvlJc w:val="left"/>
      <w:pPr>
        <w:ind w:left="2725" w:hanging="360"/>
      </w:pPr>
      <w:rPr>
        <w:rFonts w:ascii="Courier New" w:hAnsi="Courier New" w:cs="Courier New" w:hint="default"/>
      </w:rPr>
    </w:lvl>
    <w:lvl w:ilvl="2" w:tplc="240A0005" w:tentative="1">
      <w:start w:val="1"/>
      <w:numFmt w:val="bullet"/>
      <w:lvlText w:val=""/>
      <w:lvlJc w:val="left"/>
      <w:pPr>
        <w:ind w:left="3445" w:hanging="360"/>
      </w:pPr>
      <w:rPr>
        <w:rFonts w:ascii="Wingdings" w:hAnsi="Wingdings" w:hint="default"/>
      </w:rPr>
    </w:lvl>
    <w:lvl w:ilvl="3" w:tplc="240A0001" w:tentative="1">
      <w:start w:val="1"/>
      <w:numFmt w:val="bullet"/>
      <w:lvlText w:val=""/>
      <w:lvlJc w:val="left"/>
      <w:pPr>
        <w:ind w:left="4165" w:hanging="360"/>
      </w:pPr>
      <w:rPr>
        <w:rFonts w:ascii="Symbol" w:hAnsi="Symbol" w:hint="default"/>
      </w:rPr>
    </w:lvl>
    <w:lvl w:ilvl="4" w:tplc="240A0003" w:tentative="1">
      <w:start w:val="1"/>
      <w:numFmt w:val="bullet"/>
      <w:lvlText w:val="o"/>
      <w:lvlJc w:val="left"/>
      <w:pPr>
        <w:ind w:left="4885" w:hanging="360"/>
      </w:pPr>
      <w:rPr>
        <w:rFonts w:ascii="Courier New" w:hAnsi="Courier New" w:cs="Courier New" w:hint="default"/>
      </w:rPr>
    </w:lvl>
    <w:lvl w:ilvl="5" w:tplc="240A0005" w:tentative="1">
      <w:start w:val="1"/>
      <w:numFmt w:val="bullet"/>
      <w:lvlText w:val=""/>
      <w:lvlJc w:val="left"/>
      <w:pPr>
        <w:ind w:left="5605" w:hanging="360"/>
      </w:pPr>
      <w:rPr>
        <w:rFonts w:ascii="Wingdings" w:hAnsi="Wingdings" w:hint="default"/>
      </w:rPr>
    </w:lvl>
    <w:lvl w:ilvl="6" w:tplc="240A0001" w:tentative="1">
      <w:start w:val="1"/>
      <w:numFmt w:val="bullet"/>
      <w:lvlText w:val=""/>
      <w:lvlJc w:val="left"/>
      <w:pPr>
        <w:ind w:left="6325" w:hanging="360"/>
      </w:pPr>
      <w:rPr>
        <w:rFonts w:ascii="Symbol" w:hAnsi="Symbol" w:hint="default"/>
      </w:rPr>
    </w:lvl>
    <w:lvl w:ilvl="7" w:tplc="240A0003" w:tentative="1">
      <w:start w:val="1"/>
      <w:numFmt w:val="bullet"/>
      <w:lvlText w:val="o"/>
      <w:lvlJc w:val="left"/>
      <w:pPr>
        <w:ind w:left="7045" w:hanging="360"/>
      </w:pPr>
      <w:rPr>
        <w:rFonts w:ascii="Courier New" w:hAnsi="Courier New" w:cs="Courier New" w:hint="default"/>
      </w:rPr>
    </w:lvl>
    <w:lvl w:ilvl="8" w:tplc="240A0005" w:tentative="1">
      <w:start w:val="1"/>
      <w:numFmt w:val="bullet"/>
      <w:lvlText w:val=""/>
      <w:lvlJc w:val="left"/>
      <w:pPr>
        <w:ind w:left="7765" w:hanging="360"/>
      </w:pPr>
      <w:rPr>
        <w:rFonts w:ascii="Wingdings" w:hAnsi="Wingdings" w:hint="default"/>
      </w:rPr>
    </w:lvl>
  </w:abstractNum>
  <w:abstractNum w:abstractNumId="17" w15:restartNumberingAfterBreak="0">
    <w:nsid w:val="36DB2E0E"/>
    <w:multiLevelType w:val="hybridMultilevel"/>
    <w:tmpl w:val="39189EB8"/>
    <w:lvl w:ilvl="0" w:tplc="BA1C4430">
      <w:numFmt w:val="bullet"/>
      <w:lvlText w:val="•"/>
      <w:lvlJc w:val="left"/>
      <w:pPr>
        <w:ind w:left="1777" w:hanging="360"/>
      </w:pPr>
      <w:rPr>
        <w:rFonts w:ascii="Arial" w:eastAsia="Times New Roman" w:hAnsi="Arial" w:cs="Aria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3BB30D44"/>
    <w:multiLevelType w:val="hybridMultilevel"/>
    <w:tmpl w:val="BEC89B64"/>
    <w:lvl w:ilvl="0" w:tplc="3586A25A">
      <w:start w:val="2"/>
      <w:numFmt w:val="bullet"/>
      <w:lvlText w:val=""/>
      <w:lvlJc w:val="left"/>
      <w:pPr>
        <w:ind w:left="1152" w:hanging="360"/>
      </w:pPr>
      <w:rPr>
        <w:rFonts w:ascii="Symbol" w:eastAsia="Times New Roman" w:hAnsi="Symbol" w:cs="Times New Roman"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19" w15:restartNumberingAfterBreak="0">
    <w:nsid w:val="4B4C709F"/>
    <w:multiLevelType w:val="hybridMultilevel"/>
    <w:tmpl w:val="9FB8F14C"/>
    <w:lvl w:ilvl="0" w:tplc="BA1C4430">
      <w:numFmt w:val="bullet"/>
      <w:lvlText w:val="•"/>
      <w:lvlJc w:val="left"/>
      <w:pPr>
        <w:ind w:left="1069"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B7B7AD1"/>
    <w:multiLevelType w:val="hybridMultilevel"/>
    <w:tmpl w:val="BA364666"/>
    <w:lvl w:ilvl="0" w:tplc="B5B45EC2">
      <w:start w:val="1"/>
      <w:numFmt w:val="lowerLetter"/>
      <w:lvlText w:val="%1)"/>
      <w:lvlJc w:val="left"/>
      <w:pPr>
        <w:ind w:left="792" w:hanging="360"/>
      </w:pPr>
      <w:rPr>
        <w:rFonts w:hint="default"/>
        <w:b/>
      </w:r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21" w15:restartNumberingAfterBreak="0">
    <w:nsid w:val="4CC851B2"/>
    <w:multiLevelType w:val="hybridMultilevel"/>
    <w:tmpl w:val="9E20995A"/>
    <w:lvl w:ilvl="0" w:tplc="C5B2F496">
      <w:numFmt w:val="bullet"/>
      <w:lvlText w:val=""/>
      <w:lvlJc w:val="left"/>
      <w:pPr>
        <w:ind w:left="1068" w:hanging="360"/>
      </w:pPr>
      <w:rPr>
        <w:rFonts w:ascii="Wingdings" w:eastAsia="Times New Roman" w:hAnsi="Wingdings" w:cs="Times New Roman"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2" w15:restartNumberingAfterBreak="0">
    <w:nsid w:val="4F6A5A26"/>
    <w:multiLevelType w:val="multilevel"/>
    <w:tmpl w:val="63845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38673B"/>
    <w:multiLevelType w:val="hybridMultilevel"/>
    <w:tmpl w:val="3B46446A"/>
    <w:lvl w:ilvl="0" w:tplc="240A0001">
      <w:start w:val="1"/>
      <w:numFmt w:val="bullet"/>
      <w:lvlText w:val=""/>
      <w:lvlJc w:val="left"/>
      <w:pPr>
        <w:ind w:left="2005" w:hanging="360"/>
      </w:pPr>
      <w:rPr>
        <w:rFonts w:ascii="Symbol" w:hAnsi="Symbol" w:hint="default"/>
      </w:rPr>
    </w:lvl>
    <w:lvl w:ilvl="1" w:tplc="240A0003">
      <w:start w:val="1"/>
      <w:numFmt w:val="bullet"/>
      <w:lvlText w:val="o"/>
      <w:lvlJc w:val="left"/>
      <w:pPr>
        <w:ind w:left="2725" w:hanging="360"/>
      </w:pPr>
      <w:rPr>
        <w:rFonts w:ascii="Courier New" w:hAnsi="Courier New" w:cs="Courier New" w:hint="default"/>
      </w:rPr>
    </w:lvl>
    <w:lvl w:ilvl="2" w:tplc="240A0005" w:tentative="1">
      <w:start w:val="1"/>
      <w:numFmt w:val="bullet"/>
      <w:lvlText w:val=""/>
      <w:lvlJc w:val="left"/>
      <w:pPr>
        <w:ind w:left="3445" w:hanging="360"/>
      </w:pPr>
      <w:rPr>
        <w:rFonts w:ascii="Wingdings" w:hAnsi="Wingdings" w:hint="default"/>
      </w:rPr>
    </w:lvl>
    <w:lvl w:ilvl="3" w:tplc="240A0001" w:tentative="1">
      <w:start w:val="1"/>
      <w:numFmt w:val="bullet"/>
      <w:lvlText w:val=""/>
      <w:lvlJc w:val="left"/>
      <w:pPr>
        <w:ind w:left="4165" w:hanging="360"/>
      </w:pPr>
      <w:rPr>
        <w:rFonts w:ascii="Symbol" w:hAnsi="Symbol" w:hint="default"/>
      </w:rPr>
    </w:lvl>
    <w:lvl w:ilvl="4" w:tplc="240A0003" w:tentative="1">
      <w:start w:val="1"/>
      <w:numFmt w:val="bullet"/>
      <w:lvlText w:val="o"/>
      <w:lvlJc w:val="left"/>
      <w:pPr>
        <w:ind w:left="4885" w:hanging="360"/>
      </w:pPr>
      <w:rPr>
        <w:rFonts w:ascii="Courier New" w:hAnsi="Courier New" w:cs="Courier New" w:hint="default"/>
      </w:rPr>
    </w:lvl>
    <w:lvl w:ilvl="5" w:tplc="240A0005" w:tentative="1">
      <w:start w:val="1"/>
      <w:numFmt w:val="bullet"/>
      <w:lvlText w:val=""/>
      <w:lvlJc w:val="left"/>
      <w:pPr>
        <w:ind w:left="5605" w:hanging="360"/>
      </w:pPr>
      <w:rPr>
        <w:rFonts w:ascii="Wingdings" w:hAnsi="Wingdings" w:hint="default"/>
      </w:rPr>
    </w:lvl>
    <w:lvl w:ilvl="6" w:tplc="240A0001" w:tentative="1">
      <w:start w:val="1"/>
      <w:numFmt w:val="bullet"/>
      <w:lvlText w:val=""/>
      <w:lvlJc w:val="left"/>
      <w:pPr>
        <w:ind w:left="6325" w:hanging="360"/>
      </w:pPr>
      <w:rPr>
        <w:rFonts w:ascii="Symbol" w:hAnsi="Symbol" w:hint="default"/>
      </w:rPr>
    </w:lvl>
    <w:lvl w:ilvl="7" w:tplc="240A0003" w:tentative="1">
      <w:start w:val="1"/>
      <w:numFmt w:val="bullet"/>
      <w:lvlText w:val="o"/>
      <w:lvlJc w:val="left"/>
      <w:pPr>
        <w:ind w:left="7045" w:hanging="360"/>
      </w:pPr>
      <w:rPr>
        <w:rFonts w:ascii="Courier New" w:hAnsi="Courier New" w:cs="Courier New" w:hint="default"/>
      </w:rPr>
    </w:lvl>
    <w:lvl w:ilvl="8" w:tplc="240A0005" w:tentative="1">
      <w:start w:val="1"/>
      <w:numFmt w:val="bullet"/>
      <w:lvlText w:val=""/>
      <w:lvlJc w:val="left"/>
      <w:pPr>
        <w:ind w:left="7765" w:hanging="360"/>
      </w:pPr>
      <w:rPr>
        <w:rFonts w:ascii="Wingdings" w:hAnsi="Wingdings" w:hint="default"/>
      </w:rPr>
    </w:lvl>
  </w:abstractNum>
  <w:abstractNum w:abstractNumId="24" w15:restartNumberingAfterBreak="0">
    <w:nsid w:val="55A26B4A"/>
    <w:multiLevelType w:val="multilevel"/>
    <w:tmpl w:val="08446FEC"/>
    <w:lvl w:ilvl="0">
      <w:start w:val="1"/>
      <w:numFmt w:val="decimal"/>
      <w:lvlText w:val="%1."/>
      <w:lvlJc w:val="left"/>
      <w:pPr>
        <w:ind w:left="822" w:hanging="39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5" w15:restartNumberingAfterBreak="0">
    <w:nsid w:val="5B0E6683"/>
    <w:multiLevelType w:val="hybridMultilevel"/>
    <w:tmpl w:val="F180554E"/>
    <w:lvl w:ilvl="0" w:tplc="BA1C4430">
      <w:numFmt w:val="bullet"/>
      <w:lvlText w:val="•"/>
      <w:lvlJc w:val="left"/>
      <w:pPr>
        <w:ind w:left="1777" w:hanging="360"/>
      </w:pPr>
      <w:rPr>
        <w:rFonts w:ascii="Arial" w:eastAsia="Times New Roman" w:hAnsi="Arial" w:cs="Aria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6" w15:restartNumberingAfterBreak="0">
    <w:nsid w:val="63DB265F"/>
    <w:multiLevelType w:val="hybridMultilevel"/>
    <w:tmpl w:val="97DEB1F2"/>
    <w:lvl w:ilvl="0" w:tplc="240A0017">
      <w:start w:val="1"/>
      <w:numFmt w:val="lowerLetter"/>
      <w:lvlText w:val="%1)"/>
      <w:lvlJc w:val="left"/>
      <w:pPr>
        <w:ind w:left="1152" w:hanging="360"/>
      </w:pPr>
    </w:lvl>
    <w:lvl w:ilvl="1" w:tplc="240A0019" w:tentative="1">
      <w:start w:val="1"/>
      <w:numFmt w:val="lowerLetter"/>
      <w:lvlText w:val="%2."/>
      <w:lvlJc w:val="left"/>
      <w:pPr>
        <w:ind w:left="1872" w:hanging="360"/>
      </w:pPr>
    </w:lvl>
    <w:lvl w:ilvl="2" w:tplc="240A001B" w:tentative="1">
      <w:start w:val="1"/>
      <w:numFmt w:val="lowerRoman"/>
      <w:lvlText w:val="%3."/>
      <w:lvlJc w:val="right"/>
      <w:pPr>
        <w:ind w:left="2592" w:hanging="180"/>
      </w:pPr>
    </w:lvl>
    <w:lvl w:ilvl="3" w:tplc="240A000F" w:tentative="1">
      <w:start w:val="1"/>
      <w:numFmt w:val="decimal"/>
      <w:lvlText w:val="%4."/>
      <w:lvlJc w:val="left"/>
      <w:pPr>
        <w:ind w:left="3312" w:hanging="360"/>
      </w:pPr>
    </w:lvl>
    <w:lvl w:ilvl="4" w:tplc="240A0019" w:tentative="1">
      <w:start w:val="1"/>
      <w:numFmt w:val="lowerLetter"/>
      <w:lvlText w:val="%5."/>
      <w:lvlJc w:val="left"/>
      <w:pPr>
        <w:ind w:left="4032" w:hanging="360"/>
      </w:pPr>
    </w:lvl>
    <w:lvl w:ilvl="5" w:tplc="240A001B" w:tentative="1">
      <w:start w:val="1"/>
      <w:numFmt w:val="lowerRoman"/>
      <w:lvlText w:val="%6."/>
      <w:lvlJc w:val="right"/>
      <w:pPr>
        <w:ind w:left="4752" w:hanging="180"/>
      </w:pPr>
    </w:lvl>
    <w:lvl w:ilvl="6" w:tplc="240A000F" w:tentative="1">
      <w:start w:val="1"/>
      <w:numFmt w:val="decimal"/>
      <w:lvlText w:val="%7."/>
      <w:lvlJc w:val="left"/>
      <w:pPr>
        <w:ind w:left="5472" w:hanging="360"/>
      </w:pPr>
    </w:lvl>
    <w:lvl w:ilvl="7" w:tplc="240A0019" w:tentative="1">
      <w:start w:val="1"/>
      <w:numFmt w:val="lowerLetter"/>
      <w:lvlText w:val="%8."/>
      <w:lvlJc w:val="left"/>
      <w:pPr>
        <w:ind w:left="6192" w:hanging="360"/>
      </w:pPr>
    </w:lvl>
    <w:lvl w:ilvl="8" w:tplc="240A001B" w:tentative="1">
      <w:start w:val="1"/>
      <w:numFmt w:val="lowerRoman"/>
      <w:lvlText w:val="%9."/>
      <w:lvlJc w:val="right"/>
      <w:pPr>
        <w:ind w:left="6912" w:hanging="180"/>
      </w:pPr>
    </w:lvl>
  </w:abstractNum>
  <w:abstractNum w:abstractNumId="27" w15:restartNumberingAfterBreak="0">
    <w:nsid w:val="673A5719"/>
    <w:multiLevelType w:val="multilevel"/>
    <w:tmpl w:val="08446FEC"/>
    <w:lvl w:ilvl="0">
      <w:start w:val="1"/>
      <w:numFmt w:val="decimal"/>
      <w:lvlText w:val="%1."/>
      <w:lvlJc w:val="left"/>
      <w:pPr>
        <w:ind w:left="822" w:hanging="39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8" w15:restartNumberingAfterBreak="0">
    <w:nsid w:val="682825FF"/>
    <w:multiLevelType w:val="hybridMultilevel"/>
    <w:tmpl w:val="D6201CE2"/>
    <w:lvl w:ilvl="0" w:tplc="240A0001">
      <w:start w:val="1"/>
      <w:numFmt w:val="bullet"/>
      <w:lvlText w:val=""/>
      <w:lvlJc w:val="left"/>
      <w:pPr>
        <w:ind w:left="2005" w:hanging="360"/>
      </w:pPr>
      <w:rPr>
        <w:rFonts w:ascii="Symbol" w:hAnsi="Symbol" w:hint="default"/>
      </w:rPr>
    </w:lvl>
    <w:lvl w:ilvl="1" w:tplc="240A0003" w:tentative="1">
      <w:start w:val="1"/>
      <w:numFmt w:val="bullet"/>
      <w:lvlText w:val="o"/>
      <w:lvlJc w:val="left"/>
      <w:pPr>
        <w:ind w:left="2725" w:hanging="360"/>
      </w:pPr>
      <w:rPr>
        <w:rFonts w:ascii="Courier New" w:hAnsi="Courier New" w:cs="Courier New" w:hint="default"/>
      </w:rPr>
    </w:lvl>
    <w:lvl w:ilvl="2" w:tplc="240A0005" w:tentative="1">
      <w:start w:val="1"/>
      <w:numFmt w:val="bullet"/>
      <w:lvlText w:val=""/>
      <w:lvlJc w:val="left"/>
      <w:pPr>
        <w:ind w:left="3445" w:hanging="360"/>
      </w:pPr>
      <w:rPr>
        <w:rFonts w:ascii="Wingdings" w:hAnsi="Wingdings" w:hint="default"/>
      </w:rPr>
    </w:lvl>
    <w:lvl w:ilvl="3" w:tplc="240A0001" w:tentative="1">
      <w:start w:val="1"/>
      <w:numFmt w:val="bullet"/>
      <w:lvlText w:val=""/>
      <w:lvlJc w:val="left"/>
      <w:pPr>
        <w:ind w:left="4165" w:hanging="360"/>
      </w:pPr>
      <w:rPr>
        <w:rFonts w:ascii="Symbol" w:hAnsi="Symbol" w:hint="default"/>
      </w:rPr>
    </w:lvl>
    <w:lvl w:ilvl="4" w:tplc="240A0003" w:tentative="1">
      <w:start w:val="1"/>
      <w:numFmt w:val="bullet"/>
      <w:lvlText w:val="o"/>
      <w:lvlJc w:val="left"/>
      <w:pPr>
        <w:ind w:left="4885" w:hanging="360"/>
      </w:pPr>
      <w:rPr>
        <w:rFonts w:ascii="Courier New" w:hAnsi="Courier New" w:cs="Courier New" w:hint="default"/>
      </w:rPr>
    </w:lvl>
    <w:lvl w:ilvl="5" w:tplc="240A0005" w:tentative="1">
      <w:start w:val="1"/>
      <w:numFmt w:val="bullet"/>
      <w:lvlText w:val=""/>
      <w:lvlJc w:val="left"/>
      <w:pPr>
        <w:ind w:left="5605" w:hanging="360"/>
      </w:pPr>
      <w:rPr>
        <w:rFonts w:ascii="Wingdings" w:hAnsi="Wingdings" w:hint="default"/>
      </w:rPr>
    </w:lvl>
    <w:lvl w:ilvl="6" w:tplc="240A0001" w:tentative="1">
      <w:start w:val="1"/>
      <w:numFmt w:val="bullet"/>
      <w:lvlText w:val=""/>
      <w:lvlJc w:val="left"/>
      <w:pPr>
        <w:ind w:left="6325" w:hanging="360"/>
      </w:pPr>
      <w:rPr>
        <w:rFonts w:ascii="Symbol" w:hAnsi="Symbol" w:hint="default"/>
      </w:rPr>
    </w:lvl>
    <w:lvl w:ilvl="7" w:tplc="240A0003" w:tentative="1">
      <w:start w:val="1"/>
      <w:numFmt w:val="bullet"/>
      <w:lvlText w:val="o"/>
      <w:lvlJc w:val="left"/>
      <w:pPr>
        <w:ind w:left="7045" w:hanging="360"/>
      </w:pPr>
      <w:rPr>
        <w:rFonts w:ascii="Courier New" w:hAnsi="Courier New" w:cs="Courier New" w:hint="default"/>
      </w:rPr>
    </w:lvl>
    <w:lvl w:ilvl="8" w:tplc="240A0005" w:tentative="1">
      <w:start w:val="1"/>
      <w:numFmt w:val="bullet"/>
      <w:lvlText w:val=""/>
      <w:lvlJc w:val="left"/>
      <w:pPr>
        <w:ind w:left="7765" w:hanging="360"/>
      </w:pPr>
      <w:rPr>
        <w:rFonts w:ascii="Wingdings" w:hAnsi="Wingdings" w:hint="default"/>
      </w:rPr>
    </w:lvl>
  </w:abstractNum>
  <w:abstractNum w:abstractNumId="29" w15:restartNumberingAfterBreak="0">
    <w:nsid w:val="686126CE"/>
    <w:multiLevelType w:val="hybridMultilevel"/>
    <w:tmpl w:val="A89C135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0" w15:restartNumberingAfterBreak="0">
    <w:nsid w:val="6D470691"/>
    <w:multiLevelType w:val="hybridMultilevel"/>
    <w:tmpl w:val="47C47646"/>
    <w:lvl w:ilvl="0" w:tplc="BD4A718A">
      <w:start w:val="2"/>
      <w:numFmt w:val="bullet"/>
      <w:lvlText w:val="-"/>
      <w:lvlJc w:val="left"/>
      <w:pPr>
        <w:ind w:left="2160" w:hanging="360"/>
      </w:pPr>
      <w:rPr>
        <w:rFonts w:ascii="Arial" w:eastAsia="Times New Roman" w:hAnsi="Arial" w:cs="Aria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15:restartNumberingAfterBreak="0">
    <w:nsid w:val="6F0E40F7"/>
    <w:multiLevelType w:val="hybridMultilevel"/>
    <w:tmpl w:val="8F181DBA"/>
    <w:lvl w:ilvl="0" w:tplc="6494F3F4">
      <w:start w:val="1"/>
      <w:numFmt w:val="upperLetter"/>
      <w:lvlText w:val="%1)"/>
      <w:lvlJc w:val="left"/>
      <w:pPr>
        <w:ind w:left="792" w:hanging="360"/>
      </w:pPr>
      <w:rPr>
        <w:rFonts w:hint="default"/>
      </w:r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32" w15:restartNumberingAfterBreak="0">
    <w:nsid w:val="7140055F"/>
    <w:multiLevelType w:val="hybridMultilevel"/>
    <w:tmpl w:val="95125428"/>
    <w:lvl w:ilvl="0" w:tplc="2A7E867A">
      <w:start w:val="1"/>
      <w:numFmt w:val="low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3" w15:restartNumberingAfterBreak="0">
    <w:nsid w:val="71A50E66"/>
    <w:multiLevelType w:val="hybridMultilevel"/>
    <w:tmpl w:val="06C287D4"/>
    <w:lvl w:ilvl="0" w:tplc="CDD26D0C">
      <w:start w:val="1"/>
      <w:numFmt w:val="lowerLetter"/>
      <w:lvlText w:val="%1)"/>
      <w:lvlJc w:val="left"/>
      <w:pPr>
        <w:ind w:left="1152" w:hanging="360"/>
      </w:pPr>
      <w:rPr>
        <w:rFonts w:hint="default"/>
      </w:rPr>
    </w:lvl>
    <w:lvl w:ilvl="1" w:tplc="240A0019" w:tentative="1">
      <w:start w:val="1"/>
      <w:numFmt w:val="lowerLetter"/>
      <w:lvlText w:val="%2."/>
      <w:lvlJc w:val="left"/>
      <w:pPr>
        <w:ind w:left="1872" w:hanging="360"/>
      </w:pPr>
    </w:lvl>
    <w:lvl w:ilvl="2" w:tplc="240A001B" w:tentative="1">
      <w:start w:val="1"/>
      <w:numFmt w:val="lowerRoman"/>
      <w:lvlText w:val="%3."/>
      <w:lvlJc w:val="right"/>
      <w:pPr>
        <w:ind w:left="2592" w:hanging="180"/>
      </w:pPr>
    </w:lvl>
    <w:lvl w:ilvl="3" w:tplc="240A000F" w:tentative="1">
      <w:start w:val="1"/>
      <w:numFmt w:val="decimal"/>
      <w:lvlText w:val="%4."/>
      <w:lvlJc w:val="left"/>
      <w:pPr>
        <w:ind w:left="3312" w:hanging="360"/>
      </w:pPr>
    </w:lvl>
    <w:lvl w:ilvl="4" w:tplc="240A0019" w:tentative="1">
      <w:start w:val="1"/>
      <w:numFmt w:val="lowerLetter"/>
      <w:lvlText w:val="%5."/>
      <w:lvlJc w:val="left"/>
      <w:pPr>
        <w:ind w:left="4032" w:hanging="360"/>
      </w:pPr>
    </w:lvl>
    <w:lvl w:ilvl="5" w:tplc="240A001B" w:tentative="1">
      <w:start w:val="1"/>
      <w:numFmt w:val="lowerRoman"/>
      <w:lvlText w:val="%6."/>
      <w:lvlJc w:val="right"/>
      <w:pPr>
        <w:ind w:left="4752" w:hanging="180"/>
      </w:pPr>
    </w:lvl>
    <w:lvl w:ilvl="6" w:tplc="240A000F" w:tentative="1">
      <w:start w:val="1"/>
      <w:numFmt w:val="decimal"/>
      <w:lvlText w:val="%7."/>
      <w:lvlJc w:val="left"/>
      <w:pPr>
        <w:ind w:left="5472" w:hanging="360"/>
      </w:pPr>
    </w:lvl>
    <w:lvl w:ilvl="7" w:tplc="240A0019" w:tentative="1">
      <w:start w:val="1"/>
      <w:numFmt w:val="lowerLetter"/>
      <w:lvlText w:val="%8."/>
      <w:lvlJc w:val="left"/>
      <w:pPr>
        <w:ind w:left="6192" w:hanging="360"/>
      </w:pPr>
    </w:lvl>
    <w:lvl w:ilvl="8" w:tplc="240A001B" w:tentative="1">
      <w:start w:val="1"/>
      <w:numFmt w:val="lowerRoman"/>
      <w:lvlText w:val="%9."/>
      <w:lvlJc w:val="right"/>
      <w:pPr>
        <w:ind w:left="6912" w:hanging="180"/>
      </w:pPr>
    </w:lvl>
  </w:abstractNum>
  <w:abstractNum w:abstractNumId="34" w15:restartNumberingAfterBreak="0">
    <w:nsid w:val="72090410"/>
    <w:multiLevelType w:val="hybridMultilevel"/>
    <w:tmpl w:val="BA364666"/>
    <w:lvl w:ilvl="0" w:tplc="B5B45EC2">
      <w:start w:val="1"/>
      <w:numFmt w:val="lowerLetter"/>
      <w:lvlText w:val="%1)"/>
      <w:lvlJc w:val="left"/>
      <w:pPr>
        <w:ind w:left="792" w:hanging="360"/>
      </w:pPr>
      <w:rPr>
        <w:rFonts w:hint="default"/>
        <w:b/>
      </w:r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35" w15:restartNumberingAfterBreak="0">
    <w:nsid w:val="7310106D"/>
    <w:multiLevelType w:val="hybridMultilevel"/>
    <w:tmpl w:val="1D6CF76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49676A5"/>
    <w:multiLevelType w:val="hybridMultilevel"/>
    <w:tmpl w:val="735AAB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5C2541B"/>
    <w:multiLevelType w:val="hybridMultilevel"/>
    <w:tmpl w:val="D1369FAE"/>
    <w:lvl w:ilvl="0" w:tplc="E7E84260">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8" w15:restartNumberingAfterBreak="0">
    <w:nsid w:val="7A2C4B07"/>
    <w:multiLevelType w:val="hybridMultilevel"/>
    <w:tmpl w:val="2506DA3A"/>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9" w15:restartNumberingAfterBreak="0">
    <w:nsid w:val="7D7C4B8A"/>
    <w:multiLevelType w:val="hybridMultilevel"/>
    <w:tmpl w:val="60E6DC3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0" w15:restartNumberingAfterBreak="0">
    <w:nsid w:val="7FAF334F"/>
    <w:multiLevelType w:val="multilevel"/>
    <w:tmpl w:val="58CCE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C03019"/>
    <w:multiLevelType w:val="hybridMultilevel"/>
    <w:tmpl w:val="F184D61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5266328">
    <w:abstractNumId w:val="11"/>
  </w:num>
  <w:num w:numId="2" w16cid:durableId="1396197849">
    <w:abstractNumId w:val="11"/>
  </w:num>
  <w:num w:numId="3" w16cid:durableId="1099178850">
    <w:abstractNumId w:val="11"/>
  </w:num>
  <w:num w:numId="4" w16cid:durableId="1411580372">
    <w:abstractNumId w:val="11"/>
  </w:num>
  <w:num w:numId="5" w16cid:durableId="311720561">
    <w:abstractNumId w:val="11"/>
  </w:num>
  <w:num w:numId="6" w16cid:durableId="1394157532">
    <w:abstractNumId w:val="36"/>
  </w:num>
  <w:num w:numId="7" w16cid:durableId="312442821">
    <w:abstractNumId w:val="27"/>
  </w:num>
  <w:num w:numId="8" w16cid:durableId="1130974357">
    <w:abstractNumId w:val="26"/>
  </w:num>
  <w:num w:numId="9" w16cid:durableId="738332849">
    <w:abstractNumId w:val="10"/>
  </w:num>
  <w:num w:numId="10" w16cid:durableId="1976135798">
    <w:abstractNumId w:val="33"/>
  </w:num>
  <w:num w:numId="11" w16cid:durableId="1831822719">
    <w:abstractNumId w:val="32"/>
  </w:num>
  <w:num w:numId="12" w16cid:durableId="1809471238">
    <w:abstractNumId w:val="20"/>
  </w:num>
  <w:num w:numId="13" w16cid:durableId="133448435">
    <w:abstractNumId w:val="13"/>
  </w:num>
  <w:num w:numId="14" w16cid:durableId="727461883">
    <w:abstractNumId w:val="37"/>
  </w:num>
  <w:num w:numId="15" w16cid:durableId="1381201097">
    <w:abstractNumId w:val="34"/>
  </w:num>
  <w:num w:numId="16" w16cid:durableId="196159534">
    <w:abstractNumId w:val="35"/>
  </w:num>
  <w:num w:numId="17" w16cid:durableId="536358997">
    <w:abstractNumId w:val="15"/>
  </w:num>
  <w:num w:numId="18" w16cid:durableId="767121708">
    <w:abstractNumId w:val="7"/>
  </w:num>
  <w:num w:numId="19" w16cid:durableId="1322582655">
    <w:abstractNumId w:val="11"/>
  </w:num>
  <w:num w:numId="20" w16cid:durableId="1953004555">
    <w:abstractNumId w:val="31"/>
  </w:num>
  <w:num w:numId="21" w16cid:durableId="1149514281">
    <w:abstractNumId w:val="11"/>
  </w:num>
  <w:num w:numId="22" w16cid:durableId="1635211593">
    <w:abstractNumId w:val="2"/>
  </w:num>
  <w:num w:numId="23" w16cid:durableId="858667001">
    <w:abstractNumId w:val="18"/>
  </w:num>
  <w:num w:numId="24" w16cid:durableId="2037608669">
    <w:abstractNumId w:val="28"/>
  </w:num>
  <w:num w:numId="25" w16cid:durableId="360593727">
    <w:abstractNumId w:val="16"/>
  </w:num>
  <w:num w:numId="26" w16cid:durableId="1397245868">
    <w:abstractNumId w:val="8"/>
  </w:num>
  <w:num w:numId="27" w16cid:durableId="1737164273">
    <w:abstractNumId w:val="23"/>
  </w:num>
  <w:num w:numId="28" w16cid:durableId="71781791">
    <w:abstractNumId w:val="5"/>
  </w:num>
  <w:num w:numId="29" w16cid:durableId="139463820">
    <w:abstractNumId w:val="22"/>
  </w:num>
  <w:num w:numId="30" w16cid:durableId="348604146">
    <w:abstractNumId w:val="38"/>
  </w:num>
  <w:num w:numId="31" w16cid:durableId="215359266">
    <w:abstractNumId w:val="0"/>
  </w:num>
  <w:num w:numId="32" w16cid:durableId="109669102">
    <w:abstractNumId w:val="41"/>
  </w:num>
  <w:num w:numId="33" w16cid:durableId="210505681">
    <w:abstractNumId w:val="39"/>
  </w:num>
  <w:num w:numId="34" w16cid:durableId="1177500772">
    <w:abstractNumId w:val="6"/>
  </w:num>
  <w:num w:numId="35" w16cid:durableId="176964654">
    <w:abstractNumId w:val="40"/>
  </w:num>
  <w:num w:numId="36" w16cid:durableId="1782021418">
    <w:abstractNumId w:val="3"/>
  </w:num>
  <w:num w:numId="37" w16cid:durableId="968242952">
    <w:abstractNumId w:val="29"/>
  </w:num>
  <w:num w:numId="38" w16cid:durableId="1358506044">
    <w:abstractNumId w:val="24"/>
  </w:num>
  <w:num w:numId="39" w16cid:durableId="151222804">
    <w:abstractNumId w:val="12"/>
  </w:num>
  <w:num w:numId="40" w16cid:durableId="443964698">
    <w:abstractNumId w:val="30"/>
  </w:num>
  <w:num w:numId="41" w16cid:durableId="716393632">
    <w:abstractNumId w:val="21"/>
  </w:num>
  <w:num w:numId="42" w16cid:durableId="958218398">
    <w:abstractNumId w:val="14"/>
  </w:num>
  <w:num w:numId="43" w16cid:durableId="1821270314">
    <w:abstractNumId w:val="4"/>
  </w:num>
  <w:num w:numId="44" w16cid:durableId="18551609">
    <w:abstractNumId w:val="17"/>
  </w:num>
  <w:num w:numId="45" w16cid:durableId="730465416">
    <w:abstractNumId w:val="1"/>
  </w:num>
  <w:num w:numId="46" w16cid:durableId="1450050784">
    <w:abstractNumId w:val="9"/>
  </w:num>
  <w:num w:numId="47" w16cid:durableId="1395203335">
    <w:abstractNumId w:val="25"/>
  </w:num>
  <w:num w:numId="48" w16cid:durableId="417949911">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fillcolor="white">
      <v:fill color="white"/>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83"/>
    <w:rsid w:val="0000219A"/>
    <w:rsid w:val="00012864"/>
    <w:rsid w:val="00013EAC"/>
    <w:rsid w:val="000227C2"/>
    <w:rsid w:val="0003256A"/>
    <w:rsid w:val="0004306C"/>
    <w:rsid w:val="00045975"/>
    <w:rsid w:val="00054CEB"/>
    <w:rsid w:val="00056271"/>
    <w:rsid w:val="0006690E"/>
    <w:rsid w:val="00070ED6"/>
    <w:rsid w:val="00072352"/>
    <w:rsid w:val="00081780"/>
    <w:rsid w:val="000823FC"/>
    <w:rsid w:val="00082EB4"/>
    <w:rsid w:val="00083238"/>
    <w:rsid w:val="00084B60"/>
    <w:rsid w:val="00094E74"/>
    <w:rsid w:val="000963AE"/>
    <w:rsid w:val="00097ECE"/>
    <w:rsid w:val="000A05A1"/>
    <w:rsid w:val="000B4582"/>
    <w:rsid w:val="000B6245"/>
    <w:rsid w:val="000B6D62"/>
    <w:rsid w:val="000C0833"/>
    <w:rsid w:val="000C1A0A"/>
    <w:rsid w:val="000C5046"/>
    <w:rsid w:val="000C521F"/>
    <w:rsid w:val="000D7D86"/>
    <w:rsid w:val="000F27FA"/>
    <w:rsid w:val="00101083"/>
    <w:rsid w:val="0010454A"/>
    <w:rsid w:val="00104BBA"/>
    <w:rsid w:val="00114291"/>
    <w:rsid w:val="00114648"/>
    <w:rsid w:val="001149A7"/>
    <w:rsid w:val="0013358F"/>
    <w:rsid w:val="00133E78"/>
    <w:rsid w:val="00137382"/>
    <w:rsid w:val="0014403A"/>
    <w:rsid w:val="00147479"/>
    <w:rsid w:val="001524CF"/>
    <w:rsid w:val="0015487C"/>
    <w:rsid w:val="00156661"/>
    <w:rsid w:val="00164BE5"/>
    <w:rsid w:val="001665E8"/>
    <w:rsid w:val="001842B5"/>
    <w:rsid w:val="001876BB"/>
    <w:rsid w:val="00191AAC"/>
    <w:rsid w:val="00194FA8"/>
    <w:rsid w:val="001A3AFC"/>
    <w:rsid w:val="001A4195"/>
    <w:rsid w:val="001A74DA"/>
    <w:rsid w:val="001B1E8F"/>
    <w:rsid w:val="001B3759"/>
    <w:rsid w:val="001B4C7B"/>
    <w:rsid w:val="001D1394"/>
    <w:rsid w:val="001D1E6C"/>
    <w:rsid w:val="001D5990"/>
    <w:rsid w:val="001E1A3D"/>
    <w:rsid w:val="001E464C"/>
    <w:rsid w:val="001F1EA0"/>
    <w:rsid w:val="001F4A91"/>
    <w:rsid w:val="00200C19"/>
    <w:rsid w:val="00202D1A"/>
    <w:rsid w:val="00205BFF"/>
    <w:rsid w:val="00207FC8"/>
    <w:rsid w:val="00211EE7"/>
    <w:rsid w:val="0021365B"/>
    <w:rsid w:val="002157EE"/>
    <w:rsid w:val="00217BD0"/>
    <w:rsid w:val="0022001A"/>
    <w:rsid w:val="00221DBC"/>
    <w:rsid w:val="0023415B"/>
    <w:rsid w:val="002437DB"/>
    <w:rsid w:val="00270887"/>
    <w:rsid w:val="002804CC"/>
    <w:rsid w:val="00281EBA"/>
    <w:rsid w:val="00294E27"/>
    <w:rsid w:val="00297968"/>
    <w:rsid w:val="002B0683"/>
    <w:rsid w:val="002D2286"/>
    <w:rsid w:val="002D316D"/>
    <w:rsid w:val="002D3305"/>
    <w:rsid w:val="002E09BC"/>
    <w:rsid w:val="002E57CA"/>
    <w:rsid w:val="002F0D27"/>
    <w:rsid w:val="002F1239"/>
    <w:rsid w:val="002F3056"/>
    <w:rsid w:val="00302963"/>
    <w:rsid w:val="00306B65"/>
    <w:rsid w:val="00311AE9"/>
    <w:rsid w:val="00320076"/>
    <w:rsid w:val="00322346"/>
    <w:rsid w:val="0032537F"/>
    <w:rsid w:val="003265EC"/>
    <w:rsid w:val="00327355"/>
    <w:rsid w:val="00330C39"/>
    <w:rsid w:val="00330ED3"/>
    <w:rsid w:val="003318BA"/>
    <w:rsid w:val="00334871"/>
    <w:rsid w:val="00335A55"/>
    <w:rsid w:val="00343DC4"/>
    <w:rsid w:val="00345397"/>
    <w:rsid w:val="0034548B"/>
    <w:rsid w:val="00350B74"/>
    <w:rsid w:val="0035209C"/>
    <w:rsid w:val="00365768"/>
    <w:rsid w:val="00370F45"/>
    <w:rsid w:val="00371DBE"/>
    <w:rsid w:val="003821B9"/>
    <w:rsid w:val="00382D59"/>
    <w:rsid w:val="00386A44"/>
    <w:rsid w:val="00396942"/>
    <w:rsid w:val="003A1799"/>
    <w:rsid w:val="003B1431"/>
    <w:rsid w:val="003B24EF"/>
    <w:rsid w:val="003B5448"/>
    <w:rsid w:val="003B5BE9"/>
    <w:rsid w:val="003B660D"/>
    <w:rsid w:val="003B73ED"/>
    <w:rsid w:val="003D0C5E"/>
    <w:rsid w:val="003D4302"/>
    <w:rsid w:val="003D5050"/>
    <w:rsid w:val="003D6FAF"/>
    <w:rsid w:val="003E038A"/>
    <w:rsid w:val="003F640E"/>
    <w:rsid w:val="00401546"/>
    <w:rsid w:val="004040CE"/>
    <w:rsid w:val="00413FA4"/>
    <w:rsid w:val="00417961"/>
    <w:rsid w:val="004229CD"/>
    <w:rsid w:val="00423751"/>
    <w:rsid w:val="004307C3"/>
    <w:rsid w:val="004312F2"/>
    <w:rsid w:val="00431DF1"/>
    <w:rsid w:val="0043329F"/>
    <w:rsid w:val="00435B99"/>
    <w:rsid w:val="00440D67"/>
    <w:rsid w:val="00443504"/>
    <w:rsid w:val="00443DBF"/>
    <w:rsid w:val="00447240"/>
    <w:rsid w:val="00457201"/>
    <w:rsid w:val="00460B5C"/>
    <w:rsid w:val="00470F5E"/>
    <w:rsid w:val="00473B0D"/>
    <w:rsid w:val="00480B97"/>
    <w:rsid w:val="00491123"/>
    <w:rsid w:val="004970C5"/>
    <w:rsid w:val="004A4458"/>
    <w:rsid w:val="004A7D39"/>
    <w:rsid w:val="004B12B2"/>
    <w:rsid w:val="004B1B82"/>
    <w:rsid w:val="004B299F"/>
    <w:rsid w:val="004B2DD6"/>
    <w:rsid w:val="004C4E9D"/>
    <w:rsid w:val="004C5CCF"/>
    <w:rsid w:val="004D1D14"/>
    <w:rsid w:val="004D6713"/>
    <w:rsid w:val="004E44D7"/>
    <w:rsid w:val="004E51F0"/>
    <w:rsid w:val="004E7316"/>
    <w:rsid w:val="004F2B91"/>
    <w:rsid w:val="004F4DCF"/>
    <w:rsid w:val="004F55F0"/>
    <w:rsid w:val="00504C43"/>
    <w:rsid w:val="005056C7"/>
    <w:rsid w:val="005170F9"/>
    <w:rsid w:val="005214F3"/>
    <w:rsid w:val="005302E3"/>
    <w:rsid w:val="005349E7"/>
    <w:rsid w:val="005356E1"/>
    <w:rsid w:val="005374F7"/>
    <w:rsid w:val="00543F1B"/>
    <w:rsid w:val="00550E6A"/>
    <w:rsid w:val="00557158"/>
    <w:rsid w:val="00562A75"/>
    <w:rsid w:val="005641A3"/>
    <w:rsid w:val="00575E64"/>
    <w:rsid w:val="005805C6"/>
    <w:rsid w:val="005830DA"/>
    <w:rsid w:val="00584BBE"/>
    <w:rsid w:val="00584F7D"/>
    <w:rsid w:val="005866E0"/>
    <w:rsid w:val="005949F3"/>
    <w:rsid w:val="005A628A"/>
    <w:rsid w:val="005A7CD6"/>
    <w:rsid w:val="005B0060"/>
    <w:rsid w:val="005B6E5F"/>
    <w:rsid w:val="005B7F59"/>
    <w:rsid w:val="005C3634"/>
    <w:rsid w:val="005C4013"/>
    <w:rsid w:val="005C4A8D"/>
    <w:rsid w:val="005C7F14"/>
    <w:rsid w:val="005D1944"/>
    <w:rsid w:val="005D4226"/>
    <w:rsid w:val="005D626D"/>
    <w:rsid w:val="005D66A1"/>
    <w:rsid w:val="005D6BB6"/>
    <w:rsid w:val="005D7CDF"/>
    <w:rsid w:val="005E08DF"/>
    <w:rsid w:val="005E0B11"/>
    <w:rsid w:val="005E2B59"/>
    <w:rsid w:val="005E4636"/>
    <w:rsid w:val="005E4DEE"/>
    <w:rsid w:val="005F3161"/>
    <w:rsid w:val="005F3FB4"/>
    <w:rsid w:val="00605340"/>
    <w:rsid w:val="006248F7"/>
    <w:rsid w:val="00631EFB"/>
    <w:rsid w:val="00635168"/>
    <w:rsid w:val="006358FA"/>
    <w:rsid w:val="00641A0B"/>
    <w:rsid w:val="0065164C"/>
    <w:rsid w:val="00651C2E"/>
    <w:rsid w:val="00653609"/>
    <w:rsid w:val="0065505C"/>
    <w:rsid w:val="00657405"/>
    <w:rsid w:val="006612E5"/>
    <w:rsid w:val="00667C9D"/>
    <w:rsid w:val="00667DE0"/>
    <w:rsid w:val="0067001E"/>
    <w:rsid w:val="00670E2F"/>
    <w:rsid w:val="006725A9"/>
    <w:rsid w:val="00680A0C"/>
    <w:rsid w:val="00681E95"/>
    <w:rsid w:val="00681F6A"/>
    <w:rsid w:val="00682394"/>
    <w:rsid w:val="0068291D"/>
    <w:rsid w:val="00683CF6"/>
    <w:rsid w:val="00685627"/>
    <w:rsid w:val="00690272"/>
    <w:rsid w:val="006908B6"/>
    <w:rsid w:val="0069244F"/>
    <w:rsid w:val="006928AF"/>
    <w:rsid w:val="00694214"/>
    <w:rsid w:val="006B1EE8"/>
    <w:rsid w:val="006B2369"/>
    <w:rsid w:val="006B6CAE"/>
    <w:rsid w:val="006C0A9E"/>
    <w:rsid w:val="006C0F8A"/>
    <w:rsid w:val="006C1309"/>
    <w:rsid w:val="006C1967"/>
    <w:rsid w:val="006C3B6A"/>
    <w:rsid w:val="006C4924"/>
    <w:rsid w:val="006C6E4F"/>
    <w:rsid w:val="006C7F7B"/>
    <w:rsid w:val="006D0EB3"/>
    <w:rsid w:val="006E1B12"/>
    <w:rsid w:val="006E3673"/>
    <w:rsid w:val="006E3EC3"/>
    <w:rsid w:val="006E42BE"/>
    <w:rsid w:val="006F22A4"/>
    <w:rsid w:val="006F4731"/>
    <w:rsid w:val="0070024E"/>
    <w:rsid w:val="0070577D"/>
    <w:rsid w:val="0071533D"/>
    <w:rsid w:val="00720A33"/>
    <w:rsid w:val="0073151C"/>
    <w:rsid w:val="0073199D"/>
    <w:rsid w:val="00732BE7"/>
    <w:rsid w:val="007343AA"/>
    <w:rsid w:val="00735094"/>
    <w:rsid w:val="007421E3"/>
    <w:rsid w:val="00744EE5"/>
    <w:rsid w:val="007462EB"/>
    <w:rsid w:val="00750104"/>
    <w:rsid w:val="00753993"/>
    <w:rsid w:val="00775555"/>
    <w:rsid w:val="00780922"/>
    <w:rsid w:val="007867E8"/>
    <w:rsid w:val="00792CBC"/>
    <w:rsid w:val="007A40CB"/>
    <w:rsid w:val="007A55C9"/>
    <w:rsid w:val="007B16C0"/>
    <w:rsid w:val="007B5E19"/>
    <w:rsid w:val="007C2891"/>
    <w:rsid w:val="007C636C"/>
    <w:rsid w:val="007D2EA4"/>
    <w:rsid w:val="007D4BDE"/>
    <w:rsid w:val="007E1DD3"/>
    <w:rsid w:val="007E282B"/>
    <w:rsid w:val="007E49FD"/>
    <w:rsid w:val="007F44A7"/>
    <w:rsid w:val="007F6F60"/>
    <w:rsid w:val="007F7B02"/>
    <w:rsid w:val="00801766"/>
    <w:rsid w:val="008063A8"/>
    <w:rsid w:val="00807DF9"/>
    <w:rsid w:val="0081656D"/>
    <w:rsid w:val="0082471B"/>
    <w:rsid w:val="00827D9C"/>
    <w:rsid w:val="00827E01"/>
    <w:rsid w:val="00834BE6"/>
    <w:rsid w:val="00835948"/>
    <w:rsid w:val="008376E3"/>
    <w:rsid w:val="00837844"/>
    <w:rsid w:val="00846323"/>
    <w:rsid w:val="00850DCD"/>
    <w:rsid w:val="00852B25"/>
    <w:rsid w:val="00852FB7"/>
    <w:rsid w:val="0085560B"/>
    <w:rsid w:val="00855618"/>
    <w:rsid w:val="008623C5"/>
    <w:rsid w:val="00863E1D"/>
    <w:rsid w:val="008772EB"/>
    <w:rsid w:val="00883B58"/>
    <w:rsid w:val="00887264"/>
    <w:rsid w:val="00890C63"/>
    <w:rsid w:val="0089167A"/>
    <w:rsid w:val="00894667"/>
    <w:rsid w:val="00896333"/>
    <w:rsid w:val="00896C38"/>
    <w:rsid w:val="008A0187"/>
    <w:rsid w:val="008A49D5"/>
    <w:rsid w:val="008A6FF3"/>
    <w:rsid w:val="008A7777"/>
    <w:rsid w:val="008B035A"/>
    <w:rsid w:val="008C202A"/>
    <w:rsid w:val="008C2090"/>
    <w:rsid w:val="008C2F3C"/>
    <w:rsid w:val="008C3CB9"/>
    <w:rsid w:val="008C60E7"/>
    <w:rsid w:val="008C7E18"/>
    <w:rsid w:val="008D1DCB"/>
    <w:rsid w:val="008D20C9"/>
    <w:rsid w:val="008D2C5F"/>
    <w:rsid w:val="008D630E"/>
    <w:rsid w:val="008E4444"/>
    <w:rsid w:val="008F07FF"/>
    <w:rsid w:val="008F1464"/>
    <w:rsid w:val="008F733C"/>
    <w:rsid w:val="008F7F79"/>
    <w:rsid w:val="009002E8"/>
    <w:rsid w:val="009020A4"/>
    <w:rsid w:val="009059B3"/>
    <w:rsid w:val="00907D2A"/>
    <w:rsid w:val="0091014D"/>
    <w:rsid w:val="00913306"/>
    <w:rsid w:val="00913B5F"/>
    <w:rsid w:val="009177B8"/>
    <w:rsid w:val="009200F4"/>
    <w:rsid w:val="0092203E"/>
    <w:rsid w:val="009242FF"/>
    <w:rsid w:val="00927FFE"/>
    <w:rsid w:val="00931A1E"/>
    <w:rsid w:val="00933A4A"/>
    <w:rsid w:val="009341CC"/>
    <w:rsid w:val="00941D11"/>
    <w:rsid w:val="009421C9"/>
    <w:rsid w:val="00943BB2"/>
    <w:rsid w:val="009510B7"/>
    <w:rsid w:val="00952C15"/>
    <w:rsid w:val="00955281"/>
    <w:rsid w:val="00957113"/>
    <w:rsid w:val="0096323B"/>
    <w:rsid w:val="009652AC"/>
    <w:rsid w:val="0096584D"/>
    <w:rsid w:val="00970E6F"/>
    <w:rsid w:val="00972989"/>
    <w:rsid w:val="00980E1B"/>
    <w:rsid w:val="0098121F"/>
    <w:rsid w:val="00983820"/>
    <w:rsid w:val="00986D4F"/>
    <w:rsid w:val="009A0883"/>
    <w:rsid w:val="009A44BF"/>
    <w:rsid w:val="009A5269"/>
    <w:rsid w:val="009B3AA2"/>
    <w:rsid w:val="009B5491"/>
    <w:rsid w:val="009D25B5"/>
    <w:rsid w:val="009D3D6F"/>
    <w:rsid w:val="009E4937"/>
    <w:rsid w:val="009F074B"/>
    <w:rsid w:val="00A00CFF"/>
    <w:rsid w:val="00A01873"/>
    <w:rsid w:val="00A0395B"/>
    <w:rsid w:val="00A068F0"/>
    <w:rsid w:val="00A10728"/>
    <w:rsid w:val="00A112A4"/>
    <w:rsid w:val="00A11CC4"/>
    <w:rsid w:val="00A12EEA"/>
    <w:rsid w:val="00A13D5F"/>
    <w:rsid w:val="00A162D7"/>
    <w:rsid w:val="00A175C3"/>
    <w:rsid w:val="00A1795C"/>
    <w:rsid w:val="00A24C90"/>
    <w:rsid w:val="00A266DD"/>
    <w:rsid w:val="00A268B8"/>
    <w:rsid w:val="00A27F52"/>
    <w:rsid w:val="00A30082"/>
    <w:rsid w:val="00A305DA"/>
    <w:rsid w:val="00A34283"/>
    <w:rsid w:val="00A36A84"/>
    <w:rsid w:val="00A37364"/>
    <w:rsid w:val="00A50102"/>
    <w:rsid w:val="00A50EC9"/>
    <w:rsid w:val="00A540B7"/>
    <w:rsid w:val="00A557DD"/>
    <w:rsid w:val="00A56FD0"/>
    <w:rsid w:val="00A61B69"/>
    <w:rsid w:val="00A62AC2"/>
    <w:rsid w:val="00A655CD"/>
    <w:rsid w:val="00A6627C"/>
    <w:rsid w:val="00A735F4"/>
    <w:rsid w:val="00A7528F"/>
    <w:rsid w:val="00A75EEF"/>
    <w:rsid w:val="00A84CA6"/>
    <w:rsid w:val="00A863A4"/>
    <w:rsid w:val="00A86C90"/>
    <w:rsid w:val="00A90E60"/>
    <w:rsid w:val="00A9466D"/>
    <w:rsid w:val="00A9522B"/>
    <w:rsid w:val="00A96930"/>
    <w:rsid w:val="00A9734B"/>
    <w:rsid w:val="00AA3502"/>
    <w:rsid w:val="00AA62A3"/>
    <w:rsid w:val="00AB0195"/>
    <w:rsid w:val="00AB6602"/>
    <w:rsid w:val="00AB750D"/>
    <w:rsid w:val="00AC1C7B"/>
    <w:rsid w:val="00AC2AA7"/>
    <w:rsid w:val="00AC3EA7"/>
    <w:rsid w:val="00AC55BC"/>
    <w:rsid w:val="00AC6A01"/>
    <w:rsid w:val="00AD24F6"/>
    <w:rsid w:val="00AD2750"/>
    <w:rsid w:val="00AD36B6"/>
    <w:rsid w:val="00AE6353"/>
    <w:rsid w:val="00AE7A22"/>
    <w:rsid w:val="00AF2B26"/>
    <w:rsid w:val="00AF6E4E"/>
    <w:rsid w:val="00B03779"/>
    <w:rsid w:val="00B120B9"/>
    <w:rsid w:val="00B151B7"/>
    <w:rsid w:val="00B1578F"/>
    <w:rsid w:val="00B1790A"/>
    <w:rsid w:val="00B21531"/>
    <w:rsid w:val="00B245A5"/>
    <w:rsid w:val="00B2631B"/>
    <w:rsid w:val="00B31C26"/>
    <w:rsid w:val="00B45755"/>
    <w:rsid w:val="00B46E66"/>
    <w:rsid w:val="00B52379"/>
    <w:rsid w:val="00B54505"/>
    <w:rsid w:val="00B619E5"/>
    <w:rsid w:val="00B62C9D"/>
    <w:rsid w:val="00B641A6"/>
    <w:rsid w:val="00B66FCA"/>
    <w:rsid w:val="00B70BE9"/>
    <w:rsid w:val="00B724A8"/>
    <w:rsid w:val="00B86971"/>
    <w:rsid w:val="00BA602F"/>
    <w:rsid w:val="00BA719C"/>
    <w:rsid w:val="00BB31D6"/>
    <w:rsid w:val="00BB3595"/>
    <w:rsid w:val="00BB47DE"/>
    <w:rsid w:val="00BB71D9"/>
    <w:rsid w:val="00BB771D"/>
    <w:rsid w:val="00BC2888"/>
    <w:rsid w:val="00BD28DF"/>
    <w:rsid w:val="00BE7002"/>
    <w:rsid w:val="00BF2913"/>
    <w:rsid w:val="00BF41FA"/>
    <w:rsid w:val="00BF4801"/>
    <w:rsid w:val="00C01C24"/>
    <w:rsid w:val="00C03E71"/>
    <w:rsid w:val="00C04ECD"/>
    <w:rsid w:val="00C10309"/>
    <w:rsid w:val="00C147E8"/>
    <w:rsid w:val="00C14B17"/>
    <w:rsid w:val="00C32EFF"/>
    <w:rsid w:val="00C33D0C"/>
    <w:rsid w:val="00C37EE4"/>
    <w:rsid w:val="00C403D6"/>
    <w:rsid w:val="00C43209"/>
    <w:rsid w:val="00C47636"/>
    <w:rsid w:val="00C47A0C"/>
    <w:rsid w:val="00C50E4E"/>
    <w:rsid w:val="00C5426E"/>
    <w:rsid w:val="00C57B7D"/>
    <w:rsid w:val="00C57F25"/>
    <w:rsid w:val="00C60036"/>
    <w:rsid w:val="00C67750"/>
    <w:rsid w:val="00C71699"/>
    <w:rsid w:val="00C722A1"/>
    <w:rsid w:val="00C77939"/>
    <w:rsid w:val="00C86358"/>
    <w:rsid w:val="00C90E07"/>
    <w:rsid w:val="00C91668"/>
    <w:rsid w:val="00CA039A"/>
    <w:rsid w:val="00CA0A67"/>
    <w:rsid w:val="00CA0B56"/>
    <w:rsid w:val="00CA25D5"/>
    <w:rsid w:val="00CA386E"/>
    <w:rsid w:val="00CB63AC"/>
    <w:rsid w:val="00CB64EA"/>
    <w:rsid w:val="00CC2E93"/>
    <w:rsid w:val="00CC6D83"/>
    <w:rsid w:val="00CD28A2"/>
    <w:rsid w:val="00CD4450"/>
    <w:rsid w:val="00CD4E22"/>
    <w:rsid w:val="00CD77E9"/>
    <w:rsid w:val="00CE4594"/>
    <w:rsid w:val="00CE45CD"/>
    <w:rsid w:val="00CE47AA"/>
    <w:rsid w:val="00CE5C07"/>
    <w:rsid w:val="00CF4842"/>
    <w:rsid w:val="00CF69A2"/>
    <w:rsid w:val="00D051DF"/>
    <w:rsid w:val="00D15285"/>
    <w:rsid w:val="00D20C76"/>
    <w:rsid w:val="00D23085"/>
    <w:rsid w:val="00D23512"/>
    <w:rsid w:val="00D27A28"/>
    <w:rsid w:val="00D337D4"/>
    <w:rsid w:val="00D33F65"/>
    <w:rsid w:val="00D36646"/>
    <w:rsid w:val="00D411FC"/>
    <w:rsid w:val="00D5316F"/>
    <w:rsid w:val="00D552D9"/>
    <w:rsid w:val="00D57497"/>
    <w:rsid w:val="00D65AAC"/>
    <w:rsid w:val="00D67193"/>
    <w:rsid w:val="00D74F1D"/>
    <w:rsid w:val="00D76CC7"/>
    <w:rsid w:val="00D77953"/>
    <w:rsid w:val="00D858E7"/>
    <w:rsid w:val="00DA30B3"/>
    <w:rsid w:val="00DB48FB"/>
    <w:rsid w:val="00DB598E"/>
    <w:rsid w:val="00DB5C10"/>
    <w:rsid w:val="00DB62E9"/>
    <w:rsid w:val="00DC5C76"/>
    <w:rsid w:val="00DD36AF"/>
    <w:rsid w:val="00DD573A"/>
    <w:rsid w:val="00DF21A2"/>
    <w:rsid w:val="00E02485"/>
    <w:rsid w:val="00E10550"/>
    <w:rsid w:val="00E12B30"/>
    <w:rsid w:val="00E15617"/>
    <w:rsid w:val="00E26A98"/>
    <w:rsid w:val="00E27540"/>
    <w:rsid w:val="00E3144D"/>
    <w:rsid w:val="00E314B7"/>
    <w:rsid w:val="00E33582"/>
    <w:rsid w:val="00E407BF"/>
    <w:rsid w:val="00E41AB4"/>
    <w:rsid w:val="00E41B01"/>
    <w:rsid w:val="00E41ED7"/>
    <w:rsid w:val="00E43EF2"/>
    <w:rsid w:val="00E4448A"/>
    <w:rsid w:val="00E54164"/>
    <w:rsid w:val="00E653AF"/>
    <w:rsid w:val="00E70FC0"/>
    <w:rsid w:val="00E8442B"/>
    <w:rsid w:val="00E850EF"/>
    <w:rsid w:val="00E92A08"/>
    <w:rsid w:val="00E96F9B"/>
    <w:rsid w:val="00EA34E0"/>
    <w:rsid w:val="00EA4B4B"/>
    <w:rsid w:val="00EB2C8F"/>
    <w:rsid w:val="00EB5B1B"/>
    <w:rsid w:val="00EC0B3B"/>
    <w:rsid w:val="00EC145B"/>
    <w:rsid w:val="00EC4B00"/>
    <w:rsid w:val="00EC6D2D"/>
    <w:rsid w:val="00EC6FF3"/>
    <w:rsid w:val="00EC7E98"/>
    <w:rsid w:val="00EE004D"/>
    <w:rsid w:val="00EE44FD"/>
    <w:rsid w:val="00EE6ABE"/>
    <w:rsid w:val="00EF0949"/>
    <w:rsid w:val="00EF1695"/>
    <w:rsid w:val="00EF3735"/>
    <w:rsid w:val="00EF6254"/>
    <w:rsid w:val="00EF6D5E"/>
    <w:rsid w:val="00F00795"/>
    <w:rsid w:val="00F014A6"/>
    <w:rsid w:val="00F03641"/>
    <w:rsid w:val="00F065D2"/>
    <w:rsid w:val="00F123CF"/>
    <w:rsid w:val="00F12538"/>
    <w:rsid w:val="00F12F73"/>
    <w:rsid w:val="00F142A2"/>
    <w:rsid w:val="00F14C18"/>
    <w:rsid w:val="00F345F1"/>
    <w:rsid w:val="00F34D26"/>
    <w:rsid w:val="00F40983"/>
    <w:rsid w:val="00F41EE2"/>
    <w:rsid w:val="00F41FA6"/>
    <w:rsid w:val="00F42B6D"/>
    <w:rsid w:val="00F50759"/>
    <w:rsid w:val="00F536CD"/>
    <w:rsid w:val="00F54B88"/>
    <w:rsid w:val="00F569CE"/>
    <w:rsid w:val="00F60D9C"/>
    <w:rsid w:val="00F62C18"/>
    <w:rsid w:val="00F63401"/>
    <w:rsid w:val="00F64476"/>
    <w:rsid w:val="00F754B4"/>
    <w:rsid w:val="00F7652C"/>
    <w:rsid w:val="00F776F8"/>
    <w:rsid w:val="00F80FB9"/>
    <w:rsid w:val="00F825AB"/>
    <w:rsid w:val="00F8269E"/>
    <w:rsid w:val="00F94131"/>
    <w:rsid w:val="00F979D9"/>
    <w:rsid w:val="00F97BCC"/>
    <w:rsid w:val="00FA0924"/>
    <w:rsid w:val="00FA0977"/>
    <w:rsid w:val="00FB0412"/>
    <w:rsid w:val="00FB0971"/>
    <w:rsid w:val="00FB1396"/>
    <w:rsid w:val="00FB2364"/>
    <w:rsid w:val="00FC4A4E"/>
    <w:rsid w:val="00FD1C1E"/>
    <w:rsid w:val="00FD3991"/>
    <w:rsid w:val="00FD40E6"/>
    <w:rsid w:val="00FD7F52"/>
    <w:rsid w:val="00FE0CE1"/>
    <w:rsid w:val="00FE3CA0"/>
    <w:rsid w:val="00FE6500"/>
    <w:rsid w:val="00FE67D2"/>
    <w:rsid w:val="00FF1481"/>
    <w:rsid w:val="00FF2665"/>
    <w:rsid w:val="5C2C3A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colormru v:ext="edit" colors="#ddd"/>
    </o:shapedefaults>
    <o:shapelayout v:ext="edit">
      <o:idmap v:ext="edit" data="2"/>
    </o:shapelayout>
  </w:shapeDefaults>
  <w:decimalSymbol w:val=","/>
  <w:listSeparator w:val=";"/>
  <w14:docId w14:val="5C172FCF"/>
  <w15:docId w15:val="{1C6254DD-9749-4591-B9EE-28954F7C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5269"/>
    <w:pPr>
      <w:jc w:val="both"/>
    </w:pPr>
    <w:rPr>
      <w:rFonts w:ascii="Arial" w:hAnsi="Arial"/>
      <w:lang w:eastAsia="es-ES"/>
    </w:rPr>
  </w:style>
  <w:style w:type="paragraph" w:styleId="Ttulo1">
    <w:name w:val="heading 1"/>
    <w:basedOn w:val="Normal"/>
    <w:next w:val="Normal1"/>
    <w:qFormat/>
    <w:pPr>
      <w:keepNext/>
      <w:numPr>
        <w:numId w:val="1"/>
      </w:numPr>
      <w:tabs>
        <w:tab w:val="left" w:pos="567"/>
      </w:tabs>
      <w:outlineLvl w:val="0"/>
    </w:pPr>
    <w:rPr>
      <w:b/>
    </w:rPr>
  </w:style>
  <w:style w:type="paragraph" w:styleId="Ttulo2">
    <w:name w:val="heading 2"/>
    <w:basedOn w:val="Normal"/>
    <w:next w:val="Normal2"/>
    <w:link w:val="Ttulo2Car"/>
    <w:qFormat/>
    <w:pPr>
      <w:keepNext/>
      <w:numPr>
        <w:ilvl w:val="1"/>
        <w:numId w:val="2"/>
      </w:numPr>
      <w:outlineLvl w:val="1"/>
    </w:pPr>
    <w:rPr>
      <w:rFonts w:cs="Arial"/>
      <w:b/>
      <w:bCs/>
    </w:rPr>
  </w:style>
  <w:style w:type="paragraph" w:styleId="Ttulo3">
    <w:name w:val="heading 3"/>
    <w:basedOn w:val="Normal"/>
    <w:next w:val="Normal3"/>
    <w:qFormat/>
    <w:pPr>
      <w:keepNext/>
      <w:numPr>
        <w:ilvl w:val="2"/>
        <w:numId w:val="3"/>
      </w:numPr>
      <w:outlineLvl w:val="2"/>
    </w:pPr>
    <w:rPr>
      <w:b/>
      <w:lang w:val="es-ES_tradnl"/>
    </w:rPr>
  </w:style>
  <w:style w:type="paragraph" w:styleId="Ttulo4">
    <w:name w:val="heading 4"/>
    <w:basedOn w:val="Normal"/>
    <w:next w:val="Normal4"/>
    <w:qFormat/>
    <w:pPr>
      <w:keepNext/>
      <w:numPr>
        <w:ilvl w:val="3"/>
        <w:numId w:val="4"/>
      </w:numPr>
      <w:tabs>
        <w:tab w:val="left" w:pos="4590"/>
      </w:tabs>
      <w:outlineLvl w:val="3"/>
    </w:pPr>
    <w:rPr>
      <w:rFonts w:cs="Arial"/>
      <w:b/>
      <w:bCs/>
    </w:rPr>
  </w:style>
  <w:style w:type="paragraph" w:styleId="Ttulo5">
    <w:name w:val="heading 5"/>
    <w:basedOn w:val="Normal"/>
    <w:next w:val="Normal5"/>
    <w:qFormat/>
    <w:pPr>
      <w:keepNext/>
      <w:numPr>
        <w:ilvl w:val="4"/>
        <w:numId w:val="5"/>
      </w:numPr>
      <w:tabs>
        <w:tab w:val="clear" w:pos="454"/>
      </w:tabs>
      <w:ind w:left="1134" w:hanging="283"/>
      <w:outlineLvl w:val="4"/>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spacing w:after="120" w:line="480" w:lineRule="auto"/>
    </w:pPr>
  </w:style>
  <w:style w:type="character" w:customStyle="1" w:styleId="EstiloCorreo18">
    <w:name w:val="EstiloCorreo18"/>
    <w:basedOn w:val="Fuentedeprrafopredeter"/>
    <w:rPr>
      <w:rFonts w:ascii="Arial" w:hAnsi="Arial" w:cs="Arial"/>
      <w:color w:val="auto"/>
      <w:sz w:val="20"/>
    </w:rPr>
  </w:style>
  <w:style w:type="character" w:customStyle="1" w:styleId="EstiloCorreo19">
    <w:name w:val="EstiloCorreo19"/>
    <w:basedOn w:val="Fuentedeprrafopredeter"/>
    <w:rPr>
      <w:rFonts w:ascii="Arial" w:hAnsi="Arial" w:cs="Arial"/>
      <w:color w:val="auto"/>
      <w:sz w:val="20"/>
    </w:rPr>
  </w:style>
  <w:style w:type="paragraph" w:styleId="Textoindependiente">
    <w:name w:val="Body Text"/>
    <w:basedOn w:val="Normal"/>
    <w:pPr>
      <w:spacing w:after="120"/>
    </w:pPr>
  </w:style>
  <w:style w:type="paragraph" w:styleId="Ttulo">
    <w:name w:val="Title"/>
    <w:basedOn w:val="Normal"/>
    <w:qFormat/>
    <w:pPr>
      <w:tabs>
        <w:tab w:val="left" w:pos="284"/>
      </w:tabs>
      <w:outlineLvl w:val="0"/>
    </w:pPr>
    <w:rPr>
      <w:rFonts w:cs="Arial"/>
      <w:b/>
      <w:bCs/>
      <w:caps/>
      <w:kern w:val="28"/>
      <w:szCs w:val="32"/>
    </w:rPr>
  </w:style>
  <w:style w:type="paragraph" w:customStyle="1" w:styleId="Normal1">
    <w:name w:val="Normal 1"/>
    <w:basedOn w:val="Normal"/>
    <w:pPr>
      <w:ind w:left="432"/>
    </w:pPr>
  </w:style>
  <w:style w:type="paragraph" w:customStyle="1" w:styleId="Normal2">
    <w:name w:val="Normal 2"/>
    <w:basedOn w:val="Normal"/>
    <w:pPr>
      <w:ind w:left="576"/>
    </w:pPr>
    <w:rPr>
      <w:lang w:val="es-ES_tradnl"/>
    </w:rPr>
  </w:style>
  <w:style w:type="paragraph" w:customStyle="1" w:styleId="Normal3">
    <w:name w:val="Normal 3"/>
    <w:basedOn w:val="Normal2"/>
    <w:pPr>
      <w:ind w:left="708"/>
    </w:pPr>
  </w:style>
  <w:style w:type="paragraph" w:customStyle="1" w:styleId="Normal4">
    <w:name w:val="Normal 4"/>
    <w:basedOn w:val="Normal"/>
    <w:pPr>
      <w:ind w:left="864"/>
    </w:pPr>
  </w:style>
  <w:style w:type="paragraph" w:customStyle="1" w:styleId="Normal5">
    <w:name w:val="Normal 5"/>
    <w:basedOn w:val="Normal"/>
    <w:pPr>
      <w:ind w:left="1134"/>
    </w:pPr>
  </w:style>
  <w:style w:type="character" w:styleId="Hipervnculo">
    <w:name w:val="Hyperlink"/>
    <w:basedOn w:val="Fuentedeprrafopredeter"/>
    <w:uiPriority w:val="99"/>
    <w:rsid w:val="00CA0B56"/>
    <w:rPr>
      <w:color w:val="0000FF"/>
      <w:u w:val="single"/>
    </w:rPr>
  </w:style>
  <w:style w:type="table" w:styleId="Tablaconcuadrcula">
    <w:name w:val="Table Grid"/>
    <w:basedOn w:val="Tablanormal"/>
    <w:uiPriority w:val="59"/>
    <w:rsid w:val="00C8635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C86358"/>
    <w:pPr>
      <w:spacing w:after="200" w:line="276" w:lineRule="auto"/>
      <w:ind w:left="720"/>
      <w:contextualSpacing/>
      <w:jc w:val="left"/>
    </w:pPr>
    <w:rPr>
      <w:rFonts w:ascii="Calibri" w:eastAsia="Calibri" w:hAnsi="Calibri"/>
      <w:sz w:val="22"/>
      <w:szCs w:val="22"/>
      <w:lang w:eastAsia="en-US"/>
    </w:rPr>
  </w:style>
  <w:style w:type="paragraph" w:styleId="Textodeglobo">
    <w:name w:val="Balloon Text"/>
    <w:basedOn w:val="Normal"/>
    <w:link w:val="TextodegloboCar"/>
    <w:rsid w:val="00FE0CE1"/>
    <w:rPr>
      <w:rFonts w:ascii="Tahoma" w:hAnsi="Tahoma" w:cs="Tahoma"/>
      <w:sz w:val="16"/>
      <w:szCs w:val="16"/>
    </w:rPr>
  </w:style>
  <w:style w:type="character" w:customStyle="1" w:styleId="TextodegloboCar">
    <w:name w:val="Texto de globo Car"/>
    <w:basedOn w:val="Fuentedeprrafopredeter"/>
    <w:link w:val="Textodeglobo"/>
    <w:rsid w:val="00FE0CE1"/>
    <w:rPr>
      <w:rFonts w:ascii="Tahoma" w:hAnsi="Tahoma" w:cs="Tahoma"/>
      <w:sz w:val="16"/>
      <w:szCs w:val="16"/>
      <w:lang w:val="es-ES" w:eastAsia="es-ES"/>
    </w:rPr>
  </w:style>
  <w:style w:type="paragraph" w:styleId="TtuloTDC">
    <w:name w:val="TOC Heading"/>
    <w:basedOn w:val="Ttulo1"/>
    <w:next w:val="Normal"/>
    <w:uiPriority w:val="39"/>
    <w:unhideWhenUsed/>
    <w:qFormat/>
    <w:rsid w:val="0081656D"/>
    <w:pPr>
      <w:keepLines/>
      <w:numPr>
        <w:numId w:val="0"/>
      </w:numPr>
      <w:tabs>
        <w:tab w:val="clear" w:pos="567"/>
      </w:tabs>
      <w:spacing w:before="480" w:line="276" w:lineRule="auto"/>
      <w:jc w:val="left"/>
      <w:outlineLvl w:val="9"/>
    </w:pPr>
    <w:rPr>
      <w:rFonts w:asciiTheme="majorHAnsi" w:eastAsiaTheme="majorEastAsia" w:hAnsiTheme="majorHAnsi" w:cstheme="majorBidi"/>
      <w:bCs/>
      <w:color w:val="365F91" w:themeColor="accent1" w:themeShade="BF"/>
      <w:sz w:val="28"/>
      <w:szCs w:val="28"/>
      <w:lang w:eastAsia="es-CO"/>
    </w:rPr>
  </w:style>
  <w:style w:type="paragraph" w:styleId="TDC1">
    <w:name w:val="toc 1"/>
    <w:basedOn w:val="Normal"/>
    <w:next w:val="Normal"/>
    <w:autoRedefine/>
    <w:uiPriority w:val="39"/>
    <w:unhideWhenUsed/>
    <w:qFormat/>
    <w:rsid w:val="00631EFB"/>
    <w:pPr>
      <w:tabs>
        <w:tab w:val="left" w:pos="400"/>
        <w:tab w:val="right" w:leader="dot" w:pos="9394"/>
      </w:tabs>
      <w:spacing w:after="100" w:line="276" w:lineRule="auto"/>
      <w:jc w:val="left"/>
    </w:pPr>
    <w:rPr>
      <w:rFonts w:asciiTheme="minorHAnsi" w:eastAsiaTheme="minorHAnsi" w:hAnsiTheme="minorHAnsi" w:cs="Arial"/>
      <w:noProof/>
      <w:sz w:val="22"/>
      <w:szCs w:val="22"/>
      <w:lang w:eastAsia="en-US"/>
    </w:rPr>
  </w:style>
  <w:style w:type="table" w:styleId="Cuadrculaclara-nfasis1">
    <w:name w:val="Light Grid Accent 1"/>
    <w:basedOn w:val="Tablanormal"/>
    <w:uiPriority w:val="62"/>
    <w:rsid w:val="003B660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nfasis5">
    <w:name w:val="Light List Accent 5"/>
    <w:basedOn w:val="Tablanormal"/>
    <w:uiPriority w:val="61"/>
    <w:rsid w:val="003B660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1">
    <w:name w:val="Light Shading Accent 1"/>
    <w:basedOn w:val="Tablanormal"/>
    <w:uiPriority w:val="60"/>
    <w:rsid w:val="003B660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3-nfasis1">
    <w:name w:val="Medium Grid 3 Accent 1"/>
    <w:basedOn w:val="Tablanormal"/>
    <w:uiPriority w:val="69"/>
    <w:rsid w:val="003B660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media2-nfasis1">
    <w:name w:val="Medium List 2 Accent 1"/>
    <w:basedOn w:val="Tablanormal"/>
    <w:uiPriority w:val="66"/>
    <w:rsid w:val="003B660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3">
    <w:name w:val="toc 3"/>
    <w:basedOn w:val="Normal"/>
    <w:next w:val="Normal"/>
    <w:autoRedefine/>
    <w:uiPriority w:val="39"/>
    <w:qFormat/>
    <w:rsid w:val="0000219A"/>
    <w:pPr>
      <w:spacing w:after="100"/>
      <w:ind w:left="400"/>
    </w:pPr>
  </w:style>
  <w:style w:type="table" w:styleId="Listamedia1-nfasis1">
    <w:name w:val="Medium List 1 Accent 1"/>
    <w:basedOn w:val="Tablanormal"/>
    <w:uiPriority w:val="65"/>
    <w:rsid w:val="00C50E4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styleId="Refdecomentario">
    <w:name w:val="annotation reference"/>
    <w:basedOn w:val="Fuentedeprrafopredeter"/>
    <w:rsid w:val="004F4DCF"/>
    <w:rPr>
      <w:sz w:val="16"/>
      <w:szCs w:val="16"/>
    </w:rPr>
  </w:style>
  <w:style w:type="paragraph" w:styleId="Textocomentario">
    <w:name w:val="annotation text"/>
    <w:basedOn w:val="Normal"/>
    <w:link w:val="TextocomentarioCar"/>
    <w:rsid w:val="004F4DCF"/>
  </w:style>
  <w:style w:type="character" w:customStyle="1" w:styleId="TextocomentarioCar">
    <w:name w:val="Texto comentario Car"/>
    <w:basedOn w:val="Fuentedeprrafopredeter"/>
    <w:link w:val="Textocomentario"/>
    <w:rsid w:val="004F4DCF"/>
    <w:rPr>
      <w:rFonts w:ascii="Arial" w:hAnsi="Arial"/>
      <w:lang w:val="es-ES" w:eastAsia="es-ES"/>
    </w:rPr>
  </w:style>
  <w:style w:type="paragraph" w:styleId="Asuntodelcomentario">
    <w:name w:val="annotation subject"/>
    <w:basedOn w:val="Textocomentario"/>
    <w:next w:val="Textocomentario"/>
    <w:link w:val="AsuntodelcomentarioCar"/>
    <w:rsid w:val="004F4DCF"/>
    <w:rPr>
      <w:b/>
      <w:bCs/>
    </w:rPr>
  </w:style>
  <w:style w:type="character" w:customStyle="1" w:styleId="AsuntodelcomentarioCar">
    <w:name w:val="Asunto del comentario Car"/>
    <w:basedOn w:val="TextocomentarioCar"/>
    <w:link w:val="Asuntodelcomentario"/>
    <w:rsid w:val="004F4DCF"/>
    <w:rPr>
      <w:rFonts w:ascii="Arial" w:hAnsi="Arial"/>
      <w:b/>
      <w:bCs/>
      <w:lang w:val="es-ES" w:eastAsia="es-ES"/>
    </w:rPr>
  </w:style>
  <w:style w:type="paragraph" w:styleId="Subttulo">
    <w:name w:val="Subtitle"/>
    <w:basedOn w:val="Normal"/>
    <w:next w:val="Normal"/>
    <w:link w:val="SubttuloCar"/>
    <w:qFormat/>
    <w:rsid w:val="00AC1C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AC1C7B"/>
    <w:rPr>
      <w:rFonts w:asciiTheme="majorHAnsi" w:eastAsiaTheme="majorEastAsia" w:hAnsiTheme="majorHAnsi" w:cstheme="majorBidi"/>
      <w:i/>
      <w:iCs/>
      <w:color w:val="4F81BD" w:themeColor="accent1"/>
      <w:spacing w:val="15"/>
      <w:sz w:val="24"/>
      <w:szCs w:val="24"/>
      <w:lang w:val="es-ES" w:eastAsia="es-ES"/>
    </w:rPr>
  </w:style>
  <w:style w:type="table" w:styleId="Listaclara-nfasis1">
    <w:name w:val="Light List Accent 1"/>
    <w:basedOn w:val="Tablanormal"/>
    <w:uiPriority w:val="61"/>
    <w:rsid w:val="00D411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7153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ipervnculovisitado">
    <w:name w:val="FollowedHyperlink"/>
    <w:basedOn w:val="Fuentedeprrafopredeter"/>
    <w:rsid w:val="00F80FB9"/>
    <w:rPr>
      <w:color w:val="800080" w:themeColor="followedHyperlink"/>
      <w:u w:val="single"/>
    </w:rPr>
  </w:style>
  <w:style w:type="paragraph" w:styleId="TDC2">
    <w:name w:val="toc 2"/>
    <w:basedOn w:val="Normal"/>
    <w:next w:val="Normal"/>
    <w:autoRedefine/>
    <w:uiPriority w:val="39"/>
    <w:unhideWhenUsed/>
    <w:qFormat/>
    <w:rsid w:val="00A068F0"/>
    <w:pPr>
      <w:spacing w:after="100" w:line="276" w:lineRule="auto"/>
      <w:ind w:left="220"/>
      <w:jc w:val="left"/>
    </w:pPr>
    <w:rPr>
      <w:rFonts w:asciiTheme="minorHAnsi" w:eastAsiaTheme="minorEastAsia" w:hAnsiTheme="minorHAnsi" w:cstheme="minorBidi"/>
      <w:sz w:val="22"/>
      <w:szCs w:val="22"/>
      <w:lang w:eastAsia="es-CO"/>
    </w:rPr>
  </w:style>
  <w:style w:type="paragraph" w:styleId="Descripcin">
    <w:name w:val="caption"/>
    <w:basedOn w:val="Normal"/>
    <w:next w:val="Normal"/>
    <w:unhideWhenUsed/>
    <w:qFormat/>
    <w:rsid w:val="00E10550"/>
    <w:pPr>
      <w:spacing w:after="200"/>
    </w:pPr>
    <w:rPr>
      <w:b/>
      <w:bCs/>
      <w:color w:val="4F81BD" w:themeColor="accent1"/>
      <w:sz w:val="18"/>
      <w:szCs w:val="18"/>
    </w:rPr>
  </w:style>
  <w:style w:type="character" w:styleId="Textoennegrita">
    <w:name w:val="Strong"/>
    <w:basedOn w:val="Fuentedeprrafopredeter"/>
    <w:qFormat/>
    <w:rsid w:val="00631EFB"/>
    <w:rPr>
      <w:b/>
      <w:bCs/>
    </w:rPr>
  </w:style>
  <w:style w:type="character" w:customStyle="1" w:styleId="Ttulo2Car">
    <w:name w:val="Título 2 Car"/>
    <w:basedOn w:val="Fuentedeprrafopredeter"/>
    <w:link w:val="Ttulo2"/>
    <w:rsid w:val="00F014A6"/>
    <w:rPr>
      <w:rFonts w:ascii="Arial" w:hAnsi="Arial" w:cs="Arial"/>
      <w:b/>
      <w:bCs/>
      <w:lang w:val="es-ES" w:eastAsia="es-ES"/>
    </w:rPr>
  </w:style>
  <w:style w:type="paragraph" w:customStyle="1" w:styleId="Encabezadosubtitulo">
    <w:name w:val="Encabezado subtitulo"/>
    <w:rsid w:val="00FC4A4E"/>
    <w:pPr>
      <w:pBdr>
        <w:top w:val="nil"/>
        <w:left w:val="nil"/>
        <w:bottom w:val="nil"/>
        <w:right w:val="nil"/>
        <w:between w:val="nil"/>
        <w:bar w:val="nil"/>
      </w:pBdr>
      <w:tabs>
        <w:tab w:val="center" w:pos="4419"/>
        <w:tab w:val="right" w:pos="8838"/>
      </w:tabs>
      <w:spacing w:line="342" w:lineRule="exact"/>
    </w:pPr>
    <w:rPr>
      <w:rFonts w:ascii="Arial" w:eastAsia="Arial Unicode MS" w:hAnsi="Arial" w:cs="Arial Unicode MS"/>
      <w:color w:val="505050"/>
      <w:sz w:val="24"/>
      <w:szCs w:val="24"/>
      <w:u w:color="505050"/>
      <w:bdr w:val="nil"/>
      <w:lang w:val="es-ES_tradnl" w:eastAsia="zh-CN"/>
    </w:rPr>
  </w:style>
  <w:style w:type="paragraph" w:styleId="NormalWeb">
    <w:name w:val="Normal (Web)"/>
    <w:basedOn w:val="Normal"/>
    <w:uiPriority w:val="99"/>
    <w:unhideWhenUsed/>
    <w:rsid w:val="00B52379"/>
    <w:pPr>
      <w:spacing w:before="100" w:beforeAutospacing="1" w:after="100" w:afterAutospacing="1"/>
      <w:jc w:val="left"/>
    </w:pPr>
    <w:rPr>
      <w:rFonts w:ascii="Times New Roman" w:eastAsiaTheme="minorEastAsia" w:hAnsi="Times New Roman"/>
      <w:sz w:val="24"/>
      <w:szCs w:val="24"/>
      <w:lang w:eastAsia="es-CO"/>
    </w:rPr>
  </w:style>
  <w:style w:type="table" w:customStyle="1" w:styleId="Tablaconcuadrcula1">
    <w:name w:val="Tabla con cuadrícula1"/>
    <w:basedOn w:val="Tablanormal"/>
    <w:next w:val="Tablaconcuadrcula"/>
    <w:uiPriority w:val="59"/>
    <w:rsid w:val="00E26A9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s-rtefontsize-2">
    <w:name w:val="ms-rtefontsize-2"/>
    <w:basedOn w:val="Fuentedeprrafopredeter"/>
    <w:rsid w:val="006C3B6A"/>
  </w:style>
  <w:style w:type="character" w:styleId="nfasisintenso">
    <w:name w:val="Intense Emphasis"/>
    <w:basedOn w:val="Fuentedeprrafopredeter"/>
    <w:uiPriority w:val="21"/>
    <w:qFormat/>
    <w:rsid w:val="004A7D39"/>
    <w:rPr>
      <w:i/>
      <w:iCs/>
      <w:color w:val="4F81BD" w:themeColor="accent1"/>
    </w:rPr>
  </w:style>
  <w:style w:type="character" w:styleId="Referenciaintensa">
    <w:name w:val="Intense Reference"/>
    <w:basedOn w:val="Fuentedeprrafopredeter"/>
    <w:uiPriority w:val="32"/>
    <w:qFormat/>
    <w:rsid w:val="004A7D39"/>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4630">
      <w:bodyDiv w:val="1"/>
      <w:marLeft w:val="0"/>
      <w:marRight w:val="0"/>
      <w:marTop w:val="0"/>
      <w:marBottom w:val="0"/>
      <w:divBdr>
        <w:top w:val="none" w:sz="0" w:space="0" w:color="auto"/>
        <w:left w:val="none" w:sz="0" w:space="0" w:color="auto"/>
        <w:bottom w:val="none" w:sz="0" w:space="0" w:color="auto"/>
        <w:right w:val="none" w:sz="0" w:space="0" w:color="auto"/>
      </w:divBdr>
    </w:div>
    <w:div w:id="292565432">
      <w:bodyDiv w:val="1"/>
      <w:marLeft w:val="0"/>
      <w:marRight w:val="0"/>
      <w:marTop w:val="0"/>
      <w:marBottom w:val="0"/>
      <w:divBdr>
        <w:top w:val="none" w:sz="0" w:space="0" w:color="auto"/>
        <w:left w:val="none" w:sz="0" w:space="0" w:color="auto"/>
        <w:bottom w:val="none" w:sz="0" w:space="0" w:color="auto"/>
        <w:right w:val="none" w:sz="0" w:space="0" w:color="auto"/>
      </w:divBdr>
    </w:div>
    <w:div w:id="410009718">
      <w:bodyDiv w:val="1"/>
      <w:marLeft w:val="0"/>
      <w:marRight w:val="0"/>
      <w:marTop w:val="0"/>
      <w:marBottom w:val="0"/>
      <w:divBdr>
        <w:top w:val="none" w:sz="0" w:space="0" w:color="auto"/>
        <w:left w:val="none" w:sz="0" w:space="0" w:color="auto"/>
        <w:bottom w:val="none" w:sz="0" w:space="0" w:color="auto"/>
        <w:right w:val="none" w:sz="0" w:space="0" w:color="auto"/>
      </w:divBdr>
    </w:div>
    <w:div w:id="464088041">
      <w:bodyDiv w:val="1"/>
      <w:marLeft w:val="0"/>
      <w:marRight w:val="0"/>
      <w:marTop w:val="0"/>
      <w:marBottom w:val="0"/>
      <w:divBdr>
        <w:top w:val="none" w:sz="0" w:space="0" w:color="auto"/>
        <w:left w:val="none" w:sz="0" w:space="0" w:color="auto"/>
        <w:bottom w:val="none" w:sz="0" w:space="0" w:color="auto"/>
        <w:right w:val="none" w:sz="0" w:space="0" w:color="auto"/>
      </w:divBdr>
    </w:div>
    <w:div w:id="486021076">
      <w:bodyDiv w:val="1"/>
      <w:marLeft w:val="0"/>
      <w:marRight w:val="0"/>
      <w:marTop w:val="0"/>
      <w:marBottom w:val="0"/>
      <w:divBdr>
        <w:top w:val="none" w:sz="0" w:space="0" w:color="auto"/>
        <w:left w:val="none" w:sz="0" w:space="0" w:color="auto"/>
        <w:bottom w:val="none" w:sz="0" w:space="0" w:color="auto"/>
        <w:right w:val="none" w:sz="0" w:space="0" w:color="auto"/>
      </w:divBdr>
    </w:div>
    <w:div w:id="717780049">
      <w:bodyDiv w:val="1"/>
      <w:marLeft w:val="0"/>
      <w:marRight w:val="0"/>
      <w:marTop w:val="0"/>
      <w:marBottom w:val="0"/>
      <w:divBdr>
        <w:top w:val="none" w:sz="0" w:space="0" w:color="auto"/>
        <w:left w:val="none" w:sz="0" w:space="0" w:color="auto"/>
        <w:bottom w:val="none" w:sz="0" w:space="0" w:color="auto"/>
        <w:right w:val="none" w:sz="0" w:space="0" w:color="auto"/>
      </w:divBdr>
    </w:div>
    <w:div w:id="719323533">
      <w:bodyDiv w:val="1"/>
      <w:marLeft w:val="0"/>
      <w:marRight w:val="0"/>
      <w:marTop w:val="0"/>
      <w:marBottom w:val="0"/>
      <w:divBdr>
        <w:top w:val="none" w:sz="0" w:space="0" w:color="auto"/>
        <w:left w:val="none" w:sz="0" w:space="0" w:color="auto"/>
        <w:bottom w:val="none" w:sz="0" w:space="0" w:color="auto"/>
        <w:right w:val="none" w:sz="0" w:space="0" w:color="auto"/>
      </w:divBdr>
    </w:div>
    <w:div w:id="1073503865">
      <w:bodyDiv w:val="1"/>
      <w:marLeft w:val="0"/>
      <w:marRight w:val="0"/>
      <w:marTop w:val="0"/>
      <w:marBottom w:val="0"/>
      <w:divBdr>
        <w:top w:val="none" w:sz="0" w:space="0" w:color="auto"/>
        <w:left w:val="none" w:sz="0" w:space="0" w:color="auto"/>
        <w:bottom w:val="none" w:sz="0" w:space="0" w:color="auto"/>
        <w:right w:val="none" w:sz="0" w:space="0" w:color="auto"/>
      </w:divBdr>
    </w:div>
    <w:div w:id="1181433103">
      <w:bodyDiv w:val="1"/>
      <w:marLeft w:val="0"/>
      <w:marRight w:val="0"/>
      <w:marTop w:val="0"/>
      <w:marBottom w:val="0"/>
      <w:divBdr>
        <w:top w:val="none" w:sz="0" w:space="0" w:color="auto"/>
        <w:left w:val="none" w:sz="0" w:space="0" w:color="auto"/>
        <w:bottom w:val="none" w:sz="0" w:space="0" w:color="auto"/>
        <w:right w:val="none" w:sz="0" w:space="0" w:color="auto"/>
      </w:divBdr>
    </w:div>
    <w:div w:id="1253321474">
      <w:bodyDiv w:val="1"/>
      <w:marLeft w:val="0"/>
      <w:marRight w:val="0"/>
      <w:marTop w:val="0"/>
      <w:marBottom w:val="0"/>
      <w:divBdr>
        <w:top w:val="none" w:sz="0" w:space="0" w:color="auto"/>
        <w:left w:val="none" w:sz="0" w:space="0" w:color="auto"/>
        <w:bottom w:val="none" w:sz="0" w:space="0" w:color="auto"/>
        <w:right w:val="none" w:sz="0" w:space="0" w:color="auto"/>
      </w:divBdr>
    </w:div>
    <w:div w:id="1253780812">
      <w:bodyDiv w:val="1"/>
      <w:marLeft w:val="0"/>
      <w:marRight w:val="0"/>
      <w:marTop w:val="0"/>
      <w:marBottom w:val="0"/>
      <w:divBdr>
        <w:top w:val="none" w:sz="0" w:space="0" w:color="auto"/>
        <w:left w:val="none" w:sz="0" w:space="0" w:color="auto"/>
        <w:bottom w:val="none" w:sz="0" w:space="0" w:color="auto"/>
        <w:right w:val="none" w:sz="0" w:space="0" w:color="auto"/>
      </w:divBdr>
    </w:div>
    <w:div w:id="1558977207">
      <w:bodyDiv w:val="1"/>
      <w:marLeft w:val="0"/>
      <w:marRight w:val="0"/>
      <w:marTop w:val="0"/>
      <w:marBottom w:val="0"/>
      <w:divBdr>
        <w:top w:val="none" w:sz="0" w:space="0" w:color="auto"/>
        <w:left w:val="none" w:sz="0" w:space="0" w:color="auto"/>
        <w:bottom w:val="none" w:sz="0" w:space="0" w:color="auto"/>
        <w:right w:val="none" w:sz="0" w:space="0" w:color="auto"/>
      </w:divBdr>
    </w:div>
    <w:div w:id="1708599873">
      <w:bodyDiv w:val="1"/>
      <w:marLeft w:val="0"/>
      <w:marRight w:val="0"/>
      <w:marTop w:val="0"/>
      <w:marBottom w:val="0"/>
      <w:divBdr>
        <w:top w:val="none" w:sz="0" w:space="0" w:color="auto"/>
        <w:left w:val="none" w:sz="0" w:space="0" w:color="auto"/>
        <w:bottom w:val="none" w:sz="0" w:space="0" w:color="auto"/>
        <w:right w:val="none" w:sz="0" w:space="0" w:color="auto"/>
      </w:divBdr>
    </w:div>
    <w:div w:id="1801337804">
      <w:bodyDiv w:val="1"/>
      <w:marLeft w:val="0"/>
      <w:marRight w:val="0"/>
      <w:marTop w:val="0"/>
      <w:marBottom w:val="0"/>
      <w:divBdr>
        <w:top w:val="none" w:sz="0" w:space="0" w:color="auto"/>
        <w:left w:val="none" w:sz="0" w:space="0" w:color="auto"/>
        <w:bottom w:val="none" w:sz="0" w:space="0" w:color="auto"/>
        <w:right w:val="none" w:sz="0" w:space="0" w:color="auto"/>
      </w:divBdr>
    </w:div>
    <w:div w:id="1841652534">
      <w:bodyDiv w:val="1"/>
      <w:marLeft w:val="0"/>
      <w:marRight w:val="0"/>
      <w:marTop w:val="0"/>
      <w:marBottom w:val="0"/>
      <w:divBdr>
        <w:top w:val="none" w:sz="0" w:space="0" w:color="auto"/>
        <w:left w:val="none" w:sz="0" w:space="0" w:color="auto"/>
        <w:bottom w:val="none" w:sz="0" w:space="0" w:color="auto"/>
        <w:right w:val="none" w:sz="0" w:space="0" w:color="auto"/>
      </w:divBdr>
    </w:div>
    <w:div w:id="1858352860">
      <w:bodyDiv w:val="1"/>
      <w:marLeft w:val="0"/>
      <w:marRight w:val="0"/>
      <w:marTop w:val="0"/>
      <w:marBottom w:val="0"/>
      <w:divBdr>
        <w:top w:val="none" w:sz="0" w:space="0" w:color="auto"/>
        <w:left w:val="none" w:sz="0" w:space="0" w:color="auto"/>
        <w:bottom w:val="none" w:sz="0" w:space="0" w:color="auto"/>
        <w:right w:val="none" w:sz="0" w:space="0" w:color="auto"/>
      </w:divBdr>
    </w:div>
    <w:div w:id="1924341395">
      <w:bodyDiv w:val="1"/>
      <w:marLeft w:val="0"/>
      <w:marRight w:val="0"/>
      <w:marTop w:val="0"/>
      <w:marBottom w:val="0"/>
      <w:divBdr>
        <w:top w:val="none" w:sz="0" w:space="0" w:color="auto"/>
        <w:left w:val="none" w:sz="0" w:space="0" w:color="auto"/>
        <w:bottom w:val="none" w:sz="0" w:space="0" w:color="auto"/>
        <w:right w:val="none" w:sz="0" w:space="0" w:color="auto"/>
      </w:divBdr>
    </w:div>
    <w:div w:id="2028169873">
      <w:bodyDiv w:val="1"/>
      <w:marLeft w:val="0"/>
      <w:marRight w:val="0"/>
      <w:marTop w:val="0"/>
      <w:marBottom w:val="0"/>
      <w:divBdr>
        <w:top w:val="none" w:sz="0" w:space="0" w:color="auto"/>
        <w:left w:val="none" w:sz="0" w:space="0" w:color="auto"/>
        <w:bottom w:val="none" w:sz="0" w:space="0" w:color="auto"/>
        <w:right w:val="none" w:sz="0" w:space="0" w:color="auto"/>
      </w:divBdr>
    </w:div>
    <w:div w:id="2131046120">
      <w:bodyDiv w:val="1"/>
      <w:marLeft w:val="0"/>
      <w:marRight w:val="0"/>
      <w:marTop w:val="0"/>
      <w:marBottom w:val="0"/>
      <w:divBdr>
        <w:top w:val="none" w:sz="0" w:space="0" w:color="auto"/>
        <w:left w:val="none" w:sz="0" w:space="0" w:color="auto"/>
        <w:bottom w:val="none" w:sz="0" w:space="0" w:color="auto"/>
        <w:right w:val="none" w:sz="0" w:space="0" w:color="auto"/>
      </w:divBdr>
    </w:div>
    <w:div w:id="213578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8E976473001DC045B345FC90FFAABA75" ma:contentTypeVersion="4" ma:contentTypeDescription="Crear nuevo documento." ma:contentTypeScope="" ma:versionID="8ee0e9a316c1a2d819eaf87132049639">
  <xsd:schema xmlns:xsd="http://www.w3.org/2001/XMLSchema" xmlns:xs="http://www.w3.org/2001/XMLSchema" xmlns:p="http://schemas.microsoft.com/office/2006/metadata/properties" xmlns:ns2="65b6d108-5a75-4287-a1f8-8f6b492f6f59" xmlns:ns3="http://schemas.microsoft.com/sharepoint/v3/fields" targetNamespace="http://schemas.microsoft.com/office/2006/metadata/properties" ma:root="true" ma:fieldsID="8f7903e196a3427912660ca3245370f1" ns2:_="" ns3:_="">
    <xsd:import namespace="65b6d108-5a75-4287-a1f8-8f6b492f6f59"/>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3:_Version" minOccurs="0"/>
                <xsd:element ref="ns2:Descripci_x00f3_n"/>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b6d108-5a75-4287-a1f8-8f6b492f6f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escripci_x00f3_n" ma:index="11" ma:displayName="Descripción" ma:format="Dropdown" ma:internalName="Descripci_x00f3_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ó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1.0</_Version>
    <Descripci_x00f3_n xmlns="65b6d108-5a75-4287-a1f8-8f6b492f6f59">Esta es la plantilla para la elaboración de documentos de la compañía, en ella recuerde siempre escribir la versión de su documento en el pie de página.
</Descripci_x00f3_n>
  </documentManagement>
</p:properties>
</file>

<file path=customXml/itemProps1.xml><?xml version="1.0" encoding="utf-8"?>
<ds:datastoreItem xmlns:ds="http://schemas.openxmlformats.org/officeDocument/2006/customXml" ds:itemID="{1BB1EDA3-AA37-46E8-9F21-CF4BF1C94C06}">
  <ds:schemaRefs>
    <ds:schemaRef ds:uri="http://schemas.microsoft.com/sharepoint/v3/contenttype/forms"/>
  </ds:schemaRefs>
</ds:datastoreItem>
</file>

<file path=customXml/itemProps2.xml><?xml version="1.0" encoding="utf-8"?>
<ds:datastoreItem xmlns:ds="http://schemas.openxmlformats.org/officeDocument/2006/customXml" ds:itemID="{8B715640-8736-41E4-B949-1929CCE7145A}">
  <ds:schemaRefs>
    <ds:schemaRef ds:uri="http://schemas.openxmlformats.org/officeDocument/2006/bibliography"/>
  </ds:schemaRefs>
</ds:datastoreItem>
</file>

<file path=customXml/itemProps3.xml><?xml version="1.0" encoding="utf-8"?>
<ds:datastoreItem xmlns:ds="http://schemas.openxmlformats.org/officeDocument/2006/customXml" ds:itemID="{BE51F3EA-3E30-4977-955E-901C9BD17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b6d108-5a75-4287-a1f8-8f6b492f6f5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FB5789-ADAF-4C86-987E-1C8F7B0B5F52}">
  <ds:schemaRefs>
    <ds:schemaRef ds:uri="http://schemas.microsoft.com/office/2006/metadata/properties"/>
    <ds:schemaRef ds:uri="http://schemas.microsoft.com/office/infopath/2007/PartnerControls"/>
    <ds:schemaRef ds:uri="http://schemas.microsoft.com/sharepoint/v3/fields"/>
    <ds:schemaRef ds:uri="65b6d108-5a75-4287-a1f8-8f6b492f6f59"/>
  </ds:schemaRefs>
</ds:datastoreItem>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Normal.dotm</Template>
  <TotalTime>294</TotalTime>
  <Pages>8</Pages>
  <Words>1905</Words>
  <Characters>10481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Plantilla de documentos</vt:lpstr>
    </vt:vector>
  </TitlesOfParts>
  <Company>ORBITEL S.A.</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documentos</dc:title>
  <dc:creator>murrea</dc:creator>
  <cp:lastModifiedBy>Jhon Andres Sanchez Bermudez</cp:lastModifiedBy>
  <cp:revision>82</cp:revision>
  <cp:lastPrinted>2022-11-02T19:50:00Z</cp:lastPrinted>
  <dcterms:created xsi:type="dcterms:W3CDTF">2023-11-02T14:53:00Z</dcterms:created>
  <dcterms:modified xsi:type="dcterms:W3CDTF">2023-11-07T20:46:00Z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0x0101008E976473001DC045B345FC90FFAABA75</vt:lpwstr>
  </property>
</Properties>
</file>