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49" w:rsidRDefault="00750A49">
      <w:pPr>
        <w:rPr>
          <w:noProof/>
          <w:lang w:eastAsia="ru-RU"/>
        </w:rPr>
      </w:pPr>
      <w:r>
        <w:rPr>
          <w:noProof/>
          <w:lang w:eastAsia="ru-RU"/>
        </w:rPr>
        <w:t>Сумма затрат на доставку в различные регионы</w:t>
      </w:r>
    </w:p>
    <w:p w:rsidR="00750A49" w:rsidRDefault="00750A49">
      <w:r>
        <w:rPr>
          <w:noProof/>
          <w:lang w:eastAsia="ru-RU"/>
        </w:rPr>
        <w:drawing>
          <wp:inline distT="0" distB="0" distL="0" distR="0" wp14:anchorId="284D2A59" wp14:editId="4CDE282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49" w:rsidRDefault="00750A49">
      <w:r>
        <w:t>Средняя стоимость доставки в регионы</w:t>
      </w:r>
    </w:p>
    <w:p w:rsidR="00750A49" w:rsidRDefault="00750A49">
      <w:r>
        <w:rPr>
          <w:noProof/>
          <w:lang w:eastAsia="ru-RU"/>
        </w:rPr>
        <w:drawing>
          <wp:inline distT="0" distB="0" distL="0" distR="0" wp14:anchorId="63A08ED2" wp14:editId="71AB2BE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12" w:rsidRDefault="00BF2F12"/>
    <w:p w:rsidR="00BF2F12" w:rsidRDefault="00BF2F12"/>
    <w:p w:rsidR="00BF2F12" w:rsidRDefault="00BF2F12"/>
    <w:p w:rsidR="00BF2F12" w:rsidRDefault="00BF2F12"/>
    <w:p w:rsidR="00BF2F12" w:rsidRDefault="00BF2F12"/>
    <w:p w:rsidR="00BF2F12" w:rsidRDefault="00BF2F12"/>
    <w:p w:rsidR="00750A49" w:rsidRDefault="00BF2F12">
      <w:r>
        <w:lastRenderedPageBreak/>
        <w:t>Количество поставляемых товаров по категориям и подкатегориям</w:t>
      </w:r>
    </w:p>
    <w:p w:rsidR="00BF2F12" w:rsidRDefault="00BF2F12">
      <w:r>
        <w:rPr>
          <w:noProof/>
          <w:lang w:eastAsia="ru-RU"/>
        </w:rPr>
        <w:drawing>
          <wp:inline distT="0" distB="0" distL="0" distR="0" wp14:anchorId="0A23F2BC" wp14:editId="643A9A1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12" w:rsidRDefault="00BF2F12" w:rsidP="00BF2F12">
      <w:pPr>
        <w:spacing w:before="240"/>
      </w:pPr>
      <w:r>
        <w:t>Количество поставляемых товаров по категориям</w:t>
      </w:r>
      <w:r>
        <w:t xml:space="preserve"> в различные регионы</w:t>
      </w:r>
      <w:r w:rsidR="00336958">
        <w:t xml:space="preserve"> </w:t>
      </w:r>
      <w:bookmarkStart w:id="0" w:name="_GoBack"/>
      <w:bookmarkEnd w:id="0"/>
      <w:r>
        <w:t>(цветом выделена доля отдельных подкатегорий)</w:t>
      </w:r>
    </w:p>
    <w:p w:rsidR="00BF2F12" w:rsidRDefault="00BF2F12" w:rsidP="00BF2F12">
      <w:pPr>
        <w:spacing w:before="240"/>
      </w:pPr>
      <w:r>
        <w:rPr>
          <w:noProof/>
          <w:lang w:eastAsia="ru-RU"/>
        </w:rPr>
        <w:drawing>
          <wp:inline distT="0" distB="0" distL="0" distR="0" wp14:anchorId="28C207D8" wp14:editId="4422B98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C7"/>
    <w:rsid w:val="00336958"/>
    <w:rsid w:val="00750A49"/>
    <w:rsid w:val="00BF2F12"/>
    <w:rsid w:val="00CD45C7"/>
    <w:rsid w:val="00E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A5F43-DF2A-454C-9574-2795D3EA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2020-04-27T18:11:00Z</dcterms:created>
  <dcterms:modified xsi:type="dcterms:W3CDTF">2020-04-27T18:48:00Z</dcterms:modified>
</cp:coreProperties>
</file>