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Pr="00C026F7" w:rsidRDefault="007147B9" w:rsidP="00D72466">
      <w:pPr>
        <w:spacing w:after="240"/>
        <w:jc w:val="center"/>
        <w:rPr>
          <w:sz w:val="44"/>
          <w:szCs w:val="44"/>
        </w:rPr>
      </w:pPr>
      <w:proofErr w:type="spellStart"/>
      <w:r w:rsidRPr="00C026F7">
        <w:rPr>
          <w:sz w:val="44"/>
          <w:szCs w:val="44"/>
        </w:rPr>
        <w:t>EdgeDebounce</w:t>
      </w:r>
      <w:proofErr w:type="spellEnd"/>
      <w:r w:rsidR="00ED65EF">
        <w:rPr>
          <w:sz w:val="44"/>
          <w:szCs w:val="44"/>
        </w:rPr>
        <w:t xml:space="preserve"> Version 1.2 </w:t>
      </w:r>
      <w:r w:rsidR="00ED65EF" w:rsidRPr="00ED65EF">
        <w:rPr>
          <w:sz w:val="24"/>
          <w:szCs w:val="24"/>
        </w:rPr>
        <w:t>(Mise à jour le 23 août 2017)</w:t>
      </w:r>
    </w:p>
    <w:p w:rsidR="009E340C" w:rsidRPr="00C026F7" w:rsidRDefault="001B1064" w:rsidP="00D72466">
      <w:pPr>
        <w:spacing w:after="240"/>
        <w:jc w:val="center"/>
        <w:rPr>
          <w:sz w:val="44"/>
          <w:szCs w:val="44"/>
        </w:rPr>
      </w:pPr>
      <w:r w:rsidRPr="00C026F7">
        <w:rPr>
          <w:sz w:val="44"/>
          <w:szCs w:val="44"/>
        </w:rPr>
        <w:t>TUTORIE</w:t>
      </w:r>
      <w:r w:rsidR="009E340C" w:rsidRPr="00C026F7">
        <w:rPr>
          <w:sz w:val="44"/>
          <w:szCs w:val="44"/>
        </w:rPr>
        <w:t>L</w:t>
      </w:r>
    </w:p>
    <w:p w:rsidR="009E340C" w:rsidRPr="00C026F7" w:rsidRDefault="00872674" w:rsidP="009E369B">
      <w:pPr>
        <w:pStyle w:val="Style1"/>
        <w:rPr>
          <w:lang w:val="fr-CA"/>
        </w:rPr>
      </w:pPr>
      <w:r w:rsidRPr="00C026F7">
        <w:rPr>
          <w:lang w:val="fr-CA"/>
        </w:rPr>
        <w:t>UN INTERRUPTEUR NE PEUT ÊTRE QUE FERMÉ OU OUVERT, NON?</w:t>
      </w:r>
    </w:p>
    <w:p w:rsidR="00E14B57" w:rsidRPr="00C026F7" w:rsidRDefault="00872674">
      <w:r w:rsidRPr="00C026F7">
        <w:t>Oui et non</w:t>
      </w:r>
      <w:r w:rsidR="007147B9" w:rsidRPr="00C026F7">
        <w:t xml:space="preserve">. </w:t>
      </w:r>
      <w:r w:rsidRPr="00C026F7">
        <w:t>Un interrupteur est conçu pour interrompre le courant ou lui laisser le passage</w:t>
      </w:r>
      <w:r w:rsidR="007147B9" w:rsidRPr="00C026F7">
        <w:t>.</w:t>
      </w:r>
      <w:r w:rsidRPr="00C026F7">
        <w:t xml:space="preserve"> Habituellement, l’interrupteur est composé de deux (ou plus) pièces d’un élément conducteur. Quand les deux pièces sont en contact, l’interrupteur est fermé et laisse passer le courant entre les deux bornes. Quand les deux pièces ne sont plus en contact, l’interrupteur est ouvert et le courant ne passe plus. </w:t>
      </w:r>
    </w:p>
    <w:p w:rsidR="00E14B57" w:rsidRPr="00C026F7" w:rsidRDefault="00E14B57"/>
    <w:p w:rsidR="003E6346" w:rsidRPr="00C026F7" w:rsidRDefault="00A17CE5" w:rsidP="00A17CE5">
      <w:pPr>
        <w:tabs>
          <w:tab w:val="center" w:pos="2410"/>
          <w:tab w:val="center" w:pos="7088"/>
        </w:tabs>
        <w:spacing w:after="120"/>
      </w:pPr>
      <w:r w:rsidRPr="00C026F7">
        <w:tab/>
      </w:r>
      <w:r w:rsidR="00872674" w:rsidRPr="00C026F7">
        <w:t>OUVERT</w:t>
      </w:r>
      <w:r w:rsidR="00872674" w:rsidRPr="00C026F7">
        <w:tab/>
        <w:t>FERMÉ</w:t>
      </w:r>
    </w:p>
    <w:p w:rsidR="003E6346" w:rsidRPr="00C026F7" w:rsidRDefault="00A90D51" w:rsidP="00A17CE5">
      <w:pPr>
        <w:jc w:val="center"/>
      </w:pPr>
      <w:r w:rsidRPr="00C026F7">
        <w:rPr>
          <w:noProof/>
          <w:lang w:eastAsia="fr-CA"/>
        </w:rPr>
        <w:drawing>
          <wp:inline distT="0" distB="0" distL="0" distR="0" wp14:anchorId="22DE504B" wp14:editId="45BB10C2">
            <wp:extent cx="2208810" cy="789361"/>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0944" cy="790124"/>
                    </a:xfrm>
                    <a:prstGeom prst="rect">
                      <a:avLst/>
                    </a:prstGeom>
                    <a:noFill/>
                    <a:ln>
                      <a:noFill/>
                    </a:ln>
                  </pic:spPr>
                </pic:pic>
              </a:graphicData>
            </a:graphic>
          </wp:inline>
        </w:drawing>
      </w:r>
      <w:r w:rsidR="00A17CE5" w:rsidRPr="00C026F7">
        <w:t xml:space="preserve">                     </w:t>
      </w:r>
      <w:r w:rsidR="00872674" w:rsidRPr="00C026F7">
        <w:rPr>
          <w:noProof/>
          <w:lang w:eastAsia="fr-CA"/>
        </w:rPr>
        <w:drawing>
          <wp:inline distT="0" distB="0" distL="0" distR="0" wp14:anchorId="347EAF34" wp14:editId="7B1437BA">
            <wp:extent cx="2333501" cy="833921"/>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4463" cy="837838"/>
                    </a:xfrm>
                    <a:prstGeom prst="rect">
                      <a:avLst/>
                    </a:prstGeom>
                    <a:noFill/>
                    <a:ln>
                      <a:noFill/>
                    </a:ln>
                  </pic:spPr>
                </pic:pic>
              </a:graphicData>
            </a:graphic>
          </wp:inline>
        </w:drawing>
      </w:r>
    </w:p>
    <w:p w:rsidR="003E6346" w:rsidRPr="00C026F7" w:rsidRDefault="003E6346"/>
    <w:p w:rsidR="00A90D51" w:rsidRPr="00C026F7" w:rsidRDefault="00A90D51">
      <w:r w:rsidRPr="00C026F7">
        <w:t>Malheureusement, il y a deux moments où l’interrupteur laisse passer le courant d’une manière aléatoire. C’est quand on l’ouvre ou quand on le ferme. Quand les contacts sont tout près un de l’autre, mais que l’interrupteur n’est pas tout à fait ouvert ou fermé. Les électrons peuvent migrer d’un contact vers l’autre se manière sporadique. On pourrait le comparer à des éclairs dans un orage. Plus les contacts sont près l’un de l’autre, plus il y aura d’éclairs laissant passer le courant de l’un à l’autre.</w:t>
      </w:r>
    </w:p>
    <w:p w:rsidR="00A90D51" w:rsidRPr="00C026F7" w:rsidRDefault="00A90D51"/>
    <w:p w:rsidR="00A67BAF" w:rsidRPr="00C026F7" w:rsidRDefault="00D063B0">
      <w:r w:rsidRPr="00C026F7">
        <w:rPr>
          <w:noProof/>
          <w:lang w:eastAsia="fr-CA"/>
        </w:rPr>
        <w:drawing>
          <wp:anchor distT="0" distB="0" distL="114300" distR="114300" simplePos="0" relativeHeight="251811840" behindDoc="0" locked="0" layoutInCell="1" allowOverlap="1" wp14:anchorId="51AAD29B" wp14:editId="215E5DDA">
            <wp:simplePos x="0" y="0"/>
            <wp:positionH relativeFrom="column">
              <wp:posOffset>0</wp:posOffset>
            </wp:positionH>
            <wp:positionV relativeFrom="paragraph">
              <wp:posOffset>213789</wp:posOffset>
            </wp:positionV>
            <wp:extent cx="2173184" cy="105096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184" cy="1050966"/>
                    </a:xfrm>
                    <a:prstGeom prst="rect">
                      <a:avLst/>
                    </a:prstGeom>
                    <a:noFill/>
                    <a:ln>
                      <a:noFill/>
                    </a:ln>
                  </pic:spPr>
                </pic:pic>
              </a:graphicData>
            </a:graphic>
            <wp14:sizeRelH relativeFrom="page">
              <wp14:pctWidth>0</wp14:pctWidth>
            </wp14:sizeRelH>
            <wp14:sizeRelV relativeFrom="page">
              <wp14:pctHeight>0</wp14:pctHeight>
            </wp14:sizeRelV>
          </wp:anchor>
        </w:drawing>
      </w:r>
      <w:r w:rsidR="00001BE5" w:rsidRPr="00C026F7">
        <w:t>Voici un exemple, à l’oscilloscope, d’un interrupteur que l’on est en train de fermer</w:t>
      </w:r>
      <w:r w:rsidR="008B691D" w:rsidRPr="00C026F7">
        <w:rPr>
          <w:rStyle w:val="Appelnotedebasdep"/>
        </w:rPr>
        <w:footnoteReference w:id="1"/>
      </w:r>
      <w:r w:rsidRPr="00C026F7">
        <w:t xml:space="preserve"> </w:t>
      </w:r>
      <w:r w:rsidR="00A67BAF" w:rsidRPr="00C026F7">
        <w:t>:</w:t>
      </w:r>
    </w:p>
    <w:p w:rsidR="00001BE5" w:rsidRPr="00C026F7" w:rsidRDefault="00001BE5">
      <w:r w:rsidRPr="00C026F7">
        <w:t>Dans le haut de l’image, on voit le voltage tel que mesuré. Dans le bas on voit le voltage retourné par un convertisseur analogue-digital</w:t>
      </w:r>
      <w:r w:rsidR="002F6B57">
        <w:t xml:space="preserve">. Un équivalent de </w:t>
      </w:r>
      <w:proofErr w:type="spellStart"/>
      <w:proofErr w:type="gramStart"/>
      <w:r w:rsidR="002F6B57">
        <w:t>digitalRead</w:t>
      </w:r>
      <w:proofErr w:type="spellEnd"/>
      <w:r w:rsidR="002F6B57">
        <w:t>(</w:t>
      </w:r>
      <w:proofErr w:type="gramEnd"/>
      <w:r w:rsidR="002F6B57">
        <w:t xml:space="preserve">). </w:t>
      </w:r>
      <w:r w:rsidRPr="00C026F7">
        <w:t xml:space="preserve">On peut voir les « éclairs », très fréquents au début, puis qui s’espacent jusqu’à ce que le convertisseur se stabilise à 0 V. Il se passe 2 millisecondes entre le moment où l’interrupteur commence à être relâché et celui où il est enfin stable. </w:t>
      </w:r>
      <w:r w:rsidR="00D063B0" w:rsidRPr="00C026F7">
        <w:t xml:space="preserve">Si on met en boucle un </w:t>
      </w:r>
      <w:proofErr w:type="spellStart"/>
      <w:proofErr w:type="gramStart"/>
      <w:r w:rsidR="00D063B0" w:rsidRPr="00C026F7">
        <w:t>digitalRead</w:t>
      </w:r>
      <w:proofErr w:type="spellEnd"/>
      <w:r w:rsidR="00D063B0" w:rsidRPr="00C026F7">
        <w:t>(</w:t>
      </w:r>
      <w:proofErr w:type="gramEnd"/>
      <w:r w:rsidR="00D063B0" w:rsidRPr="00C026F7">
        <w:t>) pendant cette période, il retournera environ 650 lectures et on ne peut être certain d’aucune d’elles.</w:t>
      </w:r>
    </w:p>
    <w:p w:rsidR="00A67BAF" w:rsidRPr="00C026F7" w:rsidRDefault="00A67BAF"/>
    <w:p w:rsidR="00E14B57" w:rsidRPr="00C026F7" w:rsidRDefault="00D063B0">
      <w:r w:rsidRPr="00C026F7">
        <w:rPr>
          <w:noProof/>
          <w:lang w:eastAsia="fr-CA"/>
        </w:rPr>
        <w:drawing>
          <wp:anchor distT="0" distB="0" distL="114300" distR="114300" simplePos="0" relativeHeight="251812864" behindDoc="0" locked="0" layoutInCell="1" allowOverlap="1" wp14:anchorId="3C4329FF" wp14:editId="77AEDF25">
            <wp:simplePos x="0" y="0"/>
            <wp:positionH relativeFrom="column">
              <wp:posOffset>0</wp:posOffset>
            </wp:positionH>
            <wp:positionV relativeFrom="paragraph">
              <wp:posOffset>176662</wp:posOffset>
            </wp:positionV>
            <wp:extent cx="1953491" cy="932213"/>
            <wp:effectExtent l="0" t="0" r="889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491" cy="9322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Voici un autre exemple </w:t>
      </w:r>
      <w:r w:rsidR="001D3D84" w:rsidRPr="00C026F7">
        <w:t>:</w:t>
      </w:r>
    </w:p>
    <w:p w:rsidR="00D063B0" w:rsidRPr="00C026F7" w:rsidRDefault="00D063B0">
      <w:r w:rsidRPr="00C026F7">
        <w:t>Cet interrupteur ne se comporte pas comme l’autre. Le voltage augmente progressivement. Si on regarde l’image du bas, il se passe quelque chose d’étrange. Pendant un certain temps le convertisseur analogique</w:t>
      </w:r>
      <w:r w:rsidR="00F25002">
        <w:t>-digital</w:t>
      </w:r>
      <w:r w:rsidRPr="00C026F7">
        <w:t xml:space="preserve"> est stable à 0 V. Puis, il devient très instable, passant de 5 V à 0 V très rapidement. Il se stabilise enfin à 5V, quand l’interrupteur est effectivement fermé. Cela tient aux spécifications du convertisseur analogique-digital. S’il mesure entre 0 et 0,8 V sur la broche, il retourne LOW. S’il mesure entre 2,2 et 5 V, il retourne HIGH. Entre 0,8 et 2,2 V, il retourne au hasard HIGH ou LOW, ne nous laissant pas savoir </w:t>
      </w:r>
      <w:r w:rsidR="00BA23FF" w:rsidRPr="00C026F7">
        <w:t>que c’est ce qu’il fait.</w:t>
      </w:r>
    </w:p>
    <w:p w:rsidR="00D063B0" w:rsidRPr="00C026F7" w:rsidRDefault="00D063B0"/>
    <w:p w:rsidR="009E340C" w:rsidRPr="00C026F7" w:rsidRDefault="00BA23FF" w:rsidP="001D5CD5">
      <w:pPr>
        <w:pStyle w:val="Style1"/>
        <w:spacing w:before="240"/>
        <w:rPr>
          <w:lang w:val="fr-CA"/>
        </w:rPr>
      </w:pPr>
      <w:r w:rsidRPr="00C026F7">
        <w:rPr>
          <w:lang w:val="fr-CA"/>
        </w:rPr>
        <w:lastRenderedPageBreak/>
        <w:t>COMMENT SAVOIR SI L’INTERRUPTEUR EST RÉELLEMENT FERMÉ OU OUVERT?</w:t>
      </w:r>
    </w:p>
    <w:p w:rsidR="00BA23FF" w:rsidRPr="00C026F7" w:rsidRDefault="00BA23FF">
      <w:r w:rsidRPr="00C026F7">
        <w:t>Comme nous venons de le voir, le comportement erratique ne se produit que lorsque l’interrupteur est en voie de se fermer ou d</w:t>
      </w:r>
      <w:r w:rsidR="00F25002">
        <w:t>e s’</w:t>
      </w:r>
      <w:r w:rsidRPr="00C026F7">
        <w:t xml:space="preserve">ouvrir. L’approche en sera une de patience. Au lieu de ne prendre qu’une lecture de la broche, nous en prendrons plusieurs successivement. Supposons que l’on décide de prendre 16 lectures successives aussi rapprochées que possible (le tout se passe en </w:t>
      </w:r>
      <w:r w:rsidR="00FF0EEC">
        <w:t>environ</w:t>
      </w:r>
      <w:r w:rsidR="002F6B57">
        <w:t xml:space="preserve"> 9</w:t>
      </w:r>
      <w:r w:rsidRPr="00C026F7">
        <w:t>0 millionièmes de secondes). On vérifie ensuite que toute</w:t>
      </w:r>
      <w:r w:rsidR="00FA3F2B" w:rsidRPr="00C026F7">
        <w:t>s</w:t>
      </w:r>
      <w:r w:rsidRPr="00C026F7">
        <w:t xml:space="preserve"> les lectures sont identiques (toutes HIGH ou toutes LOW). </w:t>
      </w:r>
      <w:r w:rsidR="00FA3F2B" w:rsidRPr="00C026F7">
        <w:t xml:space="preserve">Si c’est le cas, les probabilités que le résultat soit valide est grand. Si, par contre, il y a des lectures HIGH parmi des LOW, on a la certitude que l’on est en phase de transition. Comme on l’a dit précédemment, il suffit d’être patient et d’attendre que la tempête cesse. On va reprendre des séries de 16 lectures jusqu’à ce qu’elles concordent </w:t>
      </w:r>
      <w:r w:rsidR="00C026F7" w:rsidRPr="00C026F7">
        <w:t xml:space="preserve">toutes </w:t>
      </w:r>
      <w:r w:rsidR="00FA3F2B" w:rsidRPr="00C026F7">
        <w:t>(16 HIGH ou 16 LOW).</w:t>
      </w:r>
    </w:p>
    <w:p w:rsidR="009237E8" w:rsidRPr="00C026F7" w:rsidRDefault="009237E8"/>
    <w:p w:rsidR="00615F8D" w:rsidRPr="00C026F7" w:rsidRDefault="00EA176D" w:rsidP="00615F8D">
      <w:pPr>
        <w:pStyle w:val="Style1"/>
        <w:rPr>
          <w:lang w:val="fr-CA"/>
        </w:rPr>
      </w:pPr>
      <w:r w:rsidRPr="00C026F7">
        <w:rPr>
          <w:lang w:val="fr-CA"/>
        </w:rPr>
        <w:t>L’ALGORITHME</w:t>
      </w:r>
      <w:r w:rsidR="00B83964" w:rsidRPr="00C026F7">
        <w:rPr>
          <w:rStyle w:val="Appelnotedebasdep"/>
          <w:lang w:val="fr-CA"/>
        </w:rPr>
        <w:footnoteReference w:id="2"/>
      </w:r>
    </w:p>
    <w:p w:rsidR="00615F8D" w:rsidRPr="00C026F7" w:rsidRDefault="00EA176D" w:rsidP="00EA176D">
      <w:pPr>
        <w:pStyle w:val="Paragraphedeliste"/>
        <w:numPr>
          <w:ilvl w:val="0"/>
          <w:numId w:val="3"/>
        </w:numPr>
        <w:ind w:left="2835" w:hanging="2835"/>
      </w:pPr>
      <w:r w:rsidRPr="00C026F7">
        <w:rPr>
          <w:noProof/>
          <w:lang w:eastAsia="fr-CA"/>
        </w:rPr>
        <w:drawing>
          <wp:anchor distT="0" distB="0" distL="114300" distR="114300" simplePos="0" relativeHeight="251817984" behindDoc="0" locked="0" layoutInCell="1" allowOverlap="1" wp14:anchorId="0AB38189" wp14:editId="237D183F">
            <wp:simplePos x="0" y="0"/>
            <wp:positionH relativeFrom="column">
              <wp:posOffset>33655</wp:posOffset>
            </wp:positionH>
            <wp:positionV relativeFrom="paragraph">
              <wp:posOffset>14605</wp:posOffset>
            </wp:positionV>
            <wp:extent cx="1270635" cy="2162810"/>
            <wp:effectExtent l="0" t="0" r="5715" b="889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635" cy="2162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Lire 16 fois la broche</w:t>
      </w:r>
    </w:p>
    <w:p w:rsidR="0059543F" w:rsidRPr="00C026F7" w:rsidRDefault="00EA176D" w:rsidP="00EA176D">
      <w:pPr>
        <w:pStyle w:val="Paragraphedeliste"/>
        <w:numPr>
          <w:ilvl w:val="0"/>
          <w:numId w:val="3"/>
        </w:numPr>
        <w:ind w:left="2835" w:hanging="2835"/>
      </w:pPr>
      <w:r w:rsidRPr="00C026F7">
        <w:t>Si toutes les lectures sont identiques, retourner la lecture</w:t>
      </w:r>
    </w:p>
    <w:p w:rsidR="0059543F" w:rsidRPr="00C026F7" w:rsidRDefault="00EA176D" w:rsidP="00EA176D">
      <w:pPr>
        <w:pStyle w:val="Paragraphedeliste"/>
        <w:numPr>
          <w:ilvl w:val="0"/>
          <w:numId w:val="3"/>
        </w:numPr>
        <w:ind w:left="2835" w:hanging="2835"/>
      </w:pPr>
      <w:r w:rsidRPr="00C026F7">
        <w:t>Si non, reprendre à l’étape 1</w:t>
      </w:r>
    </w:p>
    <w:p w:rsidR="0059543F" w:rsidRPr="00C026F7" w:rsidRDefault="0059543F" w:rsidP="00615F8D"/>
    <w:p w:rsidR="0059543F" w:rsidRPr="00C026F7" w:rsidRDefault="00EA176D" w:rsidP="00615F8D">
      <w:r w:rsidRPr="00C026F7">
        <w:t xml:space="preserve">Par défaut, les broches sont lues en rafales de 16. Il est toutefois possible de changer la taille de ces rafales entre 1 (aucune stabilisation du signal) et 32 (nombre maximal de lectures faites en rafale </w:t>
      </w:r>
      <w:r w:rsidRPr="00C026F7">
        <w:sym w:font="Symbol" w:char="F0BB"/>
      </w:r>
      <w:r w:rsidR="00CE6B41">
        <w:t>18</w:t>
      </w:r>
      <w:r w:rsidRPr="00C026F7">
        <w:t xml:space="preserve">0 </w:t>
      </w:r>
      <w:r w:rsidRPr="00C026F7">
        <w:sym w:font="Symbol" w:char="F06D"/>
      </w:r>
      <w:r w:rsidRPr="00C026F7">
        <w:t>s</w:t>
      </w:r>
      <w:r w:rsidR="008045F6" w:rsidRPr="00C026F7">
        <w:t>).</w:t>
      </w:r>
    </w:p>
    <w:p w:rsidR="008045F6" w:rsidRPr="00C026F7" w:rsidRDefault="008045F6" w:rsidP="00615F8D"/>
    <w:p w:rsidR="008045F6" w:rsidRPr="00C026F7" w:rsidRDefault="008045F6" w:rsidP="00615F8D">
      <w:r w:rsidRPr="00C026F7">
        <w:t>Pour la plupart des interrupteurs, 16 lectures par rafale sont suffisantes pour stabiliser le signal. Selon le type d’interrupteur ou de l’application qu’on désire en faire, il est possible d’e</w:t>
      </w:r>
      <w:r w:rsidR="00C026F7">
        <w:t>n</w:t>
      </w:r>
      <w:r w:rsidRPr="00C026F7">
        <w:t xml:space="preserve"> changer la valeur. Par exemple, j’ai plusieurs encodeurs et j’obtiens de meilleurs résultats avec ceux-ci avec des rafales de 8 lectures.</w:t>
      </w:r>
    </w:p>
    <w:p w:rsidR="003E65E9" w:rsidRPr="00C026F7" w:rsidRDefault="003E65E9" w:rsidP="00615F8D"/>
    <w:p w:rsidR="00573F77" w:rsidRPr="00C026F7" w:rsidRDefault="008045F6" w:rsidP="003E65E9">
      <w:pPr>
        <w:pStyle w:val="Style1"/>
        <w:rPr>
          <w:lang w:val="fr-CA"/>
        </w:rPr>
      </w:pPr>
      <w:r w:rsidRPr="00C026F7">
        <w:rPr>
          <w:lang w:val="fr-CA"/>
        </w:rPr>
        <w:t>LE MONTAGE DE L’INTERRUPTEUR</w:t>
      </w:r>
    </w:p>
    <w:p w:rsidR="00573F77" w:rsidRPr="00C026F7" w:rsidRDefault="008045F6" w:rsidP="00573F77">
      <w:r w:rsidRPr="00C026F7">
        <w:rPr>
          <w:noProof/>
          <w:lang w:eastAsia="fr-CA"/>
        </w:rPr>
        <w:drawing>
          <wp:anchor distT="0" distB="0" distL="114300" distR="114300" simplePos="0" relativeHeight="251814912" behindDoc="0" locked="0" layoutInCell="1" allowOverlap="1" wp14:anchorId="1117FA90" wp14:editId="5FF41956">
            <wp:simplePos x="0" y="0"/>
            <wp:positionH relativeFrom="column">
              <wp:posOffset>31805</wp:posOffset>
            </wp:positionH>
            <wp:positionV relativeFrom="paragraph">
              <wp:posOffset>194503</wp:posOffset>
            </wp:positionV>
            <wp:extent cx="2369489" cy="1455089"/>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489" cy="14550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Il existe deux manières de monter un interrupteur </w:t>
      </w:r>
      <w:r w:rsidR="00573F77" w:rsidRPr="00C026F7">
        <w:t>:</w:t>
      </w:r>
    </w:p>
    <w:p w:rsidR="008045F6" w:rsidRPr="00C026F7" w:rsidRDefault="008045F6" w:rsidP="00573F77">
      <w:r w:rsidRPr="00C026F7">
        <w:rPr>
          <w:noProof/>
          <w:lang w:eastAsia="fr-CA"/>
        </w:rPr>
        <mc:AlternateContent>
          <mc:Choice Requires="wps">
            <w:drawing>
              <wp:anchor distT="0" distB="0" distL="114300" distR="114300" simplePos="0" relativeHeight="251815936" behindDoc="0" locked="0" layoutInCell="1" allowOverlap="1" wp14:anchorId="327CECD5" wp14:editId="7D967321">
                <wp:simplePos x="0" y="0"/>
                <wp:positionH relativeFrom="column">
                  <wp:posOffset>-1895475</wp:posOffset>
                </wp:positionH>
                <wp:positionV relativeFrom="paragraph">
                  <wp:posOffset>193675</wp:posOffset>
                </wp:positionV>
                <wp:extent cx="401320" cy="537845"/>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20" cy="53784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9.25pt;margin-top:15.25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" filled="f" strokecolor="red"/>
            </w:pict>
          </mc:Fallback>
        </mc:AlternateContent>
      </w:r>
      <w:r w:rsidRPr="00C026F7">
        <w:rPr>
          <w:noProof/>
          <w:lang w:eastAsia="fr-CA"/>
        </w:rPr>
        <mc:AlternateContent>
          <mc:Choice Requires="wps">
            <w:drawing>
              <wp:anchor distT="0" distB="0" distL="114300" distR="114300" simplePos="0" relativeHeight="251816960" behindDoc="0" locked="0" layoutInCell="1" allowOverlap="1" wp14:anchorId="0FCBAB55" wp14:editId="1378968D">
                <wp:simplePos x="0" y="0"/>
                <wp:positionH relativeFrom="column">
                  <wp:posOffset>-1895171</wp:posOffset>
                </wp:positionH>
                <wp:positionV relativeFrom="paragraph">
                  <wp:posOffset>193675</wp:posOffset>
                </wp:positionV>
                <wp:extent cx="401320" cy="537845"/>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5.25pt" to="-117.6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" strokecolor="red"/>
            </w:pict>
          </mc:Fallback>
        </mc:AlternateContent>
      </w:r>
      <w:r w:rsidRPr="00C026F7">
        <w:t>Sur l’image de gauche, en mode d’excursion haute (pull up), une des broches de l’interrupteur est reliée à la terre (GND) et l’autre à une des broches digitales de l’Arduino. La résistance montrée (entre +5V et la broche digitale) n’a pas à être placée. Arduino possède cette résistance à l’interne.</w:t>
      </w:r>
    </w:p>
    <w:p w:rsidR="004536F5" w:rsidRPr="00C026F7" w:rsidRDefault="004536F5" w:rsidP="00573F77"/>
    <w:p w:rsidR="004536F5" w:rsidRPr="00C026F7" w:rsidRDefault="008045F6" w:rsidP="00573F77">
      <w:r w:rsidRPr="00C026F7">
        <w:t>Dans un sketch, on initialise habituellement la broche de la manière suivante</w:t>
      </w:r>
      <w:r w:rsidR="00573E46" w:rsidRPr="00C026F7">
        <w:t xml:space="preserve"> </w:t>
      </w:r>
      <w:r w:rsidR="004536F5" w:rsidRPr="00C026F7">
        <w:t>:</w:t>
      </w:r>
    </w:p>
    <w:p w:rsidR="004536F5" w:rsidRPr="00C026F7" w:rsidRDefault="008D78C2" w:rsidP="004536F5">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INPUT_PULLUP)</w:t>
      </w:r>
    </w:p>
    <w:p w:rsidR="004536F5" w:rsidRPr="00C026F7" w:rsidRDefault="004536F5" w:rsidP="00573F77"/>
    <w:p w:rsidR="008045F6" w:rsidRPr="00C026F7" w:rsidRDefault="008045F6" w:rsidP="00573F77">
      <w:r w:rsidRPr="00C026F7">
        <w:t xml:space="preserve">En mode d’excursion haute, quand le contact est fermé, </w:t>
      </w:r>
      <w:proofErr w:type="spellStart"/>
      <w:proofErr w:type="gramStart"/>
      <w:r w:rsidRPr="00C026F7">
        <w:t>digitalRead</w:t>
      </w:r>
      <w:proofErr w:type="spellEnd"/>
      <w:r w:rsidRPr="00C026F7">
        <w:t>(</w:t>
      </w:r>
      <w:proofErr w:type="gramEnd"/>
      <w:r w:rsidRPr="00C026F7">
        <w:t>) retou</w:t>
      </w:r>
      <w:r w:rsidR="00693F16">
        <w:t>r</w:t>
      </w:r>
      <w:r w:rsidRPr="00C026F7">
        <w:t xml:space="preserve">nera LOW. </w:t>
      </w:r>
      <w:r w:rsidR="00573E46" w:rsidRPr="00C026F7">
        <w:t>Qua</w:t>
      </w:r>
      <w:r w:rsidRPr="00C026F7">
        <w:t>nd le contact est ouvert, il retournera HIGH.</w:t>
      </w:r>
    </w:p>
    <w:p w:rsidR="008D78C2" w:rsidRPr="00C026F7" w:rsidRDefault="008D78C2" w:rsidP="00573F77"/>
    <w:p w:rsidR="00573E46" w:rsidRPr="00C026F7" w:rsidRDefault="008045F6">
      <w:r w:rsidRPr="00C026F7">
        <w:t xml:space="preserve">Sur l’image de droite, en mode d’excursion basse (pull down), une des broches </w:t>
      </w:r>
      <w:r w:rsidR="00573E46" w:rsidRPr="00C026F7">
        <w:t>de l’interrupteur est reliée à +5 V, et l’autre à une des broches digitales de l’Arduino.</w:t>
      </w:r>
      <w:r w:rsidR="00F25002">
        <w:t xml:space="preserve"> N</w:t>
      </w:r>
      <w:r w:rsidR="00573E46" w:rsidRPr="00C026F7">
        <w:t xml:space="preserve">ous </w:t>
      </w:r>
      <w:r w:rsidR="00573E46" w:rsidRPr="00C026F7">
        <w:rPr>
          <w:b/>
        </w:rPr>
        <w:t>dev</w:t>
      </w:r>
      <w:r w:rsidR="00F25002">
        <w:rPr>
          <w:b/>
        </w:rPr>
        <w:t>ons</w:t>
      </w:r>
      <w:r w:rsidR="00693F16">
        <w:t xml:space="preserve"> placer une résistance d’environ 4,</w:t>
      </w:r>
      <w:r w:rsidR="00573E46" w:rsidRPr="00C026F7">
        <w:t>7</w:t>
      </w:r>
      <w:r w:rsidR="00693F16">
        <w:t>K</w:t>
      </w:r>
      <w:r w:rsidR="00573E46" w:rsidRPr="00C026F7">
        <w:sym w:font="Symbol" w:char="F057"/>
      </w:r>
      <w:r w:rsidR="00573E46" w:rsidRPr="00C026F7">
        <w:t xml:space="preserve"> entre la broche digitale et la terre (GND). Cette dernière </w:t>
      </w:r>
      <w:r w:rsidR="00F25002">
        <w:t>n</w:t>
      </w:r>
      <w:r w:rsidR="00573E46" w:rsidRPr="00C026F7">
        <w:t>ous garantit que la broche sera à LOW quand l’interrupteur est ouvert.</w:t>
      </w:r>
      <w:r w:rsidR="00573E46" w:rsidRPr="00C026F7">
        <w:br w:type="page"/>
      </w:r>
    </w:p>
    <w:p w:rsidR="00573E46" w:rsidRPr="00C026F7" w:rsidRDefault="00573E46" w:rsidP="008D78C2">
      <w:pPr>
        <w:spacing w:before="60" w:after="60"/>
      </w:pPr>
      <w:r w:rsidRPr="00C026F7">
        <w:lastRenderedPageBreak/>
        <w:t>Dans un sketch, on initialise habituellement la broche de la manière suivante :</w:t>
      </w:r>
    </w:p>
    <w:p w:rsidR="008D78C2" w:rsidRPr="00C026F7" w:rsidRDefault="008D78C2" w:rsidP="008D78C2">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w:t>
      </w:r>
    </w:p>
    <w:p w:rsidR="00CA7B5B" w:rsidRPr="00C026F7" w:rsidRDefault="00CA7B5B" w:rsidP="008D78C2"/>
    <w:p w:rsidR="00573E46" w:rsidRPr="00C026F7" w:rsidRDefault="00573E46" w:rsidP="00573E46">
      <w:r w:rsidRPr="00C026F7">
        <w:t xml:space="preserve">En mode d’excursion basse, quand le contact est fermé, </w:t>
      </w:r>
      <w:proofErr w:type="spellStart"/>
      <w:proofErr w:type="gramStart"/>
      <w:r w:rsidRPr="00C026F7">
        <w:t>digitalRead</w:t>
      </w:r>
      <w:proofErr w:type="spellEnd"/>
      <w:r w:rsidRPr="00C026F7">
        <w:t>(</w:t>
      </w:r>
      <w:proofErr w:type="gramEnd"/>
      <w:r w:rsidRPr="00C026F7">
        <w:t xml:space="preserve">) </w:t>
      </w:r>
      <w:proofErr w:type="spellStart"/>
      <w:r w:rsidRPr="00C026F7">
        <w:t>retounera</w:t>
      </w:r>
      <w:proofErr w:type="spellEnd"/>
      <w:r w:rsidRPr="00C026F7">
        <w:t xml:space="preserve"> HIGH. Quand le contact est ouvert, il retournera LOW.</w:t>
      </w:r>
    </w:p>
    <w:p w:rsidR="008D78C2" w:rsidRDefault="008D78C2" w:rsidP="00573F77"/>
    <w:p w:rsidR="00F57E92" w:rsidRDefault="00F57E92" w:rsidP="00F57E92">
      <w:pPr>
        <w:rPr>
          <w:lang w:val="en-CA"/>
        </w:rPr>
      </w:pPr>
    </w:p>
    <w:tbl>
      <w:tblPr>
        <w:tblStyle w:val="Grilledutableau"/>
        <w:tblW w:w="0" w:type="auto"/>
        <w:tblLook w:val="04A0" w:firstRow="1" w:lastRow="0" w:firstColumn="1" w:lastColumn="0" w:noHBand="0" w:noVBand="1"/>
      </w:tblPr>
      <w:tblGrid>
        <w:gridCol w:w="2403"/>
        <w:gridCol w:w="2404"/>
        <w:gridCol w:w="2404"/>
        <w:gridCol w:w="2404"/>
      </w:tblGrid>
      <w:tr w:rsidR="00F57E92" w:rsidTr="00883E9E">
        <w:tc>
          <w:tcPr>
            <w:tcW w:w="4807" w:type="dxa"/>
            <w:gridSpan w:val="2"/>
            <w:vAlign w:val="center"/>
          </w:tcPr>
          <w:p w:rsidR="00F57E92" w:rsidRDefault="00F57E92" w:rsidP="00883E9E">
            <w:pPr>
              <w:jc w:val="center"/>
              <w:rPr>
                <w:lang w:val="en-CA"/>
              </w:rPr>
            </w:pPr>
            <w:r>
              <w:rPr>
                <w:lang w:val="en-CA"/>
              </w:rPr>
              <w:t xml:space="preserve">Mode excursion </w:t>
            </w:r>
            <w:proofErr w:type="spellStart"/>
            <w:r>
              <w:rPr>
                <w:lang w:val="en-CA"/>
              </w:rPr>
              <w:t>basse</w:t>
            </w:r>
            <w:proofErr w:type="spellEnd"/>
            <w:r>
              <w:rPr>
                <w:lang w:val="en-CA"/>
              </w:rPr>
              <w:t xml:space="preserve"> (</w:t>
            </w:r>
            <w:r>
              <w:rPr>
                <w:lang w:val="en-CA"/>
              </w:rPr>
              <w:t>PULLDOWN</w:t>
            </w:r>
            <w:r>
              <w:rPr>
                <w:lang w:val="en-CA"/>
              </w:rPr>
              <w:t>)</w:t>
            </w:r>
          </w:p>
        </w:tc>
        <w:tc>
          <w:tcPr>
            <w:tcW w:w="4808" w:type="dxa"/>
            <w:gridSpan w:val="2"/>
            <w:vAlign w:val="center"/>
          </w:tcPr>
          <w:p w:rsidR="00F57E92" w:rsidRDefault="00F57E92" w:rsidP="00F57E92">
            <w:pPr>
              <w:jc w:val="center"/>
              <w:rPr>
                <w:lang w:val="en-CA"/>
              </w:rPr>
            </w:pPr>
            <w:r>
              <w:rPr>
                <w:lang w:val="en-CA"/>
              </w:rPr>
              <w:t>Mode excursion haute (</w:t>
            </w:r>
            <w:r>
              <w:rPr>
                <w:lang w:val="en-CA"/>
              </w:rPr>
              <w:t>PULLUP</w:t>
            </w:r>
            <w:r>
              <w:rPr>
                <w:lang w:val="en-CA"/>
              </w:rPr>
              <w:t>)</w:t>
            </w:r>
          </w:p>
        </w:tc>
      </w:tr>
      <w:tr w:rsidR="00F57E92" w:rsidTr="00883E9E">
        <w:tc>
          <w:tcPr>
            <w:tcW w:w="2403" w:type="dxa"/>
            <w:vAlign w:val="center"/>
          </w:tcPr>
          <w:p w:rsidR="00F57E92" w:rsidRDefault="00F57E92" w:rsidP="00F57E92">
            <w:pPr>
              <w:jc w:val="center"/>
            </w:pPr>
            <w:r>
              <w:t>OUVERT</w:t>
            </w:r>
          </w:p>
        </w:tc>
        <w:tc>
          <w:tcPr>
            <w:tcW w:w="2404" w:type="dxa"/>
            <w:vAlign w:val="center"/>
          </w:tcPr>
          <w:p w:rsidR="00F57E92" w:rsidRDefault="00F57E92" w:rsidP="00883E9E">
            <w:pPr>
              <w:jc w:val="center"/>
            </w:pPr>
            <w:r>
              <w:t>FERMÉ</w:t>
            </w:r>
          </w:p>
        </w:tc>
        <w:tc>
          <w:tcPr>
            <w:tcW w:w="2404" w:type="dxa"/>
            <w:vAlign w:val="center"/>
          </w:tcPr>
          <w:p w:rsidR="00F57E92" w:rsidRDefault="00F57E92" w:rsidP="00883E9E">
            <w:pPr>
              <w:jc w:val="center"/>
            </w:pPr>
            <w:r>
              <w:t>FERMÉ</w:t>
            </w:r>
          </w:p>
        </w:tc>
        <w:tc>
          <w:tcPr>
            <w:tcW w:w="2404" w:type="dxa"/>
            <w:vAlign w:val="center"/>
          </w:tcPr>
          <w:p w:rsidR="00F57E92" w:rsidRDefault="00F57E92" w:rsidP="00883E9E">
            <w:pPr>
              <w:jc w:val="center"/>
            </w:pPr>
            <w:r>
              <w:t>OUVERT</w:t>
            </w:r>
          </w:p>
        </w:tc>
      </w:tr>
      <w:tr w:rsidR="00F57E92" w:rsidTr="00883E9E">
        <w:tc>
          <w:tcPr>
            <w:tcW w:w="2403" w:type="dxa"/>
            <w:vAlign w:val="center"/>
          </w:tcPr>
          <w:p w:rsidR="00F57E92" w:rsidRDefault="00F57E92" w:rsidP="00883E9E">
            <w:pPr>
              <w:jc w:val="center"/>
            </w:pPr>
            <w:r>
              <w:object w:dxaOrig="760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9.4pt;height:24.2pt" o:ole="">
                  <v:imagedata r:id="rId15" o:title=""/>
                </v:shape>
                <o:OLEObject Type="Embed" ProgID="PBrush" ShapeID="_x0000_i1029" DrawAspect="Content" ObjectID="_1565009644" r:id="rId16"/>
              </w:object>
            </w:r>
          </w:p>
        </w:tc>
        <w:tc>
          <w:tcPr>
            <w:tcW w:w="2404" w:type="dxa"/>
            <w:vAlign w:val="center"/>
          </w:tcPr>
          <w:p w:rsidR="00F57E92" w:rsidRDefault="00F57E92" w:rsidP="00883E9E">
            <w:pPr>
              <w:jc w:val="center"/>
            </w:pPr>
            <w:r>
              <w:object w:dxaOrig="7680" w:dyaOrig="1260">
                <v:shape id="_x0000_i1030" type="#_x0000_t75" style="width:100.5pt;height:24.2pt" o:ole="">
                  <v:imagedata r:id="rId17" o:title=""/>
                </v:shape>
                <o:OLEObject Type="Embed" ProgID="PBrush" ShapeID="_x0000_i1030" DrawAspect="Content" ObjectID="_1565009645" r:id="rId18"/>
              </w:object>
            </w:r>
          </w:p>
        </w:tc>
        <w:tc>
          <w:tcPr>
            <w:tcW w:w="2404" w:type="dxa"/>
            <w:vAlign w:val="center"/>
          </w:tcPr>
          <w:p w:rsidR="00F57E92" w:rsidRDefault="00F57E92" w:rsidP="00883E9E">
            <w:pPr>
              <w:jc w:val="center"/>
            </w:pPr>
            <w:r>
              <w:object w:dxaOrig="7680" w:dyaOrig="1260">
                <v:shape id="_x0000_i1031" type="#_x0000_t75" style="width:100.5pt;height:24.2pt" o:ole="">
                  <v:imagedata r:id="rId17" o:title=""/>
                </v:shape>
                <o:OLEObject Type="Embed" ProgID="PBrush" ShapeID="_x0000_i1031" DrawAspect="Content" ObjectID="_1565009646" r:id="rId19"/>
              </w:object>
            </w:r>
          </w:p>
        </w:tc>
        <w:tc>
          <w:tcPr>
            <w:tcW w:w="2404" w:type="dxa"/>
            <w:vAlign w:val="center"/>
          </w:tcPr>
          <w:p w:rsidR="00F57E92" w:rsidRDefault="00F57E92" w:rsidP="00883E9E">
            <w:pPr>
              <w:jc w:val="center"/>
            </w:pPr>
            <w:r>
              <w:object w:dxaOrig="7605" w:dyaOrig="1155">
                <v:shape id="_x0000_i1032" type="#_x0000_t75" style="width:99.4pt;height:24.2pt" o:ole="">
                  <v:imagedata r:id="rId15" o:title=""/>
                </v:shape>
                <o:OLEObject Type="Embed" ProgID="PBrush" ShapeID="_x0000_i1032" DrawAspect="Content" ObjectID="_1565009647" r:id="rId20"/>
              </w:object>
            </w:r>
          </w:p>
        </w:tc>
      </w:tr>
      <w:tr w:rsidR="00F57E92" w:rsidTr="00883E9E">
        <w:tc>
          <w:tcPr>
            <w:tcW w:w="2403" w:type="dxa"/>
            <w:vAlign w:val="center"/>
          </w:tcPr>
          <w:p w:rsidR="00F57E92" w:rsidRDefault="00F57E92" w:rsidP="00883E9E">
            <w:pPr>
              <w:jc w:val="center"/>
              <w:rPr>
                <w:lang w:val="en-CA"/>
              </w:rPr>
            </w:pPr>
            <w:r>
              <w:object w:dxaOrig="2790" w:dyaOrig="1860">
                <v:shape id="_x0000_i1025" type="#_x0000_t75" style="width:99.4pt;height:66.1pt" o:ole="">
                  <v:imagedata r:id="rId21" o:title=""/>
                </v:shape>
                <o:OLEObject Type="Embed" ProgID="PBrush" ShapeID="_x0000_i1025" DrawAspect="Content" ObjectID="_1565009648" r:id="rId22"/>
              </w:object>
            </w:r>
          </w:p>
        </w:tc>
        <w:tc>
          <w:tcPr>
            <w:tcW w:w="2404" w:type="dxa"/>
            <w:vAlign w:val="center"/>
          </w:tcPr>
          <w:p w:rsidR="00F57E92" w:rsidRDefault="00F57E92" w:rsidP="00883E9E">
            <w:pPr>
              <w:jc w:val="center"/>
              <w:rPr>
                <w:lang w:val="en-CA"/>
              </w:rPr>
            </w:pPr>
            <w:r>
              <w:object w:dxaOrig="3075" w:dyaOrig="1860">
                <v:shape id="_x0000_i1027" type="#_x0000_t75" style="width:99.4pt;height:59.65pt" o:ole="">
                  <v:imagedata r:id="rId23" o:title=""/>
                </v:shape>
                <o:OLEObject Type="Embed" ProgID="PBrush" ShapeID="_x0000_i1027" DrawAspect="Content" ObjectID="_1565009649" r:id="rId24"/>
              </w:object>
            </w:r>
          </w:p>
        </w:tc>
        <w:tc>
          <w:tcPr>
            <w:tcW w:w="2404" w:type="dxa"/>
            <w:vAlign w:val="center"/>
          </w:tcPr>
          <w:p w:rsidR="00F57E92" w:rsidRDefault="00F57E92" w:rsidP="00883E9E">
            <w:pPr>
              <w:jc w:val="center"/>
              <w:rPr>
                <w:lang w:val="en-CA"/>
              </w:rPr>
            </w:pPr>
            <w:r>
              <w:object w:dxaOrig="2790" w:dyaOrig="1860">
                <v:shape id="_x0000_i1026" type="#_x0000_t75" style="width:99.4pt;height:66.1pt" o:ole="">
                  <v:imagedata r:id="rId21" o:title=""/>
                </v:shape>
                <o:OLEObject Type="Embed" ProgID="PBrush" ShapeID="_x0000_i1026" DrawAspect="Content" ObjectID="_1565009650" r:id="rId25"/>
              </w:object>
            </w:r>
          </w:p>
        </w:tc>
        <w:tc>
          <w:tcPr>
            <w:tcW w:w="2404" w:type="dxa"/>
            <w:vAlign w:val="center"/>
          </w:tcPr>
          <w:p w:rsidR="00F57E92" w:rsidRPr="009C4954" w:rsidRDefault="00F57E92" w:rsidP="00883E9E">
            <w:pPr>
              <w:jc w:val="center"/>
            </w:pPr>
            <w:r>
              <w:object w:dxaOrig="3075" w:dyaOrig="1860">
                <v:shape id="_x0000_i1028" type="#_x0000_t75" style="width:99.4pt;height:60.2pt" o:ole="">
                  <v:imagedata r:id="rId23" o:title=""/>
                </v:shape>
                <o:OLEObject Type="Embed" ProgID="PBrush" ShapeID="_x0000_i1028" DrawAspect="Content" ObjectID="_1565009651" r:id="rId26"/>
              </w:object>
            </w:r>
          </w:p>
        </w:tc>
      </w:tr>
      <w:tr w:rsidR="00F57E92" w:rsidTr="00883E9E">
        <w:tc>
          <w:tcPr>
            <w:tcW w:w="2403" w:type="dxa"/>
            <w:vAlign w:val="center"/>
          </w:tcPr>
          <w:p w:rsidR="00F57E92" w:rsidRDefault="00F57E92" w:rsidP="00883E9E">
            <w:pPr>
              <w:jc w:val="center"/>
            </w:pPr>
            <w:r>
              <w:t>LOW</w:t>
            </w:r>
          </w:p>
        </w:tc>
        <w:tc>
          <w:tcPr>
            <w:tcW w:w="2404" w:type="dxa"/>
            <w:vAlign w:val="center"/>
          </w:tcPr>
          <w:p w:rsidR="00F57E92" w:rsidRDefault="00F57E92" w:rsidP="00883E9E">
            <w:pPr>
              <w:jc w:val="center"/>
            </w:pPr>
            <w:r>
              <w:t>HIGH</w:t>
            </w:r>
          </w:p>
        </w:tc>
        <w:tc>
          <w:tcPr>
            <w:tcW w:w="2404" w:type="dxa"/>
            <w:vAlign w:val="center"/>
          </w:tcPr>
          <w:p w:rsidR="00F57E92" w:rsidRDefault="00F57E92" w:rsidP="00883E9E">
            <w:pPr>
              <w:jc w:val="center"/>
            </w:pPr>
            <w:r>
              <w:t>HIGH</w:t>
            </w:r>
          </w:p>
        </w:tc>
        <w:tc>
          <w:tcPr>
            <w:tcW w:w="2404" w:type="dxa"/>
            <w:vAlign w:val="center"/>
          </w:tcPr>
          <w:p w:rsidR="00F57E92" w:rsidRDefault="00F57E92" w:rsidP="00883E9E">
            <w:pPr>
              <w:jc w:val="center"/>
            </w:pPr>
            <w:r>
              <w:t>LOW</w:t>
            </w:r>
          </w:p>
        </w:tc>
      </w:tr>
    </w:tbl>
    <w:p w:rsidR="00F57E92" w:rsidRDefault="00F57E92" w:rsidP="00F57E92">
      <w:pPr>
        <w:rPr>
          <w:lang w:val="en-CA"/>
        </w:rPr>
      </w:pPr>
    </w:p>
    <w:p w:rsidR="003E65E9" w:rsidRDefault="00D567AE" w:rsidP="003E65E9">
      <w:pPr>
        <w:pStyle w:val="Style1"/>
        <w:rPr>
          <w:lang w:val="fr-CA"/>
        </w:rPr>
      </w:pPr>
      <w:r w:rsidRPr="00C026F7">
        <w:rPr>
          <w:lang w:val="fr-CA"/>
        </w:rPr>
        <w:t>LA LIBRAIRE</w:t>
      </w:r>
    </w:p>
    <w:p w:rsidR="00C55149" w:rsidRPr="00C55149" w:rsidRDefault="00C55149" w:rsidP="003E65E9">
      <w:pPr>
        <w:pStyle w:val="Style1"/>
        <w:rPr>
          <w:sz w:val="20"/>
          <w:szCs w:val="20"/>
          <w:lang w:val="fr-CA"/>
        </w:rPr>
      </w:pPr>
      <w:r w:rsidRPr="00C55149">
        <w:rPr>
          <w:sz w:val="20"/>
          <w:szCs w:val="20"/>
          <w:lang w:val="fr-CA"/>
        </w:rPr>
        <w:t>CRÉER UN BOUTON</w:t>
      </w:r>
    </w:p>
    <w:p w:rsidR="003E65E9" w:rsidRPr="00C026F7" w:rsidRDefault="00D567AE" w:rsidP="00615F8D">
      <w:r w:rsidRPr="00C026F7">
        <w:t>Pour pouvoir utiliser cette librairie, il faut d’abord l’ajouter à l’IDE de l’Arduino</w:t>
      </w:r>
      <w:r w:rsidR="00F25002">
        <w:t>.</w:t>
      </w:r>
      <w:r w:rsidRPr="00C026F7">
        <w:t xml:space="preserve"> </w:t>
      </w:r>
      <w:r w:rsidR="00F25002">
        <w:t>C</w:t>
      </w:r>
      <w:r w:rsidR="005C39FE" w:rsidRPr="00C026F7">
        <w:t xml:space="preserve">e site </w:t>
      </w:r>
      <w:r w:rsidRPr="00C026F7">
        <w:t>explique bien</w:t>
      </w:r>
      <w:r w:rsidR="005C39FE" w:rsidRPr="00C026F7">
        <w:t xml:space="preserve"> comment faire </w:t>
      </w:r>
      <w:r w:rsidR="003E65E9" w:rsidRPr="00C026F7">
        <w:t xml:space="preserve">: </w:t>
      </w:r>
      <w:hyperlink r:id="rId27" w:history="1">
        <w:r w:rsidRPr="00C026F7">
          <w:rPr>
            <w:rStyle w:val="Lienhypertexte"/>
          </w:rPr>
          <w:t>https://knowledge.parcours-performance.com/librairies-arduino-installer/</w:t>
        </w:r>
      </w:hyperlink>
    </w:p>
    <w:p w:rsidR="003E65E9" w:rsidRPr="00C026F7" w:rsidRDefault="003E65E9" w:rsidP="00615F8D"/>
    <w:p w:rsidR="00D567AE" w:rsidRPr="00C026F7" w:rsidRDefault="00D567AE" w:rsidP="00615F8D">
      <w:r w:rsidRPr="00C026F7">
        <w:t xml:space="preserve">Dans le sketch, on doit mentionner que l’on </w:t>
      </w:r>
      <w:r w:rsidR="00435828" w:rsidRPr="00C026F7">
        <w:t>dé</w:t>
      </w:r>
      <w:r w:rsidRPr="00C026F7">
        <w:t xml:space="preserve">sire l’utiliser. La ligne suivante doit apparaître au début du sketch, avant la section </w:t>
      </w:r>
      <w:proofErr w:type="gramStart"/>
      <w:r w:rsidRPr="00C026F7">
        <w:t>setup(</w:t>
      </w:r>
      <w:proofErr w:type="gramEnd"/>
      <w:r w:rsidRPr="00C026F7">
        <w:t>) :</w:t>
      </w:r>
    </w:p>
    <w:p w:rsidR="00573F77" w:rsidRPr="00C026F7" w:rsidRDefault="00573F77" w:rsidP="00573F77">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include</w:t>
      </w:r>
      <w:proofErr w:type="spellEnd"/>
      <w:r w:rsidRPr="00C026F7">
        <w:rPr>
          <w:rFonts w:ascii="Courier New" w:hAnsi="Courier New" w:cs="Courier New"/>
          <w:sz w:val="18"/>
          <w:szCs w:val="18"/>
        </w:rPr>
        <w:t xml:space="preserve"> &lt;</w:t>
      </w:r>
      <w:proofErr w:type="spellStart"/>
      <w:r w:rsidR="00700EED">
        <w:rPr>
          <w:rFonts w:ascii="Courier New" w:hAnsi="Courier New" w:cs="Courier New"/>
          <w:sz w:val="18"/>
          <w:szCs w:val="18"/>
        </w:rPr>
        <w:t>Edge</w:t>
      </w:r>
      <w:r w:rsidRPr="00C026F7">
        <w:rPr>
          <w:rFonts w:ascii="Courier New" w:hAnsi="Courier New" w:cs="Courier New"/>
          <w:sz w:val="18"/>
          <w:szCs w:val="18"/>
        </w:rPr>
        <w:t>Debounce.h</w:t>
      </w:r>
      <w:proofErr w:type="spellEnd"/>
      <w:r w:rsidRPr="00C026F7">
        <w:rPr>
          <w:rFonts w:ascii="Courier New" w:hAnsi="Courier New" w:cs="Courier New"/>
          <w:sz w:val="18"/>
          <w:szCs w:val="18"/>
        </w:rPr>
        <w:t>&gt;</w:t>
      </w:r>
    </w:p>
    <w:p w:rsidR="008D78C2" w:rsidRPr="00C026F7" w:rsidRDefault="008D78C2" w:rsidP="00573F77"/>
    <w:p w:rsidR="00573F77" w:rsidRPr="00C026F7" w:rsidRDefault="00D567AE" w:rsidP="00573F77">
      <w:r w:rsidRPr="00C026F7">
        <w:t>Par la suite, vous pouvez donner un nom à la broche à laquelle est attaché l’interrupteur.</w:t>
      </w:r>
      <w:r w:rsidR="00D877E8" w:rsidRPr="00C026F7">
        <w:t xml:space="preserve"> (Il n’est </w:t>
      </w:r>
      <w:r w:rsidR="00F25002">
        <w:t xml:space="preserve">pas </w:t>
      </w:r>
      <w:r w:rsidR="00D877E8" w:rsidRPr="00C026F7">
        <w:t>nécessaire de le faire, mais cela rend le code plus facile à lire par la suite et cela permet de n’avoir qu’un seul changement à faire au sketch si on change de broche en chemin.)</w:t>
      </w:r>
    </w:p>
    <w:p w:rsidR="00573F77" w:rsidRPr="00C026F7" w:rsidRDefault="00D567AE" w:rsidP="008D78C2">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BROCHE_BOUTON</w:t>
      </w:r>
      <w:r w:rsidR="00573F77" w:rsidRPr="00C026F7">
        <w:rPr>
          <w:rFonts w:ascii="Courier New" w:hAnsi="Courier New" w:cs="Courier New"/>
          <w:sz w:val="18"/>
          <w:szCs w:val="18"/>
        </w:rPr>
        <w:t xml:space="preserve"> 2</w:t>
      </w:r>
    </w:p>
    <w:p w:rsidR="008D78C2" w:rsidRPr="00C026F7" w:rsidRDefault="008D78C2" w:rsidP="008D78C2"/>
    <w:p w:rsidR="00D567AE" w:rsidRPr="00C026F7" w:rsidRDefault="00D567AE" w:rsidP="008D78C2">
      <w:r w:rsidRPr="00C026F7">
        <w:t xml:space="preserve">Par la suite, nous devons instancier l’interrupteur. </w:t>
      </w:r>
      <w:r w:rsidR="00B5400B" w:rsidRPr="00C026F7">
        <w:t>On va créer un objet de la classe « </w:t>
      </w:r>
      <w:proofErr w:type="spellStart"/>
      <w:r w:rsidR="00700EED">
        <w:t>Edge</w:t>
      </w:r>
      <w:r w:rsidR="00B5400B" w:rsidRPr="00C026F7">
        <w:t>Debounce</w:t>
      </w:r>
      <w:proofErr w:type="spellEnd"/>
      <w:r w:rsidR="00B5400B" w:rsidRPr="00C026F7">
        <w:t> » qui se nommera « bouton ». De plus on doit mentionner que la broche à laquelle est relié l’objet est « BROCHE_BOUTON ». Enfin, on doit indiquer quel montage nous avons utilisé pour relier l’interrupteur à l’Arduino (soit « PULLUP » ou « PULLDOWN »)</w:t>
      </w:r>
    </w:p>
    <w:p w:rsidR="003E65E9" w:rsidRPr="00700EED" w:rsidRDefault="00700EED"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700EED">
        <w:rPr>
          <w:rFonts w:ascii="Courier New" w:hAnsi="Courier New" w:cs="Courier New"/>
          <w:sz w:val="18"/>
          <w:szCs w:val="18"/>
          <w:lang w:val="en-CA"/>
        </w:rPr>
        <w:t>Debounce</w:t>
      </w:r>
      <w:proofErr w:type="spellEnd"/>
      <w:r w:rsidR="00573F77" w:rsidRPr="00700EED">
        <w:rPr>
          <w:rFonts w:ascii="Courier New" w:hAnsi="Courier New" w:cs="Courier New"/>
          <w:sz w:val="18"/>
          <w:szCs w:val="18"/>
          <w:lang w:val="en-CA"/>
        </w:rPr>
        <w:t xml:space="preserve"> </w:t>
      </w:r>
      <w:proofErr w:type="gramStart"/>
      <w:r w:rsidR="00573F77" w:rsidRPr="00700EED">
        <w:rPr>
          <w:rFonts w:ascii="Courier New" w:hAnsi="Courier New" w:cs="Courier New"/>
          <w:sz w:val="18"/>
          <w:szCs w:val="18"/>
          <w:lang w:val="en-CA"/>
        </w:rPr>
        <w:t>b</w:t>
      </w:r>
      <w:r w:rsidR="00B5400B" w:rsidRPr="00700EED">
        <w:rPr>
          <w:rFonts w:ascii="Courier New" w:hAnsi="Courier New" w:cs="Courier New"/>
          <w:sz w:val="18"/>
          <w:szCs w:val="18"/>
          <w:lang w:val="en-CA"/>
        </w:rPr>
        <w:t>o</w:t>
      </w:r>
      <w:r w:rsidR="00573F77" w:rsidRPr="00700EED">
        <w:rPr>
          <w:rFonts w:ascii="Courier New" w:hAnsi="Courier New" w:cs="Courier New"/>
          <w:sz w:val="18"/>
          <w:szCs w:val="18"/>
          <w:lang w:val="en-CA"/>
        </w:rPr>
        <w:t>uton(</w:t>
      </w:r>
      <w:proofErr w:type="gramEnd"/>
      <w:r w:rsidR="00B5400B" w:rsidRPr="00700EED">
        <w:rPr>
          <w:rFonts w:ascii="Courier New" w:hAnsi="Courier New" w:cs="Courier New"/>
          <w:sz w:val="18"/>
          <w:szCs w:val="18"/>
          <w:lang w:val="en-CA"/>
        </w:rPr>
        <w:t>BROCHE_BOUTON</w:t>
      </w:r>
      <w:r w:rsidR="00573F77" w:rsidRPr="00700EED">
        <w:rPr>
          <w:rFonts w:ascii="Courier New" w:hAnsi="Courier New" w:cs="Courier New"/>
          <w:sz w:val="18"/>
          <w:szCs w:val="18"/>
          <w:lang w:val="en-CA"/>
        </w:rPr>
        <w:t>, PULLUP);</w:t>
      </w:r>
    </w:p>
    <w:p w:rsidR="00573F77" w:rsidRPr="00700EED" w:rsidRDefault="00573F77" w:rsidP="00573F77">
      <w:pPr>
        <w:rPr>
          <w:lang w:val="en-CA"/>
        </w:rPr>
      </w:pPr>
    </w:p>
    <w:p w:rsidR="00B5400B" w:rsidRPr="00C026F7" w:rsidRDefault="00F57E92" w:rsidP="00573F77">
      <w:r>
        <w:t>D</w:t>
      </w:r>
      <w:r w:rsidR="00B5400B" w:rsidRPr="00C026F7">
        <w:t xml:space="preserve">ans la section </w:t>
      </w:r>
      <w:proofErr w:type="gramStart"/>
      <w:r w:rsidR="00B5400B" w:rsidRPr="00C026F7">
        <w:t>setup(</w:t>
      </w:r>
      <w:proofErr w:type="gramEnd"/>
      <w:r w:rsidR="00B5400B" w:rsidRPr="00C026F7">
        <w:t xml:space="preserve">), </w:t>
      </w:r>
      <w:r>
        <w:t>nous al</w:t>
      </w:r>
      <w:r w:rsidR="00E258B5">
        <w:t>lons initialiser la bro</w:t>
      </w:r>
      <w:r>
        <w:t>che de l’interrupteur avec :</w:t>
      </w:r>
    </w:p>
    <w:p w:rsidR="00F57E92" w:rsidRPr="00C026F7" w:rsidRDefault="00F57E92" w:rsidP="00F57E92">
      <w:pPr>
        <w:spacing w:before="60" w:after="60"/>
        <w:rPr>
          <w:rFonts w:ascii="Courier New" w:hAnsi="Courier New" w:cs="Courier New"/>
          <w:sz w:val="18"/>
          <w:szCs w:val="18"/>
        </w:rPr>
      </w:pPr>
      <w:proofErr w:type="spellStart"/>
      <w:proofErr w:type="gramStart"/>
      <w:r>
        <w:rPr>
          <w:rFonts w:ascii="Courier New" w:hAnsi="Courier New" w:cs="Courier New"/>
          <w:sz w:val="18"/>
          <w:szCs w:val="18"/>
        </w:rPr>
        <w:t>bouton.begin</w:t>
      </w:r>
      <w:proofErr w:type="spellEnd"/>
      <w:r>
        <w:rPr>
          <w:rFonts w:ascii="Courier New" w:hAnsi="Courier New" w:cs="Courier New"/>
          <w:sz w:val="18"/>
          <w:szCs w:val="18"/>
        </w:rPr>
        <w:t>(</w:t>
      </w:r>
      <w:proofErr w:type="gramEnd"/>
      <w:r>
        <w:rPr>
          <w:rFonts w:ascii="Courier New" w:hAnsi="Courier New" w:cs="Courier New"/>
          <w:sz w:val="18"/>
          <w:szCs w:val="18"/>
        </w:rPr>
        <w:t>);</w:t>
      </w:r>
    </w:p>
    <w:p w:rsidR="00110B62" w:rsidRPr="00C026F7" w:rsidRDefault="00D608B1" w:rsidP="00573F77">
      <w:r>
        <w:t>NOTE : Dans la version 1.1, l’initialisation de la broche était exécutée lors de l’instanciation de l’objet. Heureusement, un participant du forum Arduino m’a indiqué que cette façon de faire n’était pas sûre. On m’a suggér</w:t>
      </w:r>
      <w:r w:rsidR="00E258B5">
        <w:t>é</w:t>
      </w:r>
      <w:r>
        <w:t xml:space="preserve"> de créer une méthode </w:t>
      </w:r>
      <w:r w:rsidRPr="00E258B5">
        <w:rPr>
          <w:b/>
        </w:rPr>
        <w:t>.</w:t>
      </w:r>
      <w:proofErr w:type="spellStart"/>
      <w:proofErr w:type="gramStart"/>
      <w:r w:rsidRPr="00E258B5">
        <w:rPr>
          <w:b/>
        </w:rPr>
        <w:t>begin</w:t>
      </w:r>
      <w:proofErr w:type="spellEnd"/>
      <w:r w:rsidRPr="00E258B5">
        <w:rPr>
          <w:b/>
        </w:rPr>
        <w:t>(</w:t>
      </w:r>
      <w:proofErr w:type="gramEnd"/>
      <w:r w:rsidRPr="00E258B5">
        <w:rPr>
          <w:b/>
        </w:rPr>
        <w:t>)</w:t>
      </w:r>
      <w:r>
        <w:t xml:space="preserve"> </w:t>
      </w:r>
      <w:r w:rsidR="00E258B5">
        <w:t>qui serait exécutée dans la section setup().</w:t>
      </w:r>
    </w:p>
    <w:p w:rsidR="00C55149" w:rsidRDefault="00C55149">
      <w:r>
        <w:br w:type="page"/>
      </w:r>
    </w:p>
    <w:p w:rsidR="00C55149" w:rsidRPr="00D608B1" w:rsidRDefault="00C55149" w:rsidP="00C55149">
      <w:pPr>
        <w:pStyle w:val="Style1"/>
        <w:rPr>
          <w:sz w:val="20"/>
          <w:szCs w:val="20"/>
          <w:lang w:val="fr-CA"/>
        </w:rPr>
      </w:pPr>
      <w:r w:rsidRPr="00D608B1">
        <w:rPr>
          <w:sz w:val="20"/>
          <w:szCs w:val="20"/>
          <w:lang w:val="fr-CA"/>
        </w:rPr>
        <w:lastRenderedPageBreak/>
        <w:t>LIRE UN BOUTON</w:t>
      </w:r>
    </w:p>
    <w:p w:rsidR="00C55149" w:rsidRPr="00C026F7" w:rsidRDefault="00C55149" w:rsidP="00C55149">
      <w:r w:rsidRPr="00C026F7">
        <w:t>Il est possible de vé</w:t>
      </w:r>
      <w:r>
        <w:t xml:space="preserve">rifier s’il est activé </w:t>
      </w:r>
      <w:r w:rsidRPr="00C55149">
        <w:rPr>
          <w:b/>
        </w:rPr>
        <w:t>(</w:t>
      </w:r>
      <w:proofErr w:type="spellStart"/>
      <w:r w:rsidRPr="00C55149">
        <w:rPr>
          <w:b/>
        </w:rPr>
        <w:t>pressed</w:t>
      </w:r>
      <w:proofErr w:type="spellEnd"/>
      <w:r w:rsidRPr="00C55149">
        <w:rPr>
          <w:b/>
        </w:rPr>
        <w:t>)</w:t>
      </w:r>
      <w:r w:rsidRPr="00C026F7">
        <w:t>. Rappelez-vous :</w:t>
      </w:r>
    </w:p>
    <w:p w:rsidR="00C55149" w:rsidRPr="00C026F7" w:rsidRDefault="00C55149" w:rsidP="00C55149">
      <w:pPr>
        <w:pStyle w:val="Paragraphedeliste"/>
        <w:numPr>
          <w:ilvl w:val="0"/>
          <w:numId w:val="4"/>
        </w:numPr>
      </w:pPr>
      <w:r w:rsidRPr="00C026F7">
        <w:t xml:space="preserve">En mode d’excursion haute, </w:t>
      </w:r>
      <w:proofErr w:type="spellStart"/>
      <w:r w:rsidRPr="00C026F7">
        <w:t>pressed</w:t>
      </w:r>
      <w:proofErr w:type="spellEnd"/>
      <w:r w:rsidRPr="00C026F7">
        <w:t xml:space="preserve"> signifie HIGH si l’interrupteur est ouvert et LOW s’il est fermé;</w:t>
      </w:r>
    </w:p>
    <w:p w:rsidR="00C55149" w:rsidRPr="00C026F7" w:rsidRDefault="00C55149" w:rsidP="00C55149">
      <w:pPr>
        <w:pStyle w:val="Paragraphedeliste"/>
        <w:numPr>
          <w:ilvl w:val="0"/>
          <w:numId w:val="4"/>
        </w:numPr>
      </w:pPr>
      <w:r w:rsidRPr="00C026F7">
        <w:t xml:space="preserve">En mode d’excursion basse, </w:t>
      </w:r>
      <w:proofErr w:type="spellStart"/>
      <w:r w:rsidRPr="00C026F7">
        <w:t>pressed</w:t>
      </w:r>
      <w:proofErr w:type="spellEnd"/>
      <w:r w:rsidRPr="00C026F7">
        <w:t xml:space="preserve"> signifie LOW si l’interrupteur est ouvert et HIGH s’il est fermé.</w:t>
      </w:r>
    </w:p>
    <w:p w:rsidR="00C55149" w:rsidRPr="00C026F7" w:rsidRDefault="00C55149" w:rsidP="00C55149">
      <w:pPr>
        <w:spacing w:before="60"/>
        <w:rPr>
          <w:rFonts w:ascii="Courier New" w:hAnsi="Courier New" w:cs="Courier New"/>
          <w:sz w:val="18"/>
          <w:szCs w:val="18"/>
        </w:rPr>
      </w:pPr>
      <w:r w:rsidRPr="00C026F7">
        <w:rPr>
          <w:rFonts w:ascii="Courier New" w:hAnsi="Courier New" w:cs="Courier New"/>
          <w:sz w:val="18"/>
          <w:szCs w:val="18"/>
        </w:rPr>
        <w:t>if (</w:t>
      </w:r>
      <w:proofErr w:type="spellStart"/>
      <w:proofErr w:type="gramStart"/>
      <w:r w:rsidRPr="00C026F7">
        <w:rPr>
          <w:rFonts w:ascii="Courier New" w:hAnsi="Courier New" w:cs="Courier New"/>
          <w:sz w:val="18"/>
          <w:szCs w:val="18"/>
        </w:rPr>
        <w:t>bouton.pressed</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 xml:space="preserve">) == HIGH) { </w:t>
      </w:r>
    </w:p>
    <w:p w:rsidR="00C55149" w:rsidRPr="00C026F7" w:rsidRDefault="00C55149" w:rsidP="00C55149">
      <w:pPr>
        <w:rPr>
          <w:rFonts w:ascii="Courier New" w:hAnsi="Courier New" w:cs="Courier New"/>
          <w:sz w:val="18"/>
          <w:szCs w:val="18"/>
        </w:rPr>
      </w:pPr>
      <w:r w:rsidRPr="00C026F7">
        <w:rPr>
          <w:rFonts w:ascii="Courier New" w:hAnsi="Courier New" w:cs="Courier New"/>
          <w:sz w:val="18"/>
          <w:szCs w:val="18"/>
        </w:rPr>
        <w:t xml:space="preserve">  Votre code ici;</w:t>
      </w:r>
    </w:p>
    <w:p w:rsidR="00C55149" w:rsidRPr="00C026F7" w:rsidRDefault="00C55149" w:rsidP="00C55149">
      <w:pPr>
        <w:spacing w:after="60"/>
        <w:rPr>
          <w:rFonts w:ascii="Courier New" w:hAnsi="Courier New" w:cs="Courier New"/>
          <w:sz w:val="18"/>
          <w:szCs w:val="18"/>
        </w:rPr>
      </w:pPr>
      <w:r>
        <w:rPr>
          <w:rFonts w:ascii="Courier New" w:hAnsi="Courier New" w:cs="Courier New"/>
          <w:sz w:val="18"/>
          <w:szCs w:val="18"/>
        </w:rPr>
        <w:t>}</w:t>
      </w:r>
    </w:p>
    <w:p w:rsidR="00C55149" w:rsidRPr="00C026F7" w:rsidRDefault="00C55149" w:rsidP="00C55149">
      <w:r>
        <w:t xml:space="preserve">Version 1.2 : Cette méthode a été renommée </w:t>
      </w:r>
      <w:r w:rsidRPr="00C55149">
        <w:rPr>
          <w:b/>
        </w:rPr>
        <w:t>debounce</w:t>
      </w:r>
      <w:r>
        <w:t xml:space="preserve">. L’ancien nom, </w:t>
      </w:r>
      <w:proofErr w:type="spellStart"/>
      <w:r w:rsidRPr="00C55149">
        <w:rPr>
          <w:b/>
        </w:rPr>
        <w:t>pressed</w:t>
      </w:r>
      <w:proofErr w:type="spellEnd"/>
      <w:r>
        <w:t>, est encore disponible pour conserver une compatibilité avec la version antérieure.</w:t>
      </w:r>
    </w:p>
    <w:p w:rsidR="00C55149" w:rsidRPr="00C026F7" w:rsidRDefault="00C55149" w:rsidP="00C55149">
      <w:pPr>
        <w:spacing w:before="60"/>
        <w:rPr>
          <w:rFonts w:ascii="Courier New" w:hAnsi="Courier New" w:cs="Courier New"/>
          <w:sz w:val="18"/>
          <w:szCs w:val="18"/>
        </w:rPr>
      </w:pPr>
      <w:r w:rsidRPr="00C026F7">
        <w:rPr>
          <w:rFonts w:ascii="Courier New" w:hAnsi="Courier New" w:cs="Courier New"/>
          <w:sz w:val="18"/>
          <w:szCs w:val="18"/>
        </w:rPr>
        <w:t>if (</w:t>
      </w:r>
      <w:proofErr w:type="spellStart"/>
      <w:proofErr w:type="gramStart"/>
      <w:r w:rsidRPr="00C026F7">
        <w:rPr>
          <w:rFonts w:ascii="Courier New" w:hAnsi="Courier New" w:cs="Courier New"/>
          <w:sz w:val="18"/>
          <w:szCs w:val="18"/>
        </w:rPr>
        <w:t>bouton.</w:t>
      </w:r>
      <w:r>
        <w:rPr>
          <w:rFonts w:ascii="Courier New" w:hAnsi="Courier New" w:cs="Courier New"/>
          <w:sz w:val="18"/>
          <w:szCs w:val="18"/>
        </w:rPr>
        <w:t>debounce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 xml:space="preserve">) == HIGH) { </w:t>
      </w:r>
    </w:p>
    <w:p w:rsidR="00C55149" w:rsidRPr="00C026F7" w:rsidRDefault="00C55149" w:rsidP="00C55149">
      <w:pPr>
        <w:rPr>
          <w:rFonts w:ascii="Courier New" w:hAnsi="Courier New" w:cs="Courier New"/>
          <w:sz w:val="18"/>
          <w:szCs w:val="18"/>
        </w:rPr>
      </w:pPr>
      <w:r w:rsidRPr="00C026F7">
        <w:rPr>
          <w:rFonts w:ascii="Courier New" w:hAnsi="Courier New" w:cs="Courier New"/>
          <w:sz w:val="18"/>
          <w:szCs w:val="18"/>
        </w:rPr>
        <w:t xml:space="preserve">  Votre code ici;</w:t>
      </w:r>
    </w:p>
    <w:p w:rsidR="00C55149" w:rsidRPr="00C026F7" w:rsidRDefault="00C55149" w:rsidP="00C55149">
      <w:pPr>
        <w:spacing w:after="60"/>
        <w:rPr>
          <w:rFonts w:ascii="Courier New" w:hAnsi="Courier New" w:cs="Courier New"/>
          <w:sz w:val="18"/>
          <w:szCs w:val="18"/>
        </w:rPr>
      </w:pPr>
      <w:r>
        <w:rPr>
          <w:rFonts w:ascii="Courier New" w:hAnsi="Courier New" w:cs="Courier New"/>
          <w:sz w:val="18"/>
          <w:szCs w:val="18"/>
        </w:rPr>
        <w:t>}</w:t>
      </w:r>
    </w:p>
    <w:p w:rsidR="008E7811" w:rsidRPr="008E7811" w:rsidRDefault="008E7811" w:rsidP="008E7811">
      <w:pPr>
        <w:pStyle w:val="Style1"/>
        <w:rPr>
          <w:sz w:val="20"/>
          <w:szCs w:val="20"/>
          <w:lang w:val="fr-CA"/>
        </w:rPr>
      </w:pPr>
      <w:r>
        <w:rPr>
          <w:noProof/>
          <w:lang w:eastAsia="fr-CA"/>
        </w:rPr>
        <mc:AlternateContent>
          <mc:Choice Requires="wpg">
            <w:drawing>
              <wp:anchor distT="0" distB="0" distL="114300" distR="114300" simplePos="0" relativeHeight="251820032" behindDoc="0" locked="1" layoutInCell="1" allowOverlap="1" wp14:anchorId="71B7CF7A" wp14:editId="339F6DE3">
                <wp:simplePos x="0" y="0"/>
                <wp:positionH relativeFrom="column">
                  <wp:posOffset>116006</wp:posOffset>
                </wp:positionH>
                <wp:positionV relativeFrom="paragraph">
                  <wp:posOffset>346919</wp:posOffset>
                </wp:positionV>
                <wp:extent cx="2127600" cy="810000"/>
                <wp:effectExtent l="0" t="0" r="6350" b="9525"/>
                <wp:wrapSquare wrapText="bothSides"/>
                <wp:docPr id="1" name="Groupe 1"/>
                <wp:cNvGraphicFramePr/>
                <a:graphic xmlns:a="http://schemas.openxmlformats.org/drawingml/2006/main">
                  <a:graphicData uri="http://schemas.microsoft.com/office/word/2010/wordprocessingGroup">
                    <wpg:wgp>
                      <wpg:cNvGrpSpPr/>
                      <wpg:grpSpPr>
                        <a:xfrm>
                          <a:off x="0" y="0"/>
                          <a:ext cx="2127600" cy="810000"/>
                          <a:chOff x="0" y="0"/>
                          <a:chExt cx="2130425" cy="815860"/>
                        </a:xfrm>
                      </wpg:grpSpPr>
                      <wps:wsp>
                        <wps:cNvPr id="2" name="Zone de texte 2"/>
                        <wps:cNvSpPr txBox="1"/>
                        <wps:spPr>
                          <a:xfrm>
                            <a:off x="140970" y="649605"/>
                            <a:ext cx="492826" cy="16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r>
                                <w:t>Open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Zone de texte 5"/>
                        <wps:cNvSpPr txBox="1"/>
                        <wps:spPr>
                          <a:xfrm>
                            <a:off x="1009650" y="0"/>
                            <a:ext cx="492760" cy="165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proofErr w:type="spellStart"/>
                              <w:r>
                                <w:t>Closed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Zone de texte 6"/>
                        <wps:cNvSpPr txBox="1"/>
                        <wps:spPr>
                          <a:xfrm>
                            <a:off x="615315" y="15811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r>
                                <w:t>Rose</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7" name="Zone de texte 7"/>
                        <wps:cNvSpPr txBox="1"/>
                        <wps:spPr>
                          <a:xfrm>
                            <a:off x="1798320" y="16573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proofErr w:type="spellStart"/>
                              <w:r>
                                <w:t>Fell</w:t>
                              </w:r>
                              <w:proofErr w:type="spellEnd"/>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wps:wsp>
                        <wps:cNvPr id="8" name="Connecteur droit 8"/>
                        <wps:cNvCnPr/>
                        <wps:spPr>
                          <a:xfrm>
                            <a:off x="0" y="659130"/>
                            <a:ext cx="8191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802005" y="163830"/>
                            <a:ext cx="94613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a:off x="1724025" y="678180"/>
                            <a:ext cx="40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flipH="1">
                            <a:off x="813435" y="156210"/>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H="1">
                            <a:off x="1737360" y="150495"/>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1" o:spid="_x0000_s1026" style="position:absolute;margin-left:9.15pt;margin-top:27.3pt;width:167.55pt;height:63.8pt;z-index:251820032;mso-width-relative:margin;mso-height-relative:margin" coordsize="2130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">
                <v:shapetype id="_x0000_t202" coordsize="21600,21600" o:spt="202" path="m,l,21600r21600,l21600,xe">
                  <v:stroke joinstyle="miter"/>
                  <v:path gradientshapeok="t" o:connecttype="rect"/>
                </v:shapetype>
                <v:shape id="Zone de texte 2" o:spid="_x0000_s1027" type="#_x0000_t202" style="position:absolute;left:1409;top:6496;width:4928;height: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8E7811" w:rsidRDefault="008E7811" w:rsidP="008E7811">
                        <w:pPr>
                          <w:jc w:val="center"/>
                        </w:pPr>
                        <w:r>
                          <w:t>Open</w:t>
                        </w:r>
                      </w:p>
                    </w:txbxContent>
                  </v:textbox>
                </v:shape>
                <v:shape id="Zone de texte 5" o:spid="_x0000_s1028" type="#_x0000_t202" style="position:absolute;left:10096;width:4928;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8E7811" w:rsidRDefault="008E7811" w:rsidP="008E7811">
                        <w:pPr>
                          <w:jc w:val="center"/>
                        </w:pPr>
                        <w:proofErr w:type="spellStart"/>
                        <w:r>
                          <w:t>Closed</w:t>
                        </w:r>
                        <w:proofErr w:type="spellEnd"/>
                      </w:p>
                    </w:txbxContent>
                  </v:textbox>
                </v:shape>
                <v:shape id="Zone de texte 6" o:spid="_x0000_s1029" type="#_x0000_t202" style="position:absolute;left:6153;top:1581;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FPCMAA&#10;AADaAAAADwAAAGRycy9kb3ducmV2LnhtbESPzarCMBSE94LvEI7gpmjqXRSpRrkKghfc+APdHppz&#10;m2JzUpqo9e2NILgcZuYbZrnubSPu1PnasYLZNAVBXDpdc6Xgct5N5iB8QNbYOCYFT/KwXg0HS8y1&#10;e/CR7qdQiQhhn6MCE0KbS+lLQxb91LXE0ft3ncUQZVdJ3eEjwm0jf9I0kxZrjgsGW9oaKq+nm1WQ&#10;GJ3Q/i8psg25dFbs/LVuD0qNR/3vAkSgPnzDn/ZeK8jgfSXe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FPCMAAAADaAAAADwAAAAAAAAAAAAAAAACYAgAAZHJzL2Rvd25y&#10;ZXYueG1sUEsFBgAAAAAEAAQA9QAAAIUDAAAAAA==&#10;" filled="f" stroked="f" strokeweight=".5pt">
                  <v:textbox style="layout-flow:vertical;mso-layout-flow-alt:bottom-to-top" inset="0,0,0,0">
                    <w:txbxContent>
                      <w:p w:rsidR="008E7811" w:rsidRDefault="008E7811" w:rsidP="008E7811">
                        <w:pPr>
                          <w:jc w:val="center"/>
                        </w:pPr>
                        <w:r>
                          <w:t>Rose</w:t>
                        </w:r>
                      </w:p>
                    </w:txbxContent>
                  </v:textbox>
                </v:shape>
                <v:shape id="Zone de texte 7" o:spid="_x0000_s1030" type="#_x0000_t202" style="position:absolute;left:17983;top:1657;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eEsAA&#10;AADaAAAADwAAAGRycy9kb3ducmV2LnhtbESP0WoCMRRE3wX/IdyCL6JJi6isRpFCwb7p6gdcNtfN&#10;0s3NkqTr9u9NQfBxmJkzzHY/uFb0FGLjWcP7XIEgrrxpuNZwvXzN1iBiQjbYeiYNfxRhvxuPtlgY&#10;f+cz9WWqRYZwLFCDTakrpIyVJYdx7jvi7N18cJiyDLU0Ae8Z7lr5odRSOmw4L1js6NNS9VP+Og2k&#10;+u/LsEiuVMdTmDbXaWWXpPXkbThsQCQa0iv8bB+NhhX8X8k3QO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JeEsAAAADaAAAADwAAAAAAAAAAAAAAAACYAgAAZHJzL2Rvd25y&#10;ZXYueG1sUEsFBgAAAAAEAAQA9QAAAIUDAAAAAA==&#10;" filled="f" stroked="f" strokeweight=".5pt">
                  <v:textbox style="layout-flow:vertical" inset="0,0,0,0">
                    <w:txbxContent>
                      <w:p w:rsidR="008E7811" w:rsidRDefault="008E7811" w:rsidP="008E7811">
                        <w:pPr>
                          <w:jc w:val="center"/>
                        </w:pPr>
                        <w:proofErr w:type="spellStart"/>
                        <w:r>
                          <w:t>Fell</w:t>
                        </w:r>
                        <w:proofErr w:type="spellEnd"/>
                      </w:p>
                    </w:txbxContent>
                  </v:textbox>
                </v:shape>
                <v:line id="Connecteur droit 8" o:spid="_x0000_s1031" style="position:absolute;visibility:visible;mso-wrap-style:square" from="0,6591" to="8191,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fbr8AAADaAAAADwAAAGRycy9kb3ducmV2LnhtbERPTYvCMBC9L/gfwgje1nQ96NI1lUUo&#10;CKKy2sMeh2baFJtJaWKt/94cBI+P973ejLYVA/W+cazga56AIC6dbrhWUFzyz28QPiBrbB2Tggd5&#10;2GSTjzWm2t35j4ZzqEUMYZ+iAhNCl0rpS0MW/dx1xJGrXG8xRNjXUvd4j+G2lYskWUqLDccGgx1t&#10;DZXX880qqP9J232xO62Gw1BdT9s8OZpcqdl0/P0BEWgMb/HLvdMK4tZ4Jd4AmT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3Ifbr8AAADaAAAADwAAAAAAAAAAAAAAAACh&#10;AgAAZHJzL2Rvd25yZXYueG1sUEsFBgAAAAAEAAQA+QAAAI0DAAAAAA==&#10;" strokecolor="black [3213]" strokeweight="2.25pt"/>
                <v:line id="Connecteur droit 12" o:spid="_x0000_s1032" style="position:absolute;visibility:visible;mso-wrap-style:square" from="8020,1638" to="17481,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1CMEAAADbAAAADwAAAGRycy9kb3ducmV2LnhtbERPTWvCQBC9F/wPywi91Y05tCW6igiB&#10;gLSh6sHjkB2zwexsyK5J+u+7BcHbPN7nrLeTbcVAvW8cK1guEhDEldMN1wrOp/ztE4QPyBpbx6Tg&#10;lzxsN7OXNWbajfxDwzHUIoawz1CBCaHLpPSVIYt+4TriyF1dbzFE2NdS9zjGcNvKNEnepcWGY4PB&#10;jvaGqtvxbhXUF9L2cC7Kj+FruN7KfZ58m1yp1/m0W4EINIWn+OEudJyfwv8v8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i/UIwQAAANsAAAAPAAAAAAAAAAAAAAAA&#10;AKECAABkcnMvZG93bnJldi54bWxQSwUGAAAAAAQABAD5AAAAjwMAAAAA&#10;" strokecolor="black [3213]" strokeweight="2.25pt"/>
                <v:line id="Connecteur droit 13" o:spid="_x0000_s1033" style="position:absolute;visibility:visible;mso-wrap-style:square" from="17240,6781" to="21304,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dQk8AAAADbAAAADwAAAGRycy9kb3ducmV2LnhtbERPTYvCMBC9C/sfwgh709Rd0K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HUJPAAAAA2wAAAA8AAAAAAAAAAAAAAAAA&#10;oQIAAGRycy9kb3ducmV2LnhtbFBLBQYAAAAABAAEAPkAAACOAwAAAAA=&#10;" strokecolor="black [3213]" strokeweight="2.25pt"/>
                <v:line id="Connecteur droit 17" o:spid="_x0000_s1034" style="position:absolute;flip:x;visibility:visible;mso-wrap-style:square" from="8134,1562" to="8147,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9yLMMAAADbAAAADwAAAGRycy9kb3ducmV2LnhtbERPS4vCMBC+C/6HMII3TfXgSjWKq4iC&#10;suBjD3sbmtm22ExqE23dX28WBG/z8T1nOm9MIe5UudyygkE/AkGcWJ1zquB8WvfGIJxH1lhYJgUP&#10;cjCftVtTjLWt+UD3o09FCGEXo4LM+zKW0iUZGXR9WxIH7tdWBn2AVSp1hXUIN4UcRtFIGsw5NGRY&#10;0jKj5HK8GQVY7v+S0XWz2D7Mpf782Qx2X6tvpbqdZjEB4anxb/HLvdVh/gf8/x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fcizDAAAA2wAAAA8AAAAAAAAAAAAA&#10;AAAAoQIAAGRycy9kb3ducmV2LnhtbFBLBQYAAAAABAAEAPkAAACRAwAAAAA=&#10;" strokecolor="black [3213]" strokeweight="2.25pt"/>
                <v:line id="Connecteur droit 18" o:spid="_x0000_s1035" style="position:absolute;flip:x;visibility:visible;mso-wrap-style:square" from="17373,1504" to="17386,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mXsUAAADbAAAADwAAAGRycy9kb3ducmV2LnhtbESPQWvCQBCF74L/YRnBm27sQUp0FVsp&#10;Ckqh2h68DdkxCWZnY3Y1sb++cyh4m+G9ee+b+bJzlbpTE0rPBibjBBRx5m3JuYHv48foFVSIyBYr&#10;z2TgQQGWi35vjqn1LX/R/RBzJSEcUjRQxFinWoesIIdh7Gti0c6+cRhlbXJtG2wl3FX6JUmm2mHJ&#10;0lBgTe8FZZfDzRnAev+bTa+b1fbhLu3baTPZfa5/jBkOutUMVKQuPs3/11sr+AIrv8gA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DmXsUAAADbAAAADwAAAAAAAAAA&#10;AAAAAAChAgAAZHJzL2Rvd25yZXYueG1sUEsFBgAAAAAEAAQA+QAAAJMDAAAAAA==&#10;" strokecolor="black [3213]" strokeweight="2.25pt"/>
                <w10:wrap type="square"/>
                <w10:anchorlock/>
              </v:group>
            </w:pict>
          </mc:Fallback>
        </mc:AlternateContent>
      </w:r>
      <w:r w:rsidRPr="008E7811">
        <w:rPr>
          <w:sz w:val="20"/>
          <w:szCs w:val="20"/>
          <w:lang w:val="fr-CA"/>
        </w:rPr>
        <w:t>LES PHASES DU SIGNAL</w:t>
      </w:r>
    </w:p>
    <w:p w:rsidR="008E7811" w:rsidRDefault="008E7811" w:rsidP="00573F77">
      <w:r>
        <w:t xml:space="preserve">Puisque </w:t>
      </w:r>
      <w:proofErr w:type="spellStart"/>
      <w:r>
        <w:t>EdgeDebounce</w:t>
      </w:r>
      <w:proofErr w:type="spellEnd"/>
      <w:r>
        <w:t xml:space="preserve"> a été averti du mode de connexion du bouton (PULLUP ou PULLDOWN) il lui est possible de retourner les phases du signal correctement. Quand le bouton est relâché, il n’y a aucun voltage sur la broche. On dit que l’interrupteur est ouvert (Open). Quand il est pressé, le voltage monte à 5V sur la broche. On dit que l’interrupteur est fermé (</w:t>
      </w:r>
      <w:proofErr w:type="spellStart"/>
      <w:r>
        <w:t>Closed</w:t>
      </w:r>
      <w:proofErr w:type="spellEnd"/>
      <w:r>
        <w:t>). Mais il y a aussi deux états qui peuvent nous intéresser : Le moment où le signal passe de 0V à 5V, le front montant (Rose) et le moment où le signal passe de 5V à 0V, le front descendant (</w:t>
      </w:r>
      <w:proofErr w:type="spellStart"/>
      <w:r>
        <w:t>Fell</w:t>
      </w:r>
      <w:proofErr w:type="spellEnd"/>
      <w:r>
        <w:t>).</w:t>
      </w:r>
    </w:p>
    <w:p w:rsidR="008E7811" w:rsidRDefault="008E7811" w:rsidP="00573F77"/>
    <w:p w:rsidR="008E7811" w:rsidRDefault="008E7811" w:rsidP="00573F77">
      <w:r>
        <w:t>Version 1.2. Dans l’ancienne version, il n’était possible que de savoir si le bouton était fermé. Maintenant, il est possible de savoir si :</w:t>
      </w:r>
    </w:p>
    <w:p w:rsidR="008E7811" w:rsidRDefault="009A1395" w:rsidP="009A1395">
      <w:pPr>
        <w:ind w:left="426"/>
      </w:pPr>
      <w:r>
        <w:t>Le bouton est ouvert : (NOUVEAU)</w:t>
      </w:r>
    </w:p>
    <w:p w:rsidR="008E7811" w:rsidRPr="009A1395" w:rsidRDefault="009A1395" w:rsidP="009A1395">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proofErr w:type="spellStart"/>
      <w:r w:rsidRPr="009A1395">
        <w:rPr>
          <w:rFonts w:ascii="Courier New" w:hAnsi="Courier New" w:cs="Courier New"/>
          <w:sz w:val="18"/>
          <w:szCs w:val="18"/>
        </w:rPr>
        <w:t>bouton.open</w:t>
      </w:r>
      <w:proofErr w:type="spellEnd"/>
      <w:r w:rsidRPr="009A1395">
        <w:rPr>
          <w:rFonts w:ascii="Courier New" w:hAnsi="Courier New" w:cs="Courier New"/>
          <w:sz w:val="18"/>
          <w:szCs w:val="18"/>
        </w:rPr>
        <w:t>()) {</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w:t>
      </w:r>
    </w:p>
    <w:p w:rsidR="008E7811" w:rsidRDefault="008E7811" w:rsidP="009A1395">
      <w:pPr>
        <w:ind w:left="426"/>
      </w:pPr>
    </w:p>
    <w:p w:rsidR="009A1395" w:rsidRDefault="009A1395" w:rsidP="009A1395">
      <w:pPr>
        <w:ind w:left="426"/>
      </w:pPr>
      <w:r>
        <w:t>Le</w:t>
      </w:r>
      <w:r>
        <w:t xml:space="preserve"> signal est dans le front montant</w:t>
      </w:r>
      <w:r>
        <w:t> : (NOUVEAU)</w:t>
      </w:r>
    </w:p>
    <w:p w:rsidR="009A1395" w:rsidRPr="009A1395" w:rsidRDefault="009A1395" w:rsidP="009A1395">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bouton.rose</w:t>
      </w:r>
      <w:proofErr w:type="spellEnd"/>
      <w:r w:rsidRPr="009A1395">
        <w:rPr>
          <w:rFonts w:ascii="Courier New" w:hAnsi="Courier New" w:cs="Courier New"/>
          <w:sz w:val="18"/>
          <w:szCs w:val="18"/>
        </w:rPr>
        <w:t>()) {</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w:t>
      </w:r>
    </w:p>
    <w:p w:rsidR="009A1395" w:rsidRDefault="009A1395" w:rsidP="009A1395">
      <w:pPr>
        <w:ind w:left="426"/>
      </w:pPr>
    </w:p>
    <w:p w:rsidR="009A1395" w:rsidRDefault="009A1395" w:rsidP="009A1395">
      <w:pPr>
        <w:ind w:left="426"/>
      </w:pPr>
      <w:r>
        <w:t xml:space="preserve">Le bouton est </w:t>
      </w:r>
      <w:r>
        <w:t>fermé</w:t>
      </w:r>
      <w:r>
        <w:t> :</w:t>
      </w:r>
    </w:p>
    <w:p w:rsidR="009A1395" w:rsidRPr="009A1395" w:rsidRDefault="009A1395" w:rsidP="009A1395">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bouton.closed</w:t>
      </w:r>
      <w:proofErr w:type="spellEnd"/>
      <w:r w:rsidRPr="009A1395">
        <w:rPr>
          <w:rFonts w:ascii="Courier New" w:hAnsi="Courier New" w:cs="Courier New"/>
          <w:sz w:val="18"/>
          <w:szCs w:val="18"/>
        </w:rPr>
        <w:t>()) {</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w:t>
      </w:r>
    </w:p>
    <w:p w:rsidR="009A1395" w:rsidRDefault="009A1395" w:rsidP="009A1395">
      <w:pPr>
        <w:ind w:left="426"/>
      </w:pPr>
    </w:p>
    <w:p w:rsidR="009A1395" w:rsidRDefault="009A1395" w:rsidP="009A1395">
      <w:pPr>
        <w:ind w:left="426"/>
      </w:pPr>
      <w:r>
        <w:t>Le signal est dans un front descendant</w:t>
      </w:r>
      <w:r>
        <w:t> : (NOUVEAU)</w:t>
      </w:r>
    </w:p>
    <w:p w:rsidR="009A1395" w:rsidRPr="009A1395" w:rsidRDefault="009A1395" w:rsidP="009A1395">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bouton.fell</w:t>
      </w:r>
      <w:proofErr w:type="spellEnd"/>
      <w:r w:rsidRPr="009A1395">
        <w:rPr>
          <w:rFonts w:ascii="Courier New" w:hAnsi="Courier New" w:cs="Courier New"/>
          <w:sz w:val="18"/>
          <w:szCs w:val="18"/>
        </w:rPr>
        <w:t>()) {</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w:t>
      </w:r>
    </w:p>
    <w:p w:rsidR="009A1395" w:rsidRDefault="009A1395" w:rsidP="009A1395"/>
    <w:p w:rsidR="00573F77" w:rsidRPr="00C026F7" w:rsidRDefault="00D877E8" w:rsidP="00573F77">
      <w:r w:rsidRPr="00C026F7">
        <w:t>Une dernière chose. Il est possible d’ajuster la sensibilité du stabilisateur (debouncer) en modifiant la taille des rafales de lectures entre 1 et 32.</w:t>
      </w:r>
    </w:p>
    <w:p w:rsidR="00D97352" w:rsidRDefault="00D97352" w:rsidP="00573F77"/>
    <w:p w:rsidR="0093797C" w:rsidRDefault="0093797C" w:rsidP="00573F77">
      <w:r>
        <w:t>Vous pouvez utiliser le sketch exemple « </w:t>
      </w:r>
      <w:proofErr w:type="spellStart"/>
      <w:r>
        <w:t>TestSensitivity.ino</w:t>
      </w:r>
      <w:proofErr w:type="spellEnd"/>
      <w:r>
        <w:t> » pour repérer plus facilement quelle sensibilité est la meilleure pour notre interrupteur ou notre application.</w:t>
      </w:r>
    </w:p>
    <w:p w:rsidR="0093797C" w:rsidRPr="00C026F7" w:rsidRDefault="0093797C" w:rsidP="00573F77"/>
    <w:p w:rsidR="00D97352" w:rsidRPr="00C026F7" w:rsidRDefault="00D877E8" w:rsidP="00573F77">
      <w:r w:rsidRPr="00C026F7">
        <w:lastRenderedPageBreak/>
        <w:t>Dans la sectio</w:t>
      </w:r>
      <w:r w:rsidR="00E24EE4">
        <w:t xml:space="preserve">n </w:t>
      </w:r>
      <w:proofErr w:type="gramStart"/>
      <w:r w:rsidR="00E24EE4">
        <w:t>setup(</w:t>
      </w:r>
      <w:proofErr w:type="gramEnd"/>
      <w:r w:rsidR="00E24EE4">
        <w:t>) de n</w:t>
      </w:r>
      <w:r w:rsidRPr="00C026F7">
        <w:t xml:space="preserve">otre sketch, nous mettrons </w:t>
      </w:r>
      <w:r w:rsidR="00D97352" w:rsidRPr="00C026F7">
        <w:t>:</w:t>
      </w:r>
    </w:p>
    <w:p w:rsidR="00D97352" w:rsidRPr="00F57E92" w:rsidRDefault="00D877E8" w:rsidP="00D97352">
      <w:pPr>
        <w:spacing w:before="60" w:after="60"/>
        <w:rPr>
          <w:rFonts w:ascii="Courier New" w:hAnsi="Courier New" w:cs="Courier New"/>
          <w:sz w:val="18"/>
          <w:szCs w:val="18"/>
        </w:rPr>
      </w:pPr>
      <w:proofErr w:type="spellStart"/>
      <w:r w:rsidRPr="00F57E92">
        <w:rPr>
          <w:rFonts w:ascii="Courier New" w:hAnsi="Courier New" w:cs="Courier New"/>
          <w:sz w:val="18"/>
          <w:szCs w:val="18"/>
        </w:rPr>
        <w:t>bo</w:t>
      </w:r>
      <w:r w:rsidR="00D97352" w:rsidRPr="00F57E92">
        <w:rPr>
          <w:rFonts w:ascii="Courier New" w:hAnsi="Courier New" w:cs="Courier New"/>
          <w:sz w:val="18"/>
          <w:szCs w:val="18"/>
        </w:rPr>
        <w:t>uton.setSensitivity</w:t>
      </w:r>
      <w:proofErr w:type="spellEnd"/>
      <w:r w:rsidR="00D97352" w:rsidRPr="00F57E92">
        <w:rPr>
          <w:rFonts w:ascii="Courier New" w:hAnsi="Courier New" w:cs="Courier New"/>
          <w:sz w:val="18"/>
          <w:szCs w:val="18"/>
        </w:rPr>
        <w:t>(8);</w:t>
      </w:r>
    </w:p>
    <w:p w:rsidR="00D97352" w:rsidRPr="00F57E92" w:rsidRDefault="00D97352" w:rsidP="00573F77"/>
    <w:p w:rsidR="0093797C" w:rsidRDefault="0093797C" w:rsidP="00573F77">
      <w:r w:rsidRPr="0093797C">
        <w:t>On peut aussi obtenir que</w:t>
      </w:r>
      <w:r>
        <w:t>lle est la sensibilité actuelle avec :</w:t>
      </w:r>
    </w:p>
    <w:p w:rsidR="0093797C" w:rsidRPr="00F57E92" w:rsidRDefault="00CC12DD" w:rsidP="0093797C">
      <w:pPr>
        <w:spacing w:before="60" w:after="60"/>
        <w:rPr>
          <w:rFonts w:ascii="Courier New" w:hAnsi="Courier New" w:cs="Courier New"/>
          <w:sz w:val="18"/>
          <w:szCs w:val="18"/>
          <w:lang w:val="en-CA"/>
        </w:rPr>
      </w:pPr>
      <w:proofErr w:type="gramStart"/>
      <w:r>
        <w:rPr>
          <w:rFonts w:ascii="Courier New" w:hAnsi="Courier New" w:cs="Courier New"/>
          <w:sz w:val="18"/>
          <w:szCs w:val="18"/>
          <w:lang w:val="en-CA"/>
        </w:rPr>
        <w:t>byte</w:t>
      </w:r>
      <w:proofErr w:type="gramEnd"/>
      <w:r w:rsidR="0093797C" w:rsidRPr="00F57E92">
        <w:rPr>
          <w:rFonts w:ascii="Courier New" w:hAnsi="Courier New" w:cs="Courier New"/>
          <w:sz w:val="18"/>
          <w:szCs w:val="18"/>
          <w:lang w:val="en-CA"/>
        </w:rPr>
        <w:t xml:space="preserve"> </w:t>
      </w:r>
      <w:proofErr w:type="spellStart"/>
      <w:r w:rsidR="0093797C" w:rsidRPr="00F57E92">
        <w:rPr>
          <w:rFonts w:ascii="Courier New" w:hAnsi="Courier New" w:cs="Courier New"/>
          <w:sz w:val="18"/>
          <w:szCs w:val="18"/>
          <w:lang w:val="en-CA"/>
        </w:rPr>
        <w:t>laSensibilite</w:t>
      </w:r>
      <w:proofErr w:type="spellEnd"/>
      <w:r w:rsidR="0093797C" w:rsidRPr="00F57E92">
        <w:rPr>
          <w:rFonts w:ascii="Courier New" w:hAnsi="Courier New" w:cs="Courier New"/>
          <w:sz w:val="18"/>
          <w:szCs w:val="18"/>
          <w:lang w:val="en-CA"/>
        </w:rPr>
        <w:t xml:space="preserve"> = </w:t>
      </w:r>
      <w:proofErr w:type="spellStart"/>
      <w:r w:rsidR="0093797C" w:rsidRPr="00F57E92">
        <w:rPr>
          <w:rFonts w:ascii="Courier New" w:hAnsi="Courier New" w:cs="Courier New"/>
          <w:sz w:val="18"/>
          <w:szCs w:val="18"/>
          <w:lang w:val="en-CA"/>
        </w:rPr>
        <w:t>bouton.getSensitivity</w:t>
      </w:r>
      <w:proofErr w:type="spellEnd"/>
      <w:r w:rsidR="0093797C" w:rsidRPr="00F57E92">
        <w:rPr>
          <w:rFonts w:ascii="Courier New" w:hAnsi="Courier New" w:cs="Courier New"/>
          <w:sz w:val="18"/>
          <w:szCs w:val="18"/>
          <w:lang w:val="en-CA"/>
        </w:rPr>
        <w:t>();</w:t>
      </w:r>
    </w:p>
    <w:p w:rsidR="0093797C" w:rsidRDefault="0093797C" w:rsidP="0093797C">
      <w:pPr>
        <w:rPr>
          <w:lang w:val="en-CA"/>
        </w:rPr>
      </w:pPr>
    </w:p>
    <w:p w:rsidR="00B821DE" w:rsidRPr="00B821DE" w:rsidRDefault="00B821DE" w:rsidP="00B821DE">
      <w:pPr>
        <w:pStyle w:val="Style1"/>
      </w:pPr>
      <w:r w:rsidRPr="00B821DE">
        <w:t>EXEMPLE DE LA MÉTHODE .</w:t>
      </w:r>
      <w:proofErr w:type="gramStart"/>
      <w:r w:rsidRPr="00B821DE">
        <w:t>fell()</w:t>
      </w:r>
      <w:proofErr w:type="gramEnd"/>
    </w:p>
    <w:p w:rsidR="00B821DE" w:rsidRDefault="00B821DE" w:rsidP="0093797C">
      <w:r>
        <w:t>Si on veut détecter un click, la méthode classique est :</w:t>
      </w:r>
    </w:p>
    <w:p w:rsidR="00B821DE" w:rsidRPr="00B821DE" w:rsidRDefault="00B821DE" w:rsidP="0093797C">
      <w:pPr>
        <w:rPr>
          <w:rFonts w:ascii="Courier New" w:hAnsi="Courier New" w:cs="Courier New"/>
          <w:sz w:val="18"/>
          <w:szCs w:val="18"/>
          <w:lang w:val="en-CA"/>
        </w:rPr>
      </w:pPr>
      <w:proofErr w:type="gramStart"/>
      <w:r>
        <w:rPr>
          <w:rFonts w:ascii="Courier New" w:hAnsi="Courier New" w:cs="Courier New"/>
          <w:sz w:val="18"/>
          <w:szCs w:val="18"/>
          <w:lang w:val="en-CA"/>
        </w:rPr>
        <w:t>i</w:t>
      </w:r>
      <w:r w:rsidRPr="00B821DE">
        <w:rPr>
          <w:rFonts w:ascii="Courier New" w:hAnsi="Courier New" w:cs="Courier New"/>
          <w:sz w:val="18"/>
          <w:szCs w:val="18"/>
          <w:lang w:val="en-CA"/>
        </w:rPr>
        <w:t>f</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p>
    <w:p w:rsidR="00B821DE" w:rsidRPr="00B821DE" w:rsidRDefault="00B821DE" w:rsidP="0093797C">
      <w:pPr>
        <w:rPr>
          <w:rFonts w:ascii="Courier New" w:hAnsi="Courier New" w:cs="Courier New"/>
          <w:sz w:val="18"/>
          <w:szCs w:val="18"/>
          <w:lang w:val="en-CA"/>
        </w:rPr>
      </w:pPr>
      <w:r w:rsidRPr="00B821DE">
        <w:rPr>
          <w:rFonts w:ascii="Courier New" w:hAnsi="Courier New" w:cs="Courier New"/>
          <w:sz w:val="18"/>
          <w:szCs w:val="18"/>
          <w:lang w:val="en-CA"/>
        </w:rPr>
        <w:t xml:space="preserve">  </w:t>
      </w:r>
      <w:proofErr w:type="gramStart"/>
      <w:r>
        <w:rPr>
          <w:rFonts w:ascii="Courier New" w:hAnsi="Courier New" w:cs="Courier New"/>
          <w:sz w:val="18"/>
          <w:szCs w:val="18"/>
          <w:lang w:val="en-CA"/>
        </w:rPr>
        <w:t>w</w:t>
      </w:r>
      <w:r w:rsidRPr="00B821DE">
        <w:rPr>
          <w:rFonts w:ascii="Courier New" w:hAnsi="Courier New" w:cs="Courier New"/>
          <w:sz w:val="18"/>
          <w:szCs w:val="18"/>
          <w:lang w:val="en-CA"/>
        </w:rPr>
        <w:t>hile</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r w:rsidR="00065018">
        <w:rPr>
          <w:rFonts w:ascii="Courier New" w:hAnsi="Courier New" w:cs="Courier New"/>
          <w:sz w:val="18"/>
          <w:szCs w:val="18"/>
          <w:lang w:val="en-CA"/>
        </w:rPr>
        <w:t>;</w:t>
      </w:r>
      <w:r w:rsidRPr="00B821DE">
        <w:rPr>
          <w:rFonts w:ascii="Courier New" w:hAnsi="Courier New" w:cs="Courier New"/>
          <w:sz w:val="18"/>
          <w:szCs w:val="18"/>
          <w:lang w:val="en-CA"/>
        </w:rPr>
        <w:t>} //</w:t>
      </w:r>
      <w:proofErr w:type="spellStart"/>
      <w:r w:rsidRPr="00B821DE">
        <w:rPr>
          <w:rFonts w:ascii="Courier New" w:hAnsi="Courier New" w:cs="Courier New"/>
          <w:sz w:val="18"/>
          <w:szCs w:val="18"/>
          <w:lang w:val="en-CA"/>
        </w:rPr>
        <w:t>Attendre</w:t>
      </w:r>
      <w:proofErr w:type="spellEnd"/>
    </w:p>
    <w:p w:rsidR="00B821DE" w:rsidRPr="00B821DE" w:rsidRDefault="00B821DE" w:rsidP="0093797C">
      <w:pPr>
        <w:rPr>
          <w:rFonts w:ascii="Courier New" w:hAnsi="Courier New" w:cs="Courier New"/>
          <w:sz w:val="18"/>
          <w:szCs w:val="18"/>
          <w:lang w:val="en-CA"/>
        </w:rPr>
      </w:pPr>
      <w:r w:rsidRPr="00B821DE">
        <w:rPr>
          <w:rFonts w:ascii="Courier New" w:hAnsi="Courier New" w:cs="Courier New"/>
          <w:sz w:val="18"/>
          <w:szCs w:val="18"/>
          <w:lang w:val="en-CA"/>
        </w:rPr>
        <w:t xml:space="preserve">  //Faire </w:t>
      </w:r>
      <w:proofErr w:type="spellStart"/>
      <w:r w:rsidRPr="00B821DE">
        <w:rPr>
          <w:rFonts w:ascii="Courier New" w:hAnsi="Courier New" w:cs="Courier New"/>
          <w:sz w:val="18"/>
          <w:szCs w:val="18"/>
          <w:lang w:val="en-CA"/>
        </w:rPr>
        <w:t>quelque</w:t>
      </w:r>
      <w:proofErr w:type="spellEnd"/>
      <w:r w:rsidRPr="00B821DE">
        <w:rPr>
          <w:rFonts w:ascii="Courier New" w:hAnsi="Courier New" w:cs="Courier New"/>
          <w:sz w:val="18"/>
          <w:szCs w:val="18"/>
          <w:lang w:val="en-CA"/>
        </w:rPr>
        <w:t xml:space="preserve"> chose</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w:t>
      </w:r>
    </w:p>
    <w:p w:rsidR="00B821DE" w:rsidRDefault="00B821DE" w:rsidP="0093797C"/>
    <w:p w:rsidR="00B821DE" w:rsidRDefault="00B821DE" w:rsidP="0093797C">
      <w:r>
        <w:t xml:space="preserve">Avec la méthode </w:t>
      </w:r>
      <w:proofErr w:type="spellStart"/>
      <w:proofErr w:type="gramStart"/>
      <w:r>
        <w:t>fell</w:t>
      </w:r>
      <w:proofErr w:type="spellEnd"/>
      <w:r>
        <w:t>(</w:t>
      </w:r>
      <w:proofErr w:type="gramEnd"/>
      <w:r>
        <w:t>) :</w:t>
      </w:r>
    </w:p>
    <w:p w:rsidR="00B821DE" w:rsidRPr="00B821DE" w:rsidRDefault="00B821DE" w:rsidP="0093797C">
      <w:pPr>
        <w:rPr>
          <w:rFonts w:ascii="Courier New" w:hAnsi="Courier New" w:cs="Courier New"/>
          <w:sz w:val="18"/>
          <w:szCs w:val="18"/>
        </w:rPr>
      </w:pPr>
      <w:proofErr w:type="gramStart"/>
      <w:r>
        <w:rPr>
          <w:rFonts w:ascii="Courier New" w:hAnsi="Courier New" w:cs="Courier New"/>
          <w:sz w:val="18"/>
          <w:szCs w:val="18"/>
        </w:rPr>
        <w:t>i</w:t>
      </w:r>
      <w:r w:rsidRPr="00B821DE">
        <w:rPr>
          <w:rFonts w:ascii="Courier New" w:hAnsi="Courier New" w:cs="Courier New"/>
          <w:sz w:val="18"/>
          <w:szCs w:val="18"/>
        </w:rPr>
        <w:t>f</w:t>
      </w:r>
      <w:proofErr w:type="gramEnd"/>
      <w:r w:rsidRPr="00B821DE">
        <w:rPr>
          <w:rFonts w:ascii="Courier New" w:hAnsi="Courier New" w:cs="Courier New"/>
          <w:sz w:val="18"/>
          <w:szCs w:val="18"/>
        </w:rPr>
        <w:t xml:space="preserve"> (</w:t>
      </w:r>
      <w:proofErr w:type="spellStart"/>
      <w:r w:rsidRPr="00B821DE">
        <w:rPr>
          <w:rFonts w:ascii="Courier New" w:hAnsi="Courier New" w:cs="Courier New"/>
          <w:sz w:val="18"/>
          <w:szCs w:val="18"/>
        </w:rPr>
        <w:t>bouton.fell</w:t>
      </w:r>
      <w:proofErr w:type="spellEnd"/>
      <w:r w:rsidRPr="00B821DE">
        <w:rPr>
          <w:rFonts w:ascii="Courier New" w:hAnsi="Courier New" w:cs="Courier New"/>
          <w:sz w:val="18"/>
          <w:szCs w:val="18"/>
        </w:rPr>
        <w:t>()) {</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 xml:space="preserve">  //Faire quelque chose</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w:t>
      </w:r>
    </w:p>
    <w:p w:rsidR="00B821DE" w:rsidRPr="00B821DE" w:rsidRDefault="00B821DE" w:rsidP="0093797C"/>
    <w:p w:rsidR="00CA7B5B" w:rsidRPr="00700EED" w:rsidRDefault="00FE3CE0" w:rsidP="00CA7B5B">
      <w:pPr>
        <w:pStyle w:val="Style1"/>
      </w:pPr>
      <w:r w:rsidRPr="00700EED">
        <w:t>EXE</w:t>
      </w:r>
      <w:r w:rsidR="00CA7B5B" w:rsidRPr="00700EED">
        <w:t>MPLE</w:t>
      </w:r>
      <w:r w:rsidR="00065018">
        <w:t xml:space="preserve"> COMPLET</w:t>
      </w:r>
    </w:p>
    <w:p w:rsidR="00CA7B5B" w:rsidRPr="00700EED" w:rsidRDefault="00CA7B5B" w:rsidP="00CA7B5B">
      <w:pPr>
        <w:rPr>
          <w:rFonts w:ascii="Courier New" w:hAnsi="Courier New" w:cs="Courier New"/>
          <w:sz w:val="18"/>
          <w:szCs w:val="18"/>
          <w:lang w:val="en-CA"/>
        </w:rPr>
      </w:pPr>
      <w:r w:rsidRPr="00700EED">
        <w:rPr>
          <w:rFonts w:ascii="Courier New" w:hAnsi="Courier New" w:cs="Courier New"/>
          <w:sz w:val="18"/>
          <w:szCs w:val="18"/>
          <w:lang w:val="en-CA"/>
        </w:rPr>
        <w:t>#include &lt;</w:t>
      </w:r>
      <w:proofErr w:type="spellStart"/>
      <w:r w:rsidR="00700EED">
        <w:rPr>
          <w:rFonts w:ascii="Courier New" w:hAnsi="Courier New" w:cs="Courier New"/>
          <w:sz w:val="18"/>
          <w:szCs w:val="18"/>
          <w:lang w:val="en-CA"/>
        </w:rPr>
        <w:t>Edge</w:t>
      </w:r>
      <w:r w:rsidRPr="00700EED">
        <w:rPr>
          <w:rFonts w:ascii="Courier New" w:hAnsi="Courier New" w:cs="Courier New"/>
          <w:sz w:val="18"/>
          <w:szCs w:val="18"/>
          <w:lang w:val="en-CA"/>
        </w:rPr>
        <w:t>Debounce.h</w:t>
      </w:r>
      <w:proofErr w:type="spellEnd"/>
      <w:r w:rsidRPr="00700EED">
        <w:rPr>
          <w:rFonts w:ascii="Courier New" w:hAnsi="Courier New" w:cs="Courier New"/>
          <w:sz w:val="18"/>
          <w:szCs w:val="18"/>
          <w:lang w:val="en-CA"/>
        </w:rPr>
        <w:t>&gt;</w:t>
      </w:r>
    </w:p>
    <w:p w:rsidR="00CA7B5B" w:rsidRPr="00700EED" w:rsidRDefault="00CA7B5B" w:rsidP="00CA7B5B">
      <w:pPr>
        <w:rPr>
          <w:rFonts w:ascii="Courier New" w:hAnsi="Courier New" w:cs="Courier New"/>
          <w:sz w:val="18"/>
          <w:szCs w:val="18"/>
          <w:lang w:val="en-CA"/>
        </w:rPr>
      </w:pP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w:t>
      </w:r>
      <w:r w:rsidR="00FE3CE0" w:rsidRPr="00C026F7">
        <w:rPr>
          <w:rFonts w:ascii="Courier New" w:hAnsi="Courier New" w:cs="Courier New"/>
          <w:sz w:val="18"/>
          <w:szCs w:val="18"/>
        </w:rPr>
        <w:t>BROCHE_BOUTON</w:t>
      </w:r>
      <w:r w:rsidRPr="00C026F7">
        <w:rPr>
          <w:rFonts w:ascii="Courier New" w:hAnsi="Courier New" w:cs="Courier New"/>
          <w:sz w:val="18"/>
          <w:szCs w:val="18"/>
        </w:rPr>
        <w:t xml:space="preserve"> 2</w:t>
      </w:r>
    </w:p>
    <w:p w:rsidR="00CA7B5B" w:rsidRDefault="009A1395" w:rsidP="00CA7B5B">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define</w:t>
      </w:r>
      <w:proofErr w:type="spellEnd"/>
      <w:r>
        <w:rPr>
          <w:rFonts w:ascii="Courier New" w:hAnsi="Courier New" w:cs="Courier New"/>
          <w:sz w:val="18"/>
          <w:szCs w:val="18"/>
        </w:rPr>
        <w:t xml:space="preserve"> BROCHE_DEL 13</w:t>
      </w:r>
    </w:p>
    <w:p w:rsidR="009A1395" w:rsidRPr="00C026F7" w:rsidRDefault="009A1395"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Créer une instance de l’objet Debounce et la nommer bouton</w:t>
      </w: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 xml:space="preserve">bouton est relié </w:t>
      </w:r>
      <w:r w:rsidR="00C026F7">
        <w:rPr>
          <w:rFonts w:ascii="Courier New" w:hAnsi="Courier New" w:cs="Courier New"/>
          <w:color w:val="00B050"/>
          <w:sz w:val="18"/>
          <w:szCs w:val="18"/>
        </w:rPr>
        <w:t>à B</w:t>
      </w:r>
      <w:r w:rsidR="00FE3CE0" w:rsidRPr="00C026F7">
        <w:rPr>
          <w:rFonts w:ascii="Courier New" w:hAnsi="Courier New" w:cs="Courier New"/>
          <w:color w:val="00B050"/>
          <w:sz w:val="18"/>
          <w:szCs w:val="18"/>
        </w:rPr>
        <w:t>ROCHE_BOUTON et est en mode PULLUP</w:t>
      </w:r>
    </w:p>
    <w:p w:rsidR="00CA7B5B" w:rsidRPr="00700EED" w:rsidRDefault="00700EED" w:rsidP="00CA7B5B">
      <w:pPr>
        <w:rPr>
          <w:rFonts w:ascii="Courier New" w:hAnsi="Courier New" w:cs="Courier New"/>
          <w:sz w:val="18"/>
          <w:szCs w:val="18"/>
          <w:lang w:val="en-CA"/>
        </w:rPr>
      </w:pPr>
      <w:r>
        <w:rPr>
          <w:rFonts w:ascii="Courier New" w:hAnsi="Courier New" w:cs="Courier New"/>
          <w:sz w:val="18"/>
          <w:szCs w:val="18"/>
          <w:lang w:val="en-CA"/>
        </w:rPr>
        <w:t>Edge</w:t>
      </w:r>
      <w:r w:rsidR="00CA7B5B" w:rsidRPr="00700EED">
        <w:rPr>
          <w:rFonts w:ascii="Courier New" w:hAnsi="Courier New" w:cs="Courier New"/>
          <w:sz w:val="18"/>
          <w:szCs w:val="18"/>
          <w:lang w:val="en-CA"/>
        </w:rPr>
        <w:t>Debounce b</w:t>
      </w:r>
      <w:r w:rsidR="00FE3CE0" w:rsidRPr="00700EED">
        <w:rPr>
          <w:rFonts w:ascii="Courier New" w:hAnsi="Courier New" w:cs="Courier New"/>
          <w:sz w:val="18"/>
          <w:szCs w:val="18"/>
          <w:lang w:val="en-CA"/>
        </w:rPr>
        <w:t>o</w:t>
      </w:r>
      <w:r w:rsidR="00CA7B5B" w:rsidRPr="00700EED">
        <w:rPr>
          <w:rFonts w:ascii="Courier New" w:hAnsi="Courier New" w:cs="Courier New"/>
          <w:sz w:val="18"/>
          <w:szCs w:val="18"/>
          <w:lang w:val="en-CA"/>
        </w:rPr>
        <w:t>uton(</w:t>
      </w:r>
      <w:r w:rsidR="00604742" w:rsidRPr="00700EED">
        <w:rPr>
          <w:rFonts w:ascii="Courier New" w:hAnsi="Courier New" w:cs="Courier New"/>
          <w:sz w:val="18"/>
          <w:szCs w:val="18"/>
          <w:lang w:val="en-CA"/>
        </w:rPr>
        <w:t>BROCHE_BOUTON</w:t>
      </w:r>
      <w:r w:rsidR="00CA7B5B" w:rsidRPr="00700EED">
        <w:rPr>
          <w:rFonts w:ascii="Courier New" w:hAnsi="Courier New" w:cs="Courier New"/>
          <w:sz w:val="18"/>
          <w:szCs w:val="18"/>
          <w:lang w:val="en-CA"/>
        </w:rPr>
        <w:t>, PULLUP);</w:t>
      </w:r>
    </w:p>
    <w:p w:rsidR="00CA7B5B" w:rsidRPr="00700EED" w:rsidRDefault="00CA7B5B" w:rsidP="00CA7B5B">
      <w:pPr>
        <w:rPr>
          <w:rFonts w:ascii="Courier New" w:hAnsi="Courier New" w:cs="Courier New"/>
          <w:sz w:val="18"/>
          <w:szCs w:val="18"/>
          <w:lang w:val="en-CA"/>
        </w:rPr>
      </w:pPr>
    </w:p>
    <w:p w:rsidR="00CA7B5B" w:rsidRPr="00C026F7" w:rsidRDefault="00CA7B5B" w:rsidP="00CA7B5B">
      <w:pPr>
        <w:rPr>
          <w:rFonts w:ascii="Courier New" w:hAnsi="Courier New" w:cs="Courier New"/>
          <w:sz w:val="18"/>
          <w:szCs w:val="18"/>
        </w:rPr>
      </w:pPr>
      <w:proofErr w:type="spellStart"/>
      <w:r w:rsidRPr="00C026F7">
        <w:rPr>
          <w:rFonts w:ascii="Courier New" w:hAnsi="Courier New" w:cs="Courier New"/>
          <w:sz w:val="18"/>
          <w:szCs w:val="18"/>
        </w:rPr>
        <w:t>void</w:t>
      </w:r>
      <w:proofErr w:type="spellEnd"/>
      <w:r w:rsidRPr="00C026F7">
        <w:rPr>
          <w:rFonts w:ascii="Courier New" w:hAnsi="Courier New" w:cs="Courier New"/>
          <w:sz w:val="18"/>
          <w:szCs w:val="18"/>
        </w:rPr>
        <w:t xml:space="preserve"> </w:t>
      </w:r>
      <w:proofErr w:type="gramStart"/>
      <w:r w:rsidRPr="00C026F7">
        <w:rPr>
          <w:rFonts w:ascii="Courier New" w:hAnsi="Courier New" w:cs="Courier New"/>
          <w:sz w:val="18"/>
          <w:szCs w:val="18"/>
        </w:rPr>
        <w:t>setup(</w:t>
      </w:r>
      <w:proofErr w:type="gramEnd"/>
      <w:r w:rsidRPr="00C026F7">
        <w:rPr>
          <w:rFonts w:ascii="Courier New" w:hAnsi="Courier New" w:cs="Courier New"/>
          <w:sz w:val="18"/>
          <w:szCs w:val="18"/>
        </w:rPr>
        <w:t>) {</w:t>
      </w:r>
    </w:p>
    <w:p w:rsidR="009A1395" w:rsidRPr="009A1395" w:rsidRDefault="009A1395" w:rsidP="00CA7B5B">
      <w:pPr>
        <w:rPr>
          <w:rFonts w:ascii="Courier New" w:hAnsi="Courier New" w:cs="Courier New"/>
          <w:sz w:val="18"/>
          <w:szCs w:val="18"/>
          <w:lang w:val="en-CA"/>
        </w:rPr>
      </w:pPr>
      <w:r w:rsidRPr="009A1395">
        <w:rPr>
          <w:rFonts w:ascii="Courier New" w:hAnsi="Courier New" w:cs="Courier New"/>
          <w:sz w:val="18"/>
          <w:szCs w:val="18"/>
          <w:lang w:val="en-CA"/>
        </w:rPr>
        <w:t xml:space="preserve">  </w:t>
      </w:r>
      <w:proofErr w:type="spellStart"/>
      <w:proofErr w:type="gramStart"/>
      <w:r w:rsidRPr="009A1395">
        <w:rPr>
          <w:rFonts w:ascii="Courier New" w:hAnsi="Courier New" w:cs="Courier New"/>
          <w:sz w:val="18"/>
          <w:szCs w:val="18"/>
          <w:lang w:val="en-CA"/>
        </w:rPr>
        <w:t>bouton.begin</w:t>
      </w:r>
      <w:proofErr w:type="spellEnd"/>
      <w:r w:rsidRPr="009A1395">
        <w:rPr>
          <w:rFonts w:ascii="Courier New" w:hAnsi="Courier New" w:cs="Courier New"/>
          <w:sz w:val="18"/>
          <w:szCs w:val="18"/>
          <w:lang w:val="en-CA"/>
        </w:rPr>
        <w:t>(</w:t>
      </w:r>
      <w:proofErr w:type="gramEnd"/>
      <w:r w:rsidRPr="009A1395">
        <w:rPr>
          <w:rFonts w:ascii="Courier New" w:hAnsi="Courier New" w:cs="Courier New"/>
          <w:sz w:val="18"/>
          <w:szCs w:val="18"/>
          <w:lang w:val="en-CA"/>
        </w:rPr>
        <w:t>);</w:t>
      </w:r>
    </w:p>
    <w:p w:rsidR="009A1395" w:rsidRPr="009A1395" w:rsidRDefault="009A1395" w:rsidP="00CA7B5B">
      <w:pPr>
        <w:rPr>
          <w:rFonts w:ascii="Courier New" w:hAnsi="Courier New" w:cs="Courier New"/>
          <w:sz w:val="18"/>
          <w:szCs w:val="18"/>
          <w:lang w:val="en-CA"/>
        </w:rPr>
      </w:pPr>
      <w:r w:rsidRPr="009A1395">
        <w:rPr>
          <w:rFonts w:ascii="Courier New" w:hAnsi="Courier New" w:cs="Courier New"/>
          <w:sz w:val="18"/>
          <w:szCs w:val="18"/>
          <w:lang w:val="en-CA"/>
        </w:rPr>
        <w:t xml:space="preserve">  </w:t>
      </w:r>
      <w:proofErr w:type="spellStart"/>
      <w:proofErr w:type="gramStart"/>
      <w:r w:rsidRPr="009A1395">
        <w:rPr>
          <w:rFonts w:ascii="Courier New" w:hAnsi="Courier New" w:cs="Courier New"/>
          <w:sz w:val="18"/>
          <w:szCs w:val="18"/>
          <w:lang w:val="en-CA"/>
        </w:rPr>
        <w:t>pinMode</w:t>
      </w:r>
      <w:proofErr w:type="spellEnd"/>
      <w:r w:rsidRPr="009A1395">
        <w:rPr>
          <w:rFonts w:ascii="Courier New" w:hAnsi="Courier New" w:cs="Courier New"/>
          <w:sz w:val="18"/>
          <w:szCs w:val="18"/>
          <w:lang w:val="en-CA"/>
        </w:rPr>
        <w:t>(</w:t>
      </w:r>
      <w:proofErr w:type="gramEnd"/>
      <w:r w:rsidRPr="009A1395">
        <w:rPr>
          <w:rFonts w:ascii="Courier New" w:hAnsi="Courier New" w:cs="Courier New"/>
          <w:sz w:val="18"/>
          <w:szCs w:val="18"/>
          <w:lang w:val="en-CA"/>
        </w:rPr>
        <w:t>BROCHE_DEL, OUTPUT);</w:t>
      </w: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
    <w:p w:rsidR="00CA7B5B" w:rsidRPr="00C026F7"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604742" w:rsidRPr="00C026F7">
        <w:rPr>
          <w:rFonts w:ascii="Courier New" w:hAnsi="Courier New" w:cs="Courier New"/>
          <w:color w:val="00B050"/>
          <w:sz w:val="18"/>
          <w:szCs w:val="18"/>
        </w:rPr>
        <w:t>LA DEL intégrée à la broche 13 s’allume quand l’interrupteur est fermé</w:t>
      </w:r>
    </w:p>
    <w:p w:rsidR="00CA7B5B" w:rsidRPr="00700EED" w:rsidRDefault="00CA7B5B" w:rsidP="00CA7B5B">
      <w:pPr>
        <w:rPr>
          <w:rFonts w:ascii="Courier New" w:hAnsi="Courier New" w:cs="Courier New"/>
          <w:sz w:val="18"/>
          <w:szCs w:val="18"/>
          <w:lang w:val="en-CA"/>
        </w:rPr>
      </w:pPr>
      <w:proofErr w:type="gramStart"/>
      <w:r w:rsidRPr="00700EED">
        <w:rPr>
          <w:rFonts w:ascii="Courier New" w:hAnsi="Courier New" w:cs="Courier New"/>
          <w:sz w:val="18"/>
          <w:szCs w:val="18"/>
          <w:lang w:val="en-CA"/>
        </w:rPr>
        <w:t>void</w:t>
      </w:r>
      <w:proofErr w:type="gramEnd"/>
      <w:r w:rsidRPr="00700EED">
        <w:rPr>
          <w:rFonts w:ascii="Courier New" w:hAnsi="Courier New" w:cs="Courier New"/>
          <w:sz w:val="18"/>
          <w:szCs w:val="18"/>
          <w:lang w:val="en-CA"/>
        </w:rPr>
        <w:t xml:space="preserve"> loop()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Pr="00C026F7">
        <w:rPr>
          <w:rFonts w:ascii="Courier New" w:hAnsi="Courier New" w:cs="Courier New"/>
          <w:sz w:val="18"/>
          <w:szCs w:val="18"/>
          <w:lang w:val="en-CA"/>
        </w:rPr>
        <w:t>if</w:t>
      </w:r>
      <w:proofErr w:type="gramEnd"/>
      <w:r w:rsidRPr="00C026F7">
        <w:rPr>
          <w:rFonts w:ascii="Courier New" w:hAnsi="Courier New" w:cs="Courier New"/>
          <w:sz w:val="18"/>
          <w:szCs w:val="18"/>
          <w:lang w:val="en-CA"/>
        </w:rPr>
        <w:t xml:space="preserve"> (</w:t>
      </w:r>
      <w:proofErr w:type="spellStart"/>
      <w:r w:rsidRPr="00C026F7">
        <w:rPr>
          <w:rFonts w:ascii="Courier New" w:hAnsi="Courier New" w:cs="Courier New"/>
          <w:sz w:val="18"/>
          <w:szCs w:val="18"/>
          <w:lang w:val="en-CA"/>
        </w:rPr>
        <w:t>b</w:t>
      </w:r>
      <w:r w:rsidR="00604742" w:rsidRPr="00C026F7">
        <w:rPr>
          <w:rFonts w:ascii="Courier New" w:hAnsi="Courier New" w:cs="Courier New"/>
          <w:sz w:val="18"/>
          <w:szCs w:val="18"/>
          <w:lang w:val="en-CA"/>
        </w:rPr>
        <w:t>o</w:t>
      </w:r>
      <w:r w:rsidRPr="00C026F7">
        <w:rPr>
          <w:rFonts w:ascii="Courier New" w:hAnsi="Courier New" w:cs="Courier New"/>
          <w:sz w:val="18"/>
          <w:szCs w:val="18"/>
          <w:lang w:val="en-CA"/>
        </w:rPr>
        <w:t>ut</w:t>
      </w:r>
      <w:r w:rsidR="00C026F7" w:rsidRPr="00C026F7">
        <w:rPr>
          <w:rFonts w:ascii="Courier New" w:hAnsi="Courier New" w:cs="Courier New"/>
          <w:sz w:val="18"/>
          <w:szCs w:val="18"/>
          <w:lang w:val="en-CA"/>
        </w:rPr>
        <w:t>on.closed</w:t>
      </w:r>
      <w:proofErr w:type="spellEnd"/>
      <w:r w:rsidR="00C026F7" w:rsidRPr="00C026F7">
        <w:rPr>
          <w:rFonts w:ascii="Courier New" w:hAnsi="Courier New" w:cs="Courier New"/>
          <w:sz w:val="18"/>
          <w:szCs w:val="18"/>
          <w:lang w:val="en-CA"/>
        </w:rPr>
        <w:t>()) {</w:t>
      </w:r>
    </w:p>
    <w:p w:rsidR="00CA7B5B" w:rsidRDefault="00C026F7"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spellStart"/>
      <w:proofErr w:type="gramStart"/>
      <w:r w:rsidR="00CA7B5B" w:rsidRPr="00C026F7">
        <w:rPr>
          <w:rFonts w:ascii="Courier New" w:hAnsi="Courier New" w:cs="Courier New"/>
          <w:sz w:val="18"/>
          <w:szCs w:val="18"/>
          <w:lang w:val="en-CA"/>
        </w:rPr>
        <w:t>digitalWrite</w:t>
      </w:r>
      <w:proofErr w:type="spellEnd"/>
      <w:r w:rsidR="00CA7B5B" w:rsidRPr="00C026F7">
        <w:rPr>
          <w:rFonts w:ascii="Courier New" w:hAnsi="Courier New" w:cs="Courier New"/>
          <w:sz w:val="18"/>
          <w:szCs w:val="18"/>
          <w:lang w:val="en-CA"/>
        </w:rPr>
        <w:t>(</w:t>
      </w:r>
      <w:proofErr w:type="gramEnd"/>
      <w:r w:rsidR="009A1395" w:rsidRPr="009A1395">
        <w:rPr>
          <w:rFonts w:ascii="Courier New" w:hAnsi="Courier New" w:cs="Courier New"/>
          <w:sz w:val="18"/>
          <w:szCs w:val="18"/>
          <w:lang w:val="en-CA"/>
        </w:rPr>
        <w:t>BROCHE_DEL</w:t>
      </w:r>
      <w:r w:rsidR="00CA7B5B" w:rsidRPr="00C026F7">
        <w:rPr>
          <w:rFonts w:ascii="Courier New" w:hAnsi="Courier New" w:cs="Courier New"/>
          <w:sz w:val="18"/>
          <w:szCs w:val="18"/>
          <w:lang w:val="en-CA"/>
        </w:rPr>
        <w:t>, HIGH);</w:t>
      </w:r>
    </w:p>
    <w:p w:rsidR="00C026F7" w:rsidRPr="00C026F7" w:rsidRDefault="00C026F7" w:rsidP="00CA7B5B">
      <w:pPr>
        <w:rPr>
          <w:rFonts w:ascii="Courier New" w:hAnsi="Courier New" w:cs="Courier New"/>
          <w:sz w:val="18"/>
          <w:szCs w:val="18"/>
          <w:lang w:val="en-CA"/>
        </w:rPr>
      </w:pPr>
      <w:r>
        <w:rPr>
          <w:rFonts w:ascii="Courier New" w:hAnsi="Courier New" w:cs="Courier New"/>
          <w:sz w:val="18"/>
          <w:szCs w:val="18"/>
          <w:lang w:val="en-CA"/>
        </w:rPr>
        <w:t xml:space="preserve">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00C026F7">
        <w:rPr>
          <w:rFonts w:ascii="Courier New" w:hAnsi="Courier New" w:cs="Courier New"/>
          <w:sz w:val="18"/>
          <w:szCs w:val="18"/>
          <w:lang w:val="en-CA"/>
        </w:rPr>
        <w:t>e</w:t>
      </w:r>
      <w:r w:rsidRPr="00C026F7">
        <w:rPr>
          <w:rFonts w:ascii="Courier New" w:hAnsi="Courier New" w:cs="Courier New"/>
          <w:sz w:val="18"/>
          <w:szCs w:val="18"/>
          <w:lang w:val="en-CA"/>
        </w:rPr>
        <w:t>lse</w:t>
      </w:r>
      <w:proofErr w:type="gramEnd"/>
      <w:r w:rsidR="00C026F7" w:rsidRPr="00C026F7">
        <w:rPr>
          <w:rFonts w:ascii="Courier New" w:hAnsi="Courier New" w:cs="Courier New"/>
          <w:sz w:val="18"/>
          <w:szCs w:val="18"/>
          <w:lang w:val="en-CA"/>
        </w:rPr>
        <w:t xml:space="preserve"> {</w:t>
      </w:r>
    </w:p>
    <w:p w:rsidR="00CA7B5B"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r w:rsidR="00C026F7">
        <w:rPr>
          <w:rFonts w:ascii="Courier New" w:hAnsi="Courier New" w:cs="Courier New"/>
          <w:sz w:val="18"/>
          <w:szCs w:val="18"/>
          <w:lang w:val="en-CA"/>
        </w:rPr>
        <w:t xml:space="preserve"> </w:t>
      </w:r>
      <w:proofErr w:type="spellStart"/>
      <w:proofErr w:type="gramStart"/>
      <w:r w:rsidRPr="00C026F7">
        <w:rPr>
          <w:rFonts w:ascii="Courier New" w:hAnsi="Courier New" w:cs="Courier New"/>
          <w:sz w:val="18"/>
          <w:szCs w:val="18"/>
          <w:lang w:val="en-CA"/>
        </w:rPr>
        <w:t>digitalWrite</w:t>
      </w:r>
      <w:proofErr w:type="spellEnd"/>
      <w:r w:rsidRPr="00C026F7">
        <w:rPr>
          <w:rFonts w:ascii="Courier New" w:hAnsi="Courier New" w:cs="Courier New"/>
          <w:sz w:val="18"/>
          <w:szCs w:val="18"/>
          <w:lang w:val="en-CA"/>
        </w:rPr>
        <w:t>(</w:t>
      </w:r>
      <w:proofErr w:type="gramEnd"/>
      <w:r w:rsidR="009A1395" w:rsidRPr="009A1395">
        <w:rPr>
          <w:rFonts w:ascii="Courier New" w:hAnsi="Courier New" w:cs="Courier New"/>
          <w:sz w:val="18"/>
          <w:szCs w:val="18"/>
          <w:lang w:val="en-CA"/>
        </w:rPr>
        <w:t>BROCHE_DEL</w:t>
      </w:r>
      <w:r w:rsidRPr="00C026F7">
        <w:rPr>
          <w:rFonts w:ascii="Courier New" w:hAnsi="Courier New" w:cs="Courier New"/>
          <w:sz w:val="18"/>
          <w:szCs w:val="18"/>
          <w:lang w:val="en-CA"/>
        </w:rPr>
        <w:t>, LOW);</w:t>
      </w:r>
    </w:p>
    <w:p w:rsidR="00C026F7" w:rsidRPr="00C026F7" w:rsidRDefault="00C026F7" w:rsidP="00CA7B5B">
      <w:pPr>
        <w:rPr>
          <w:rFonts w:ascii="Courier New" w:hAnsi="Courier New" w:cs="Courier New"/>
          <w:sz w:val="18"/>
          <w:szCs w:val="18"/>
          <w:lang w:val="en-CA"/>
        </w:rPr>
      </w:pPr>
      <w:r>
        <w:rPr>
          <w:rFonts w:ascii="Courier New" w:hAnsi="Courier New" w:cs="Courier New"/>
          <w:sz w:val="18"/>
          <w:szCs w:val="18"/>
          <w:lang w:val="en-CA"/>
        </w:rPr>
        <w:t xml:space="preserve">  }</w:t>
      </w:r>
    </w:p>
    <w:p w:rsidR="00D97352" w:rsidRPr="00C026F7" w:rsidRDefault="00CA7B5B" w:rsidP="00CA7B5B">
      <w:pPr>
        <w:rPr>
          <w:rFonts w:ascii="Courier New" w:hAnsi="Courier New" w:cs="Courier New"/>
        </w:rPr>
      </w:pPr>
      <w:r w:rsidRPr="00C026F7">
        <w:rPr>
          <w:rFonts w:ascii="Courier New" w:hAnsi="Courier New" w:cs="Courier New"/>
        </w:rPr>
        <w:t>}</w:t>
      </w:r>
    </w:p>
    <w:p w:rsidR="00D310A0" w:rsidRPr="00C026F7" w:rsidRDefault="00D310A0" w:rsidP="00CA7B5B">
      <w:bookmarkStart w:id="0" w:name="_GoBack"/>
      <w:bookmarkEnd w:id="0"/>
    </w:p>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604742" w:rsidP="00CA7B5B">
      <w:pPr>
        <w:rPr>
          <w:rFonts w:cs="Courier New"/>
          <w:b/>
        </w:rPr>
      </w:pPr>
      <w:r w:rsidRPr="00C026F7">
        <w:rPr>
          <w:rFonts w:cs="Courier New"/>
          <w:b/>
        </w:rPr>
        <w:t xml:space="preserve">J’espère sincèrement que la Librairie </w:t>
      </w:r>
      <w:proofErr w:type="spellStart"/>
      <w:r w:rsidRPr="00C026F7">
        <w:rPr>
          <w:rFonts w:cs="Courier New"/>
          <w:b/>
        </w:rPr>
        <w:t>EdgeDebounce</w:t>
      </w:r>
      <w:proofErr w:type="spellEnd"/>
      <w:r w:rsidRPr="00C026F7">
        <w:rPr>
          <w:rFonts w:cs="Courier New"/>
          <w:b/>
        </w:rPr>
        <w:t xml:space="preserve"> vous sera utile dans vos projets</w:t>
      </w:r>
    </w:p>
    <w:p w:rsidR="00CA7B5B" w:rsidRPr="00C026F7" w:rsidRDefault="00CA7B5B" w:rsidP="00CA7B5B">
      <w:r w:rsidRPr="00C026F7">
        <w:rPr>
          <w:rFonts w:cs="Courier New"/>
        </w:rPr>
        <w:t>Jacques Bellavance</w:t>
      </w:r>
    </w:p>
    <w:sectPr w:rsidR="00CA7B5B" w:rsidRPr="00C026F7" w:rsidSect="009D0054">
      <w:footerReference w:type="default" r:id="rId28"/>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764" w:rsidRDefault="00680764" w:rsidP="0028089B">
      <w:r>
        <w:separator/>
      </w:r>
    </w:p>
  </w:endnote>
  <w:endnote w:type="continuationSeparator" w:id="0">
    <w:p w:rsidR="00680764" w:rsidRDefault="00680764"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EA7A80" w:rsidRPr="00EA7A80">
      <w:rPr>
        <w:noProof/>
        <w:lang w:val="fr-FR"/>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764" w:rsidRDefault="00680764" w:rsidP="0028089B">
      <w:r>
        <w:separator/>
      </w:r>
    </w:p>
  </w:footnote>
  <w:footnote w:type="continuationSeparator" w:id="0">
    <w:p w:rsidR="00680764" w:rsidRDefault="00680764" w:rsidP="0028089B">
      <w:r>
        <w:continuationSeparator/>
      </w:r>
    </w:p>
  </w:footnote>
  <w:footnote w:id="1">
    <w:p w:rsidR="008B691D" w:rsidRPr="00BA23FF" w:rsidRDefault="008B691D">
      <w:pPr>
        <w:pStyle w:val="Notedebasdepage"/>
      </w:pPr>
      <w:r>
        <w:rPr>
          <w:rStyle w:val="Appelnotedebasdep"/>
        </w:rPr>
        <w:footnoteRef/>
      </w:r>
      <w:r w:rsidRPr="00BA23FF">
        <w:t xml:space="preserve"> </w:t>
      </w:r>
      <w:r w:rsidR="00BA23FF" w:rsidRPr="00BA23FF">
        <w:t xml:space="preserve">Ces exemples sont </w:t>
      </w:r>
      <w:r w:rsidR="00BA23FF">
        <w:t>tiré</w:t>
      </w:r>
      <w:r w:rsidR="00BA23FF" w:rsidRPr="00BA23FF">
        <w:t>s de</w:t>
      </w:r>
      <w:r w:rsidRPr="00BA23FF">
        <w:t xml:space="preserve"> : </w:t>
      </w:r>
      <w:hyperlink r:id="rId1" w:history="1">
        <w:r w:rsidRPr="00BA23FF">
          <w:rPr>
            <w:rStyle w:val="Lienhypertexte"/>
          </w:rPr>
          <w:t>http://www.ganssle.com/debouncing.htm</w:t>
        </w:r>
      </w:hyperlink>
    </w:p>
    <w:p w:rsidR="008B691D" w:rsidRPr="00BA23FF" w:rsidRDefault="008B691D">
      <w:pPr>
        <w:pStyle w:val="Notedebasdepage"/>
      </w:pPr>
    </w:p>
  </w:footnote>
  <w:footnote w:id="2">
    <w:p w:rsidR="00B83964" w:rsidRDefault="00B83964">
      <w:pPr>
        <w:pStyle w:val="Notedebasdepage"/>
      </w:pPr>
      <w:r>
        <w:rPr>
          <w:rStyle w:val="Appelnotedebasdep"/>
        </w:rPr>
        <w:footnoteRef/>
      </w:r>
      <w:r>
        <w:t xml:space="preserve"> Cet algorithme peut être retrouvé ici : </w:t>
      </w:r>
      <w:hyperlink r:id="rId2" w:history="1">
        <w:r w:rsidRPr="00F13EA6">
          <w:rPr>
            <w:rStyle w:val="Lienhypertexte"/>
          </w:rPr>
          <w:t>http://www.ganssle.com/debouncing-pt2.htm</w:t>
        </w:r>
      </w:hyperlink>
    </w:p>
    <w:p w:rsidR="00B83964" w:rsidRDefault="00B8396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1BE5"/>
    <w:rsid w:val="00007C15"/>
    <w:rsid w:val="00010E27"/>
    <w:rsid w:val="000314BF"/>
    <w:rsid w:val="0005009E"/>
    <w:rsid w:val="00063781"/>
    <w:rsid w:val="00065018"/>
    <w:rsid w:val="00067329"/>
    <w:rsid w:val="0008126B"/>
    <w:rsid w:val="00091052"/>
    <w:rsid w:val="000946C5"/>
    <w:rsid w:val="0009544D"/>
    <w:rsid w:val="000A6428"/>
    <w:rsid w:val="000B0A3A"/>
    <w:rsid w:val="000B15B0"/>
    <w:rsid w:val="000C3381"/>
    <w:rsid w:val="000C6B00"/>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321D"/>
    <w:rsid w:val="001A636F"/>
    <w:rsid w:val="001B1064"/>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568D7"/>
    <w:rsid w:val="00266D65"/>
    <w:rsid w:val="002733BD"/>
    <w:rsid w:val="002747D1"/>
    <w:rsid w:val="0028089B"/>
    <w:rsid w:val="002C6196"/>
    <w:rsid w:val="002D3A77"/>
    <w:rsid w:val="002D4C09"/>
    <w:rsid w:val="002F6B57"/>
    <w:rsid w:val="00302D0D"/>
    <w:rsid w:val="0030739E"/>
    <w:rsid w:val="00307F20"/>
    <w:rsid w:val="003159EE"/>
    <w:rsid w:val="00324DE0"/>
    <w:rsid w:val="00340541"/>
    <w:rsid w:val="0035483E"/>
    <w:rsid w:val="00362473"/>
    <w:rsid w:val="0036272B"/>
    <w:rsid w:val="00382528"/>
    <w:rsid w:val="0038732B"/>
    <w:rsid w:val="003A1E73"/>
    <w:rsid w:val="003A785E"/>
    <w:rsid w:val="003B51D1"/>
    <w:rsid w:val="003C6E87"/>
    <w:rsid w:val="003D0D82"/>
    <w:rsid w:val="003D4CCE"/>
    <w:rsid w:val="003E6346"/>
    <w:rsid w:val="003E65E9"/>
    <w:rsid w:val="003E75FF"/>
    <w:rsid w:val="004209D6"/>
    <w:rsid w:val="00425DE1"/>
    <w:rsid w:val="00433A74"/>
    <w:rsid w:val="00434499"/>
    <w:rsid w:val="00435828"/>
    <w:rsid w:val="00437520"/>
    <w:rsid w:val="004405EC"/>
    <w:rsid w:val="00446149"/>
    <w:rsid w:val="00450DCB"/>
    <w:rsid w:val="004536F5"/>
    <w:rsid w:val="0048510F"/>
    <w:rsid w:val="004A1268"/>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73E46"/>
    <w:rsid w:val="00573F77"/>
    <w:rsid w:val="0059543F"/>
    <w:rsid w:val="005A7392"/>
    <w:rsid w:val="005B1A91"/>
    <w:rsid w:val="005C39FE"/>
    <w:rsid w:val="005D02AE"/>
    <w:rsid w:val="005D665E"/>
    <w:rsid w:val="005E3E7C"/>
    <w:rsid w:val="005E5DAA"/>
    <w:rsid w:val="005F4775"/>
    <w:rsid w:val="00604742"/>
    <w:rsid w:val="00615F8D"/>
    <w:rsid w:val="00635CD7"/>
    <w:rsid w:val="0065764E"/>
    <w:rsid w:val="006640A9"/>
    <w:rsid w:val="00680764"/>
    <w:rsid w:val="00686861"/>
    <w:rsid w:val="006930F6"/>
    <w:rsid w:val="00693F16"/>
    <w:rsid w:val="006A5FC3"/>
    <w:rsid w:val="006B6F03"/>
    <w:rsid w:val="006D386C"/>
    <w:rsid w:val="006E0B5C"/>
    <w:rsid w:val="006E2CD6"/>
    <w:rsid w:val="00700EED"/>
    <w:rsid w:val="00706830"/>
    <w:rsid w:val="007144C7"/>
    <w:rsid w:val="007147B9"/>
    <w:rsid w:val="00722023"/>
    <w:rsid w:val="007308F8"/>
    <w:rsid w:val="00750CF4"/>
    <w:rsid w:val="007521A6"/>
    <w:rsid w:val="0077155B"/>
    <w:rsid w:val="00797966"/>
    <w:rsid w:val="007A63F9"/>
    <w:rsid w:val="007A6562"/>
    <w:rsid w:val="007D4284"/>
    <w:rsid w:val="007E5A14"/>
    <w:rsid w:val="007E7B26"/>
    <w:rsid w:val="007F427E"/>
    <w:rsid w:val="007F6CC9"/>
    <w:rsid w:val="00801D1B"/>
    <w:rsid w:val="008045F6"/>
    <w:rsid w:val="00805AD9"/>
    <w:rsid w:val="00805DA7"/>
    <w:rsid w:val="00813F96"/>
    <w:rsid w:val="0082779A"/>
    <w:rsid w:val="008368B3"/>
    <w:rsid w:val="00846815"/>
    <w:rsid w:val="00850C85"/>
    <w:rsid w:val="00851EB3"/>
    <w:rsid w:val="00852957"/>
    <w:rsid w:val="00852DF0"/>
    <w:rsid w:val="00854EB4"/>
    <w:rsid w:val="00856EA3"/>
    <w:rsid w:val="0086179C"/>
    <w:rsid w:val="00872674"/>
    <w:rsid w:val="00875B9C"/>
    <w:rsid w:val="00876DED"/>
    <w:rsid w:val="00896312"/>
    <w:rsid w:val="008B4594"/>
    <w:rsid w:val="008B691D"/>
    <w:rsid w:val="008C6860"/>
    <w:rsid w:val="008C72A3"/>
    <w:rsid w:val="008D5F58"/>
    <w:rsid w:val="008D78C2"/>
    <w:rsid w:val="008E7811"/>
    <w:rsid w:val="008F1DC4"/>
    <w:rsid w:val="008F20AF"/>
    <w:rsid w:val="008F2981"/>
    <w:rsid w:val="0090259C"/>
    <w:rsid w:val="0090773A"/>
    <w:rsid w:val="009124C2"/>
    <w:rsid w:val="009237E8"/>
    <w:rsid w:val="0093066C"/>
    <w:rsid w:val="0093196F"/>
    <w:rsid w:val="0093797C"/>
    <w:rsid w:val="00943236"/>
    <w:rsid w:val="00946C45"/>
    <w:rsid w:val="0095275D"/>
    <w:rsid w:val="00956C0F"/>
    <w:rsid w:val="009619DE"/>
    <w:rsid w:val="0097056E"/>
    <w:rsid w:val="00976B30"/>
    <w:rsid w:val="009800BA"/>
    <w:rsid w:val="00985DE5"/>
    <w:rsid w:val="00992FEA"/>
    <w:rsid w:val="009A1395"/>
    <w:rsid w:val="009A23F4"/>
    <w:rsid w:val="009A7CFB"/>
    <w:rsid w:val="009B427A"/>
    <w:rsid w:val="009C56B0"/>
    <w:rsid w:val="009D0054"/>
    <w:rsid w:val="009E340C"/>
    <w:rsid w:val="009E369B"/>
    <w:rsid w:val="009F1A33"/>
    <w:rsid w:val="009F40F3"/>
    <w:rsid w:val="00A14E68"/>
    <w:rsid w:val="00A1757F"/>
    <w:rsid w:val="00A17CE5"/>
    <w:rsid w:val="00A2074B"/>
    <w:rsid w:val="00A40102"/>
    <w:rsid w:val="00A43216"/>
    <w:rsid w:val="00A46EAC"/>
    <w:rsid w:val="00A4740C"/>
    <w:rsid w:val="00A51567"/>
    <w:rsid w:val="00A54E5A"/>
    <w:rsid w:val="00A61928"/>
    <w:rsid w:val="00A67BAF"/>
    <w:rsid w:val="00A73753"/>
    <w:rsid w:val="00A73978"/>
    <w:rsid w:val="00A7530B"/>
    <w:rsid w:val="00A7581B"/>
    <w:rsid w:val="00A77336"/>
    <w:rsid w:val="00A77968"/>
    <w:rsid w:val="00A851BB"/>
    <w:rsid w:val="00A907B6"/>
    <w:rsid w:val="00A90D51"/>
    <w:rsid w:val="00AB0226"/>
    <w:rsid w:val="00AC3B5B"/>
    <w:rsid w:val="00AE0574"/>
    <w:rsid w:val="00AE366E"/>
    <w:rsid w:val="00AE5F46"/>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5400B"/>
    <w:rsid w:val="00B821DE"/>
    <w:rsid w:val="00B83964"/>
    <w:rsid w:val="00B932E9"/>
    <w:rsid w:val="00B97BEC"/>
    <w:rsid w:val="00BA23FF"/>
    <w:rsid w:val="00BA5934"/>
    <w:rsid w:val="00BA6CEB"/>
    <w:rsid w:val="00BB6EA8"/>
    <w:rsid w:val="00BC1CCB"/>
    <w:rsid w:val="00BC3E70"/>
    <w:rsid w:val="00BC41C8"/>
    <w:rsid w:val="00BC54CB"/>
    <w:rsid w:val="00BC79B0"/>
    <w:rsid w:val="00BD33FC"/>
    <w:rsid w:val="00BD72A4"/>
    <w:rsid w:val="00BD733A"/>
    <w:rsid w:val="00BF3471"/>
    <w:rsid w:val="00BF392A"/>
    <w:rsid w:val="00BF7864"/>
    <w:rsid w:val="00C00546"/>
    <w:rsid w:val="00C026F7"/>
    <w:rsid w:val="00C115C5"/>
    <w:rsid w:val="00C127DC"/>
    <w:rsid w:val="00C12918"/>
    <w:rsid w:val="00C3456E"/>
    <w:rsid w:val="00C355B8"/>
    <w:rsid w:val="00C55149"/>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C12DD"/>
    <w:rsid w:val="00CD0C28"/>
    <w:rsid w:val="00CD380A"/>
    <w:rsid w:val="00CD3BD2"/>
    <w:rsid w:val="00CE6B41"/>
    <w:rsid w:val="00CF2CAF"/>
    <w:rsid w:val="00CF6304"/>
    <w:rsid w:val="00CF6A94"/>
    <w:rsid w:val="00D00B84"/>
    <w:rsid w:val="00D0300B"/>
    <w:rsid w:val="00D063B0"/>
    <w:rsid w:val="00D1112A"/>
    <w:rsid w:val="00D11EA4"/>
    <w:rsid w:val="00D1335B"/>
    <w:rsid w:val="00D16F2D"/>
    <w:rsid w:val="00D17070"/>
    <w:rsid w:val="00D310A0"/>
    <w:rsid w:val="00D41495"/>
    <w:rsid w:val="00D42163"/>
    <w:rsid w:val="00D47A8F"/>
    <w:rsid w:val="00D51CD1"/>
    <w:rsid w:val="00D567AE"/>
    <w:rsid w:val="00D608B1"/>
    <w:rsid w:val="00D640D2"/>
    <w:rsid w:val="00D72466"/>
    <w:rsid w:val="00D75EEF"/>
    <w:rsid w:val="00D8733F"/>
    <w:rsid w:val="00D877E8"/>
    <w:rsid w:val="00D95F17"/>
    <w:rsid w:val="00D9695C"/>
    <w:rsid w:val="00D97352"/>
    <w:rsid w:val="00DA0580"/>
    <w:rsid w:val="00DB1ADE"/>
    <w:rsid w:val="00DB214D"/>
    <w:rsid w:val="00DD56C4"/>
    <w:rsid w:val="00DE18EA"/>
    <w:rsid w:val="00DE2290"/>
    <w:rsid w:val="00DE60BA"/>
    <w:rsid w:val="00E14B57"/>
    <w:rsid w:val="00E234F5"/>
    <w:rsid w:val="00E24EE4"/>
    <w:rsid w:val="00E258B5"/>
    <w:rsid w:val="00E26828"/>
    <w:rsid w:val="00E37DF1"/>
    <w:rsid w:val="00E41FA0"/>
    <w:rsid w:val="00E43DE6"/>
    <w:rsid w:val="00E44487"/>
    <w:rsid w:val="00E45E2F"/>
    <w:rsid w:val="00E65288"/>
    <w:rsid w:val="00E710E2"/>
    <w:rsid w:val="00E73DEC"/>
    <w:rsid w:val="00E848CC"/>
    <w:rsid w:val="00E856BB"/>
    <w:rsid w:val="00E8702B"/>
    <w:rsid w:val="00E936B5"/>
    <w:rsid w:val="00E93D8D"/>
    <w:rsid w:val="00EA176D"/>
    <w:rsid w:val="00EA2709"/>
    <w:rsid w:val="00EA7A80"/>
    <w:rsid w:val="00EB3BCA"/>
    <w:rsid w:val="00EB3FA2"/>
    <w:rsid w:val="00EB57FF"/>
    <w:rsid w:val="00ED0031"/>
    <w:rsid w:val="00ED47F6"/>
    <w:rsid w:val="00ED65EF"/>
    <w:rsid w:val="00ED66E6"/>
    <w:rsid w:val="00F063E8"/>
    <w:rsid w:val="00F15FA9"/>
    <w:rsid w:val="00F17625"/>
    <w:rsid w:val="00F20B74"/>
    <w:rsid w:val="00F211D1"/>
    <w:rsid w:val="00F25002"/>
    <w:rsid w:val="00F26CAA"/>
    <w:rsid w:val="00F276EB"/>
    <w:rsid w:val="00F46E29"/>
    <w:rsid w:val="00F546E7"/>
    <w:rsid w:val="00F56E2C"/>
    <w:rsid w:val="00F57E92"/>
    <w:rsid w:val="00F61B7D"/>
    <w:rsid w:val="00F64DA5"/>
    <w:rsid w:val="00F6651F"/>
    <w:rsid w:val="00F71595"/>
    <w:rsid w:val="00F765FF"/>
    <w:rsid w:val="00F84DFD"/>
    <w:rsid w:val="00F906E4"/>
    <w:rsid w:val="00F93239"/>
    <w:rsid w:val="00FA3F2B"/>
    <w:rsid w:val="00FC05D3"/>
    <w:rsid w:val="00FC122D"/>
    <w:rsid w:val="00FC46AC"/>
    <w:rsid w:val="00FE1C3A"/>
    <w:rsid w:val="00FE3CE0"/>
    <w:rsid w:val="00FF0E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knowledge.parcours-performance.com/librairies-arduino-installer/"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F3F21-D439-49F5-87F5-822FE395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1565</Words>
  <Characters>8609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35</cp:revision>
  <cp:lastPrinted>2017-08-23T20:04:00Z</cp:lastPrinted>
  <dcterms:created xsi:type="dcterms:W3CDTF">2017-07-17T16:30:00Z</dcterms:created>
  <dcterms:modified xsi:type="dcterms:W3CDTF">2017-08-23T20:05:00Z</dcterms:modified>
</cp:coreProperties>
</file>