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BD1" w:rsidRPr="00B7691D" w:rsidRDefault="00ED6BD1" w:rsidP="00FE4E17">
      <w:pPr>
        <w:pStyle w:val="JimSignature"/>
        <w:rPr>
          <w:rFonts w:ascii="Segoe UI" w:hAnsi="Segoe UI"/>
          <w:sz w:val="22"/>
          <w:szCs w:val="22"/>
        </w:rPr>
      </w:pPr>
      <w:bookmarkStart w:id="0" w:name="_GoBack"/>
      <w:bookmarkEnd w:id="0"/>
    </w:p>
    <w:sectPr w:rsidR="00ED6BD1" w:rsidRPr="00B7691D" w:rsidSect="00A75F75">
      <w:headerReference w:type="default" r:id="rId8"/>
      <w:headerReference w:type="first" r:id="rId9"/>
      <w:footerReference w:type="first" r:id="rId10"/>
      <w:pgSz w:w="12240" w:h="15840"/>
      <w:pgMar w:top="1440" w:right="1440" w:bottom="720" w:left="1440" w:header="720" w:footer="3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304" w:rsidRDefault="002A6304" w:rsidP="001D3F47">
      <w:r>
        <w:separator/>
      </w:r>
    </w:p>
  </w:endnote>
  <w:endnote w:type="continuationSeparator" w:id="0">
    <w:p w:rsidR="002A6304" w:rsidRDefault="002A6304" w:rsidP="001D3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QEjimbergren">
    <w:altName w:val="QEjimbergren"/>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134884"/>
      <w:docPartObj>
        <w:docPartGallery w:val="Page Numbers (Bottom of Page)"/>
        <w:docPartUnique/>
      </w:docPartObj>
    </w:sdtPr>
    <w:sdtEndPr>
      <w:rPr>
        <w:noProof/>
      </w:rPr>
    </w:sdtEndPr>
    <w:sdtContent>
      <w:p w:rsidR="002C6A7B" w:rsidRDefault="002C6A7B">
        <w:pPr>
          <w:pStyle w:val="Footer"/>
        </w:pPr>
        <w:r>
          <w:fldChar w:fldCharType="begin"/>
        </w:r>
        <w:r>
          <w:instrText xml:space="preserve"> PAGE   \* MERGEFORMAT </w:instrText>
        </w:r>
        <w:r>
          <w:fldChar w:fldCharType="separate"/>
        </w:r>
        <w:r w:rsidR="002A6304">
          <w:rPr>
            <w:noProof/>
          </w:rPr>
          <w:t>1</w:t>
        </w:r>
        <w:r>
          <w:rPr>
            <w:noProof/>
          </w:rPr>
          <w:fldChar w:fldCharType="end"/>
        </w:r>
      </w:p>
    </w:sdtContent>
  </w:sdt>
  <w:p w:rsidR="002C6A7B" w:rsidRDefault="002C6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304" w:rsidRDefault="002A6304" w:rsidP="001D3F47">
      <w:r>
        <w:separator/>
      </w:r>
    </w:p>
  </w:footnote>
  <w:footnote w:type="continuationSeparator" w:id="0">
    <w:p w:rsidR="002A6304" w:rsidRDefault="002A6304" w:rsidP="001D3F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A7B" w:rsidRDefault="002C6A7B" w:rsidP="001B6BB6">
    <w:pPr>
      <w:pStyle w:val="NoSpacing"/>
      <w:tabs>
        <w:tab w:val="center" w:pos="4680"/>
        <w:tab w:val="right" w:pos="9360"/>
      </w:tabs>
    </w:pPr>
    <w:r>
      <w:t>Johnson Controls, Inc.</w:t>
    </w:r>
    <w:r>
      <w:tab/>
    </w:r>
    <w:r>
      <w:tab/>
    </w:r>
  </w:p>
  <w:p w:rsidR="002C6A7B" w:rsidRPr="00C5762E" w:rsidRDefault="002C6A7B" w:rsidP="007D40AF">
    <w:pPr>
      <w:pStyle w:val="NoSpacing"/>
      <w:tabs>
        <w:tab w:val="center" w:pos="468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A7B" w:rsidRDefault="002C6A7B">
    <w:pPr>
      <w:pStyle w:val="Header"/>
    </w:pPr>
    <w:r>
      <w:rPr>
        <w:noProof/>
        <w:lang w:eastAsia="zh-CN"/>
      </w:rPr>
      <w:drawing>
        <wp:inline distT="0" distB="0" distL="0" distR="0" wp14:anchorId="75E98FD4" wp14:editId="75E98FD5">
          <wp:extent cx="1609725" cy="695325"/>
          <wp:effectExtent l="19050" t="0" r="9525" b="0"/>
          <wp:docPr id="1" name="Picture 1" descr="JC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I_c"/>
                  <pic:cNvPicPr>
                    <a:picLocks noChangeAspect="1" noChangeArrowheads="1"/>
                  </pic:cNvPicPr>
                </pic:nvPicPr>
                <pic:blipFill>
                  <a:blip r:embed="rId1"/>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Pr>
        <w:noProof/>
        <w:lang w:eastAsia="zh-CN"/>
      </w:rPr>
      <w:drawing>
        <wp:inline distT="0" distB="0" distL="0" distR="0" wp14:anchorId="75E98FD6" wp14:editId="75E98FD7">
          <wp:extent cx="4257675" cy="704850"/>
          <wp:effectExtent l="19050" t="0" r="9525" b="0"/>
          <wp:docPr id="2" name="Picture 2" descr="Wave an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and Service"/>
                  <pic:cNvPicPr>
                    <a:picLocks noChangeAspect="1" noChangeArrowheads="1"/>
                  </pic:cNvPicPr>
                </pic:nvPicPr>
                <pic:blipFill>
                  <a:blip r:embed="rId2"/>
                  <a:srcRect/>
                  <a:stretch>
                    <a:fillRect/>
                  </a:stretch>
                </pic:blipFill>
                <pic:spPr bwMode="auto">
                  <a:xfrm>
                    <a:off x="0" y="0"/>
                    <a:ext cx="4257675" cy="7048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926A3"/>
    <w:multiLevelType w:val="hybridMultilevel"/>
    <w:tmpl w:val="FD10131E"/>
    <w:lvl w:ilvl="0" w:tplc="EFE857B4">
      <w:numFmt w:val="bullet"/>
      <w:lvlText w:val="-"/>
      <w:lvlJc w:val="left"/>
      <w:pPr>
        <w:ind w:left="1080" w:hanging="360"/>
      </w:pPr>
      <w:rPr>
        <w:rFonts w:ascii="Segoe UI" w:eastAsia="Calibr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4D5420"/>
    <w:multiLevelType w:val="hybridMultilevel"/>
    <w:tmpl w:val="102E1E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014756D"/>
    <w:multiLevelType w:val="hybridMultilevel"/>
    <w:tmpl w:val="42A075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21B5052"/>
    <w:multiLevelType w:val="hybridMultilevel"/>
    <w:tmpl w:val="282A1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27919"/>
    <w:multiLevelType w:val="hybridMultilevel"/>
    <w:tmpl w:val="FD52E9B6"/>
    <w:lvl w:ilvl="0" w:tplc="7A38468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54278"/>
    <w:multiLevelType w:val="hybridMultilevel"/>
    <w:tmpl w:val="FEE406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48A74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4935A1B"/>
    <w:multiLevelType w:val="hybridMultilevel"/>
    <w:tmpl w:val="77F8C336"/>
    <w:lvl w:ilvl="0" w:tplc="9B987D7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57C1B"/>
    <w:multiLevelType w:val="hybridMultilevel"/>
    <w:tmpl w:val="49FA5A1C"/>
    <w:lvl w:ilvl="0" w:tplc="7BACFA5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2A6921"/>
    <w:multiLevelType w:val="hybridMultilevel"/>
    <w:tmpl w:val="E4AE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E3537"/>
    <w:multiLevelType w:val="hybridMultilevel"/>
    <w:tmpl w:val="7DC0C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4E1F8F"/>
    <w:multiLevelType w:val="hybridMultilevel"/>
    <w:tmpl w:val="D8E686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E2D92"/>
    <w:multiLevelType w:val="hybridMultilevel"/>
    <w:tmpl w:val="D33410F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50D6000"/>
    <w:multiLevelType w:val="hybridMultilevel"/>
    <w:tmpl w:val="3CC6C77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15:restartNumberingAfterBreak="0">
    <w:nsid w:val="69483A2D"/>
    <w:multiLevelType w:val="hybridMultilevel"/>
    <w:tmpl w:val="10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842B5"/>
    <w:multiLevelType w:val="hybridMultilevel"/>
    <w:tmpl w:val="CA1637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754062C5"/>
    <w:multiLevelType w:val="hybridMultilevel"/>
    <w:tmpl w:val="D7AE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F37674"/>
    <w:multiLevelType w:val="hybridMultilevel"/>
    <w:tmpl w:val="487C4E1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8" w15:restartNumberingAfterBreak="0">
    <w:nsid w:val="7E392158"/>
    <w:multiLevelType w:val="hybridMultilevel"/>
    <w:tmpl w:val="AA04E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745CFC"/>
    <w:multiLevelType w:val="hybridMultilevel"/>
    <w:tmpl w:val="80D01DAC"/>
    <w:lvl w:ilvl="0" w:tplc="FFFFFFFF">
      <w:start w:val="1"/>
      <w:numFmt w:val="bullet"/>
      <w:lvlText w:val=""/>
      <w:lvlJc w:val="left"/>
      <w:pPr>
        <w:tabs>
          <w:tab w:val="num" w:pos="360"/>
        </w:tabs>
        <w:ind w:left="360" w:hanging="360"/>
      </w:pPr>
      <w:rPr>
        <w:rFonts w:ascii="Symbol" w:hAnsi="Symbol"/>
      </w:rPr>
    </w:lvl>
    <w:lvl w:ilvl="1" w:tplc="FFFFFFFF">
      <w:start w:val="1"/>
      <w:numFmt w:val="bullet"/>
      <w:lvlText w:val="o"/>
      <w:lvlJc w:val="left"/>
      <w:pPr>
        <w:tabs>
          <w:tab w:val="num" w:pos="1080"/>
        </w:tabs>
        <w:ind w:left="1080" w:hanging="360"/>
      </w:pPr>
      <w:rPr>
        <w:rFonts w:ascii="Courier New" w:hAnsi="Courier New"/>
      </w:rPr>
    </w:lvl>
    <w:lvl w:ilvl="2" w:tplc="FFFFFFFF">
      <w:start w:val="1"/>
      <w:numFmt w:val="bullet"/>
      <w:lvlText w:val=""/>
      <w:lvlJc w:val="left"/>
      <w:pPr>
        <w:tabs>
          <w:tab w:val="num" w:pos="1800"/>
        </w:tabs>
        <w:ind w:left="1800" w:hanging="360"/>
      </w:pPr>
      <w:rPr>
        <w:rFonts w:ascii="Wingdings" w:hAnsi="Wingdings"/>
      </w:rPr>
    </w:lvl>
    <w:lvl w:ilvl="3" w:tplc="FFFFFFFF">
      <w:start w:val="1"/>
      <w:numFmt w:val="bullet"/>
      <w:lvlText w:val=""/>
      <w:lvlJc w:val="left"/>
      <w:pPr>
        <w:tabs>
          <w:tab w:val="num" w:pos="2520"/>
        </w:tabs>
        <w:ind w:left="2520" w:hanging="360"/>
      </w:pPr>
      <w:rPr>
        <w:rFonts w:ascii="Symbol" w:hAnsi="Symbol"/>
      </w:rPr>
    </w:lvl>
    <w:lvl w:ilvl="4" w:tplc="FFFFFFFF">
      <w:start w:val="1"/>
      <w:numFmt w:val="bullet"/>
      <w:lvlText w:val="o"/>
      <w:lvlJc w:val="left"/>
      <w:pPr>
        <w:tabs>
          <w:tab w:val="num" w:pos="3240"/>
        </w:tabs>
        <w:ind w:left="3240" w:hanging="360"/>
      </w:pPr>
      <w:rPr>
        <w:rFonts w:ascii="Courier New" w:hAnsi="Courier New"/>
      </w:rPr>
    </w:lvl>
    <w:lvl w:ilvl="5" w:tplc="FFFFFFFF">
      <w:start w:val="1"/>
      <w:numFmt w:val="bullet"/>
      <w:lvlText w:val=""/>
      <w:lvlJc w:val="left"/>
      <w:pPr>
        <w:tabs>
          <w:tab w:val="num" w:pos="3960"/>
        </w:tabs>
        <w:ind w:left="3960" w:hanging="360"/>
      </w:pPr>
      <w:rPr>
        <w:rFonts w:ascii="Wingdings" w:hAnsi="Wingdings"/>
      </w:rPr>
    </w:lvl>
    <w:lvl w:ilvl="6" w:tplc="FFFFFFFF">
      <w:start w:val="1"/>
      <w:numFmt w:val="bullet"/>
      <w:lvlText w:val=""/>
      <w:lvlJc w:val="left"/>
      <w:pPr>
        <w:tabs>
          <w:tab w:val="num" w:pos="4680"/>
        </w:tabs>
        <w:ind w:left="4680" w:hanging="360"/>
      </w:pPr>
      <w:rPr>
        <w:rFonts w:ascii="Symbol" w:hAnsi="Symbol"/>
      </w:rPr>
    </w:lvl>
    <w:lvl w:ilvl="7" w:tplc="FFFFFFFF">
      <w:start w:val="1"/>
      <w:numFmt w:val="bullet"/>
      <w:lvlText w:val="o"/>
      <w:lvlJc w:val="left"/>
      <w:pPr>
        <w:tabs>
          <w:tab w:val="num" w:pos="5400"/>
        </w:tabs>
        <w:ind w:left="5400" w:hanging="360"/>
      </w:pPr>
      <w:rPr>
        <w:rFonts w:ascii="Courier New" w:hAnsi="Courier New"/>
      </w:rPr>
    </w:lvl>
    <w:lvl w:ilvl="8" w:tplc="FFFFFFFF">
      <w:start w:val="1"/>
      <w:numFmt w:val="bullet"/>
      <w:lvlText w:val=""/>
      <w:lvlJc w:val="left"/>
      <w:pPr>
        <w:tabs>
          <w:tab w:val="num" w:pos="6120"/>
        </w:tabs>
        <w:ind w:left="6120" w:hanging="360"/>
      </w:pPr>
      <w:rPr>
        <w:rFonts w:ascii="Wingdings" w:hAnsi="Wingdings"/>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6"/>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1"/>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8"/>
  </w:num>
  <w:num w:numId="12">
    <w:abstractNumId w:val="17"/>
  </w:num>
  <w:num w:numId="13">
    <w:abstractNumId w:val="13"/>
  </w:num>
  <w:num w:numId="14">
    <w:abstractNumId w:val="7"/>
  </w:num>
  <w:num w:numId="15">
    <w:abstractNumId w:val="4"/>
  </w:num>
  <w:num w:numId="16">
    <w:abstractNumId w:val="19"/>
  </w:num>
  <w:num w:numId="17">
    <w:abstractNumId w:val="6"/>
  </w:num>
  <w:num w:numId="18">
    <w:abstractNumId w:val="3"/>
  </w:num>
  <w:num w:numId="19">
    <w:abstractNumId w:val="11"/>
  </w:num>
  <w:num w:numId="20">
    <w:abstractNumId w:val="10"/>
  </w:num>
  <w:num w:numId="21">
    <w:abstractNumId w:val="0"/>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lternatives" w:val="N/A"/>
    <w:docVar w:name="BidNumber" w:val="XXXX-XXXX"/>
    <w:docVar w:name="Branch" w:val="Washington DC East Service Branch"/>
    <w:docVar w:name="BranchAddress" w:val="1101 Hampton Park Blvd._x000a_Building C, Suite 100"/>
    <w:docVar w:name="BranchCity" w:val="Capitol Heights"/>
    <w:docVar w:name="BranchPhone" w:val="301-324-4500"/>
    <w:docVar w:name="BranchState" w:val="MD"/>
    <w:docVar w:name="BranchZip" w:val="20743"/>
    <w:docVar w:name="ClientAddress" w:val="441 10th Street, NW"/>
    <w:docVar w:name="ClientCity" w:val="Washington"/>
    <w:docVar w:name="ClientState" w:val="DC"/>
    <w:docVar w:name="ClientZip" w:val="20059"/>
    <w:docVar w:name="Contact" w:val="Brian Medley"/>
    <w:docVar w:name="CostAsText" w:val="One Hundred Eighty-Nine Thousand, One Hundred Forty-Four AND 0/100"/>
    <w:docVar w:name="Excludes" w:val="    "/>
    <w:docVar w:name="ExpirationDate" w:val="Aug. 16, 2012"/>
    <w:docVar w:name="JCIEmployee" w:val="Keith White"/>
    <w:docVar w:name="JCIEmployeeTitle" w:val="Account Executive - Service"/>
    <w:docVar w:name="JobCompany" w:val="Johnson Controls, Inc - GWS at Howard University"/>
    <w:docVar w:name="JobName" w:val="Howard University Douglas Hall"/>
    <w:docVar w:name="PaymentTerms" w:val="4.  WARRANTY.   JCI warrants that the equipment manufactured by it shall be free from defects in material and workmanship arising from normal usage for a period of ninety (90) days from delivery of said equipment, or if installed by JCI, for a period of ninety (90) days from installation.  JCI warrants that for equipment furnished and/or installed but not manufactured by JCI, JCI will extend the same warranty terms and conditions which JCI receives from the manufacturer of said equipment.  For equipment installed by JCI, if Purchaser provides written notice to JCI of any such defect within thirty (30) days after the appearance or discovery of such defect, JCI shall, at its option, repair or replace the defective equipment.  For equipment not installed by JCI, if Purchaser returns the defective equipment to JCI within thirty (30) days after appearance or discovery of such defect, JCI shall, at its option, repair or replace the defective equipment and return said equipment to Purchaser.  All transportation charges incurred in connection with the warranty for equipment not installed by JCI shall be borne by Purchaser.  These warranties do not extend to any equipment which has been repaired by others, abused, altered or misused, or which has not been properly and reasonably maintained.  THESE WARRANTIES ARE IN LIEU OF ALL OTHER WARRANTIES, EXPRESS OR IMPLIED, INCLUDING, BUT NOT LIMITED TO, THOSE OF MERCHANTABILITY AND FITNESS FOR A SPECIFIC PURPOSE"/>
    <w:docVar w:name="TotalCost" w:val="$189,144.00"/>
    <w:docVar w:name="Workscope" w:val="Replacement Tower Work:  _x000d__x000d__x0009_• One (1) Baltimore Aircoil Company Model PT2-0709A-3N2 cooling tower with the CTI_x000d__x0009_• certified capacity to cool 1200 GPM of water from 95°F to 85°F at 78°F entering wet bulb_x000d__x0009_• temperature with an additional 5.75% reserve capacity. Unit will be furnished with the_x000d__x0009_• following:_x000d__x0009_•  G-235 Galvanized steel construction_x000d__x0009_•  (2) 15-hp TEFC inverter duty fan motor rated for (208V/3-Phase/60Hz)_x000d__x0009_•  *Electric pan heater with thermostat and low water cut-out_x000d__x0009_•  Mechanical float water make-up_x000d__x0009_•  Extended lubrication lines._x000d__x0009_•  Two Side Inlet Connections / Single End Outlet Connection_x000d__x0009_•  5 year parts warranty on the fan, fan shaft, bearings, mechanical equipment_x000d__x0009_• One (1) NEMA 3R Heater Contactor Panels with disconnect_x000d__x0009_• Electronic Water Level Controller with 1” Solenoid Valve_x000d__x0009_• Mechanical Vibration Cutout Switch (recommended on prop fan towers)_x000d__x0009_• Two (2) NEMA 3R 15-HP 208V VFD, suitable for an outdoor installation, with integral bypass, disconnect, and associated Manufacturer’s Start-up_x000d__x0009_• _x000d__x0009_• supports, and fan motor.cooling tower replacement, we will prefab the steel to be replace frame in the riggers yard, prefab PVC pipe and have it delivered with the tower._x000d__x0009_• Remove old tower, and cut out old steel. OT_x000d__x0009_• Set new tower and complete assembly OT_x000d__x0009_• Complete piping, electric, start up, heat trace and insulation_x000d__x0009_• Complete piping,"/>
  </w:docVars>
  <w:rsids>
    <w:rsidRoot w:val="00B91D92"/>
    <w:rsid w:val="00005532"/>
    <w:rsid w:val="000173E7"/>
    <w:rsid w:val="00021BE1"/>
    <w:rsid w:val="000220A8"/>
    <w:rsid w:val="00027BAC"/>
    <w:rsid w:val="00033BE7"/>
    <w:rsid w:val="00034340"/>
    <w:rsid w:val="000417BC"/>
    <w:rsid w:val="00041A4C"/>
    <w:rsid w:val="000477C8"/>
    <w:rsid w:val="00053A2F"/>
    <w:rsid w:val="00067766"/>
    <w:rsid w:val="00074902"/>
    <w:rsid w:val="0007604F"/>
    <w:rsid w:val="000930BF"/>
    <w:rsid w:val="000964AB"/>
    <w:rsid w:val="00096E1F"/>
    <w:rsid w:val="000A4E6A"/>
    <w:rsid w:val="000A666A"/>
    <w:rsid w:val="000B3C92"/>
    <w:rsid w:val="000B57FA"/>
    <w:rsid w:val="000C3AF5"/>
    <w:rsid w:val="000C5BD4"/>
    <w:rsid w:val="000D350C"/>
    <w:rsid w:val="000D5150"/>
    <w:rsid w:val="000E5E95"/>
    <w:rsid w:val="00102D21"/>
    <w:rsid w:val="001036D2"/>
    <w:rsid w:val="00120028"/>
    <w:rsid w:val="00120321"/>
    <w:rsid w:val="0012703D"/>
    <w:rsid w:val="001352BE"/>
    <w:rsid w:val="0013737A"/>
    <w:rsid w:val="00142027"/>
    <w:rsid w:val="00147698"/>
    <w:rsid w:val="00152496"/>
    <w:rsid w:val="00156659"/>
    <w:rsid w:val="00163F76"/>
    <w:rsid w:val="001721AE"/>
    <w:rsid w:val="00182345"/>
    <w:rsid w:val="00185E8C"/>
    <w:rsid w:val="0019020A"/>
    <w:rsid w:val="001A1D4E"/>
    <w:rsid w:val="001B48BB"/>
    <w:rsid w:val="001B6BB6"/>
    <w:rsid w:val="001C6499"/>
    <w:rsid w:val="001D3F47"/>
    <w:rsid w:val="001F0CC5"/>
    <w:rsid w:val="0020773A"/>
    <w:rsid w:val="00216C13"/>
    <w:rsid w:val="002231D2"/>
    <w:rsid w:val="00230F1C"/>
    <w:rsid w:val="00236B32"/>
    <w:rsid w:val="00252B3E"/>
    <w:rsid w:val="00267E60"/>
    <w:rsid w:val="00273C5A"/>
    <w:rsid w:val="002769D8"/>
    <w:rsid w:val="002A6304"/>
    <w:rsid w:val="002A7CDE"/>
    <w:rsid w:val="002B2D95"/>
    <w:rsid w:val="002C23DD"/>
    <w:rsid w:val="002C6A7B"/>
    <w:rsid w:val="002D1D02"/>
    <w:rsid w:val="002D6398"/>
    <w:rsid w:val="002D69A7"/>
    <w:rsid w:val="002E6881"/>
    <w:rsid w:val="002F645A"/>
    <w:rsid w:val="00303E8B"/>
    <w:rsid w:val="003047C4"/>
    <w:rsid w:val="00325127"/>
    <w:rsid w:val="00341C6E"/>
    <w:rsid w:val="00345EC4"/>
    <w:rsid w:val="003552D2"/>
    <w:rsid w:val="00361E64"/>
    <w:rsid w:val="0036221F"/>
    <w:rsid w:val="00364B59"/>
    <w:rsid w:val="0036693E"/>
    <w:rsid w:val="00366BE0"/>
    <w:rsid w:val="0036712F"/>
    <w:rsid w:val="003750FA"/>
    <w:rsid w:val="00385032"/>
    <w:rsid w:val="0038560C"/>
    <w:rsid w:val="00396473"/>
    <w:rsid w:val="003C265B"/>
    <w:rsid w:val="003C3A37"/>
    <w:rsid w:val="003D60C0"/>
    <w:rsid w:val="003E4091"/>
    <w:rsid w:val="003F52E7"/>
    <w:rsid w:val="00400A72"/>
    <w:rsid w:val="004014D2"/>
    <w:rsid w:val="004027C3"/>
    <w:rsid w:val="00403207"/>
    <w:rsid w:val="00406BB2"/>
    <w:rsid w:val="0042637B"/>
    <w:rsid w:val="00427BAF"/>
    <w:rsid w:val="00461CF2"/>
    <w:rsid w:val="004710AE"/>
    <w:rsid w:val="00480D1A"/>
    <w:rsid w:val="00487563"/>
    <w:rsid w:val="004B1B5A"/>
    <w:rsid w:val="004B494C"/>
    <w:rsid w:val="004B7A62"/>
    <w:rsid w:val="004D0316"/>
    <w:rsid w:val="004D51E5"/>
    <w:rsid w:val="00503917"/>
    <w:rsid w:val="00504BFD"/>
    <w:rsid w:val="0051183B"/>
    <w:rsid w:val="005204A5"/>
    <w:rsid w:val="005219D3"/>
    <w:rsid w:val="00522FD4"/>
    <w:rsid w:val="005453B5"/>
    <w:rsid w:val="00545803"/>
    <w:rsid w:val="00580611"/>
    <w:rsid w:val="00581AB0"/>
    <w:rsid w:val="005832A8"/>
    <w:rsid w:val="00583EE1"/>
    <w:rsid w:val="005862EF"/>
    <w:rsid w:val="005903FD"/>
    <w:rsid w:val="00597D06"/>
    <w:rsid w:val="005B0190"/>
    <w:rsid w:val="005C05D2"/>
    <w:rsid w:val="005C5933"/>
    <w:rsid w:val="005D6277"/>
    <w:rsid w:val="005E1759"/>
    <w:rsid w:val="005E74D0"/>
    <w:rsid w:val="005F31AC"/>
    <w:rsid w:val="00610040"/>
    <w:rsid w:val="00611748"/>
    <w:rsid w:val="00625A59"/>
    <w:rsid w:val="00627B35"/>
    <w:rsid w:val="00633CEC"/>
    <w:rsid w:val="00644022"/>
    <w:rsid w:val="006544FE"/>
    <w:rsid w:val="00657D7D"/>
    <w:rsid w:val="0066159E"/>
    <w:rsid w:val="00677143"/>
    <w:rsid w:val="0068651E"/>
    <w:rsid w:val="00691582"/>
    <w:rsid w:val="00697013"/>
    <w:rsid w:val="006A0272"/>
    <w:rsid w:val="006B102E"/>
    <w:rsid w:val="006E4118"/>
    <w:rsid w:val="006E6DAA"/>
    <w:rsid w:val="00714F8A"/>
    <w:rsid w:val="0071770F"/>
    <w:rsid w:val="00720E3C"/>
    <w:rsid w:val="00723E69"/>
    <w:rsid w:val="00724C25"/>
    <w:rsid w:val="0074035C"/>
    <w:rsid w:val="00752E38"/>
    <w:rsid w:val="007860FC"/>
    <w:rsid w:val="00786C80"/>
    <w:rsid w:val="0079326B"/>
    <w:rsid w:val="007A5838"/>
    <w:rsid w:val="007C1F27"/>
    <w:rsid w:val="007C60E3"/>
    <w:rsid w:val="007D40AF"/>
    <w:rsid w:val="007F55CB"/>
    <w:rsid w:val="00800757"/>
    <w:rsid w:val="00804F58"/>
    <w:rsid w:val="00805B5C"/>
    <w:rsid w:val="0081309D"/>
    <w:rsid w:val="008167B4"/>
    <w:rsid w:val="008201A2"/>
    <w:rsid w:val="0082504E"/>
    <w:rsid w:val="00843C83"/>
    <w:rsid w:val="00855B65"/>
    <w:rsid w:val="00861901"/>
    <w:rsid w:val="00867C60"/>
    <w:rsid w:val="00870842"/>
    <w:rsid w:val="008927AF"/>
    <w:rsid w:val="00896D30"/>
    <w:rsid w:val="008A15A3"/>
    <w:rsid w:val="008A30D8"/>
    <w:rsid w:val="008A3285"/>
    <w:rsid w:val="008C4DCF"/>
    <w:rsid w:val="008C4E5F"/>
    <w:rsid w:val="008C4FB1"/>
    <w:rsid w:val="008D779D"/>
    <w:rsid w:val="008F7FF4"/>
    <w:rsid w:val="009037C7"/>
    <w:rsid w:val="00915470"/>
    <w:rsid w:val="0092101F"/>
    <w:rsid w:val="009228C4"/>
    <w:rsid w:val="009263BA"/>
    <w:rsid w:val="00934C37"/>
    <w:rsid w:val="00951CE2"/>
    <w:rsid w:val="00952950"/>
    <w:rsid w:val="0095361C"/>
    <w:rsid w:val="009647B9"/>
    <w:rsid w:val="00967773"/>
    <w:rsid w:val="0097272A"/>
    <w:rsid w:val="009918E0"/>
    <w:rsid w:val="00992ADA"/>
    <w:rsid w:val="009A0166"/>
    <w:rsid w:val="009A2433"/>
    <w:rsid w:val="009B5AA9"/>
    <w:rsid w:val="009D1B91"/>
    <w:rsid w:val="009E38D4"/>
    <w:rsid w:val="009F0E85"/>
    <w:rsid w:val="009F175E"/>
    <w:rsid w:val="009F2411"/>
    <w:rsid w:val="009F7D8B"/>
    <w:rsid w:val="00A042FC"/>
    <w:rsid w:val="00A10133"/>
    <w:rsid w:val="00A156ED"/>
    <w:rsid w:val="00A25007"/>
    <w:rsid w:val="00A363D6"/>
    <w:rsid w:val="00A44C45"/>
    <w:rsid w:val="00A5034F"/>
    <w:rsid w:val="00A57F95"/>
    <w:rsid w:val="00A65EEF"/>
    <w:rsid w:val="00A75F75"/>
    <w:rsid w:val="00A97DED"/>
    <w:rsid w:val="00AB3418"/>
    <w:rsid w:val="00AD64D6"/>
    <w:rsid w:val="00AE4829"/>
    <w:rsid w:val="00AE64A9"/>
    <w:rsid w:val="00AE64CC"/>
    <w:rsid w:val="00AF106A"/>
    <w:rsid w:val="00AF5FE1"/>
    <w:rsid w:val="00B105C5"/>
    <w:rsid w:val="00B527AA"/>
    <w:rsid w:val="00B52F24"/>
    <w:rsid w:val="00B537A6"/>
    <w:rsid w:val="00B55DB6"/>
    <w:rsid w:val="00B6421F"/>
    <w:rsid w:val="00B7691D"/>
    <w:rsid w:val="00B86EB1"/>
    <w:rsid w:val="00B90FF3"/>
    <w:rsid w:val="00B91D92"/>
    <w:rsid w:val="00B96308"/>
    <w:rsid w:val="00BB4F9A"/>
    <w:rsid w:val="00BB526D"/>
    <w:rsid w:val="00BD05EC"/>
    <w:rsid w:val="00BD34F6"/>
    <w:rsid w:val="00BF4E6D"/>
    <w:rsid w:val="00C0603F"/>
    <w:rsid w:val="00C071CB"/>
    <w:rsid w:val="00C17B20"/>
    <w:rsid w:val="00C337AB"/>
    <w:rsid w:val="00C52787"/>
    <w:rsid w:val="00C5762E"/>
    <w:rsid w:val="00C7272F"/>
    <w:rsid w:val="00C72B13"/>
    <w:rsid w:val="00C80AD3"/>
    <w:rsid w:val="00C81E31"/>
    <w:rsid w:val="00C84873"/>
    <w:rsid w:val="00C940E1"/>
    <w:rsid w:val="00C9685B"/>
    <w:rsid w:val="00C973FB"/>
    <w:rsid w:val="00CA1D9A"/>
    <w:rsid w:val="00CA5F51"/>
    <w:rsid w:val="00CB76BC"/>
    <w:rsid w:val="00CD79D9"/>
    <w:rsid w:val="00CE6F6E"/>
    <w:rsid w:val="00CF442C"/>
    <w:rsid w:val="00D03A68"/>
    <w:rsid w:val="00D0719B"/>
    <w:rsid w:val="00D108F4"/>
    <w:rsid w:val="00D12084"/>
    <w:rsid w:val="00D15642"/>
    <w:rsid w:val="00D31603"/>
    <w:rsid w:val="00D431DF"/>
    <w:rsid w:val="00D43A75"/>
    <w:rsid w:val="00D548FB"/>
    <w:rsid w:val="00D576A7"/>
    <w:rsid w:val="00D619D7"/>
    <w:rsid w:val="00D70E00"/>
    <w:rsid w:val="00D74AB9"/>
    <w:rsid w:val="00D815A2"/>
    <w:rsid w:val="00D86AEA"/>
    <w:rsid w:val="00D87199"/>
    <w:rsid w:val="00D96612"/>
    <w:rsid w:val="00DC0126"/>
    <w:rsid w:val="00DC7E0F"/>
    <w:rsid w:val="00DE283C"/>
    <w:rsid w:val="00E05F52"/>
    <w:rsid w:val="00E07A37"/>
    <w:rsid w:val="00E150D1"/>
    <w:rsid w:val="00E603D8"/>
    <w:rsid w:val="00E62D30"/>
    <w:rsid w:val="00E7106B"/>
    <w:rsid w:val="00E7793A"/>
    <w:rsid w:val="00E86EA6"/>
    <w:rsid w:val="00E87AA9"/>
    <w:rsid w:val="00E95DE5"/>
    <w:rsid w:val="00E97683"/>
    <w:rsid w:val="00EA56C2"/>
    <w:rsid w:val="00EA7504"/>
    <w:rsid w:val="00EB6654"/>
    <w:rsid w:val="00EC702C"/>
    <w:rsid w:val="00ED1643"/>
    <w:rsid w:val="00ED242E"/>
    <w:rsid w:val="00ED452F"/>
    <w:rsid w:val="00ED6BD1"/>
    <w:rsid w:val="00EE364D"/>
    <w:rsid w:val="00EE42B6"/>
    <w:rsid w:val="00EE4FFB"/>
    <w:rsid w:val="00EE566E"/>
    <w:rsid w:val="00EE745B"/>
    <w:rsid w:val="00F164D0"/>
    <w:rsid w:val="00F25E5C"/>
    <w:rsid w:val="00F34B75"/>
    <w:rsid w:val="00F4074B"/>
    <w:rsid w:val="00F4763E"/>
    <w:rsid w:val="00F660BC"/>
    <w:rsid w:val="00F94309"/>
    <w:rsid w:val="00FA38C1"/>
    <w:rsid w:val="00FA73D0"/>
    <w:rsid w:val="00FA76AF"/>
    <w:rsid w:val="00FB10F1"/>
    <w:rsid w:val="00FB40C9"/>
    <w:rsid w:val="00FB4B58"/>
    <w:rsid w:val="00FD0050"/>
    <w:rsid w:val="00FE16AB"/>
    <w:rsid w:val="00FE4E17"/>
    <w:rsid w:val="00FF3E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C98F6A-50EF-4F30-858F-15557D5B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E85"/>
    <w:rPr>
      <w:rFonts w:ascii="Segoe UI" w:hAnsi="Segoe UI"/>
      <w:sz w:val="22"/>
      <w:szCs w:val="22"/>
    </w:rPr>
  </w:style>
  <w:style w:type="paragraph" w:styleId="Heading1">
    <w:name w:val="heading 1"/>
    <w:basedOn w:val="Normal"/>
    <w:next w:val="Normal"/>
    <w:link w:val="Heading1Char"/>
    <w:uiPriority w:val="9"/>
    <w:qFormat/>
    <w:rsid w:val="005F31AC"/>
    <w:pPr>
      <w:keepNext/>
      <w:keepLines/>
      <w:outlineLvl w:val="0"/>
    </w:pPr>
    <w:rPr>
      <w:rFonts w:eastAsia="Times New Roman" w:cs="Segoe UI"/>
      <w:b/>
      <w:bCs/>
      <w:color w:val="365F91"/>
      <w:sz w:val="28"/>
      <w:szCs w:val="20"/>
    </w:rPr>
  </w:style>
  <w:style w:type="paragraph" w:styleId="Heading2">
    <w:name w:val="heading 2"/>
    <w:basedOn w:val="Normal"/>
    <w:next w:val="Normal"/>
    <w:link w:val="Heading2Char"/>
    <w:uiPriority w:val="9"/>
    <w:unhideWhenUsed/>
    <w:qFormat/>
    <w:rsid w:val="00855B65"/>
    <w:pPr>
      <w:keepNext/>
      <w:keepLines/>
      <w:pageBreakBefore/>
      <w:outlineLvl w:val="1"/>
    </w:pPr>
    <w:rPr>
      <w:rFonts w:ascii="Cambria" w:eastAsia="Times New Roman" w:hAnsi="Cambria"/>
      <w:b/>
      <w:bCs/>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F47"/>
    <w:pPr>
      <w:tabs>
        <w:tab w:val="center" w:pos="4680"/>
        <w:tab w:val="right" w:pos="9360"/>
      </w:tabs>
    </w:pPr>
  </w:style>
  <w:style w:type="character" w:customStyle="1" w:styleId="HeaderChar">
    <w:name w:val="Header Char"/>
    <w:basedOn w:val="DefaultParagraphFont"/>
    <w:link w:val="Header"/>
    <w:uiPriority w:val="99"/>
    <w:rsid w:val="001D3F47"/>
  </w:style>
  <w:style w:type="paragraph" w:styleId="Footer">
    <w:name w:val="footer"/>
    <w:basedOn w:val="Normal"/>
    <w:link w:val="FooterChar"/>
    <w:uiPriority w:val="99"/>
    <w:unhideWhenUsed/>
    <w:rsid w:val="001D3F47"/>
    <w:pPr>
      <w:tabs>
        <w:tab w:val="center" w:pos="4680"/>
        <w:tab w:val="right" w:pos="9360"/>
      </w:tabs>
    </w:pPr>
  </w:style>
  <w:style w:type="character" w:customStyle="1" w:styleId="FooterChar">
    <w:name w:val="Footer Char"/>
    <w:basedOn w:val="DefaultParagraphFont"/>
    <w:link w:val="Footer"/>
    <w:uiPriority w:val="99"/>
    <w:rsid w:val="001D3F47"/>
  </w:style>
  <w:style w:type="paragraph" w:styleId="BalloonText">
    <w:name w:val="Balloon Text"/>
    <w:basedOn w:val="Normal"/>
    <w:link w:val="BalloonTextChar"/>
    <w:uiPriority w:val="99"/>
    <w:semiHidden/>
    <w:unhideWhenUsed/>
    <w:rsid w:val="001D3F47"/>
    <w:rPr>
      <w:rFonts w:ascii="Tahoma" w:hAnsi="Tahoma" w:cs="Tahoma"/>
      <w:sz w:val="16"/>
      <w:szCs w:val="16"/>
    </w:rPr>
  </w:style>
  <w:style w:type="character" w:customStyle="1" w:styleId="BalloonTextChar">
    <w:name w:val="Balloon Text Char"/>
    <w:basedOn w:val="DefaultParagraphFont"/>
    <w:link w:val="BalloonText"/>
    <w:uiPriority w:val="99"/>
    <w:semiHidden/>
    <w:rsid w:val="001D3F47"/>
    <w:rPr>
      <w:rFonts w:ascii="Tahoma" w:hAnsi="Tahoma" w:cs="Tahoma"/>
      <w:sz w:val="16"/>
      <w:szCs w:val="16"/>
    </w:rPr>
  </w:style>
  <w:style w:type="character" w:customStyle="1" w:styleId="Heading1Char">
    <w:name w:val="Heading 1 Char"/>
    <w:basedOn w:val="DefaultParagraphFont"/>
    <w:link w:val="Heading1"/>
    <w:uiPriority w:val="9"/>
    <w:rsid w:val="005F31AC"/>
    <w:rPr>
      <w:rFonts w:ascii="Segoe UI" w:eastAsia="Times New Roman" w:hAnsi="Segoe UI" w:cs="Segoe UI"/>
      <w:b/>
      <w:bCs/>
      <w:color w:val="365F91"/>
      <w:sz w:val="28"/>
    </w:rPr>
  </w:style>
  <w:style w:type="table" w:styleId="TableGrid">
    <w:name w:val="Table Grid"/>
    <w:basedOn w:val="TableNormal"/>
    <w:uiPriority w:val="59"/>
    <w:rsid w:val="001D3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855B65"/>
    <w:rPr>
      <w:rFonts w:ascii="Cambria" w:eastAsia="Times New Roman" w:hAnsi="Cambria" w:cs="Times New Roman"/>
      <w:b/>
      <w:bCs/>
      <w:color w:val="365F91"/>
      <w:sz w:val="26"/>
      <w:szCs w:val="26"/>
    </w:rPr>
  </w:style>
  <w:style w:type="paragraph" w:customStyle="1" w:styleId="NormalHighlighted">
    <w:name w:val="Normal Highlighted"/>
    <w:basedOn w:val="Normal"/>
    <w:qFormat/>
    <w:rsid w:val="000C5BD4"/>
    <w:rPr>
      <w:b/>
      <w:color w:val="365F91"/>
    </w:rPr>
  </w:style>
  <w:style w:type="paragraph" w:customStyle="1" w:styleId="NormalTitleBold">
    <w:name w:val="Normal Title Bold"/>
    <w:basedOn w:val="Normal"/>
    <w:next w:val="Normal"/>
    <w:qFormat/>
    <w:rsid w:val="0038560C"/>
    <w:pPr>
      <w:spacing w:after="240"/>
      <w:jc w:val="center"/>
    </w:pPr>
    <w:rPr>
      <w:b/>
      <w:smallCaps/>
    </w:rPr>
  </w:style>
  <w:style w:type="paragraph" w:customStyle="1" w:styleId="NormalHeading">
    <w:name w:val="Normal Heading"/>
    <w:basedOn w:val="Normal"/>
    <w:link w:val="NormalHeadingChar"/>
    <w:qFormat/>
    <w:rsid w:val="00AE64A9"/>
  </w:style>
  <w:style w:type="paragraph" w:customStyle="1" w:styleId="NormalSectionBold">
    <w:name w:val="Normal Section Bold"/>
    <w:basedOn w:val="Normal"/>
    <w:next w:val="Normal"/>
    <w:qFormat/>
    <w:rsid w:val="00AE64A9"/>
    <w:pPr>
      <w:spacing w:before="240"/>
    </w:pPr>
    <w:rPr>
      <w:b/>
    </w:rPr>
  </w:style>
  <w:style w:type="paragraph" w:customStyle="1" w:styleId="SmallPrint">
    <w:name w:val="Small Print"/>
    <w:basedOn w:val="Normal"/>
    <w:qFormat/>
    <w:rsid w:val="0097272A"/>
    <w:rPr>
      <w:b/>
      <w:sz w:val="16"/>
    </w:rPr>
  </w:style>
  <w:style w:type="paragraph" w:customStyle="1" w:styleId="CompanyName">
    <w:name w:val="Company Name"/>
    <w:basedOn w:val="Normal"/>
    <w:next w:val="Normal"/>
    <w:qFormat/>
    <w:rsid w:val="002769D8"/>
    <w:pPr>
      <w:jc w:val="center"/>
    </w:pPr>
    <w:rPr>
      <w:sz w:val="24"/>
    </w:rPr>
  </w:style>
  <w:style w:type="paragraph" w:styleId="NoSpacing">
    <w:name w:val="No Spacing"/>
    <w:uiPriority w:val="1"/>
    <w:qFormat/>
    <w:rsid w:val="007D40AF"/>
    <w:rPr>
      <w:sz w:val="18"/>
      <w:szCs w:val="22"/>
    </w:rPr>
  </w:style>
  <w:style w:type="paragraph" w:customStyle="1" w:styleId="TermsandConditions">
    <w:name w:val="Terms and Conditions"/>
    <w:basedOn w:val="NoSpacing"/>
    <w:qFormat/>
    <w:rsid w:val="0051183B"/>
    <w:pPr>
      <w:spacing w:after="60"/>
    </w:pPr>
  </w:style>
  <w:style w:type="paragraph" w:customStyle="1" w:styleId="BranchAddress">
    <w:name w:val="Branch Address"/>
    <w:basedOn w:val="Normal"/>
    <w:qFormat/>
    <w:rsid w:val="004710AE"/>
    <w:pPr>
      <w:tabs>
        <w:tab w:val="left" w:pos="4680"/>
      </w:tabs>
      <w:spacing w:after="360"/>
      <w:contextualSpacing/>
    </w:pPr>
    <w:rPr>
      <w:sz w:val="20"/>
    </w:rPr>
  </w:style>
  <w:style w:type="paragraph" w:styleId="ListParagraph">
    <w:name w:val="List Paragraph"/>
    <w:basedOn w:val="Normal"/>
    <w:uiPriority w:val="34"/>
    <w:qFormat/>
    <w:rsid w:val="00522FD4"/>
    <w:pPr>
      <w:ind w:left="720"/>
      <w:contextualSpacing/>
    </w:pPr>
  </w:style>
  <w:style w:type="paragraph" w:customStyle="1" w:styleId="Default">
    <w:name w:val="Default"/>
    <w:link w:val="DefaultChar"/>
    <w:rsid w:val="00BD34F6"/>
    <w:pPr>
      <w:autoSpaceDE w:val="0"/>
      <w:autoSpaceDN w:val="0"/>
      <w:adjustRightInd w:val="0"/>
    </w:pPr>
    <w:rPr>
      <w:rFonts w:ascii="Arial" w:hAnsi="Arial" w:cs="Arial"/>
      <w:color w:val="000000"/>
      <w:sz w:val="24"/>
      <w:szCs w:val="24"/>
    </w:rPr>
  </w:style>
  <w:style w:type="paragraph" w:customStyle="1" w:styleId="Bullet">
    <w:name w:val="Bullet"/>
    <w:basedOn w:val="Normal"/>
    <w:rsid w:val="009037C7"/>
    <w:pPr>
      <w:tabs>
        <w:tab w:val="num" w:pos="360"/>
      </w:tabs>
      <w:autoSpaceDE w:val="0"/>
      <w:autoSpaceDN w:val="0"/>
      <w:ind w:left="360" w:hanging="360"/>
    </w:pPr>
    <w:rPr>
      <w:rFonts w:ascii="Arial" w:eastAsia="Times New Roman" w:hAnsi="Arial" w:cs="Arial"/>
    </w:rPr>
  </w:style>
  <w:style w:type="paragraph" w:customStyle="1" w:styleId="TableHeader">
    <w:name w:val="Table Header"/>
    <w:basedOn w:val="NormalHeading"/>
    <w:link w:val="TableHeaderChar"/>
    <w:qFormat/>
    <w:rsid w:val="00C7272F"/>
    <w:rPr>
      <w:b/>
      <w:bCs/>
      <w:color w:val="00549E" w:themeColor="text2"/>
    </w:rPr>
  </w:style>
  <w:style w:type="character" w:customStyle="1" w:styleId="NormalHeadingChar">
    <w:name w:val="Normal Heading Char"/>
    <w:basedOn w:val="DefaultParagraphFont"/>
    <w:link w:val="NormalHeading"/>
    <w:rsid w:val="00C7272F"/>
    <w:rPr>
      <w:rFonts w:ascii="Segoe UI" w:hAnsi="Segoe UI"/>
      <w:sz w:val="22"/>
      <w:szCs w:val="22"/>
    </w:rPr>
  </w:style>
  <w:style w:type="character" w:customStyle="1" w:styleId="TableHeaderChar">
    <w:name w:val="Table Header Char"/>
    <w:basedOn w:val="NormalHeadingChar"/>
    <w:link w:val="TableHeader"/>
    <w:rsid w:val="00C7272F"/>
    <w:rPr>
      <w:rFonts w:ascii="Segoe UI" w:hAnsi="Segoe UI"/>
      <w:b/>
      <w:bCs/>
      <w:color w:val="00549E" w:themeColor="text2"/>
      <w:sz w:val="22"/>
      <w:szCs w:val="22"/>
    </w:rPr>
  </w:style>
  <w:style w:type="paragraph" w:customStyle="1" w:styleId="QuoteSection">
    <w:name w:val="Quote Section"/>
    <w:basedOn w:val="Normal"/>
    <w:link w:val="QuoteSectionChar"/>
    <w:qFormat/>
    <w:rsid w:val="009228C4"/>
    <w:pPr>
      <w:spacing w:after="120"/>
    </w:pPr>
    <w:rPr>
      <w:b/>
      <w:bCs/>
      <w:color w:val="00549E" w:themeColor="text2"/>
    </w:rPr>
  </w:style>
  <w:style w:type="character" w:customStyle="1" w:styleId="QuoteSectionChar">
    <w:name w:val="Quote Section Char"/>
    <w:basedOn w:val="DefaultParagraphFont"/>
    <w:link w:val="QuoteSection"/>
    <w:rsid w:val="009228C4"/>
    <w:rPr>
      <w:rFonts w:ascii="Segoe UI" w:hAnsi="Segoe UI"/>
      <w:b/>
      <w:bCs/>
      <w:color w:val="00549E" w:themeColor="text2"/>
      <w:sz w:val="22"/>
      <w:szCs w:val="22"/>
    </w:rPr>
  </w:style>
  <w:style w:type="paragraph" w:customStyle="1" w:styleId="BulletList">
    <w:name w:val="Bullet List"/>
    <w:basedOn w:val="Default"/>
    <w:link w:val="BulletListChar"/>
    <w:qFormat/>
    <w:rsid w:val="00C81E31"/>
    <w:pPr>
      <w:numPr>
        <w:numId w:val="15"/>
      </w:numPr>
    </w:pPr>
    <w:rPr>
      <w:rFonts w:ascii="Segoe UI" w:hAnsi="Segoe UI" w:cs="Segoe UI"/>
      <w:sz w:val="22"/>
      <w:szCs w:val="22"/>
    </w:rPr>
  </w:style>
  <w:style w:type="paragraph" w:customStyle="1" w:styleId="NumberedList">
    <w:name w:val="Numbered List"/>
    <w:basedOn w:val="QuoteSection"/>
    <w:link w:val="NumberedListChar"/>
    <w:qFormat/>
    <w:rsid w:val="00C81E31"/>
    <w:pPr>
      <w:numPr>
        <w:numId w:val="23"/>
      </w:numPr>
      <w:spacing w:after="0"/>
    </w:pPr>
    <w:rPr>
      <w:b w:val="0"/>
      <w:color w:val="auto"/>
    </w:rPr>
  </w:style>
  <w:style w:type="character" w:customStyle="1" w:styleId="DefaultChar">
    <w:name w:val="Default Char"/>
    <w:basedOn w:val="DefaultParagraphFont"/>
    <w:link w:val="Default"/>
    <w:rsid w:val="00ED6BD1"/>
    <w:rPr>
      <w:rFonts w:ascii="Arial" w:hAnsi="Arial" w:cs="Arial"/>
      <w:color w:val="000000"/>
      <w:sz w:val="24"/>
      <w:szCs w:val="24"/>
    </w:rPr>
  </w:style>
  <w:style w:type="character" w:customStyle="1" w:styleId="BulletListChar">
    <w:name w:val="Bullet List Char"/>
    <w:basedOn w:val="DefaultChar"/>
    <w:link w:val="BulletList"/>
    <w:rsid w:val="00C81E31"/>
    <w:rPr>
      <w:rFonts w:ascii="Segoe UI" w:hAnsi="Segoe UI" w:cs="Segoe UI"/>
      <w:color w:val="000000"/>
      <w:sz w:val="22"/>
      <w:szCs w:val="22"/>
    </w:rPr>
  </w:style>
  <w:style w:type="character" w:customStyle="1" w:styleId="NumberedListChar">
    <w:name w:val="Numbered List Char"/>
    <w:basedOn w:val="QuoteSectionChar"/>
    <w:link w:val="NumberedList"/>
    <w:rsid w:val="00C81E31"/>
    <w:rPr>
      <w:rFonts w:ascii="Segoe UI" w:hAnsi="Segoe UI"/>
      <w:b w:val="0"/>
      <w:bCs/>
      <w:color w:val="00549E" w:themeColor="text2"/>
      <w:sz w:val="22"/>
      <w:szCs w:val="22"/>
    </w:rPr>
  </w:style>
  <w:style w:type="paragraph" w:customStyle="1" w:styleId="JimSignature">
    <w:name w:val="Jim Signature"/>
    <w:basedOn w:val="BulletList"/>
    <w:link w:val="JimSignatureChar"/>
    <w:qFormat/>
    <w:rsid w:val="00FE4E17"/>
    <w:pPr>
      <w:numPr>
        <w:numId w:val="0"/>
      </w:numPr>
    </w:pPr>
    <w:rPr>
      <w:rFonts w:ascii="QEjimbergren" w:hAnsi="QEjimbergren"/>
      <w:sz w:val="56"/>
      <w:szCs w:val="56"/>
    </w:rPr>
  </w:style>
  <w:style w:type="character" w:customStyle="1" w:styleId="JimSignatureChar">
    <w:name w:val="Jim Signature Char"/>
    <w:basedOn w:val="BulletListChar"/>
    <w:link w:val="JimSignature"/>
    <w:rsid w:val="00FE4E17"/>
    <w:rPr>
      <w:rFonts w:ascii="QEjimbergren" w:hAnsi="QEjimbergren" w:cs="Segoe UI"/>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957533">
      <w:bodyDiv w:val="1"/>
      <w:marLeft w:val="0"/>
      <w:marRight w:val="0"/>
      <w:marTop w:val="0"/>
      <w:marBottom w:val="0"/>
      <w:divBdr>
        <w:top w:val="none" w:sz="0" w:space="0" w:color="auto"/>
        <w:left w:val="none" w:sz="0" w:space="0" w:color="auto"/>
        <w:bottom w:val="none" w:sz="0" w:space="0" w:color="auto"/>
        <w:right w:val="none" w:sz="0" w:space="0" w:color="auto"/>
      </w:divBdr>
    </w:div>
    <w:div w:id="502821543">
      <w:bodyDiv w:val="1"/>
      <w:marLeft w:val="0"/>
      <w:marRight w:val="0"/>
      <w:marTop w:val="0"/>
      <w:marBottom w:val="0"/>
      <w:divBdr>
        <w:top w:val="none" w:sz="0" w:space="0" w:color="auto"/>
        <w:left w:val="none" w:sz="0" w:space="0" w:color="auto"/>
        <w:bottom w:val="none" w:sz="0" w:space="0" w:color="auto"/>
        <w:right w:val="none" w:sz="0" w:space="0" w:color="auto"/>
      </w:divBdr>
    </w:div>
    <w:div w:id="504905135">
      <w:marLeft w:val="0"/>
      <w:marRight w:val="0"/>
      <w:marTop w:val="0"/>
      <w:marBottom w:val="0"/>
      <w:divBdr>
        <w:top w:val="none" w:sz="0" w:space="0" w:color="auto"/>
        <w:left w:val="none" w:sz="0" w:space="0" w:color="auto"/>
        <w:bottom w:val="none" w:sz="0" w:space="0" w:color="auto"/>
        <w:right w:val="none" w:sz="0" w:space="0" w:color="auto"/>
      </w:divBdr>
    </w:div>
    <w:div w:id="585923152">
      <w:bodyDiv w:val="1"/>
      <w:marLeft w:val="0"/>
      <w:marRight w:val="0"/>
      <w:marTop w:val="0"/>
      <w:marBottom w:val="0"/>
      <w:divBdr>
        <w:top w:val="none" w:sz="0" w:space="0" w:color="auto"/>
        <w:left w:val="none" w:sz="0" w:space="0" w:color="auto"/>
        <w:bottom w:val="none" w:sz="0" w:space="0" w:color="auto"/>
        <w:right w:val="none" w:sz="0" w:space="0" w:color="auto"/>
      </w:divBdr>
    </w:div>
    <w:div w:id="638337720">
      <w:bodyDiv w:val="1"/>
      <w:marLeft w:val="0"/>
      <w:marRight w:val="0"/>
      <w:marTop w:val="0"/>
      <w:marBottom w:val="0"/>
      <w:divBdr>
        <w:top w:val="none" w:sz="0" w:space="0" w:color="auto"/>
        <w:left w:val="none" w:sz="0" w:space="0" w:color="auto"/>
        <w:bottom w:val="none" w:sz="0" w:space="0" w:color="auto"/>
        <w:right w:val="none" w:sz="0" w:space="0" w:color="auto"/>
      </w:divBdr>
    </w:div>
    <w:div w:id="789779899">
      <w:bodyDiv w:val="1"/>
      <w:marLeft w:val="0"/>
      <w:marRight w:val="0"/>
      <w:marTop w:val="0"/>
      <w:marBottom w:val="0"/>
      <w:divBdr>
        <w:top w:val="none" w:sz="0" w:space="0" w:color="auto"/>
        <w:left w:val="none" w:sz="0" w:space="0" w:color="auto"/>
        <w:bottom w:val="none" w:sz="0" w:space="0" w:color="auto"/>
        <w:right w:val="none" w:sz="0" w:space="0" w:color="auto"/>
      </w:divBdr>
    </w:div>
    <w:div w:id="982468286">
      <w:bodyDiv w:val="1"/>
      <w:marLeft w:val="0"/>
      <w:marRight w:val="0"/>
      <w:marTop w:val="0"/>
      <w:marBottom w:val="0"/>
      <w:divBdr>
        <w:top w:val="none" w:sz="0" w:space="0" w:color="auto"/>
        <w:left w:val="none" w:sz="0" w:space="0" w:color="auto"/>
        <w:bottom w:val="none" w:sz="0" w:space="0" w:color="auto"/>
        <w:right w:val="none" w:sz="0" w:space="0" w:color="auto"/>
      </w:divBdr>
    </w:div>
    <w:div w:id="1200823853">
      <w:bodyDiv w:val="1"/>
      <w:marLeft w:val="0"/>
      <w:marRight w:val="0"/>
      <w:marTop w:val="0"/>
      <w:marBottom w:val="0"/>
      <w:divBdr>
        <w:top w:val="none" w:sz="0" w:space="0" w:color="auto"/>
        <w:left w:val="none" w:sz="0" w:space="0" w:color="auto"/>
        <w:bottom w:val="none" w:sz="0" w:space="0" w:color="auto"/>
        <w:right w:val="none" w:sz="0" w:space="0" w:color="auto"/>
      </w:divBdr>
    </w:div>
    <w:div w:id="1246259699">
      <w:bodyDiv w:val="1"/>
      <w:marLeft w:val="0"/>
      <w:marRight w:val="0"/>
      <w:marTop w:val="0"/>
      <w:marBottom w:val="0"/>
      <w:divBdr>
        <w:top w:val="none" w:sz="0" w:space="0" w:color="auto"/>
        <w:left w:val="none" w:sz="0" w:space="0" w:color="auto"/>
        <w:bottom w:val="none" w:sz="0" w:space="0" w:color="auto"/>
        <w:right w:val="none" w:sz="0" w:space="0" w:color="auto"/>
      </w:divBdr>
    </w:div>
    <w:div w:id="1556159045">
      <w:bodyDiv w:val="1"/>
      <w:marLeft w:val="0"/>
      <w:marRight w:val="0"/>
      <w:marTop w:val="0"/>
      <w:marBottom w:val="0"/>
      <w:divBdr>
        <w:top w:val="none" w:sz="0" w:space="0" w:color="auto"/>
        <w:left w:val="none" w:sz="0" w:space="0" w:color="auto"/>
        <w:bottom w:val="none" w:sz="0" w:space="0" w:color="auto"/>
        <w:right w:val="none" w:sz="0" w:space="0" w:color="auto"/>
      </w:divBdr>
    </w:div>
    <w:div w:id="1752778130">
      <w:bodyDiv w:val="1"/>
      <w:marLeft w:val="0"/>
      <w:marRight w:val="0"/>
      <w:marTop w:val="0"/>
      <w:marBottom w:val="0"/>
      <w:divBdr>
        <w:top w:val="none" w:sz="0" w:space="0" w:color="auto"/>
        <w:left w:val="none" w:sz="0" w:space="0" w:color="auto"/>
        <w:bottom w:val="none" w:sz="0" w:space="0" w:color="auto"/>
        <w:right w:val="none" w:sz="0" w:space="0" w:color="auto"/>
      </w:divBdr>
    </w:div>
    <w:div w:id="213917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ergrj\Documents\Custom%20Office%20Templates\Quote%20Template.dotx" TargetMode="External"/></Relationships>
</file>

<file path=word/theme/theme1.xml><?xml version="1.0" encoding="utf-8"?>
<a:theme xmlns:a="http://schemas.openxmlformats.org/drawingml/2006/main" name="Johnson Controls">
  <a:themeElements>
    <a:clrScheme name="Custom 2">
      <a:dk1>
        <a:sysClr val="windowText" lastClr="000000"/>
      </a:dk1>
      <a:lt1>
        <a:srgbClr val="FFFFFF"/>
      </a:lt1>
      <a:dk2>
        <a:srgbClr val="00549E"/>
      </a:dk2>
      <a:lt2>
        <a:srgbClr val="DFE1DF"/>
      </a:lt2>
      <a:accent1>
        <a:srgbClr val="00549E"/>
      </a:accent1>
      <a:accent2>
        <a:srgbClr val="00BCE4"/>
      </a:accent2>
      <a:accent3>
        <a:srgbClr val="8DC63F"/>
      </a:accent3>
      <a:accent4>
        <a:srgbClr val="D6D525"/>
      </a:accent4>
      <a:accent5>
        <a:srgbClr val="CB2439"/>
      </a:accent5>
      <a:accent6>
        <a:srgbClr val="F47721"/>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4226C-3428-43EA-9BA0-5AB5C11B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Quote Template.dotx</Template>
  <TotalTime>52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Centare Group</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 Bergren</dc:creator>
  <cp:lastModifiedBy>Jim Bergren</cp:lastModifiedBy>
  <cp:revision>16</cp:revision>
  <cp:lastPrinted>2018-04-05T19:56:00Z</cp:lastPrinted>
  <dcterms:created xsi:type="dcterms:W3CDTF">2018-10-08T20:28:00Z</dcterms:created>
  <dcterms:modified xsi:type="dcterms:W3CDTF">2018-10-09T01:46:00Z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Ref">
    <vt:lpwstr>https://api.informationprotection.azure.com/api/a1f1e214-7ded-45b6-81a1-9e8ae3459641</vt:lpwstr>
  </property>
  <property fmtid="{D5CDD505-2E9C-101B-9397-08002B2CF9AE}" pid="5" name="MSIP_Label_6be01c0c-f9b3-4dc4-af0b-a82110cc37cd_SetBy">
    <vt:lpwstr>jbergrj@jci.com</vt:lpwstr>
  </property>
  <property fmtid="{D5CDD505-2E9C-101B-9397-08002B2CF9AE}" pid="6" name="MSIP_Label_6be01c0c-f9b3-4dc4-af0b-a82110cc37cd_SetDate">
    <vt:lpwstr>2017-08-09T14:58:56.9075640-04:00</vt:lpwstr>
  </property>
  <property fmtid="{D5CDD505-2E9C-101B-9397-08002B2CF9AE}" pid="7" name="MSIP_Label_6be01c0c-f9b3-4dc4-af0b-a82110cc37cd_Name">
    <vt:lpwstr>Internal </vt:lpwstr>
  </property>
  <property fmtid="{D5CDD505-2E9C-101B-9397-08002B2CF9AE}" pid="8" name="MSIP_Label_6be01c0c-f9b3-4dc4-af0b-a82110cc37cd_Application">
    <vt:lpwstr>Microsoft Azure Information Protection</vt:lpwstr>
  </property>
  <property fmtid="{D5CDD505-2E9C-101B-9397-08002B2CF9AE}" pid="9" name="MSIP_Label_6be01c0c-f9b3-4dc4-af0b-a82110cc37cd_Extended_MSFT_Method">
    <vt:lpwstr>Automatic</vt:lpwstr>
  </property>
  <property fmtid="{D5CDD505-2E9C-101B-9397-08002B2CF9AE}" pid="10" name="Information Classification">
    <vt:lpwstr>Internal </vt:lpwstr>
  </property>
</Properties>
</file>