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ectPr w:rsidR="001379FE" w:rsidSect="00747CCE">
      <w:pgSz w:w="11900" w:h="16840"/>
      <w:pgMar w:top="1417" w:right="1417" w:bottom="1417" w:left="1417" w:header="708" w:footer="708" w:gutter="0"/>
      <w:cols w:space="708"/>
      <w:docGrid w:linePitch="360"/>
    </w:sectPr>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1728"/>
        <w:gridCol w:w="144"/>
        <w:gridCol w:w="504"/>
        <w:gridCol w:w="720"/>
        <w:gridCol w:w="144"/>
        <w:gridCol w:w="504"/>
        <w:gridCol w:w="720"/>
        <w:gridCol w:w="2448"/>
        <w:gridCol w:w="1080"/>
        <w:gridCol w:w="504"/>
        <w:gridCol w:w="720"/>
        <w:gridCol w:w="2448"/>
      </w:tblGrid>
      <w:tr>
        <w:trPr>
          <w:trHeight w:val="188" w:hRule="auto"/>
          <w:tblHeader/>
        </w:trPr>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Moderator</w:t>
            </w:r>
          </w:p>
        </w:tc>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Total</w:t>
            </w:r>
          </w:p>
        </w:tc>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Affect Intensity</w:t>
            </w:r>
          </w:p>
        </w:tc>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Self-Rated Sex Drive</w:t>
            </w:r>
          </w:p>
        </w:tc>
      </w:tr>
      <w:tr>
        <w:trPr>
          <w:trHeight w:val="185" w:hRule="auto"/>
          <w:tblHeader/>
        </w:trPr>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Compl.</w:t>
            </w: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Compl.</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Distribution</w:t>
            </w: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Compl.</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Distribution</w:t>
            </w:r>
          </w:p>
        </w:tc>
      </w:tr>
      <w:tr>
        <w:trPr>
          <w:trHeight w:val="360" w:hRule="auto"/>
        </w:trPr>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Outcome-level Moderators</w:t>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Item Content</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558</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 partner (m = 56), masturbation (m = 37), not specified (m = 88), own partner (m = 19), NA (m = 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 (m = 10)</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Item Context</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639</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being attracted to someone wrong to pursue (m = 3), during sex (m = 1), first seeing an attractive person (m = 19), not specified (m = 115), prior to sex (m = 1), romantic situation (m = 20), seeing an attractive person (m = 1), while having sexual thoughts (m = 20), while spending time with an attractive person (m = 20), NA (m = 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 (m = 10)</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Type of Response Scale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897</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205</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205)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10)</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Scale Range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732</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204</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[4.00, 8.00, 8.00, 8.00, 9.00], M = 7.29, SD = 1.39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[4.00, 5.00, 6.00, 6.00, 8.00], M = 5.80, SD = 1.40</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Item Wording</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639</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appetite (m = 2), desire (m = 190), libido (m = 1), motivation (m = 2), other (m = 5), NA (m = 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 (m = 10)</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Aggregation Span</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[1.00, 1.00, 28.00, 28.00, 28.00], M = 15.65, SD = 13.58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[NA, NA, NA, NA, NA], M = NaN, SD = NA</w:t>
            </w:r>
          </w:p>
        </w:tc>
      </w:tr>
      <w:tr>
        <w:trPr>
          <w:trHeight w:val="360" w:hRule="auto"/>
        </w:trPr>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Publication-level Moderators</w:t>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Aim to Find Gender Differences in Sex Drive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779</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189</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150), yes (m = 39), NA (m = 16)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4), yes (m = 5), NA (m = 1)</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Focus on Gender Differences in Sex Drive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189</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132), yes (m = 57), NA (m = 16)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4), yes (m = 6)</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Focus on Gender Differences</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189</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55), yes (m = 134), NA (m = 16)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yes (m = 10)</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Gender of First Author</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884</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205</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female (m = 144), male (m = 61)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female (m = 5), male (m = 5)</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Publication Status</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897</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205</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published (m = 183), unpublished (m = 22)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published (m = 9), unpublished (m = 1)</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Sexuality Journal</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897</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205</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103), Yes (m = 102)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7), Yes (m = 3)</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Focus on Anonymity</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815</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194</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92), yes (m = 102), NA (m = 11)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6), yes (m = 4)</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Mean Author Gender</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884</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205</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[0.00, 0.00, 0.33, 0.50, 1.00], M = 0.36, SD = 0.34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[0.00, 0.31, 0.58, 0.94, 1.00], M = 0.59, SD = 0.36</w:t>
            </w:r>
          </w:p>
        </w:tc>
      </w:tr>
      <w:tr>
        <w:trPr>
          <w:trHeight w:val="360" w:hRule="auto"/>
        </w:trPr>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Sample-level Moderators</w:t>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Mean Age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775</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204</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[18.04, 24.11, 26.86, 30.45, 74.59], M = 28.24, SD = 6.86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[18.60, 24.21, 32.02, 33.88, 39.56], M = 29.88, SD = 7.34</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Percent White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323</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[0.00, 65.83, 84.75, 91.00, 98.00], M = 74.50, SD = 23.23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[42.00, 63.90, 73.30, 88.25, 98.00], M = 73.43, SD = 20.47</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Country-Level Gender Inequality</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828</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195</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[0.08, 0.12, 0.22, 0.25, 0.31], M = 0.19, SD = 0.07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[0.10, 0.11, 0.16, 0.25, 0.26], M = 0.18, SD = 0.08</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Country-Level Gender Development</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828</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195</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[0.96, 0.99, 0.99, 1.00, 1.03], M = 0.99, SD = 0.01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[0.96, 0.96, 0.99, 0.99, 1.00], M = 0.98, SD = 0.02</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Percent Heterosexual</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516</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157</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[0.00, 76.30, 89.50, 100.00, 100.00], M = 83.94, SD = 17.89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[0.00, 97.20, 100.00, 100.00, 100.00], M = 82.71, SD = 40.55</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Percent Single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548</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161</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[0.00, 0.00, 0.00, 35.20, 95.00], M = 17.03, SD = 22.29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[0.00, 0.00, 14.50, 46.75, 100.00], M = 32.25, SD = 47.19</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Percent University Students</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424</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[0.00, 44.70, 86.72, 100.00, 100.00], M = 73.03, SD = 30.33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[100.00, 100.00, 100.00, 100.00, 100.00], M = 100.00, SD = 0.00</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Average Partnership Duration in Weeks</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191</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[1.80, 18.00, 54.88, 109.20, 554.40], M = 70.25, SD = 80.71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[109.20, 121.50, 133.80, 146.10, 158.40], M = 133.80, SD = 34.79</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Percent Parents</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147</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[14.55, 20.76, 64.00, 100.00, 100.00], M = 60.44, SD = 34.13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[16.50, 28.38, 40.25, 52.13, 64.00], M = 40.25, SD = 33.59</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Study Restricted to Sexually Active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662</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161</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115), yes (m = 46), NA (m = 44)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9), NA (m = 1)</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Country-Level Sex Ratio</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828</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195</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[93.92, 100.88, 101.03, 101.23, 104.69], M = 100.96, SD = 2.15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[95.65, 99.84, 100.88, 101.03, 102.90], M = 100.45, SD = 2.20</w:t>
            </w:r>
          </w:p>
        </w:tc>
      </w:tr>
      <w:tr>
        <w:trPr>
          <w:trHeight w:val="360" w:hRule="auto"/>
        </w:trPr>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Study-level Moderators</w:t>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Anonymity Reassurance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798</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186</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136), yes (m = 50), NA (m = 19)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9), yes (m = 1)</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Participant Compensation</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571</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coursecredit (m = 18), material (m = 66), mixed (m = 37), none (m = 22), NA (m = 62)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coursecredit (m = 2), material (m = 2), none (m = 4), NA (m = 2)</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Sexuality Study</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454</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118</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36), yes (m = 82), NA (m = 87)</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1), yes (m = 3), NA (m = 6)</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Year of Study</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852</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197</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[1998.00, 2008.00, 2011.00, 2013.00, 2016.00], M = 2010.46, SD = 2.95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[2004.00, 2005.75, 2010.50, 2011.75, 2014.00], M = 2009.30, SD = 3.86</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Face-to-Face Interview</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848</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202</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200), yes (m = 2), NA (m = 3)</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10)</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Electronic Data Collection</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786</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196</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mixed (m = 17), no (m = 47), yes (m = 132), NA (m = 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2), yes (m = 6), NA (m = 2)</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Group Assessment</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732</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176</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86%</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mixed (m = 32), no (m = 141), yes (m = 3), NA (m = 29)</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7), NA (m = 3)</w:t>
            </w:r>
          </w:p>
        </w:tc>
      </w:tr>
      <w:tr>
        <w:trPr>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Personal Contact</w:t>
            </w:r>
          </w:p>
        </w:tc>
        <w:tc>
          <w:tcPr>
            <w:tcBorders>
              <w:bottom w:val="single" w:sz="16"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829</w:t>
            </w:r>
          </w:p>
        </w:tc>
        <w:tc>
          <w:tcPr>
            <w:tcBorders>
              <w:bottom w:val="single" w:sz="16" w:space="0" w:color="000000"/>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92%</w:t>
            </w:r>
          </w:p>
        </w:tc>
        <w:tc>
          <w:tcPr>
            <w:tcBorders>
              <w:bottom w:val="single" w:sz="16"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w:t>
            </w:r>
          </w:p>
        </w:tc>
        <w:tc>
          <w:tcPr>
            <w:tcBorders>
              <w:bottom w:val="single" w:sz="16" w:space="0" w:color="000000"/>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98%</w:t>
            </w:r>
          </w:p>
        </w:tc>
        <w:tc>
          <w:tcPr>
            <w:tcBorders>
              <w:bottom w:val="single" w:sz="16"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mixed (m = 32), no (m = 108), yes (m = 61), NA (m = 4)</w:t>
            </w:r>
          </w:p>
        </w:tc>
        <w:tc>
          <w:tcPr>
            <w:tcBorders>
              <w:bottom w:val="single" w:sz="16"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w:t>
            </w:r>
          </w:p>
        </w:tc>
        <w:tc>
          <w:tcPr>
            <w:tcBorders>
              <w:bottom w:val="single" w:sz="16" w:space="0" w:color="000000"/>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bottom w:val="single" w:sz="16"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4), yes (m = 4), NA (m = 2)</w:t>
            </w:r>
          </w:p>
        </w:tc>
      </w:tr>
      <w:tr>
        <w:trPr>
          <w:trHeight w:val="360" w:hRule="auto"/>
        </w:trPr>
        <w:tc>
          <w:tcPr>
            <w:gridSpan w:val="1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Absolute number of effect sizes for which the corresponding characteristic could be coded.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Compl.: Percentage of effect sizes for which the corresponding characteristic could be coded.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Distribution: Information about the distribution of the coded characteristics.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For categorical characteristics, the number of effect sizes per subgroup is reported.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For continuous characteristics, Q are quartiles (minimum, 25% quartile, median, 75% quartile, maximum), M is the mean, and SD is the standard deviation.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Note that summaries for continous moderators are computed on the effect size level for this table. In the results section, some of this information was presented on the level of individual participants (i.e. as summaries weighted by sample size). Some values may therefore differ.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pgSz w:w="16840" w:h="11900" w:orient="landscape"/>
          <w:pgMar w:top="1417" w:right="1417" w:bottom="1417" w:left="1417" w:header="708" w:footer="708" w:gutter="0"/>
          <w:cols w:space="708"/>
          <w:docGrid w:linePitch="360"/>
        </w:sectPr>
      </w:pPr>
    </w:p>
    <w:sectPr xmlns:w="http://schemas.openxmlformats.org/wordprocessingml/2006/main" w:rsidR="001379FE"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2020-12-16T13:06:18Z</dcterms:modified>
  <cp:category/>
</cp:coreProperties>
</file>