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sdt>
      <w:sdtPr>
        <w:lock w:val="contentLocked"/>
        <w:id w:val="-1450737799"/>
        <w:tag w:val="goog_rdk_0"/>
      </w:sdtPr>
      <w:sdtContent>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pStyle w:val="Title"/>
                  <w:keepNext w:val="1"/>
                  <w:keepLines w:val="1"/>
                  <w:spacing w:after="60" w:lineRule="auto"/>
                  <w:jc w:val="center"/>
                  <w:rPr>
                    <w:sz w:val="52"/>
                    <w:szCs w:val="52"/>
                  </w:rPr>
                </w:pPr>
                <w:bookmarkStart w:colFirst="0" w:colLast="0" w:name="_heading=h.rknz428r7e6v" w:id="0"/>
                <w:bookmarkEnd w:id="0"/>
                <w:r w:rsidDel="00000000" w:rsidR="00000000" w:rsidRPr="00000000">
                  <w:rPr>
                    <w:sz w:val="52"/>
                    <w:szCs w:val="52"/>
                    <w:rtl w:val="0"/>
                  </w:rPr>
                  <w:t xml:space="preserve">Plan de D</w:t>
                </w:r>
                <w:r w:rsidDel="00000000" w:rsidR="00000000" w:rsidRPr="00000000">
                  <w:rPr>
                    <w:sz w:val="52"/>
                    <w:szCs w:val="52"/>
                    <w:rtl w:val="0"/>
                  </w:rPr>
                  <w:t xml:space="preserve">espliegue GCP PaaS - Proyecto Pitagora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pStyle w:val="Subtitle"/>
                  <w:spacing w:after="320" w:before="0" w:lineRule="auto"/>
                  <w:jc w:val="center"/>
                  <w:rPr>
                    <w:rFonts w:ascii="Arial" w:cs="Arial" w:eastAsia="Arial" w:hAnsi="Arial"/>
                    <w:i w:val="0"/>
                    <w:iCs w:val="0"/>
                    <w:sz w:val="30"/>
                    <w:szCs w:val="30"/>
                  </w:rPr>
                </w:pPr>
                <w:bookmarkStart w:colFirst="0" w:colLast="0" w:name="_heading=h.jae5a6rpyi4" w:id="1"/>
                <w:bookmarkEnd w:id="1"/>
                <w:r w:rsidDel="00000000" w:rsidR="00000000" w:rsidRPr="00000000">
                  <w:rPr>
                    <w:rFonts w:ascii="Arial" w:cs="Arial" w:eastAsia="Arial" w:hAnsi="Arial"/>
                    <w:i w:val="0"/>
                    <w:iCs w:val="0"/>
                    <w:sz w:val="30"/>
                    <w:szCs w:val="30"/>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 de junio del 2026</w:t>
                </w:r>
              </w:p>
            </w:tc>
          </w:tr>
        </w:tbl>
      </w:sdtContent>
    </w:sdt>
    <w:p w:rsidR="00000000" w:rsidDel="00000000" w:rsidP="00000000" w:rsidRDefault="00000000" w:rsidRPr="00000000" w14:paraId="00000009">
      <w:pPr>
        <w:pStyle w:val="Heading3"/>
        <w:spacing w:before="280" w:line="276" w:lineRule="auto"/>
        <w:jc w:val="center"/>
        <w:rPr>
          <w:b w:val="0"/>
          <w:bCs w:val="0"/>
          <w:color w:val="434343"/>
          <w:sz w:val="28"/>
          <w:szCs w:val="28"/>
        </w:rPr>
      </w:pPr>
      <w:bookmarkStart w:colFirst="0" w:colLast="0" w:name="_heading=h.7u7km6sd95dr" w:id="2"/>
      <w:bookmarkEnd w:id="2"/>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jc w:val="right"/>
        <w:rPr/>
      </w:pPr>
      <w:r w:rsidDel="00000000" w:rsidR="00000000" w:rsidRPr="00000000">
        <w:rPr>
          <w:rtl w:val="0"/>
        </w:rPr>
        <w:t xml:space="preserve">Docente:</w:t>
      </w:r>
    </w:p>
    <w:p w:rsidR="00000000" w:rsidDel="00000000" w:rsidP="00000000" w:rsidRDefault="00000000" w:rsidRPr="00000000" w14:paraId="0000001E">
      <w:pPr>
        <w:spacing w:line="276" w:lineRule="auto"/>
        <w:jc w:val="right"/>
        <w:rPr/>
      </w:pPr>
      <w:r w:rsidDel="00000000" w:rsidR="00000000" w:rsidRPr="00000000">
        <w:rPr>
          <w:rtl w:val="0"/>
        </w:rPr>
        <w:t xml:space="preserve">Arturo Vargas </w:t>
      </w:r>
    </w:p>
    <w:p w:rsidR="00000000" w:rsidDel="00000000" w:rsidP="00000000" w:rsidRDefault="00000000" w:rsidRPr="00000000" w14:paraId="0000001F">
      <w:pPr>
        <w:spacing w:line="276" w:lineRule="auto"/>
        <w:jc w:val="right"/>
        <w:rPr/>
      </w:pPr>
      <w:r w:rsidDel="00000000" w:rsidR="00000000" w:rsidRPr="00000000">
        <w:rPr>
          <w:rtl w:val="0"/>
        </w:rPr>
      </w:r>
    </w:p>
    <w:p w:rsidR="00000000" w:rsidDel="00000000" w:rsidP="00000000" w:rsidRDefault="00000000" w:rsidRPr="00000000" w14:paraId="00000020">
      <w:pPr>
        <w:spacing w:line="276" w:lineRule="auto"/>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21">
      <w:pPr>
        <w:spacing w:line="276" w:lineRule="auto"/>
        <w:jc w:val="right"/>
        <w:rPr/>
      </w:pPr>
      <w:r w:rsidDel="00000000" w:rsidR="00000000" w:rsidRPr="00000000">
        <w:rPr>
          <w:rtl w:val="0"/>
        </w:rPr>
        <w:t xml:space="preserve">Jorge Gálvez Román</w:t>
      </w:r>
    </w:p>
    <w:p w:rsidR="00000000" w:rsidDel="00000000" w:rsidP="00000000" w:rsidRDefault="00000000" w:rsidRPr="00000000" w14:paraId="00000022">
      <w:pPr>
        <w:spacing w:line="276" w:lineRule="auto"/>
        <w:jc w:val="right"/>
        <w:rPr>
          <w:rFonts w:ascii="Courier New" w:cs="Courier New" w:eastAsia="Courier New" w:hAnsi="Courier New"/>
        </w:rPr>
      </w:pPr>
      <w:r w:rsidDel="00000000" w:rsidR="00000000" w:rsidRPr="00000000">
        <w:rPr>
          <w:rtl w:val="0"/>
        </w:rPr>
        <w:t xml:space="preserve">Gabriel Miranda Rivera</w:t>
      </w:r>
      <w:r w:rsidDel="00000000" w:rsidR="00000000" w:rsidRPr="00000000">
        <w:rPr>
          <w:rtl w:val="0"/>
        </w:rPr>
      </w:r>
    </w:p>
    <w:p w:rsidR="00000000" w:rsidDel="00000000" w:rsidP="00000000" w:rsidRDefault="00000000" w:rsidRPr="00000000" w14:paraId="00000023">
      <w:pPr>
        <w:spacing w:after="50" w:before="50" w:lineRule="auto"/>
        <w:rPr/>
      </w:pPr>
      <w:r w:rsidDel="00000000" w:rsidR="00000000" w:rsidRPr="00000000">
        <w:rPr>
          <w:rtl w:val="0"/>
        </w:rPr>
      </w:r>
    </w:p>
    <w:p w:rsidR="00000000" w:rsidDel="00000000" w:rsidP="00000000" w:rsidRDefault="00000000" w:rsidRPr="00000000" w14:paraId="00000024">
      <w:pPr>
        <w:pStyle w:val="Heading1"/>
        <w:spacing w:after="50" w:before="50" w:lineRule="auto"/>
        <w:rPr>
          <w:color w:val="000000"/>
        </w:rPr>
      </w:pPr>
      <w:bookmarkStart w:colFirst="0" w:colLast="0" w:name="_heading=h.pi2hxe2mns4b" w:id="3"/>
      <w:bookmarkEnd w:id="3"/>
      <w:r w:rsidDel="00000000" w:rsidR="00000000" w:rsidRPr="00000000">
        <w:rPr>
          <w:color w:val="000000"/>
          <w:rtl w:val="0"/>
        </w:rPr>
        <w:t xml:space="preserve">Índice</w:t>
      </w:r>
    </w:p>
    <w:sdt>
      <w:sdtPr>
        <w:id w:val="2020031396"/>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i2hxe2mns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4v04tmrt8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1k0i7crtkk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4t6sdirg1l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Ambientes de Despliegue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lsi71g2kp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Prerrequisitos de Despliegue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Herramientas requeridas en la máquina local</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Archivos de configuración necesarios (NO en Git)</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cgsp0t65x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Despliegue del Backend en Cloud Run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Compilar el proyecto con Gradle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Crear el Dockerfile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Construir y publicar la imagen Docker en Artifact Registry</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Desplegar en Cloud Run</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1ln424twqv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Despliegue del Frontend en Firebase Hosting</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Configurar la URL del backend en el frontend</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Compilar el frontend para producción</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Inicializar y desplegar en Firebase Hosting</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Variables de Entorno y Secretos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Gestión con Google Secret Manager (recomendado para producción)</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Pipeline CI/CD con GitHub Actions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Secretos requeridos en GitHub</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Configuración de la Base de Datos en Producción</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Instancia Cloud SQL activa</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Inicialización del schema</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Checklist de Validación Post-Despliegue</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Estrategia de Rollback</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 Rollback del Backend (Cloud Run)</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 Rollback del Frontend (Firebase Hosting)</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 Rollback de la Base de Datos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10.4 Criterios para activar el rollback</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Costos de Infraestructura GCP</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Fase de desarrollo / MVP académico</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Presupuesto de producción (post-entrega)</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Conclusión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spacing w:after="50" w:before="50" w:lineRule="auto"/>
        <w:rPr>
          <w:color w:val="000000"/>
        </w:rPr>
      </w:pPr>
      <w:bookmarkStart w:colFirst="0" w:colLast="0" w:name="_heading=h.uflo69cdd2x5" w:id="4"/>
      <w:bookmarkEnd w:id="4"/>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50" w:before="50" w:lineRule="auto"/>
        <w:rPr>
          <w:color w:val="000000"/>
        </w:rPr>
      </w:pPr>
      <w:bookmarkStart w:colFirst="0" w:colLast="0" w:name="_heading=h.3r4v04tmrt88" w:id="5"/>
      <w:bookmarkEnd w:id="5"/>
      <w:r w:rsidDel="00000000" w:rsidR="00000000" w:rsidRPr="00000000">
        <w:rPr>
          <w:color w:val="000000"/>
          <w:rtl w:val="0"/>
        </w:rPr>
        <w:t xml:space="preserve">Información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f3864"/>
                <w:sz w:val="20"/>
                <w:szCs w:val="20"/>
                <w:rtl w:val="0"/>
              </w:rPr>
              <w:t xml:space="preserve">Proyecto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Pitagora – Plataforma de Gestión de Postventa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f3864"/>
                <w:sz w:val="20"/>
                <w:szCs w:val="20"/>
                <w:rtl w:val="0"/>
              </w:rPr>
              <w:t xml:space="preserve">Cliente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Constructora Pitagora S.A.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f3864"/>
                <w:sz w:val="20"/>
                <w:szCs w:val="20"/>
                <w:rtl w:val="0"/>
              </w:rPr>
              <w:t xml:space="preserve">Representante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Francisco Castillo – Encargado de Postventa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f3864"/>
                <w:sz w:val="20"/>
                <w:szCs w:val="20"/>
                <w:rtl w:val="0"/>
              </w:rPr>
              <w:t xml:space="preserve">Stack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Java 17 + Spring Boot  |  React 19 + Vite 8  |  MySQL 8.4 (GCP)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f3864"/>
                <w:sz w:val="20"/>
                <w:szCs w:val="20"/>
                <w:rtl w:val="0"/>
              </w:rPr>
              <w:t xml:space="preserve">Infraestructura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GCP Cloud Run + Cloud SQL + Cloud Storage + Firebase Hosting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f3864"/>
                <w:sz w:val="20"/>
                <w:szCs w:val="20"/>
                <w:rtl w:val="0"/>
              </w:rPr>
              <w:t xml:space="preserve">Repositorio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GitHub – rama main - https://github.com/j-galvez/pitagora.git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f3864"/>
                <w:sz w:val="20"/>
                <w:szCs w:val="20"/>
                <w:rtl w:val="0"/>
              </w:rPr>
              <w:t xml:space="preserve">Versión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1.0 – Junio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f3864"/>
                <w:sz w:val="20"/>
                <w:szCs w:val="20"/>
                <w:rtl w:val="0"/>
              </w:rPr>
              <w:t xml:space="preserve">Docente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Arturo Vargas</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numPr>
          <w:ilvl w:val="0"/>
          <w:numId w:val="1"/>
        </w:numPr>
        <w:spacing w:after="80" w:before="80" w:lineRule="auto"/>
        <w:ind w:left="720" w:hanging="360"/>
        <w:rPr>
          <w:color w:val="000000"/>
        </w:rPr>
      </w:pPr>
      <w:bookmarkStart w:colFirst="0" w:colLast="0" w:name="_heading=h.a1k0i7crtkkl" w:id="6"/>
      <w:bookmarkEnd w:id="6"/>
      <w:r w:rsidDel="00000000" w:rsidR="00000000" w:rsidRPr="00000000">
        <w:rPr>
          <w:color w:val="000000"/>
          <w:rtl w:val="0"/>
        </w:rPr>
        <w:t xml:space="preserve">Introducción</w:t>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sz w:val="22"/>
          <w:szCs w:val="22"/>
          <w:rtl w:val="0"/>
        </w:rPr>
        <w:t xml:space="preserve">El presente documento describe el plan completo de despliegue del sistema Pitagora sobre la infraestructura de Google Cloud Platform (GCP), desde el entorno de desarrollo local hasta el ambiente de producción. Define los procedimientos, comandos, variables de entorno, checklist de validación y estrategia de rollback necesarios para que el sistema quede operativo con una URL pública accesible para Constructora Pitagora S.A.</w:t>
      </w:r>
      <w:r w:rsidDel="00000000" w:rsidR="00000000" w:rsidRPr="00000000">
        <w:rPr>
          <w:rtl w:val="0"/>
        </w:rPr>
      </w:r>
    </w:p>
    <w:p w:rsidR="00000000" w:rsidDel="00000000" w:rsidP="00000000" w:rsidRDefault="00000000" w:rsidRPr="00000000" w14:paraId="0000005C">
      <w:pPr>
        <w:spacing w:after="50" w:before="50" w:lineRule="auto"/>
        <w:rPr/>
      </w:pPr>
      <w:r w:rsidDel="00000000" w:rsidR="00000000" w:rsidRPr="00000000">
        <w:rPr>
          <w:rtl w:val="0"/>
        </w:rPr>
      </w:r>
    </w:p>
    <w:p w:rsidR="00000000" w:rsidDel="00000000" w:rsidP="00000000" w:rsidRDefault="00000000" w:rsidRPr="00000000" w14:paraId="0000005D">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modelo de despliegue adoptado es PaaS (Platform as a Service), aprovechando el convenio vigente de la constructora con Google, lo que elimina la necesidad de administrar servidores físicos o máquinas virtuales y reduce el costo operativo a niveles mínimos.</w:t>
      </w:r>
    </w:p>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pStyle w:val="Heading1"/>
        <w:numPr>
          <w:ilvl w:val="0"/>
          <w:numId w:val="1"/>
        </w:numPr>
        <w:spacing w:after="80" w:before="80" w:lineRule="auto"/>
        <w:ind w:left="720" w:hanging="360"/>
        <w:rPr>
          <w:color w:val="000000"/>
        </w:rPr>
      </w:pPr>
      <w:bookmarkStart w:colFirst="0" w:colLast="0" w:name="_heading=h.w4t6sdirg1l8" w:id="7"/>
      <w:bookmarkEnd w:id="7"/>
      <w:r w:rsidDel="00000000" w:rsidR="00000000" w:rsidRPr="00000000">
        <w:rPr>
          <w:color w:val="000000"/>
          <w:rtl w:val="0"/>
        </w:rPr>
        <w:t xml:space="preserve">Ambientes de Despliegue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2000"/>
        <w:gridCol w:w="2260"/>
        <w:gridCol w:w="1800"/>
        <w:tblGridChange w:id="0">
          <w:tblGrid>
            <w:gridCol w:w="1500"/>
            <w:gridCol w:w="1800"/>
            <w:gridCol w:w="2000"/>
            <w:gridCol w:w="2260"/>
            <w:gridCol w:w="1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0"/>
                <w:szCs w:val="20"/>
                <w:rtl w:val="0"/>
              </w:rPr>
              <w:t xml:space="preserve">Ambiente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Propósito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URL / Acceso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Base de Datos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Rama Git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sz w:val="20"/>
                <w:szCs w:val="20"/>
                <w:rtl w:val="0"/>
              </w:rPr>
              <w:t xml:space="preserve">Local (Dev)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20"/>
                <w:szCs w:val="20"/>
                <w:rtl w:val="0"/>
              </w:rPr>
              <w:t xml:space="preserve">Desarrollo diario y pruebas rápidas de código.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20"/>
                <w:szCs w:val="20"/>
                <w:rtl w:val="0"/>
              </w:rPr>
              <w:t xml:space="preserve">Backend: localhost:8080</w:t>
            </w:r>
            <w:r w:rsidDel="00000000" w:rsidR="00000000" w:rsidRPr="00000000">
              <w:rPr>
                <w:rtl w:val="0"/>
              </w:rPr>
            </w:r>
          </w:p>
          <w:p w:rsidR="00000000" w:rsidDel="00000000" w:rsidP="00000000" w:rsidRDefault="00000000" w:rsidRPr="00000000" w14:paraId="00000068">
            <w:pPr>
              <w:jc w:val="left"/>
              <w:rPr/>
            </w:pPr>
            <w:r w:rsidDel="00000000" w:rsidR="00000000" w:rsidRPr="00000000">
              <w:rPr>
                <w:rFonts w:ascii="Arial" w:cs="Arial" w:eastAsia="Arial" w:hAnsi="Arial"/>
                <w:b w:val="0"/>
                <w:bCs w:val="0"/>
                <w:sz w:val="20"/>
                <w:szCs w:val="20"/>
                <w:rtl w:val="0"/>
              </w:rPr>
              <w:t xml:space="preserve">Frontend: localhost:5173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sz w:val="20"/>
                <w:szCs w:val="20"/>
                <w:rtl w:val="0"/>
              </w:rPr>
              <w:t xml:space="preserve">Cloud SQL producción (o H2 en memoria para pruebas unitarias)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20"/>
                <w:szCs w:val="20"/>
                <w:rtl w:val="0"/>
              </w:rPr>
              <w:t xml:space="preserve">cualquier rama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1"/>
                <w:bCs w:val="1"/>
                <w:sz w:val="20"/>
                <w:szCs w:val="20"/>
                <w:rtl w:val="0"/>
              </w:rPr>
              <w:t xml:space="preserve">Staging (QA)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20"/>
                <w:szCs w:val="20"/>
                <w:rtl w:val="0"/>
              </w:rPr>
              <w:t xml:space="preserve">Pruebas de integración y validación QA antes de producción.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Backend: localhost:8080</w:t>
            </w:r>
            <w:r w:rsidDel="00000000" w:rsidR="00000000" w:rsidRPr="00000000">
              <w:rPr>
                <w:rtl w:val="0"/>
              </w:rPr>
            </w:r>
          </w:p>
          <w:p w:rsidR="00000000" w:rsidDel="00000000" w:rsidP="00000000" w:rsidRDefault="00000000" w:rsidRPr="00000000" w14:paraId="0000006E">
            <w:pPr>
              <w:rPr/>
            </w:pPr>
            <w:r w:rsidDel="00000000" w:rsidR="00000000" w:rsidRPr="00000000">
              <w:rPr>
                <w:sz w:val="20"/>
                <w:szCs w:val="20"/>
                <w:rtl w:val="0"/>
              </w:rPr>
              <w:t xml:space="preserve">Frontend: localhost:5173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20"/>
                <w:szCs w:val="20"/>
                <w:rtl w:val="0"/>
              </w:rPr>
              <w:t xml:space="preserve">Cloud SQL – schema de prueba con datos de staging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sz w:val="20"/>
                <w:szCs w:val="20"/>
                <w:rtl w:val="0"/>
              </w:rPr>
              <w:t xml:space="preserve">cualquier rama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sz w:val="20"/>
                <w:szCs w:val="20"/>
                <w:rtl w:val="0"/>
              </w:rPr>
              <w:t xml:space="preserve">Producción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20"/>
                <w:szCs w:val="20"/>
                <w:rtl w:val="0"/>
              </w:rPr>
              <w:t xml:space="preserve">Sistema en uso real por Constructora Pitagora 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20"/>
                <w:szCs w:val="20"/>
                <w:rtl w:val="0"/>
              </w:rPr>
              <w:t xml:space="preserve">Firebase Hosting (front) + Cloud Run (back) con dominio propio o subdominio GCP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20"/>
                <w:szCs w:val="20"/>
                <w:rtl w:val="0"/>
              </w:rPr>
              <w:t xml:space="preserve">Cloud SQL – schema sistema_postventa_pitagora (IP: 34.176.42.241)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20"/>
                <w:szCs w:val="20"/>
                <w:rtl w:val="0"/>
              </w:rPr>
              <w:t xml:space="preserve">main</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ind w:left="720" w:firstLine="0"/>
        <w:rPr>
          <w:color w:val="000000"/>
        </w:rPr>
      </w:pPr>
      <w:bookmarkStart w:colFirst="0" w:colLast="0" w:name="_heading=h.qoumlbti8mv3" w:id="8"/>
      <w:bookmarkEnd w:id="8"/>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1"/>
        </w:numPr>
        <w:ind w:left="720" w:hanging="360"/>
        <w:rPr>
          <w:color w:val="000000"/>
        </w:rPr>
      </w:pPr>
      <w:bookmarkStart w:colFirst="0" w:colLast="0" w:name="_heading=h.flsi71g2kpnt" w:id="9"/>
      <w:bookmarkEnd w:id="9"/>
      <w:r w:rsidDel="00000000" w:rsidR="00000000" w:rsidRPr="00000000">
        <w:rPr>
          <w:color w:val="000000"/>
          <w:rtl w:val="0"/>
        </w:rPr>
        <w:t xml:space="preserve">Prerrequisitos de Despliegue</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3.1 Herramientas requeridas en la máquina local</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760"/>
        <w:gridCol w:w="2800"/>
        <w:tblGridChange w:id="0">
          <w:tblGrid>
            <w:gridCol w:w="2200"/>
            <w:gridCol w:w="1600"/>
            <w:gridCol w:w="2760"/>
            <w:gridCol w:w="2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Herramienta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0"/>
                <w:szCs w:val="20"/>
                <w:rtl w:val="0"/>
              </w:rPr>
              <w:t xml:space="preserve">Versión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20"/>
                <w:szCs w:val="20"/>
                <w:rtl w:val="0"/>
              </w:rPr>
              <w:t xml:space="preserve">Propósito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20"/>
                <w:szCs w:val="20"/>
                <w:rtl w:val="0"/>
              </w:rPr>
              <w:t xml:space="preserve">Verificación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1"/>
                <w:bCs w:val="1"/>
                <w:sz w:val="20"/>
                <w:szCs w:val="20"/>
                <w:rtl w:val="0"/>
              </w:rPr>
              <w:t xml:space="preserve">Java JDK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20"/>
                <w:szCs w:val="20"/>
                <w:rtl w:val="0"/>
              </w:rPr>
              <w:t xml:space="preserve">17 LTS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20"/>
                <w:szCs w:val="20"/>
                <w:rtl w:val="0"/>
              </w:rPr>
              <w:t xml:space="preserve">Compilar y ejecutar Spring Boot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1">
            <w:pPr>
              <w:jc w:val="left"/>
              <w:rPr/>
            </w:pPr>
            <w:sdt>
              <w:sdtPr>
                <w:id w:val="1835262834"/>
                <w:tag w:val="goog_rdk_1"/>
              </w:sdtPr>
              <w:sdtContent>
                <w:r w:rsidDel="00000000" w:rsidR="00000000" w:rsidRPr="00000000">
                  <w:rPr>
                    <w:rFonts w:ascii="Arial Unicode MS" w:cs="Arial Unicode MS" w:eastAsia="Arial Unicode MS" w:hAnsi="Arial Unicode MS"/>
                    <w:b w:val="0"/>
                    <w:bCs w:val="0"/>
                    <w:sz w:val="20"/>
                    <w:szCs w:val="20"/>
                    <w:rtl w:val="0"/>
                  </w:rPr>
                  <w:t xml:space="preserve">java -version  →  openjdk 17.x.x</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1"/>
                <w:bCs w:val="1"/>
                <w:sz w:val="20"/>
                <w:szCs w:val="20"/>
                <w:rtl w:val="0"/>
              </w:rPr>
              <w:t xml:space="preserve">Node.js + NPM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20"/>
                <w:szCs w:val="20"/>
                <w:rtl w:val="0"/>
              </w:rPr>
              <w:t xml:space="preserve">20 LTS+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20"/>
                <w:szCs w:val="20"/>
                <w:rtl w:val="0"/>
              </w:rPr>
              <w:t xml:space="preserve">Construir y ejecutar el frontend React/Vite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20"/>
                <w:szCs w:val="20"/>
                <w:rtl w:val="0"/>
              </w:rPr>
              <w:t xml:space="preserve">node -v  |  npm -v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1"/>
                <w:bCs w:val="1"/>
                <w:sz w:val="20"/>
                <w:szCs w:val="20"/>
                <w:rtl w:val="0"/>
              </w:rPr>
              <w:t xml:space="preserve">Git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20"/>
                <w:szCs w:val="20"/>
                <w:rtl w:val="0"/>
              </w:rPr>
              <w:t xml:space="preserve">2.40+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20"/>
                <w:szCs w:val="20"/>
                <w:rtl w:val="0"/>
              </w:rPr>
              <w:t xml:space="preserve">Control de versiones y clonación del repositorio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20"/>
                <w:szCs w:val="20"/>
                <w:rtl w:val="0"/>
              </w:rPr>
              <w:t xml:space="preserve">git --version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sz w:val="20"/>
                <w:szCs w:val="20"/>
                <w:rtl w:val="0"/>
              </w:rPr>
              <w:t xml:space="preserve">Google Cloud CLI (gcloud)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sz w:val="20"/>
                <w:szCs w:val="20"/>
                <w:rtl w:val="0"/>
              </w:rPr>
              <w:t xml:space="preserve">Última estable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20"/>
                <w:szCs w:val="20"/>
                <w:rtl w:val="0"/>
              </w:rPr>
              <w:t xml:space="preserve">Autenticación, despliegue en Cloud Run y gestión de servicios GCP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20"/>
                <w:szCs w:val="20"/>
                <w:rtl w:val="0"/>
              </w:rPr>
              <w:t xml:space="preserve">gcloud --version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1"/>
                <w:bCs w:val="1"/>
                <w:sz w:val="20"/>
                <w:szCs w:val="20"/>
                <w:rtl w:val="0"/>
              </w:rPr>
              <w:t xml:space="preserve">Docker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sz w:val="20"/>
                <w:szCs w:val="20"/>
                <w:rtl w:val="0"/>
              </w:rPr>
              <w:t xml:space="preserve">Construir la imagen del backend para Cloud Run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sz w:val="20"/>
                <w:szCs w:val="20"/>
                <w:rtl w:val="0"/>
              </w:rPr>
              <w:t xml:space="preserve">docker --version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1"/>
                <w:bCs w:val="1"/>
                <w:sz w:val="20"/>
                <w:szCs w:val="20"/>
                <w:rtl w:val="0"/>
              </w:rPr>
              <w:t xml:space="preserve">Firebase CLI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sz w:val="20"/>
                <w:szCs w:val="20"/>
                <w:rtl w:val="0"/>
              </w:rPr>
              <w:t xml:space="preserve">Última estable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sz w:val="20"/>
                <w:szCs w:val="20"/>
                <w:rtl w:val="0"/>
              </w:rPr>
              <w:t xml:space="preserve">Despliegue del frontend en Firebase Hosting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sz w:val="20"/>
                <w:szCs w:val="20"/>
                <w:rtl w:val="0"/>
              </w:rPr>
              <w:t xml:space="preserve">firebase --version</w:t>
            </w:r>
            <w:r w:rsidDel="00000000" w:rsidR="00000000" w:rsidRPr="00000000">
              <w:rPr>
                <w:rtl w:val="0"/>
              </w:rPr>
            </w:r>
          </w:p>
        </w:tc>
      </w:tr>
    </w:tbl>
    <w:p w:rsidR="00000000" w:rsidDel="00000000" w:rsidP="00000000" w:rsidRDefault="00000000" w:rsidRPr="00000000" w14:paraId="00000096">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3.2 Archivos de configuración necesarios (NO en Git)</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sz w:val="22"/>
          <w:szCs w:val="22"/>
          <w:rtl w:val="0"/>
        </w:rPr>
        <w:t xml:space="preserve">Los siguientes archivos deben existir localmente antes del despliegue. No están incluidos en el repositorio por razones de seguridad: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160"/>
        <w:gridCol w:w="3000"/>
        <w:tblGridChange w:id="0">
          <w:tblGrid>
            <w:gridCol w:w="3200"/>
            <w:gridCol w:w="3160"/>
            <w:gridCol w:w="3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0"/>
                <w:szCs w:val="20"/>
                <w:rtl w:val="0"/>
              </w:rPr>
              <w:t xml:space="preserve">Archivo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0"/>
                <w:szCs w:val="20"/>
                <w:rtl w:val="0"/>
              </w:rPr>
              <w:t xml:space="preserve">Ruta en el proyecto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1"/>
                <w:bCs w:val="1"/>
                <w:sz w:val="20"/>
                <w:szCs w:val="20"/>
                <w:rtl w:val="0"/>
              </w:rPr>
              <w:t xml:space="preserve">application.properties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sz w:val="20"/>
                <w:szCs w:val="20"/>
                <w:rtl w:val="0"/>
              </w:rPr>
              <w:t xml:space="preserve">back/src/main/resources/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20"/>
                <w:szCs w:val="20"/>
                <w:rtl w:val="0"/>
              </w:rPr>
              <w:t xml:space="preserve">Credenciales Cloud SQL, configuración SMTP, bucket GCP y URL del sitio.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sz w:val="20"/>
                <w:szCs w:val="20"/>
                <w:rtl w:val="0"/>
              </w:rPr>
              <w:t xml:space="preserve">gcp-credentials.json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sz w:val="20"/>
                <w:szCs w:val="20"/>
                <w:rtl w:val="0"/>
              </w:rPr>
              <w:t xml:space="preserve">back/src/main/resources/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sz w:val="20"/>
                <w:szCs w:val="20"/>
                <w:rtl w:val="0"/>
              </w:rPr>
              <w:t xml:space="preserve">JSON de cuenta de servicio GCP para autenticar Cloud Storage.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sz w:val="20"/>
                <w:szCs w:val="20"/>
                <w:rtl w:val="0"/>
              </w:rPr>
              <w:t xml:space="preserve">.env (opcional)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20"/>
                <w:szCs w:val="20"/>
                <w:rtl w:val="0"/>
              </w:rPr>
              <w:t xml:space="preserve">front/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sz w:val="20"/>
                <w:szCs w:val="20"/>
                <w:rtl w:val="0"/>
              </w:rPr>
              <w:t xml:space="preserve">Variables de entorno del frontend (URL base de la API, etc.).</w:t>
            </w:r>
            <w:r w:rsidDel="00000000" w:rsidR="00000000" w:rsidRPr="00000000">
              <w:rPr>
                <w:rtl w:val="0"/>
              </w:rPr>
            </w:r>
          </w:p>
        </w:tc>
      </w:tr>
    </w:tbl>
    <w:p w:rsidR="00000000" w:rsidDel="00000000" w:rsidP="00000000" w:rsidRDefault="00000000" w:rsidRPr="00000000" w14:paraId="000000A4">
      <w:pPr>
        <w:pStyle w:val="Heading1"/>
        <w:numPr>
          <w:ilvl w:val="0"/>
          <w:numId w:val="1"/>
        </w:numPr>
        <w:ind w:left="720" w:hanging="360"/>
        <w:rPr>
          <w:color w:val="000000"/>
        </w:rPr>
      </w:pPr>
      <w:bookmarkStart w:colFirst="0" w:colLast="0" w:name="_heading=h.wcgsp0t65xcr" w:id="10"/>
      <w:bookmarkEnd w:id="10"/>
      <w:r w:rsidDel="00000000" w:rsidR="00000000" w:rsidRPr="00000000">
        <w:rPr>
          <w:color w:val="000000"/>
          <w:rtl w:val="0"/>
        </w:rPr>
        <w:t xml:space="preserve">Despliegue del Backend en Cloud Run</w:t>
      </w:r>
      <w:r w:rsidDel="00000000" w:rsidR="00000000" w:rsidRPr="00000000">
        <w:rPr>
          <w:rtl w:val="0"/>
        </w:rPr>
      </w:r>
    </w:p>
    <w:p w:rsidR="00000000" w:rsidDel="00000000" w:rsidP="00000000" w:rsidRDefault="00000000" w:rsidRPr="00000000" w14:paraId="000000A5">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4.1 Compilar el proyecto con Gradle</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sz w:val="22"/>
          <w:szCs w:val="22"/>
          <w:rtl w:val="0"/>
        </w:rPr>
        <w:t xml:space="preserve">Desde la raíz del módulo back/, compilar y empaquetar la aplicación en un archivo JAR ejecutable:</w:t>
      </w:r>
      <w:r w:rsidDel="00000000" w:rsidR="00000000" w:rsidRPr="00000000">
        <w:rPr>
          <w:rtl w:val="0"/>
        </w:rPr>
      </w:r>
    </w:p>
    <w:p w:rsidR="00000000" w:rsidDel="00000000" w:rsidP="00000000" w:rsidRDefault="00000000" w:rsidRPr="00000000" w14:paraId="000000A7">
      <w:pPr>
        <w:spacing w:after="50" w:before="50" w:lineRule="auto"/>
        <w:rPr/>
      </w:pPr>
      <w:r w:rsidDel="00000000" w:rsidR="00000000" w:rsidRPr="00000000">
        <w:rPr>
          <w:rtl w:val="0"/>
        </w:rPr>
      </w:r>
    </w:p>
    <w:p w:rsidR="00000000" w:rsidDel="00000000" w:rsidP="00000000" w:rsidRDefault="00000000" w:rsidRPr="00000000" w14:paraId="000000A8">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cd back</w:t>
      </w:r>
      <w:r w:rsidDel="00000000" w:rsidR="00000000" w:rsidRPr="00000000">
        <w:rPr>
          <w:rtl w:val="0"/>
        </w:rPr>
      </w:r>
    </w:p>
    <w:p w:rsidR="00000000" w:rsidDel="00000000" w:rsidP="00000000" w:rsidRDefault="00000000" w:rsidRPr="00000000" w14:paraId="000000A9">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./gradlew clean build -x test</w:t>
      </w:r>
      <w:r w:rsidDel="00000000" w:rsidR="00000000" w:rsidRPr="00000000">
        <w:rPr>
          <w:rtl w:val="0"/>
        </w:rPr>
      </w:r>
    </w:p>
    <w:p w:rsidR="00000000" w:rsidDel="00000000" w:rsidP="00000000" w:rsidRDefault="00000000" w:rsidRPr="00000000" w14:paraId="000000AA">
      <w:pPr>
        <w:spacing w:after="50" w:before="50" w:lineRule="auto"/>
        <w:rPr/>
      </w:pP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Fonts w:ascii="Arial" w:cs="Arial" w:eastAsia="Arial" w:hAnsi="Arial"/>
          <w:sz w:val="22"/>
          <w:szCs w:val="22"/>
          <w:rtl w:val="0"/>
        </w:rPr>
        <w:t xml:space="preserve">El artefacto generado quedará en: back/build/libs/PitagoraBackend-0.0.1-SNAPSHOT.jar</w:t>
      </w:r>
      <w:r w:rsidDel="00000000" w:rsidR="00000000" w:rsidRPr="00000000">
        <w:rPr>
          <w:rtl w:val="0"/>
        </w:rPr>
      </w:r>
    </w:p>
    <w:p w:rsidR="00000000" w:rsidDel="00000000" w:rsidP="00000000" w:rsidRDefault="00000000" w:rsidRPr="00000000" w14:paraId="000000AC">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4.2 Crear el Dockerfile</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Fonts w:ascii="Arial" w:cs="Arial" w:eastAsia="Arial" w:hAnsi="Arial"/>
          <w:sz w:val="22"/>
          <w:szCs w:val="22"/>
          <w:rtl w:val="0"/>
        </w:rPr>
        <w:t xml:space="preserve">En la raíz de la carpeta back/, crear el archivo Dockerfile con el siguiente contenido:</w:t>
      </w:r>
      <w:r w:rsidDel="00000000" w:rsidR="00000000" w:rsidRPr="00000000">
        <w:rPr>
          <w:rtl w:val="0"/>
        </w:rPr>
      </w:r>
    </w:p>
    <w:p w:rsidR="00000000" w:rsidDel="00000000" w:rsidP="00000000" w:rsidRDefault="00000000" w:rsidRPr="00000000" w14:paraId="000000AE">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FROM eclipse-temurin:17-jre-alpine</w:t>
      </w:r>
      <w:r w:rsidDel="00000000" w:rsidR="00000000" w:rsidRPr="00000000">
        <w:rPr>
          <w:rtl w:val="0"/>
        </w:rPr>
      </w:r>
    </w:p>
    <w:p w:rsidR="00000000" w:rsidDel="00000000" w:rsidP="00000000" w:rsidRDefault="00000000" w:rsidRPr="00000000" w14:paraId="000000AF">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WORKDIR /app</w:t>
      </w:r>
      <w:r w:rsidDel="00000000" w:rsidR="00000000" w:rsidRPr="00000000">
        <w:rPr>
          <w:rtl w:val="0"/>
        </w:rPr>
      </w:r>
    </w:p>
    <w:p w:rsidR="00000000" w:rsidDel="00000000" w:rsidP="00000000" w:rsidRDefault="00000000" w:rsidRPr="00000000" w14:paraId="000000B0">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COPY build/libs/PitagoraBackend-0.0.1-SNAPSHOT.jar app.jar</w:t>
      </w:r>
      <w:r w:rsidDel="00000000" w:rsidR="00000000" w:rsidRPr="00000000">
        <w:rPr>
          <w:rtl w:val="0"/>
        </w:rPr>
      </w:r>
    </w:p>
    <w:p w:rsidR="00000000" w:rsidDel="00000000" w:rsidP="00000000" w:rsidRDefault="00000000" w:rsidRPr="00000000" w14:paraId="000000B1">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COPY src/main/resources/gcp-credentials.json /app/gcp-credentials.json</w:t>
      </w:r>
      <w:r w:rsidDel="00000000" w:rsidR="00000000" w:rsidRPr="00000000">
        <w:rPr>
          <w:rtl w:val="0"/>
        </w:rPr>
      </w:r>
    </w:p>
    <w:p w:rsidR="00000000" w:rsidDel="00000000" w:rsidP="00000000" w:rsidRDefault="00000000" w:rsidRPr="00000000" w14:paraId="000000B2">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ENV GOOGLE_APPLICATION_CREDENTIALS=/app/gcp-credentials.json</w:t>
      </w:r>
      <w:r w:rsidDel="00000000" w:rsidR="00000000" w:rsidRPr="00000000">
        <w:rPr>
          <w:rtl w:val="0"/>
        </w:rPr>
      </w:r>
    </w:p>
    <w:p w:rsidR="00000000" w:rsidDel="00000000" w:rsidP="00000000" w:rsidRDefault="00000000" w:rsidRPr="00000000" w14:paraId="000000B3">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ENTRYPOINT ["java", "-jar", "app.jar"]</w:t>
      </w:r>
      <w:r w:rsidDel="00000000" w:rsidR="00000000" w:rsidRPr="00000000">
        <w:rPr>
          <w:rtl w:val="0"/>
        </w:rPr>
      </w:r>
    </w:p>
    <w:p w:rsidR="00000000" w:rsidDel="00000000" w:rsidP="00000000" w:rsidRDefault="00000000" w:rsidRPr="00000000" w14:paraId="000000B4">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4.3 Construir y publicar la imagen Docker en Artifact Registry</w:t>
      </w:r>
      <w:r w:rsidDel="00000000" w:rsidR="00000000" w:rsidRPr="00000000">
        <w:rPr>
          <w:rtl w:val="0"/>
        </w:rPr>
      </w:r>
    </w:p>
    <w:p w:rsidR="00000000" w:rsidDel="00000000" w:rsidP="00000000" w:rsidRDefault="00000000" w:rsidRPr="00000000" w14:paraId="000000B5">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Autenticarse en GCP</w:t>
      </w:r>
      <w:r w:rsidDel="00000000" w:rsidR="00000000" w:rsidRPr="00000000">
        <w:rPr>
          <w:rtl w:val="0"/>
        </w:rPr>
      </w:r>
    </w:p>
    <w:p w:rsidR="00000000" w:rsidDel="00000000" w:rsidP="00000000" w:rsidRDefault="00000000" w:rsidRPr="00000000" w14:paraId="000000B6">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gcloud auth login</w:t>
      </w:r>
      <w:r w:rsidDel="00000000" w:rsidR="00000000" w:rsidRPr="00000000">
        <w:rPr>
          <w:rtl w:val="0"/>
        </w:rPr>
      </w:r>
    </w:p>
    <w:p w:rsidR="00000000" w:rsidDel="00000000" w:rsidP="00000000" w:rsidRDefault="00000000" w:rsidRPr="00000000" w14:paraId="000000B7">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gcloud config set project pitagora-postventa</w:t>
      </w:r>
      <w:r w:rsidDel="00000000" w:rsidR="00000000" w:rsidRPr="00000000">
        <w:rPr>
          <w:rtl w:val="0"/>
        </w:rPr>
      </w:r>
    </w:p>
    <w:p w:rsidR="00000000" w:rsidDel="00000000" w:rsidP="00000000" w:rsidRDefault="00000000" w:rsidRPr="00000000" w14:paraId="000000B8">
      <w:pPr>
        <w:spacing w:after="50" w:before="50" w:lineRule="auto"/>
        <w:rPr/>
      </w:pPr>
      <w:r w:rsidDel="00000000" w:rsidR="00000000" w:rsidRPr="00000000">
        <w:rPr>
          <w:rtl w:val="0"/>
        </w:rPr>
      </w:r>
    </w:p>
    <w:p w:rsidR="00000000" w:rsidDel="00000000" w:rsidP="00000000" w:rsidRDefault="00000000" w:rsidRPr="00000000" w14:paraId="000000B9">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Configurar Docker para usar el registro de GCP</w:t>
      </w:r>
      <w:r w:rsidDel="00000000" w:rsidR="00000000" w:rsidRPr="00000000">
        <w:rPr>
          <w:rtl w:val="0"/>
        </w:rPr>
      </w:r>
    </w:p>
    <w:p w:rsidR="00000000" w:rsidDel="00000000" w:rsidP="00000000" w:rsidRDefault="00000000" w:rsidRPr="00000000" w14:paraId="000000BA">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gcloud auth configure-docker southamerica-west1-docker.pkg.dev</w:t>
      </w:r>
      <w:r w:rsidDel="00000000" w:rsidR="00000000" w:rsidRPr="00000000">
        <w:rPr>
          <w:rtl w:val="0"/>
        </w:rPr>
      </w:r>
    </w:p>
    <w:p w:rsidR="00000000" w:rsidDel="00000000" w:rsidP="00000000" w:rsidRDefault="00000000" w:rsidRPr="00000000" w14:paraId="000000BB">
      <w:pPr>
        <w:spacing w:after="50" w:before="50" w:lineRule="auto"/>
        <w:rPr/>
      </w:pPr>
      <w:r w:rsidDel="00000000" w:rsidR="00000000" w:rsidRPr="00000000">
        <w:rPr>
          <w:rtl w:val="0"/>
        </w:rPr>
      </w:r>
    </w:p>
    <w:p w:rsidR="00000000" w:rsidDel="00000000" w:rsidP="00000000" w:rsidRDefault="00000000" w:rsidRPr="00000000" w14:paraId="000000BC">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Construir la imagen</w:t>
      </w:r>
      <w:r w:rsidDel="00000000" w:rsidR="00000000" w:rsidRPr="00000000">
        <w:rPr>
          <w:rtl w:val="0"/>
        </w:rPr>
      </w:r>
    </w:p>
    <w:p w:rsidR="00000000" w:rsidDel="00000000" w:rsidP="00000000" w:rsidRDefault="00000000" w:rsidRPr="00000000" w14:paraId="000000BD">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docker build -t southamerica-west1-docker.pkg.dev/pitagora-postventa/pitagora-repo/pitagora-backend:latest .</w:t>
      </w:r>
      <w:r w:rsidDel="00000000" w:rsidR="00000000" w:rsidRPr="00000000">
        <w:rPr>
          <w:rtl w:val="0"/>
        </w:rPr>
      </w:r>
    </w:p>
    <w:p w:rsidR="00000000" w:rsidDel="00000000" w:rsidP="00000000" w:rsidRDefault="00000000" w:rsidRPr="00000000" w14:paraId="000000BE">
      <w:pPr>
        <w:spacing w:after="50" w:before="50" w:lineRule="auto"/>
        <w:rPr/>
      </w:pPr>
      <w:r w:rsidDel="00000000" w:rsidR="00000000" w:rsidRPr="00000000">
        <w:rPr>
          <w:rtl w:val="0"/>
        </w:rPr>
      </w:r>
    </w:p>
    <w:p w:rsidR="00000000" w:rsidDel="00000000" w:rsidP="00000000" w:rsidRDefault="00000000" w:rsidRPr="00000000" w14:paraId="000000BF">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Publicar la imagen</w:t>
      </w:r>
      <w:r w:rsidDel="00000000" w:rsidR="00000000" w:rsidRPr="00000000">
        <w:rPr>
          <w:rtl w:val="0"/>
        </w:rPr>
      </w:r>
    </w:p>
    <w:p w:rsidR="00000000" w:rsidDel="00000000" w:rsidP="00000000" w:rsidRDefault="00000000" w:rsidRPr="00000000" w14:paraId="000000C0">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docker push southamerica-west1-docker.pkg.dev/pitagora-postventa/pitagora-repo/pitagora-backend:latest</w:t>
      </w:r>
      <w:r w:rsidDel="00000000" w:rsidR="00000000" w:rsidRPr="00000000">
        <w:rPr>
          <w:rtl w:val="0"/>
        </w:rPr>
      </w:r>
    </w:p>
    <w:p w:rsidR="00000000" w:rsidDel="00000000" w:rsidP="00000000" w:rsidRDefault="00000000" w:rsidRPr="00000000" w14:paraId="000000C1">
      <w:pPr>
        <w:spacing w:after="50" w:before="50" w:lineRule="auto"/>
        <w:rPr/>
      </w:pPr>
      <w:r w:rsidDel="00000000" w:rsidR="00000000" w:rsidRPr="00000000">
        <w:rPr>
          <w:rtl w:val="0"/>
        </w:rPr>
      </w:r>
    </w:p>
    <w:p w:rsidR="00000000" w:rsidDel="00000000" w:rsidP="00000000" w:rsidRDefault="00000000" w:rsidRPr="00000000" w14:paraId="000000C2">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4.4 Desplegar en Cloud Run</w:t>
      </w:r>
      <w:r w:rsidDel="00000000" w:rsidR="00000000" w:rsidRPr="00000000">
        <w:rPr>
          <w:rtl w:val="0"/>
        </w:rPr>
      </w:r>
    </w:p>
    <w:p w:rsidR="00000000" w:rsidDel="00000000" w:rsidP="00000000" w:rsidRDefault="00000000" w:rsidRPr="00000000" w14:paraId="000000C3">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gcloud run deploy pitagora-backend \</w:t>
      </w:r>
      <w:r w:rsidDel="00000000" w:rsidR="00000000" w:rsidRPr="00000000">
        <w:rPr>
          <w:rtl w:val="0"/>
        </w:rPr>
      </w:r>
    </w:p>
    <w:p w:rsidR="00000000" w:rsidDel="00000000" w:rsidP="00000000" w:rsidRDefault="00000000" w:rsidRPr="00000000" w14:paraId="000000C4">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--image southamerica-west1-docker.pkg.dev/pitagora-postventa/pitagora-repo/pitagora-backend:latest \</w:t>
      </w:r>
      <w:r w:rsidDel="00000000" w:rsidR="00000000" w:rsidRPr="00000000">
        <w:rPr>
          <w:rtl w:val="0"/>
        </w:rPr>
      </w:r>
    </w:p>
    <w:p w:rsidR="00000000" w:rsidDel="00000000" w:rsidP="00000000" w:rsidRDefault="00000000" w:rsidRPr="00000000" w14:paraId="000000C5">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--region southamerica-west1 \</w:t>
      </w:r>
      <w:r w:rsidDel="00000000" w:rsidR="00000000" w:rsidRPr="00000000">
        <w:rPr>
          <w:rtl w:val="0"/>
        </w:rPr>
      </w:r>
    </w:p>
    <w:p w:rsidR="00000000" w:rsidDel="00000000" w:rsidP="00000000" w:rsidRDefault="00000000" w:rsidRPr="00000000" w14:paraId="000000C6">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--platform managed \</w:t>
      </w:r>
      <w:r w:rsidDel="00000000" w:rsidR="00000000" w:rsidRPr="00000000">
        <w:rPr>
          <w:rtl w:val="0"/>
        </w:rPr>
      </w:r>
    </w:p>
    <w:p w:rsidR="00000000" w:rsidDel="00000000" w:rsidP="00000000" w:rsidRDefault="00000000" w:rsidRPr="00000000" w14:paraId="000000C7">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--allow-unauthenticated \</w:t>
      </w:r>
      <w:r w:rsidDel="00000000" w:rsidR="00000000" w:rsidRPr="00000000">
        <w:rPr>
          <w:rtl w:val="0"/>
        </w:rPr>
      </w:r>
    </w:p>
    <w:p w:rsidR="00000000" w:rsidDel="00000000" w:rsidP="00000000" w:rsidRDefault="00000000" w:rsidRPr="00000000" w14:paraId="000000C8">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--set-env-vars SPRING_DATASOURCE_URL=jdbc:mysql://34.176.42.241:3306/sistema_postventa_pitagora \</w:t>
      </w:r>
      <w:r w:rsidDel="00000000" w:rsidR="00000000" w:rsidRPr="00000000">
        <w:rPr>
          <w:rtl w:val="0"/>
        </w:rPr>
      </w:r>
    </w:p>
    <w:p w:rsidR="00000000" w:rsidDel="00000000" w:rsidP="00000000" w:rsidRDefault="00000000" w:rsidRPr="00000000" w14:paraId="000000C9">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--set-env-vars SPRING_DATASOURCE_USERNAME=equipo_dev \</w:t>
      </w:r>
      <w:r w:rsidDel="00000000" w:rsidR="00000000" w:rsidRPr="00000000">
        <w:rPr>
          <w:rtl w:val="0"/>
        </w:rPr>
      </w:r>
    </w:p>
    <w:p w:rsidR="00000000" w:rsidDel="00000000" w:rsidP="00000000" w:rsidRDefault="00000000" w:rsidRPr="00000000" w14:paraId="000000CA">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--set-env-vars SPRING_DATASOURCE_PASSWORD=&lt;PASSWORD&gt; \</w:t>
      </w:r>
      <w:r w:rsidDel="00000000" w:rsidR="00000000" w:rsidRPr="00000000">
        <w:rPr>
          <w:rtl w:val="0"/>
        </w:rPr>
      </w:r>
    </w:p>
    <w:p w:rsidR="00000000" w:rsidDel="00000000" w:rsidP="00000000" w:rsidRDefault="00000000" w:rsidRPr="00000000" w14:paraId="000000CB">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--set-env-vars GCP_BUCKET_NAME=&lt;NOMBRE_BUCKET&gt; \</w:t>
      </w:r>
      <w:r w:rsidDel="00000000" w:rsidR="00000000" w:rsidRPr="00000000">
        <w:rPr>
          <w:rtl w:val="0"/>
        </w:rPr>
      </w:r>
    </w:p>
    <w:p w:rsidR="00000000" w:rsidDel="00000000" w:rsidP="00000000" w:rsidRDefault="00000000" w:rsidRPr="00000000" w14:paraId="000000CC">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--memory 512Mi \</w:t>
      </w:r>
      <w:r w:rsidDel="00000000" w:rsidR="00000000" w:rsidRPr="00000000">
        <w:rPr>
          <w:rtl w:val="0"/>
        </w:rPr>
      </w:r>
    </w:p>
    <w:p w:rsidR="00000000" w:rsidDel="00000000" w:rsidP="00000000" w:rsidRDefault="00000000" w:rsidRPr="00000000" w14:paraId="000000CD">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--min-instances 0 \</w:t>
      </w:r>
      <w:r w:rsidDel="00000000" w:rsidR="00000000" w:rsidRPr="00000000">
        <w:rPr>
          <w:rtl w:val="0"/>
        </w:rPr>
      </w:r>
    </w:p>
    <w:p w:rsidR="00000000" w:rsidDel="00000000" w:rsidP="00000000" w:rsidRDefault="00000000" w:rsidRPr="00000000" w14:paraId="000000CE">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--max-instances 3</w:t>
      </w:r>
      <w:r w:rsidDel="00000000" w:rsidR="00000000" w:rsidRPr="00000000">
        <w:rPr>
          <w:rtl w:val="0"/>
        </w:rPr>
      </w:r>
    </w:p>
    <w:p w:rsidR="00000000" w:rsidDel="00000000" w:rsidP="00000000" w:rsidRDefault="00000000" w:rsidRPr="00000000" w14:paraId="000000CF">
      <w:pPr>
        <w:spacing w:after="50" w:before="50" w:lineRule="auto"/>
        <w:rPr/>
      </w:pP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sz w:val="22"/>
          <w:szCs w:val="22"/>
          <w:rtl w:val="0"/>
        </w:rPr>
        <w:t xml:space="preserve">Una vez completado, GCP entregará la URL pública del backend con formato:</w:t>
      </w:r>
      <w:r w:rsidDel="00000000" w:rsidR="00000000" w:rsidRPr="00000000">
        <w:rPr>
          <w:rtl w:val="0"/>
        </w:rPr>
      </w:r>
    </w:p>
    <w:p w:rsidR="00000000" w:rsidDel="00000000" w:rsidP="00000000" w:rsidRDefault="00000000" w:rsidRPr="00000000" w14:paraId="000000D1">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https://pitagora-backend-&lt;hash&gt;-uc.a.run.app</w:t>
      </w: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1"/>
        </w:numPr>
        <w:ind w:left="720" w:hanging="360"/>
        <w:rPr>
          <w:color w:val="000000"/>
        </w:rPr>
      </w:pPr>
      <w:bookmarkStart w:colFirst="0" w:colLast="0" w:name="_heading=h.31ln424twqvx" w:id="11"/>
      <w:bookmarkEnd w:id="11"/>
      <w:r w:rsidDel="00000000" w:rsidR="00000000" w:rsidRPr="00000000">
        <w:rPr>
          <w:color w:val="000000"/>
          <w:rtl w:val="0"/>
        </w:rPr>
        <w:t xml:space="preserve">Despliegue del Frontend en Firebase Hosting</w:t>
      </w:r>
      <w:r w:rsidDel="00000000" w:rsidR="00000000" w:rsidRPr="00000000">
        <w:rPr>
          <w:rtl w:val="0"/>
        </w:rPr>
      </w:r>
    </w:p>
    <w:p w:rsidR="00000000" w:rsidDel="00000000" w:rsidP="00000000" w:rsidRDefault="00000000" w:rsidRPr="00000000" w14:paraId="000000D3">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5.1 Configurar la URL del backend en el frontend</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Fonts w:ascii="Arial" w:cs="Arial" w:eastAsia="Arial" w:hAnsi="Arial"/>
          <w:sz w:val="22"/>
          <w:szCs w:val="22"/>
          <w:rtl w:val="0"/>
        </w:rPr>
        <w:t xml:space="preserve">Antes de compilar el frontend para producción, actualizar la URL base de la API en el archivo de servicios o variable de entorno para apuntar a la URL pública de Cloud Run obtenida en el paso 4.4:</w:t>
      </w:r>
      <w:r w:rsidDel="00000000" w:rsidR="00000000" w:rsidRPr="00000000">
        <w:rPr>
          <w:rtl w:val="0"/>
        </w:rPr>
      </w:r>
    </w:p>
    <w:p w:rsidR="00000000" w:rsidDel="00000000" w:rsidP="00000000" w:rsidRDefault="00000000" w:rsidRPr="00000000" w14:paraId="000000D5">
      <w:pPr>
        <w:spacing w:after="50" w:before="50" w:lineRule="auto"/>
        <w:rPr/>
      </w:pPr>
      <w:r w:rsidDel="00000000" w:rsidR="00000000" w:rsidRPr="00000000">
        <w:rPr>
          <w:rtl w:val="0"/>
        </w:rPr>
      </w:r>
    </w:p>
    <w:p w:rsidR="00000000" w:rsidDel="00000000" w:rsidP="00000000" w:rsidRDefault="00000000" w:rsidRPr="00000000" w14:paraId="000000D6">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front/.env.production</w:t>
      </w:r>
      <w:r w:rsidDel="00000000" w:rsidR="00000000" w:rsidRPr="00000000">
        <w:rPr>
          <w:rtl w:val="0"/>
        </w:rPr>
      </w:r>
    </w:p>
    <w:p w:rsidR="00000000" w:rsidDel="00000000" w:rsidP="00000000" w:rsidRDefault="00000000" w:rsidRPr="00000000" w14:paraId="000000D7">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VITE_API_URL=https://pitagora-backend-&lt;hash&gt;-uc.a.run.app</w:t>
      </w:r>
      <w:r w:rsidDel="00000000" w:rsidR="00000000" w:rsidRPr="00000000">
        <w:rPr>
          <w:rtl w:val="0"/>
        </w:rPr>
      </w:r>
    </w:p>
    <w:p w:rsidR="00000000" w:rsidDel="00000000" w:rsidP="00000000" w:rsidRDefault="00000000" w:rsidRPr="00000000" w14:paraId="000000D8">
      <w:pPr>
        <w:spacing w:after="50" w:before="50" w:lineRule="auto"/>
        <w:rPr/>
      </w:pPr>
      <w:r w:rsidDel="00000000" w:rsidR="00000000" w:rsidRPr="00000000">
        <w:rPr>
          <w:rtl w:val="0"/>
        </w:rPr>
      </w:r>
    </w:p>
    <w:p w:rsidR="00000000" w:rsidDel="00000000" w:rsidP="00000000" w:rsidRDefault="00000000" w:rsidRPr="00000000" w14:paraId="000000D9">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5.2 Compilar el frontend para producción</w:t>
      </w:r>
      <w:r w:rsidDel="00000000" w:rsidR="00000000" w:rsidRPr="00000000">
        <w:rPr>
          <w:rtl w:val="0"/>
        </w:rPr>
      </w:r>
    </w:p>
    <w:p w:rsidR="00000000" w:rsidDel="00000000" w:rsidP="00000000" w:rsidRDefault="00000000" w:rsidRPr="00000000" w14:paraId="000000DA">
      <w:pPr>
        <w:spacing w:after="50" w:before="50" w:lineRule="auto"/>
        <w:rPr/>
      </w:pPr>
      <w:r w:rsidDel="00000000" w:rsidR="00000000" w:rsidRPr="00000000">
        <w:rPr>
          <w:rtl w:val="0"/>
        </w:rPr>
      </w:r>
    </w:p>
    <w:p w:rsidR="00000000" w:rsidDel="00000000" w:rsidP="00000000" w:rsidRDefault="00000000" w:rsidRPr="00000000" w14:paraId="000000DB">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cd front</w:t>
      </w:r>
      <w:r w:rsidDel="00000000" w:rsidR="00000000" w:rsidRPr="00000000">
        <w:rPr>
          <w:rtl w:val="0"/>
        </w:rPr>
      </w:r>
    </w:p>
    <w:p w:rsidR="00000000" w:rsidDel="00000000" w:rsidP="00000000" w:rsidRDefault="00000000" w:rsidRPr="00000000" w14:paraId="000000DC">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npm install</w:t>
      </w:r>
      <w:r w:rsidDel="00000000" w:rsidR="00000000" w:rsidRPr="00000000">
        <w:rPr>
          <w:rtl w:val="0"/>
        </w:rPr>
      </w:r>
    </w:p>
    <w:p w:rsidR="00000000" w:rsidDel="00000000" w:rsidP="00000000" w:rsidRDefault="00000000" w:rsidRPr="00000000" w14:paraId="000000DD">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npm run build</w:t>
      </w:r>
      <w:r w:rsidDel="00000000" w:rsidR="00000000" w:rsidRPr="00000000">
        <w:rPr>
          <w:rtl w:val="0"/>
        </w:rPr>
      </w:r>
    </w:p>
    <w:p w:rsidR="00000000" w:rsidDel="00000000" w:rsidP="00000000" w:rsidRDefault="00000000" w:rsidRPr="00000000" w14:paraId="000000DE">
      <w:pPr>
        <w:spacing w:after="50" w:before="50" w:lineRule="auto"/>
        <w:rPr/>
      </w:pP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sz w:val="22"/>
          <w:szCs w:val="22"/>
          <w:rtl w:val="0"/>
        </w:rPr>
        <w:t xml:space="preserve">Vite generará los archivos estáticos optimizados en el directorio front/dist/</w:t>
      </w:r>
      <w:r w:rsidDel="00000000" w:rsidR="00000000" w:rsidRPr="00000000">
        <w:rPr>
          <w:rtl w:val="0"/>
        </w:rPr>
      </w:r>
    </w:p>
    <w:p w:rsidR="00000000" w:rsidDel="00000000" w:rsidP="00000000" w:rsidRDefault="00000000" w:rsidRPr="00000000" w14:paraId="000000E0">
      <w:pPr>
        <w:spacing w:after="50" w:before="50" w:lineRule="auto"/>
        <w:rPr/>
      </w:pPr>
      <w:r w:rsidDel="00000000" w:rsidR="00000000" w:rsidRPr="00000000">
        <w:rPr>
          <w:rtl w:val="0"/>
        </w:rPr>
      </w:r>
    </w:p>
    <w:p w:rsidR="00000000" w:rsidDel="00000000" w:rsidP="00000000" w:rsidRDefault="00000000" w:rsidRPr="00000000" w14:paraId="000000E1">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5.3 Inicializar y desplegar en Firebase Hosting</w:t>
      </w:r>
      <w:r w:rsidDel="00000000" w:rsidR="00000000" w:rsidRPr="00000000">
        <w:rPr>
          <w:rtl w:val="0"/>
        </w:rPr>
      </w:r>
    </w:p>
    <w:p w:rsidR="00000000" w:rsidDel="00000000" w:rsidP="00000000" w:rsidRDefault="00000000" w:rsidRPr="00000000" w14:paraId="000000E2">
      <w:pPr>
        <w:spacing w:after="50" w:before="50" w:lineRule="auto"/>
        <w:rPr/>
      </w:pPr>
      <w:r w:rsidDel="00000000" w:rsidR="00000000" w:rsidRPr="00000000">
        <w:rPr>
          <w:rtl w:val="0"/>
        </w:rPr>
      </w:r>
    </w:p>
    <w:p w:rsidR="00000000" w:rsidDel="00000000" w:rsidP="00000000" w:rsidRDefault="00000000" w:rsidRPr="00000000" w14:paraId="000000E3">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Instalar Firebase CLI (si no está instalado)</w:t>
      </w:r>
      <w:r w:rsidDel="00000000" w:rsidR="00000000" w:rsidRPr="00000000">
        <w:rPr>
          <w:rtl w:val="0"/>
        </w:rPr>
      </w:r>
    </w:p>
    <w:p w:rsidR="00000000" w:rsidDel="00000000" w:rsidP="00000000" w:rsidRDefault="00000000" w:rsidRPr="00000000" w14:paraId="000000E4">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npm install -g firebase-tools</w:t>
      </w:r>
      <w:r w:rsidDel="00000000" w:rsidR="00000000" w:rsidRPr="00000000">
        <w:rPr>
          <w:rtl w:val="0"/>
        </w:rPr>
      </w:r>
    </w:p>
    <w:p w:rsidR="00000000" w:rsidDel="00000000" w:rsidP="00000000" w:rsidRDefault="00000000" w:rsidRPr="00000000" w14:paraId="000000E5">
      <w:pPr>
        <w:spacing w:after="50" w:before="50" w:lineRule="auto"/>
        <w:rPr/>
      </w:pPr>
      <w:r w:rsidDel="00000000" w:rsidR="00000000" w:rsidRPr="00000000">
        <w:rPr>
          <w:rtl w:val="0"/>
        </w:rPr>
      </w:r>
    </w:p>
    <w:p w:rsidR="00000000" w:rsidDel="00000000" w:rsidP="00000000" w:rsidRDefault="00000000" w:rsidRPr="00000000" w14:paraId="000000E6">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Autenticarse</w:t>
      </w:r>
      <w:r w:rsidDel="00000000" w:rsidR="00000000" w:rsidRPr="00000000">
        <w:rPr>
          <w:rtl w:val="0"/>
        </w:rPr>
      </w:r>
    </w:p>
    <w:p w:rsidR="00000000" w:rsidDel="00000000" w:rsidP="00000000" w:rsidRDefault="00000000" w:rsidRPr="00000000" w14:paraId="000000E7">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firebase login</w:t>
      </w:r>
      <w:r w:rsidDel="00000000" w:rsidR="00000000" w:rsidRPr="00000000">
        <w:rPr>
          <w:rtl w:val="0"/>
        </w:rPr>
      </w:r>
    </w:p>
    <w:p w:rsidR="00000000" w:rsidDel="00000000" w:rsidP="00000000" w:rsidRDefault="00000000" w:rsidRPr="00000000" w14:paraId="000000E8">
      <w:pPr>
        <w:spacing w:after="50" w:before="50" w:lineRule="auto"/>
        <w:rPr/>
      </w:pPr>
      <w:r w:rsidDel="00000000" w:rsidR="00000000" w:rsidRPr="00000000">
        <w:rPr>
          <w:rtl w:val="0"/>
        </w:rPr>
      </w:r>
    </w:p>
    <w:p w:rsidR="00000000" w:rsidDel="00000000" w:rsidP="00000000" w:rsidRDefault="00000000" w:rsidRPr="00000000" w14:paraId="000000E9">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Inicializar el proyecto (solo la primera vez)</w:t>
      </w:r>
      <w:r w:rsidDel="00000000" w:rsidR="00000000" w:rsidRPr="00000000">
        <w:rPr>
          <w:rtl w:val="0"/>
        </w:rPr>
      </w:r>
    </w:p>
    <w:p w:rsidR="00000000" w:rsidDel="00000000" w:rsidP="00000000" w:rsidRDefault="00000000" w:rsidRPr="00000000" w14:paraId="000000EA">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firebase init hosting</w:t>
      </w:r>
      <w:r w:rsidDel="00000000" w:rsidR="00000000" w:rsidRPr="00000000">
        <w:rPr>
          <w:rtl w:val="0"/>
        </w:rPr>
      </w:r>
    </w:p>
    <w:p w:rsidR="00000000" w:rsidDel="00000000" w:rsidP="00000000" w:rsidRDefault="00000000" w:rsidRPr="00000000" w14:paraId="000000EB">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Seleccionar: proyecto pitagora-postventa</w:t>
      </w:r>
      <w:r w:rsidDel="00000000" w:rsidR="00000000" w:rsidRPr="00000000">
        <w:rPr>
          <w:rtl w:val="0"/>
        </w:rPr>
      </w:r>
    </w:p>
    <w:p w:rsidR="00000000" w:rsidDel="00000000" w:rsidP="00000000" w:rsidRDefault="00000000" w:rsidRPr="00000000" w14:paraId="000000EC">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Directorio público: dist</w:t>
      </w:r>
      <w:r w:rsidDel="00000000" w:rsidR="00000000" w:rsidRPr="00000000">
        <w:rPr>
          <w:rtl w:val="0"/>
        </w:rPr>
      </w:r>
    </w:p>
    <w:p w:rsidR="00000000" w:rsidDel="00000000" w:rsidP="00000000" w:rsidRDefault="00000000" w:rsidRPr="00000000" w14:paraId="000000ED">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SPA (rewrite all URLs to /index.html): YES</w:t>
      </w:r>
      <w:r w:rsidDel="00000000" w:rsidR="00000000" w:rsidRPr="00000000">
        <w:rPr>
          <w:rtl w:val="0"/>
        </w:rPr>
      </w:r>
    </w:p>
    <w:p w:rsidR="00000000" w:rsidDel="00000000" w:rsidP="00000000" w:rsidRDefault="00000000" w:rsidRPr="00000000" w14:paraId="000000EE">
      <w:pPr>
        <w:spacing w:after="50" w:before="50" w:lineRule="auto"/>
        <w:rPr/>
      </w:pPr>
      <w:r w:rsidDel="00000000" w:rsidR="00000000" w:rsidRPr="00000000">
        <w:rPr>
          <w:rtl w:val="0"/>
        </w:rPr>
      </w:r>
    </w:p>
    <w:p w:rsidR="00000000" w:rsidDel="00000000" w:rsidP="00000000" w:rsidRDefault="00000000" w:rsidRPr="00000000" w14:paraId="000000EF">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Desplegar</w:t>
      </w:r>
      <w:r w:rsidDel="00000000" w:rsidR="00000000" w:rsidRPr="00000000">
        <w:rPr>
          <w:rtl w:val="0"/>
        </w:rPr>
      </w:r>
    </w:p>
    <w:p w:rsidR="00000000" w:rsidDel="00000000" w:rsidP="00000000" w:rsidRDefault="00000000" w:rsidRPr="00000000" w14:paraId="000000F0">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firebase deploy --only hosting</w:t>
      </w:r>
      <w:r w:rsidDel="00000000" w:rsidR="00000000" w:rsidRPr="00000000">
        <w:rPr>
          <w:rtl w:val="0"/>
        </w:rPr>
      </w:r>
    </w:p>
    <w:p w:rsidR="00000000" w:rsidDel="00000000" w:rsidP="00000000" w:rsidRDefault="00000000" w:rsidRPr="00000000" w14:paraId="000000F1">
      <w:pPr>
        <w:spacing w:after="50" w:before="50" w:lineRule="auto"/>
        <w:rPr/>
      </w:pP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Fonts w:ascii="Arial" w:cs="Arial" w:eastAsia="Arial" w:hAnsi="Arial"/>
          <w:sz w:val="22"/>
          <w:szCs w:val="22"/>
          <w:rtl w:val="0"/>
        </w:rPr>
        <w:t xml:space="preserve">Firebase entregará la URL pública del frontend:</w:t>
      </w:r>
      <w:r w:rsidDel="00000000" w:rsidR="00000000" w:rsidRPr="00000000">
        <w:rPr>
          <w:rtl w:val="0"/>
        </w:rPr>
      </w:r>
    </w:p>
    <w:p w:rsidR="00000000" w:rsidDel="00000000" w:rsidP="00000000" w:rsidRDefault="00000000" w:rsidRPr="00000000" w14:paraId="000000F3">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https://pitagora-postventa.web.app</w:t>
      </w:r>
      <w:r w:rsidDel="00000000" w:rsidR="00000000" w:rsidRPr="00000000">
        <w:rPr>
          <w:rtl w:val="0"/>
        </w:rPr>
      </w:r>
    </w:p>
    <w:p w:rsidR="00000000" w:rsidDel="00000000" w:rsidP="00000000" w:rsidRDefault="00000000" w:rsidRPr="00000000" w14:paraId="000000F4">
      <w:pPr>
        <w:spacing w:after="50" w:before="5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color w:val="000000"/>
          <w:rtl w:val="0"/>
        </w:rPr>
        <w:t xml:space="preserve">6. Variables de Entorno y Secretos</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sz w:val="22"/>
          <w:szCs w:val="22"/>
          <w:rtl w:val="0"/>
        </w:rPr>
        <w:t xml:space="preserve">Todas las credenciales sensibles deben gestionarse como variables de entorno en Cloud Run o mediante Google Secret Manager. Nunca deben estar en el código fuente ni en el repositorio.</w:t>
      </w:r>
      <w:r w:rsidDel="00000000" w:rsidR="00000000" w:rsidRPr="00000000">
        <w:rPr>
          <w:rtl w:val="0"/>
        </w:rPr>
      </w:r>
    </w:p>
    <w:p w:rsidR="00000000" w:rsidDel="00000000" w:rsidP="00000000" w:rsidRDefault="00000000" w:rsidRPr="00000000" w14:paraId="000000F8">
      <w:pPr>
        <w:spacing w:after="50" w:before="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60"/>
        <w:gridCol w:w="2200"/>
        <w:gridCol w:w="2000"/>
        <w:tblGridChange w:id="0">
          <w:tblGrid>
            <w:gridCol w:w="3000"/>
            <w:gridCol w:w="2160"/>
            <w:gridCol w:w="2200"/>
            <w:gridCol w:w="2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20"/>
                <w:szCs w:val="20"/>
                <w:rtl w:val="0"/>
              </w:rPr>
              <w:t xml:space="preserve">Ejemplo / Valor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ffffff"/>
                <w:sz w:val="20"/>
                <w:szCs w:val="20"/>
                <w:rtl w:val="0"/>
              </w:rPr>
              <w:t xml:space="preserve">Servicio que la usa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ffffff"/>
                <w:sz w:val="20"/>
                <w:szCs w:val="20"/>
                <w:rtl w:val="0"/>
              </w:rPr>
              <w:t xml:space="preserve">Criticidad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1"/>
                <w:bCs w:val="1"/>
                <w:sz w:val="20"/>
                <w:szCs w:val="20"/>
                <w:rtl w:val="0"/>
              </w:rPr>
              <w:t xml:space="preserve">SPRING_DATASOURCE_URL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sz w:val="20"/>
                <w:szCs w:val="20"/>
                <w:rtl w:val="0"/>
              </w:rPr>
              <w:t xml:space="preserve">jdbc:mysql://34.176.42.241:3306/...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sz w:val="20"/>
                <w:szCs w:val="20"/>
                <w:rtl w:val="0"/>
              </w:rPr>
              <w:t xml:space="preserve">Backend – Cloud 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ffffff"/>
                <w:sz w:val="19"/>
                <w:szCs w:val="19"/>
                <w:rtl w:val="0"/>
              </w:rPr>
              <w:t xml:space="preserve">Critico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1"/>
                <w:bCs w:val="1"/>
                <w:sz w:val="20"/>
                <w:szCs w:val="20"/>
                <w:rtl w:val="0"/>
              </w:rPr>
              <w:t xml:space="preserve">SPRING_DATASOURCE_USERNAME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sz w:val="20"/>
                <w:szCs w:val="20"/>
                <w:rtl w:val="0"/>
              </w:rPr>
              <w:t xml:space="preserve">equipo_dev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sz w:val="20"/>
                <w:szCs w:val="20"/>
                <w:rtl w:val="0"/>
              </w:rPr>
              <w:t xml:space="preserve">Backend – Cloud 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19"/>
                <w:szCs w:val="19"/>
                <w:rtl w:val="0"/>
              </w:rPr>
              <w:t xml:space="preserve">Critico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sz w:val="20"/>
                <w:szCs w:val="20"/>
                <w:rtl w:val="0"/>
              </w:rPr>
              <w:t xml:space="preserve">SPRING_DATASOURCE_PASSWORD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sz w:val="20"/>
                <w:szCs w:val="20"/>
                <w:rtl w:val="0"/>
              </w:rPr>
              <w:t xml:space="preserve">&lt;contraseña_segura&gt;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sz w:val="20"/>
                <w:szCs w:val="20"/>
                <w:rtl w:val="0"/>
              </w:rPr>
              <w:t xml:space="preserve">Backend – Cloud 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19"/>
                <w:szCs w:val="19"/>
                <w:rtl w:val="0"/>
              </w:rPr>
              <w:t xml:space="preserve">Critico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1"/>
                <w:bCs w:val="1"/>
                <w:sz w:val="20"/>
                <w:szCs w:val="20"/>
                <w:rtl w:val="0"/>
              </w:rPr>
              <w:t xml:space="preserve">GCP_BUCKET_NAME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sz w:val="20"/>
                <w:szCs w:val="20"/>
                <w:rtl w:val="0"/>
              </w:rPr>
              <w:t xml:space="preserve">pitagora-evidencias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sz w:val="20"/>
                <w:szCs w:val="20"/>
                <w:rtl w:val="0"/>
              </w:rPr>
              <w:t xml:space="preserve">Backend – Cloud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19"/>
                <w:szCs w:val="19"/>
                <w:rtl w:val="0"/>
              </w:rPr>
              <w:t xml:space="preserve">Critico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1"/>
                <w:bCs w:val="1"/>
                <w:sz w:val="20"/>
                <w:szCs w:val="20"/>
                <w:rtl w:val="0"/>
              </w:rPr>
              <w:t xml:space="preserve">SPRING_MAIL_USERNAME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sz w:val="20"/>
                <w:szCs w:val="20"/>
                <w:rtl w:val="0"/>
              </w:rPr>
              <w:t xml:space="preserve">notificaciones@pitagora.cl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sz w:val="20"/>
                <w:szCs w:val="20"/>
                <w:rtl w:val="0"/>
              </w:rPr>
              <w:t xml:space="preserve">Backend – SMTP Gmail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19"/>
                <w:szCs w:val="19"/>
                <w:rtl w:val="0"/>
              </w:rPr>
              <w:t xml:space="preserve">Critico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sz w:val="20"/>
                <w:szCs w:val="20"/>
                <w:rtl w:val="0"/>
              </w:rPr>
              <w:t xml:space="preserve">SPRING_MAIL_PASSWORD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sz w:val="20"/>
                <w:szCs w:val="20"/>
                <w:rtl w:val="0"/>
              </w:rPr>
              <w:t xml:space="preserve">&lt;app_password_gmail&gt;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sz w:val="20"/>
                <w:szCs w:val="20"/>
                <w:rtl w:val="0"/>
              </w:rPr>
              <w:t xml:space="preserve">Backend – SMTP Gmail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ffffff"/>
                <w:sz w:val="19"/>
                <w:szCs w:val="19"/>
                <w:rtl w:val="0"/>
              </w:rPr>
              <w:t xml:space="preserve">Critico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sz w:val="20"/>
                <w:szCs w:val="20"/>
                <w:rtl w:val="0"/>
              </w:rPr>
              <w:t xml:space="preserve">APP_SITE_URL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sz w:val="20"/>
                <w:szCs w:val="20"/>
                <w:rtl w:val="0"/>
              </w:rPr>
              <w:t xml:space="preserve">https://pitagora-postventa.web.app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sz w:val="20"/>
                <w:szCs w:val="20"/>
                <w:rtl w:val="0"/>
              </w:rPr>
              <w:t xml:space="preserve">Backend – enlaces en correos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375623"/>
                <w:sz w:val="19"/>
                <w:szCs w:val="19"/>
                <w:rtl w:val="0"/>
              </w:rPr>
              <w:t xml:space="preserve">Recomendado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sz w:val="20"/>
                <w:szCs w:val="20"/>
                <w:rtl w:val="0"/>
              </w:rPr>
              <w:t xml:space="preserve">VITE_API_URL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sz w:val="20"/>
                <w:szCs w:val="20"/>
                <w:rtl w:val="0"/>
              </w:rPr>
              <w:t xml:space="preserve">https://pitagora-backend-&lt;hash&gt;-uc.a.run.app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sz w:val="20"/>
                <w:szCs w:val="20"/>
                <w:rtl w:val="0"/>
              </w:rPr>
              <w:t xml:space="preserve">Frontend – llamadas a la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19"/>
                <w:szCs w:val="19"/>
                <w:rtl w:val="0"/>
              </w:rPr>
              <w:t xml:space="preserve">Critico</w:t>
            </w:r>
            <w:r w:rsidDel="00000000" w:rsidR="00000000" w:rsidRPr="00000000">
              <w:rPr>
                <w:rtl w:val="0"/>
              </w:rPr>
            </w:r>
          </w:p>
        </w:tc>
      </w:tr>
    </w:tbl>
    <w:p w:rsidR="00000000" w:rsidDel="00000000" w:rsidP="00000000" w:rsidRDefault="00000000" w:rsidRPr="00000000" w14:paraId="0000011D">
      <w:pPr>
        <w:spacing w:after="50" w:before="50" w:lineRule="auto"/>
        <w:rPr/>
      </w:pPr>
      <w:r w:rsidDel="00000000" w:rsidR="00000000" w:rsidRPr="00000000">
        <w:rPr>
          <w:rtl w:val="0"/>
        </w:rPr>
      </w:r>
    </w:p>
    <w:p w:rsidR="00000000" w:rsidDel="00000000" w:rsidP="00000000" w:rsidRDefault="00000000" w:rsidRPr="00000000" w14:paraId="0000011E">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6.1 Gestión con Google Secret Manager (recomendado para producción)</w:t>
      </w:r>
      <w:r w:rsidDel="00000000" w:rsidR="00000000" w:rsidRPr="00000000">
        <w:rPr>
          <w:rtl w:val="0"/>
        </w:rPr>
      </w:r>
    </w:p>
    <w:p w:rsidR="00000000" w:rsidDel="00000000" w:rsidP="00000000" w:rsidRDefault="00000000" w:rsidRPr="00000000" w14:paraId="0000011F">
      <w:pPr>
        <w:spacing w:after="50" w:before="50" w:lineRule="auto"/>
        <w:rPr/>
      </w:pPr>
      <w:r w:rsidDel="00000000" w:rsidR="00000000" w:rsidRPr="00000000">
        <w:rPr>
          <w:rtl w:val="0"/>
        </w:rPr>
      </w:r>
    </w:p>
    <w:p w:rsidR="00000000" w:rsidDel="00000000" w:rsidP="00000000" w:rsidRDefault="00000000" w:rsidRPr="00000000" w14:paraId="00000120">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Crear un secreto</w:t>
      </w:r>
      <w:r w:rsidDel="00000000" w:rsidR="00000000" w:rsidRPr="00000000">
        <w:rPr>
          <w:rtl w:val="0"/>
        </w:rPr>
      </w:r>
    </w:p>
    <w:p w:rsidR="00000000" w:rsidDel="00000000" w:rsidP="00000000" w:rsidRDefault="00000000" w:rsidRPr="00000000" w14:paraId="00000121">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gcloud secrets create DB_PASSWORD --replication-policy=automatic</w:t>
      </w:r>
      <w:r w:rsidDel="00000000" w:rsidR="00000000" w:rsidRPr="00000000">
        <w:rPr>
          <w:rtl w:val="0"/>
        </w:rPr>
      </w:r>
    </w:p>
    <w:p w:rsidR="00000000" w:rsidDel="00000000" w:rsidP="00000000" w:rsidRDefault="00000000" w:rsidRPr="00000000" w14:paraId="00000122">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echo -n "&lt;contraseña&gt;" | gcloud secrets versions add DB_PASSWORD --data-file=-</w:t>
      </w:r>
      <w:r w:rsidDel="00000000" w:rsidR="00000000" w:rsidRPr="00000000">
        <w:rPr>
          <w:rtl w:val="0"/>
        </w:rPr>
      </w:r>
    </w:p>
    <w:p w:rsidR="00000000" w:rsidDel="00000000" w:rsidP="00000000" w:rsidRDefault="00000000" w:rsidRPr="00000000" w14:paraId="00000123">
      <w:pPr>
        <w:spacing w:after="50" w:before="50" w:lineRule="auto"/>
        <w:rPr/>
      </w:pPr>
      <w:r w:rsidDel="00000000" w:rsidR="00000000" w:rsidRPr="00000000">
        <w:rPr>
          <w:rtl w:val="0"/>
        </w:rPr>
      </w:r>
    </w:p>
    <w:p w:rsidR="00000000" w:rsidDel="00000000" w:rsidP="00000000" w:rsidRDefault="00000000" w:rsidRPr="00000000" w14:paraId="00000124">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Referenciar el secreto en Cloud Run</w:t>
      </w:r>
      <w:r w:rsidDel="00000000" w:rsidR="00000000" w:rsidRPr="00000000">
        <w:rPr>
          <w:rtl w:val="0"/>
        </w:rPr>
      </w:r>
    </w:p>
    <w:p w:rsidR="00000000" w:rsidDel="00000000" w:rsidP="00000000" w:rsidRDefault="00000000" w:rsidRPr="00000000" w14:paraId="00000125">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gcloud run services update pitagora-backend \</w:t>
      </w:r>
      <w:r w:rsidDel="00000000" w:rsidR="00000000" w:rsidRPr="00000000">
        <w:rPr>
          <w:rtl w:val="0"/>
        </w:rPr>
      </w:r>
    </w:p>
    <w:p w:rsidR="00000000" w:rsidDel="00000000" w:rsidP="00000000" w:rsidRDefault="00000000" w:rsidRPr="00000000" w14:paraId="00000126">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--update-secrets=SPRING_DATASOURCE_PASSWORD=DB_PASSWORD:latest</w:t>
      </w:r>
      <w:r w:rsidDel="00000000" w:rsidR="00000000" w:rsidRPr="00000000">
        <w:rPr>
          <w:rtl w:val="0"/>
        </w:rPr>
      </w:r>
    </w:p>
    <w:p w:rsidR="00000000" w:rsidDel="00000000" w:rsidP="00000000" w:rsidRDefault="00000000" w:rsidRPr="00000000" w14:paraId="00000127">
      <w:pPr>
        <w:spacing w:after="50" w:before="50" w:lineRule="auto"/>
        <w:rPr/>
      </w:pP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color w:val="000000"/>
          <w:rtl w:val="0"/>
        </w:rPr>
        <w:t xml:space="preserve">7. Pipeline CI/CD con GitHub Actions</w:t>
      </w:r>
      <w:r w:rsidDel="00000000" w:rsidR="00000000" w:rsidRPr="00000000">
        <w:rPr>
          <w:rtl w:val="0"/>
        </w:rPr>
      </w:r>
    </w:p>
    <w:p w:rsidR="00000000" w:rsidDel="00000000" w:rsidP="00000000" w:rsidRDefault="00000000" w:rsidRPr="00000000" w14:paraId="0000012A">
      <w:pPr>
        <w:spacing w:after="80" w:before="80" w:lineRule="auto"/>
        <w:rPr/>
      </w:pPr>
      <w:r w:rsidDel="00000000" w:rsidR="00000000" w:rsidRPr="00000000">
        <w:rPr>
          <w:rFonts w:ascii="Arial" w:cs="Arial" w:eastAsia="Arial" w:hAnsi="Arial"/>
          <w:sz w:val="22"/>
          <w:szCs w:val="22"/>
          <w:rtl w:val="0"/>
        </w:rPr>
        <w:t xml:space="preserve">Para automatizar el despliegue continuo, se configura un pipeline en GitHub Actions que se activa con cada push a la rama main. El archivo de configuración debe crearse en .github/workflows/deploy.yml:</w:t>
      </w:r>
      <w:r w:rsidDel="00000000" w:rsidR="00000000" w:rsidRPr="00000000">
        <w:rPr>
          <w:rtl w:val="0"/>
        </w:rPr>
      </w:r>
    </w:p>
    <w:p w:rsidR="00000000" w:rsidDel="00000000" w:rsidP="00000000" w:rsidRDefault="00000000" w:rsidRPr="00000000" w14:paraId="0000012B">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name: Deploy Pitagora to GCP</w:t>
      </w:r>
      <w:r w:rsidDel="00000000" w:rsidR="00000000" w:rsidRPr="00000000">
        <w:rPr>
          <w:rtl w:val="0"/>
        </w:rPr>
      </w:r>
    </w:p>
    <w:p w:rsidR="00000000" w:rsidDel="00000000" w:rsidP="00000000" w:rsidRDefault="00000000" w:rsidRPr="00000000" w14:paraId="0000012C">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2D">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on:</w:t>
      </w:r>
      <w:r w:rsidDel="00000000" w:rsidR="00000000" w:rsidRPr="00000000">
        <w:rPr>
          <w:rtl w:val="0"/>
        </w:rPr>
      </w:r>
    </w:p>
    <w:p w:rsidR="00000000" w:rsidDel="00000000" w:rsidP="00000000" w:rsidRDefault="00000000" w:rsidRPr="00000000" w14:paraId="0000012E">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push:</w:t>
      </w:r>
      <w:r w:rsidDel="00000000" w:rsidR="00000000" w:rsidRPr="00000000">
        <w:rPr>
          <w:rtl w:val="0"/>
        </w:rPr>
      </w:r>
    </w:p>
    <w:p w:rsidR="00000000" w:rsidDel="00000000" w:rsidP="00000000" w:rsidRDefault="00000000" w:rsidRPr="00000000" w14:paraId="0000012F">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branches: [main]</w:t>
      </w:r>
      <w:r w:rsidDel="00000000" w:rsidR="00000000" w:rsidRPr="00000000">
        <w:rPr>
          <w:rtl w:val="0"/>
        </w:rPr>
      </w:r>
    </w:p>
    <w:p w:rsidR="00000000" w:rsidDel="00000000" w:rsidP="00000000" w:rsidRDefault="00000000" w:rsidRPr="00000000" w14:paraId="00000130">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31">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jobs:</w:t>
      </w:r>
      <w:r w:rsidDel="00000000" w:rsidR="00000000" w:rsidRPr="00000000">
        <w:rPr>
          <w:rtl w:val="0"/>
        </w:rPr>
      </w:r>
    </w:p>
    <w:p w:rsidR="00000000" w:rsidDel="00000000" w:rsidP="00000000" w:rsidRDefault="00000000" w:rsidRPr="00000000" w14:paraId="00000132">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deploy-backend:</w:t>
      </w:r>
      <w:r w:rsidDel="00000000" w:rsidR="00000000" w:rsidRPr="00000000">
        <w:rPr>
          <w:rtl w:val="0"/>
        </w:rPr>
      </w:r>
    </w:p>
    <w:p w:rsidR="00000000" w:rsidDel="00000000" w:rsidP="00000000" w:rsidRDefault="00000000" w:rsidRPr="00000000" w14:paraId="00000133">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runs-on: ubuntu-latest</w:t>
      </w:r>
      <w:r w:rsidDel="00000000" w:rsidR="00000000" w:rsidRPr="00000000">
        <w:rPr>
          <w:rtl w:val="0"/>
        </w:rPr>
      </w:r>
    </w:p>
    <w:p w:rsidR="00000000" w:rsidDel="00000000" w:rsidP="00000000" w:rsidRDefault="00000000" w:rsidRPr="00000000" w14:paraId="00000134">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steps:</w:t>
      </w:r>
      <w:r w:rsidDel="00000000" w:rsidR="00000000" w:rsidRPr="00000000">
        <w:rPr>
          <w:rtl w:val="0"/>
        </w:rPr>
      </w:r>
    </w:p>
    <w:p w:rsidR="00000000" w:rsidDel="00000000" w:rsidP="00000000" w:rsidRDefault="00000000" w:rsidRPr="00000000" w14:paraId="00000135">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 uses: actions/checkout@v4</w:t>
      </w:r>
      <w:r w:rsidDel="00000000" w:rsidR="00000000" w:rsidRPr="00000000">
        <w:rPr>
          <w:rtl w:val="0"/>
        </w:rPr>
      </w:r>
    </w:p>
    <w:p w:rsidR="00000000" w:rsidDel="00000000" w:rsidP="00000000" w:rsidRDefault="00000000" w:rsidRPr="00000000" w14:paraId="00000136">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37">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 name: Set up JDK 17</w:t>
      </w:r>
      <w:r w:rsidDel="00000000" w:rsidR="00000000" w:rsidRPr="00000000">
        <w:rPr>
          <w:rtl w:val="0"/>
        </w:rPr>
      </w:r>
    </w:p>
    <w:p w:rsidR="00000000" w:rsidDel="00000000" w:rsidP="00000000" w:rsidRDefault="00000000" w:rsidRPr="00000000" w14:paraId="00000138">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uses: actions/setup-java@v4</w:t>
      </w:r>
      <w:r w:rsidDel="00000000" w:rsidR="00000000" w:rsidRPr="00000000">
        <w:rPr>
          <w:rtl w:val="0"/>
        </w:rPr>
      </w:r>
    </w:p>
    <w:p w:rsidR="00000000" w:rsidDel="00000000" w:rsidP="00000000" w:rsidRDefault="00000000" w:rsidRPr="00000000" w14:paraId="00000139">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with:</w:t>
      </w:r>
      <w:r w:rsidDel="00000000" w:rsidR="00000000" w:rsidRPr="00000000">
        <w:rPr>
          <w:rtl w:val="0"/>
        </w:rPr>
      </w:r>
    </w:p>
    <w:p w:rsidR="00000000" w:rsidDel="00000000" w:rsidP="00000000" w:rsidRDefault="00000000" w:rsidRPr="00000000" w14:paraId="0000013A">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java-version: '17'</w:t>
      </w:r>
      <w:r w:rsidDel="00000000" w:rsidR="00000000" w:rsidRPr="00000000">
        <w:rPr>
          <w:rtl w:val="0"/>
        </w:rPr>
      </w:r>
    </w:p>
    <w:p w:rsidR="00000000" w:rsidDel="00000000" w:rsidP="00000000" w:rsidRDefault="00000000" w:rsidRPr="00000000" w14:paraId="0000013B">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distribution: 'temurin'</w:t>
      </w:r>
      <w:r w:rsidDel="00000000" w:rsidR="00000000" w:rsidRPr="00000000">
        <w:rPr>
          <w:rtl w:val="0"/>
        </w:rPr>
      </w:r>
    </w:p>
    <w:p w:rsidR="00000000" w:rsidDel="00000000" w:rsidP="00000000" w:rsidRDefault="00000000" w:rsidRPr="00000000" w14:paraId="0000013C">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3D">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 name: Build with Gradle</w:t>
      </w:r>
      <w:r w:rsidDel="00000000" w:rsidR="00000000" w:rsidRPr="00000000">
        <w:rPr>
          <w:rtl w:val="0"/>
        </w:rPr>
      </w:r>
    </w:p>
    <w:p w:rsidR="00000000" w:rsidDel="00000000" w:rsidP="00000000" w:rsidRDefault="00000000" w:rsidRPr="00000000" w14:paraId="0000013E">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run: cd back &amp;&amp; ./gradlew clean build -x test</w:t>
      </w:r>
      <w:r w:rsidDel="00000000" w:rsidR="00000000" w:rsidRPr="00000000">
        <w:rPr>
          <w:rtl w:val="0"/>
        </w:rPr>
      </w:r>
    </w:p>
    <w:p w:rsidR="00000000" w:rsidDel="00000000" w:rsidP="00000000" w:rsidRDefault="00000000" w:rsidRPr="00000000" w14:paraId="0000013F">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40">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 name: Authenticate to GCP</w:t>
      </w:r>
      <w:r w:rsidDel="00000000" w:rsidR="00000000" w:rsidRPr="00000000">
        <w:rPr>
          <w:rtl w:val="0"/>
        </w:rPr>
      </w:r>
    </w:p>
    <w:p w:rsidR="00000000" w:rsidDel="00000000" w:rsidP="00000000" w:rsidRDefault="00000000" w:rsidRPr="00000000" w14:paraId="00000141">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uses: google-github-actions/auth@v2</w:t>
      </w:r>
      <w:r w:rsidDel="00000000" w:rsidR="00000000" w:rsidRPr="00000000">
        <w:rPr>
          <w:rtl w:val="0"/>
        </w:rPr>
      </w:r>
    </w:p>
    <w:p w:rsidR="00000000" w:rsidDel="00000000" w:rsidP="00000000" w:rsidRDefault="00000000" w:rsidRPr="00000000" w14:paraId="00000142">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with:</w:t>
      </w:r>
      <w:r w:rsidDel="00000000" w:rsidR="00000000" w:rsidRPr="00000000">
        <w:rPr>
          <w:rtl w:val="0"/>
        </w:rPr>
      </w:r>
    </w:p>
    <w:p w:rsidR="00000000" w:rsidDel="00000000" w:rsidP="00000000" w:rsidRDefault="00000000" w:rsidRPr="00000000" w14:paraId="00000143">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credentials_json: ${{ secrets.GCP_SA_KEY }}</w:t>
      </w:r>
      <w:r w:rsidDel="00000000" w:rsidR="00000000" w:rsidRPr="00000000">
        <w:rPr>
          <w:rtl w:val="0"/>
        </w:rPr>
      </w:r>
    </w:p>
    <w:p w:rsidR="00000000" w:rsidDel="00000000" w:rsidP="00000000" w:rsidRDefault="00000000" w:rsidRPr="00000000" w14:paraId="00000144">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45">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 name: Build and Push Docker image</w:t>
      </w:r>
      <w:r w:rsidDel="00000000" w:rsidR="00000000" w:rsidRPr="00000000">
        <w:rPr>
          <w:rtl w:val="0"/>
        </w:rPr>
      </w:r>
    </w:p>
    <w:p w:rsidR="00000000" w:rsidDel="00000000" w:rsidP="00000000" w:rsidRDefault="00000000" w:rsidRPr="00000000" w14:paraId="00000146">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run: |</w:t>
      </w:r>
      <w:r w:rsidDel="00000000" w:rsidR="00000000" w:rsidRPr="00000000">
        <w:rPr>
          <w:rtl w:val="0"/>
        </w:rPr>
      </w:r>
    </w:p>
    <w:p w:rsidR="00000000" w:rsidDel="00000000" w:rsidP="00000000" w:rsidRDefault="00000000" w:rsidRPr="00000000" w14:paraId="00000147">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gcloud auth configure-docker southamerica-west1-docker.pkg.dev</w:t>
      </w:r>
      <w:r w:rsidDel="00000000" w:rsidR="00000000" w:rsidRPr="00000000">
        <w:rPr>
          <w:rtl w:val="0"/>
        </w:rPr>
      </w:r>
    </w:p>
    <w:p w:rsidR="00000000" w:rsidDel="00000000" w:rsidP="00000000" w:rsidRDefault="00000000" w:rsidRPr="00000000" w14:paraId="00000148">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docker build -t southamerica-west1-docker.pkg.dev/pitagora-postventa/pitagora-repo/pitagora-backend:${{ github.sha }} ./back</w:t>
      </w:r>
      <w:r w:rsidDel="00000000" w:rsidR="00000000" w:rsidRPr="00000000">
        <w:rPr>
          <w:rtl w:val="0"/>
        </w:rPr>
      </w:r>
    </w:p>
    <w:p w:rsidR="00000000" w:rsidDel="00000000" w:rsidP="00000000" w:rsidRDefault="00000000" w:rsidRPr="00000000" w14:paraId="00000149">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docker push southamerica-west1-docker.pkg.dev/pitagora-postventa/pitagora-repo/pitagora-backend:${{ github.sha }}</w:t>
      </w:r>
      <w:r w:rsidDel="00000000" w:rsidR="00000000" w:rsidRPr="00000000">
        <w:rPr>
          <w:rtl w:val="0"/>
        </w:rPr>
      </w:r>
    </w:p>
    <w:p w:rsidR="00000000" w:rsidDel="00000000" w:rsidP="00000000" w:rsidRDefault="00000000" w:rsidRPr="00000000" w14:paraId="0000014A">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4B">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 name: Deploy to Cloud Run</w:t>
      </w:r>
      <w:r w:rsidDel="00000000" w:rsidR="00000000" w:rsidRPr="00000000">
        <w:rPr>
          <w:rtl w:val="0"/>
        </w:rPr>
      </w:r>
    </w:p>
    <w:p w:rsidR="00000000" w:rsidDel="00000000" w:rsidP="00000000" w:rsidRDefault="00000000" w:rsidRPr="00000000" w14:paraId="0000014C">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run: |</w:t>
      </w:r>
      <w:r w:rsidDel="00000000" w:rsidR="00000000" w:rsidRPr="00000000">
        <w:rPr>
          <w:rtl w:val="0"/>
        </w:rPr>
      </w:r>
    </w:p>
    <w:p w:rsidR="00000000" w:rsidDel="00000000" w:rsidP="00000000" w:rsidRDefault="00000000" w:rsidRPr="00000000" w14:paraId="0000014D">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gcloud run deploy pitagora-backend \</w:t>
      </w:r>
      <w:r w:rsidDel="00000000" w:rsidR="00000000" w:rsidRPr="00000000">
        <w:rPr>
          <w:rtl w:val="0"/>
        </w:rPr>
      </w:r>
    </w:p>
    <w:p w:rsidR="00000000" w:rsidDel="00000000" w:rsidP="00000000" w:rsidRDefault="00000000" w:rsidRPr="00000000" w14:paraId="0000014E">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--image southamerica-west1-docker.pkg.dev/pitagora-postventa/pitagora-repo/pitagora-backend:${{ github.sha }} \</w:t>
      </w:r>
      <w:r w:rsidDel="00000000" w:rsidR="00000000" w:rsidRPr="00000000">
        <w:rPr>
          <w:rtl w:val="0"/>
        </w:rPr>
      </w:r>
    </w:p>
    <w:p w:rsidR="00000000" w:rsidDel="00000000" w:rsidP="00000000" w:rsidRDefault="00000000" w:rsidRPr="00000000" w14:paraId="0000014F">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--region southamerica-west1 \</w:t>
      </w:r>
      <w:r w:rsidDel="00000000" w:rsidR="00000000" w:rsidRPr="00000000">
        <w:rPr>
          <w:rtl w:val="0"/>
        </w:rPr>
      </w:r>
    </w:p>
    <w:p w:rsidR="00000000" w:rsidDel="00000000" w:rsidP="00000000" w:rsidRDefault="00000000" w:rsidRPr="00000000" w14:paraId="00000150">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--platform managed \</w:t>
      </w:r>
      <w:r w:rsidDel="00000000" w:rsidR="00000000" w:rsidRPr="00000000">
        <w:rPr>
          <w:rtl w:val="0"/>
        </w:rPr>
      </w:r>
    </w:p>
    <w:p w:rsidR="00000000" w:rsidDel="00000000" w:rsidP="00000000" w:rsidRDefault="00000000" w:rsidRPr="00000000" w14:paraId="00000151">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--allow-unauthenticated</w:t>
      </w:r>
      <w:r w:rsidDel="00000000" w:rsidR="00000000" w:rsidRPr="00000000">
        <w:rPr>
          <w:rtl w:val="0"/>
        </w:rPr>
      </w:r>
    </w:p>
    <w:p w:rsidR="00000000" w:rsidDel="00000000" w:rsidP="00000000" w:rsidRDefault="00000000" w:rsidRPr="00000000" w14:paraId="00000152">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53">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deploy-frontend:</w:t>
      </w:r>
      <w:r w:rsidDel="00000000" w:rsidR="00000000" w:rsidRPr="00000000">
        <w:rPr>
          <w:rtl w:val="0"/>
        </w:rPr>
      </w:r>
    </w:p>
    <w:p w:rsidR="00000000" w:rsidDel="00000000" w:rsidP="00000000" w:rsidRDefault="00000000" w:rsidRPr="00000000" w14:paraId="00000154">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runs-on: ubuntu-latest</w:t>
      </w:r>
      <w:r w:rsidDel="00000000" w:rsidR="00000000" w:rsidRPr="00000000">
        <w:rPr>
          <w:rtl w:val="0"/>
        </w:rPr>
      </w:r>
    </w:p>
    <w:p w:rsidR="00000000" w:rsidDel="00000000" w:rsidP="00000000" w:rsidRDefault="00000000" w:rsidRPr="00000000" w14:paraId="00000155">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needs: deploy-backend</w:t>
      </w:r>
      <w:r w:rsidDel="00000000" w:rsidR="00000000" w:rsidRPr="00000000">
        <w:rPr>
          <w:rtl w:val="0"/>
        </w:rPr>
      </w:r>
    </w:p>
    <w:p w:rsidR="00000000" w:rsidDel="00000000" w:rsidP="00000000" w:rsidRDefault="00000000" w:rsidRPr="00000000" w14:paraId="00000156">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steps:</w:t>
      </w:r>
      <w:r w:rsidDel="00000000" w:rsidR="00000000" w:rsidRPr="00000000">
        <w:rPr>
          <w:rtl w:val="0"/>
        </w:rPr>
      </w:r>
    </w:p>
    <w:p w:rsidR="00000000" w:rsidDel="00000000" w:rsidP="00000000" w:rsidRDefault="00000000" w:rsidRPr="00000000" w14:paraId="00000157">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 uses: actions/checkout@v4</w:t>
      </w:r>
      <w:r w:rsidDel="00000000" w:rsidR="00000000" w:rsidRPr="00000000">
        <w:rPr>
          <w:rtl w:val="0"/>
        </w:rPr>
      </w:r>
    </w:p>
    <w:p w:rsidR="00000000" w:rsidDel="00000000" w:rsidP="00000000" w:rsidRDefault="00000000" w:rsidRPr="00000000" w14:paraId="00000158">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59">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 name: Set up Node.js</w:t>
      </w:r>
      <w:r w:rsidDel="00000000" w:rsidR="00000000" w:rsidRPr="00000000">
        <w:rPr>
          <w:rtl w:val="0"/>
        </w:rPr>
      </w:r>
    </w:p>
    <w:p w:rsidR="00000000" w:rsidDel="00000000" w:rsidP="00000000" w:rsidRDefault="00000000" w:rsidRPr="00000000" w14:paraId="0000015A">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uses: actions/setup-node@v4</w:t>
      </w:r>
      <w:r w:rsidDel="00000000" w:rsidR="00000000" w:rsidRPr="00000000">
        <w:rPr>
          <w:rtl w:val="0"/>
        </w:rPr>
      </w:r>
    </w:p>
    <w:p w:rsidR="00000000" w:rsidDel="00000000" w:rsidP="00000000" w:rsidRDefault="00000000" w:rsidRPr="00000000" w14:paraId="0000015B">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with:</w:t>
      </w:r>
      <w:r w:rsidDel="00000000" w:rsidR="00000000" w:rsidRPr="00000000">
        <w:rPr>
          <w:rtl w:val="0"/>
        </w:rPr>
      </w:r>
    </w:p>
    <w:p w:rsidR="00000000" w:rsidDel="00000000" w:rsidP="00000000" w:rsidRDefault="00000000" w:rsidRPr="00000000" w14:paraId="0000015C">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node-version: '20'</w:t>
      </w:r>
      <w:r w:rsidDel="00000000" w:rsidR="00000000" w:rsidRPr="00000000">
        <w:rPr>
          <w:rtl w:val="0"/>
        </w:rPr>
      </w:r>
    </w:p>
    <w:p w:rsidR="00000000" w:rsidDel="00000000" w:rsidP="00000000" w:rsidRDefault="00000000" w:rsidRPr="00000000" w14:paraId="0000015D">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5E">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 name: Install and Build</w:t>
      </w:r>
      <w:r w:rsidDel="00000000" w:rsidR="00000000" w:rsidRPr="00000000">
        <w:rPr>
          <w:rtl w:val="0"/>
        </w:rPr>
      </w:r>
    </w:p>
    <w:p w:rsidR="00000000" w:rsidDel="00000000" w:rsidP="00000000" w:rsidRDefault="00000000" w:rsidRPr="00000000" w14:paraId="0000015F">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run: |</w:t>
      </w:r>
      <w:r w:rsidDel="00000000" w:rsidR="00000000" w:rsidRPr="00000000">
        <w:rPr>
          <w:rtl w:val="0"/>
        </w:rPr>
      </w:r>
    </w:p>
    <w:p w:rsidR="00000000" w:rsidDel="00000000" w:rsidP="00000000" w:rsidRDefault="00000000" w:rsidRPr="00000000" w14:paraId="00000160">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cd front</w:t>
      </w:r>
      <w:r w:rsidDel="00000000" w:rsidR="00000000" w:rsidRPr="00000000">
        <w:rPr>
          <w:rtl w:val="0"/>
        </w:rPr>
      </w:r>
    </w:p>
    <w:p w:rsidR="00000000" w:rsidDel="00000000" w:rsidP="00000000" w:rsidRDefault="00000000" w:rsidRPr="00000000" w14:paraId="00000161">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npm install</w:t>
      </w:r>
      <w:r w:rsidDel="00000000" w:rsidR="00000000" w:rsidRPr="00000000">
        <w:rPr>
          <w:rtl w:val="0"/>
        </w:rPr>
      </w:r>
    </w:p>
    <w:p w:rsidR="00000000" w:rsidDel="00000000" w:rsidP="00000000" w:rsidRDefault="00000000" w:rsidRPr="00000000" w14:paraId="00000162">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npm run build</w:t>
      </w:r>
      <w:r w:rsidDel="00000000" w:rsidR="00000000" w:rsidRPr="00000000">
        <w:rPr>
          <w:rtl w:val="0"/>
        </w:rPr>
      </w:r>
    </w:p>
    <w:p w:rsidR="00000000" w:rsidDel="00000000" w:rsidP="00000000" w:rsidRDefault="00000000" w:rsidRPr="00000000" w14:paraId="00000163">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env:</w:t>
      </w:r>
      <w:r w:rsidDel="00000000" w:rsidR="00000000" w:rsidRPr="00000000">
        <w:rPr>
          <w:rtl w:val="0"/>
        </w:rPr>
      </w:r>
    </w:p>
    <w:p w:rsidR="00000000" w:rsidDel="00000000" w:rsidP="00000000" w:rsidRDefault="00000000" w:rsidRPr="00000000" w14:paraId="00000164">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VITE_API_URL: ${{ secrets.VITE_API_URL }}</w:t>
      </w:r>
      <w:r w:rsidDel="00000000" w:rsidR="00000000" w:rsidRPr="00000000">
        <w:rPr>
          <w:rtl w:val="0"/>
        </w:rPr>
      </w:r>
    </w:p>
    <w:p w:rsidR="00000000" w:rsidDel="00000000" w:rsidP="00000000" w:rsidRDefault="00000000" w:rsidRPr="00000000" w14:paraId="00000165">
      <w:pPr>
        <w:pBdr>
          <w:left w:color="2e75b6" w:space="3" w:sz="12" w:val="single"/>
        </w:pBdr>
        <w:shd w:fill="eef3fa"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166">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 name: Deploy to Firebase Hosting</w:t>
      </w:r>
      <w:r w:rsidDel="00000000" w:rsidR="00000000" w:rsidRPr="00000000">
        <w:rPr>
          <w:rtl w:val="0"/>
        </w:rPr>
      </w:r>
    </w:p>
    <w:p w:rsidR="00000000" w:rsidDel="00000000" w:rsidP="00000000" w:rsidRDefault="00000000" w:rsidRPr="00000000" w14:paraId="00000167">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uses: FirebaseExtended/action-hosting-deploy@v0</w:t>
      </w:r>
      <w:r w:rsidDel="00000000" w:rsidR="00000000" w:rsidRPr="00000000">
        <w:rPr>
          <w:rtl w:val="0"/>
        </w:rPr>
      </w:r>
    </w:p>
    <w:p w:rsidR="00000000" w:rsidDel="00000000" w:rsidP="00000000" w:rsidRDefault="00000000" w:rsidRPr="00000000" w14:paraId="00000168">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with:</w:t>
      </w:r>
      <w:r w:rsidDel="00000000" w:rsidR="00000000" w:rsidRPr="00000000">
        <w:rPr>
          <w:rtl w:val="0"/>
        </w:rPr>
      </w:r>
    </w:p>
    <w:p w:rsidR="00000000" w:rsidDel="00000000" w:rsidP="00000000" w:rsidRDefault="00000000" w:rsidRPr="00000000" w14:paraId="00000169">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repoToken: ${{ secrets.GITHUB_TOKEN }}</w:t>
      </w:r>
      <w:r w:rsidDel="00000000" w:rsidR="00000000" w:rsidRPr="00000000">
        <w:rPr>
          <w:rtl w:val="0"/>
        </w:rPr>
      </w:r>
    </w:p>
    <w:p w:rsidR="00000000" w:rsidDel="00000000" w:rsidP="00000000" w:rsidRDefault="00000000" w:rsidRPr="00000000" w14:paraId="0000016A">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firebaseServiceAccount: ${{ secrets.FIREBASE_SERVICE_ACCOUNT }}</w:t>
      </w:r>
      <w:r w:rsidDel="00000000" w:rsidR="00000000" w:rsidRPr="00000000">
        <w:rPr>
          <w:rtl w:val="0"/>
        </w:rPr>
      </w:r>
    </w:p>
    <w:p w:rsidR="00000000" w:rsidDel="00000000" w:rsidP="00000000" w:rsidRDefault="00000000" w:rsidRPr="00000000" w14:paraId="0000016B">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channelId: live</w:t>
      </w:r>
      <w:r w:rsidDel="00000000" w:rsidR="00000000" w:rsidRPr="00000000">
        <w:rPr>
          <w:rtl w:val="0"/>
        </w:rPr>
      </w:r>
    </w:p>
    <w:p w:rsidR="00000000" w:rsidDel="00000000" w:rsidP="00000000" w:rsidRDefault="00000000" w:rsidRPr="00000000" w14:paraId="0000016C">
      <w:pPr>
        <w:spacing w:after="50" w:before="50" w:lineRule="auto"/>
        <w:rPr/>
      </w:pPr>
      <w:r w:rsidDel="00000000" w:rsidR="00000000" w:rsidRPr="00000000">
        <w:rPr>
          <w:rtl w:val="0"/>
        </w:rPr>
      </w:r>
    </w:p>
    <w:p w:rsidR="00000000" w:rsidDel="00000000" w:rsidP="00000000" w:rsidRDefault="00000000" w:rsidRPr="00000000" w14:paraId="0000016D">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7.1 Secretos requeridos en GitHub</w:t>
      </w:r>
      <w:r w:rsidDel="00000000" w:rsidR="00000000" w:rsidRPr="00000000">
        <w:rPr>
          <w:rtl w:val="0"/>
        </w:rPr>
      </w:r>
    </w:p>
    <w:p w:rsidR="00000000" w:rsidDel="00000000" w:rsidP="00000000" w:rsidRDefault="00000000" w:rsidRPr="00000000" w14:paraId="0000016E">
      <w:pPr>
        <w:spacing w:after="80" w:before="80" w:lineRule="auto"/>
        <w:rPr/>
      </w:pPr>
      <w:sdt>
        <w:sdtPr>
          <w:id w:val="2029512034"/>
          <w:tag w:val="goog_rdk_2"/>
        </w:sdtPr>
        <w:sdtContent>
          <w:r w:rsidDel="00000000" w:rsidR="00000000" w:rsidRPr="00000000">
            <w:rPr>
              <w:rFonts w:ascii="Arial Unicode MS" w:cs="Arial Unicode MS" w:eastAsia="Arial Unicode MS" w:hAnsi="Arial Unicode MS"/>
              <w:sz w:val="22"/>
              <w:szCs w:val="22"/>
              <w:rtl w:val="0"/>
            </w:rPr>
            <w:t xml:space="preserve">Configurar en Settings → Secrets and variables → Actions del repositorio:</w:t>
          </w:r>
        </w:sdtContent>
      </w:sdt>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1"/>
                <w:bCs w:val="1"/>
                <w:color w:val="ffffff"/>
                <w:sz w:val="20"/>
                <w:szCs w:val="20"/>
                <w:rtl w:val="0"/>
              </w:rPr>
              <w:t xml:space="preserve">Secret de GitHub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1"/>
                <w:bCs w:val="1"/>
                <w:sz w:val="20"/>
                <w:szCs w:val="20"/>
                <w:rtl w:val="0"/>
              </w:rPr>
              <w:t xml:space="preserve">GCP_SA_KEY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sz w:val="20"/>
                <w:szCs w:val="20"/>
                <w:rtl w:val="0"/>
              </w:rPr>
              <w:t xml:space="preserve">JSON completo de la cuenta de servicio GCP con permisos para Cloud Run y Artifact Registry.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1"/>
                <w:bCs w:val="1"/>
                <w:sz w:val="20"/>
                <w:szCs w:val="20"/>
                <w:rtl w:val="0"/>
              </w:rPr>
              <w:t xml:space="preserve">FIREBASE_SERVICE_ACCOUNT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sz w:val="20"/>
                <w:szCs w:val="20"/>
                <w:rtl w:val="0"/>
              </w:rPr>
              <w:t xml:space="preserve">JSON de cuenta de servicio con permisos para Firebase Hosting.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sz w:val="20"/>
                <w:szCs w:val="20"/>
                <w:rtl w:val="0"/>
              </w:rPr>
              <w:t xml:space="preserve">VITE_API_URL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sz w:val="20"/>
                <w:szCs w:val="20"/>
                <w:rtl w:val="0"/>
              </w:rPr>
              <w:t xml:space="preserve">URL pública del backend en Cloud Run.</w:t>
            </w:r>
            <w:r w:rsidDel="00000000" w:rsidR="00000000" w:rsidRPr="00000000">
              <w:rPr>
                <w:rtl w:val="0"/>
              </w:rPr>
            </w:r>
          </w:p>
        </w:tc>
      </w:tr>
    </w:tbl>
    <w:p w:rsidR="00000000" w:rsidDel="00000000" w:rsidP="00000000" w:rsidRDefault="00000000" w:rsidRPr="00000000" w14:paraId="00000177">
      <w:pPr>
        <w:spacing w:after="50" w:before="50" w:lineRule="auto"/>
        <w:rPr/>
      </w:pPr>
      <w:r w:rsidDel="00000000" w:rsidR="00000000" w:rsidRPr="00000000">
        <w:rPr>
          <w:rtl w:val="0"/>
        </w:rPr>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rPr>
          <w:color w:val="000000"/>
        </w:rPr>
      </w:pPr>
      <w:r w:rsidDel="00000000" w:rsidR="00000000" w:rsidRPr="00000000">
        <w:rPr>
          <w:color w:val="000000"/>
          <w:rtl w:val="0"/>
        </w:rPr>
        <w:t xml:space="preserve">8. Configuración de la Base de Datos en Producción</w:t>
      </w:r>
      <w:r w:rsidDel="00000000" w:rsidR="00000000" w:rsidRPr="00000000">
        <w:rPr>
          <w:rtl w:val="0"/>
        </w:rPr>
      </w:r>
    </w:p>
    <w:p w:rsidR="00000000" w:rsidDel="00000000" w:rsidP="00000000" w:rsidRDefault="00000000" w:rsidRPr="00000000" w14:paraId="0000017A">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8.1 Instancia Cloud SQL activa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1"/>
                <w:bCs w:val="1"/>
                <w:sz w:val="20"/>
                <w:szCs w:val="20"/>
                <w:rtl w:val="0"/>
              </w:rPr>
              <w:t xml:space="preserve">Motor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sz w:val="20"/>
                <w:szCs w:val="20"/>
                <w:rtl w:val="0"/>
              </w:rPr>
              <w:t xml:space="preserve">MySQL 8.4.8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1"/>
                <w:bCs w:val="1"/>
                <w:sz w:val="20"/>
                <w:szCs w:val="20"/>
                <w:rtl w:val="0"/>
              </w:rPr>
              <w:t xml:space="preserve">IP pública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sz w:val="20"/>
                <w:szCs w:val="20"/>
                <w:rtl w:val="0"/>
              </w:rPr>
              <w:t xml:space="preserve">34.176.42.241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sz w:val="20"/>
                <w:szCs w:val="20"/>
                <w:rtl w:val="0"/>
              </w:rPr>
              <w:t xml:space="preserve">Puerto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sz w:val="20"/>
                <w:szCs w:val="20"/>
                <w:rtl w:val="0"/>
              </w:rPr>
              <w:t xml:space="preserve">3306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sz w:val="20"/>
                <w:szCs w:val="20"/>
                <w:rtl w:val="0"/>
              </w:rPr>
              <w:t xml:space="preserve">Base de datos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sz w:val="20"/>
                <w:szCs w:val="20"/>
                <w:rtl w:val="0"/>
              </w:rPr>
              <w:t xml:space="preserve">sistema_postventa_pitagora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1"/>
                <w:bCs w:val="1"/>
                <w:sz w:val="20"/>
                <w:szCs w:val="20"/>
                <w:rtl w:val="0"/>
              </w:rPr>
              <w:t xml:space="preserve">Región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sz w:val="20"/>
                <w:szCs w:val="20"/>
                <w:rtl w:val="0"/>
              </w:rPr>
              <w:t xml:space="preserve">southamerica-west1-b (Santiago)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1"/>
                <w:bCs w:val="1"/>
                <w:sz w:val="20"/>
                <w:szCs w:val="20"/>
                <w:rtl w:val="0"/>
              </w:rPr>
              <w:t xml:space="preserve">Alta disponibilidad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sz w:val="20"/>
                <w:szCs w:val="20"/>
                <w:rtl w:val="0"/>
              </w:rPr>
              <w:t xml:space="preserve">No (zonal – MVP académico)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1"/>
                <w:bCs w:val="1"/>
                <w:sz w:val="20"/>
                <w:szCs w:val="20"/>
                <w:rtl w:val="0"/>
              </w:rPr>
              <w:t xml:space="preserve">Backup automático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sz w:val="20"/>
                <w:szCs w:val="20"/>
                <w:rtl w:val="0"/>
              </w:rPr>
              <w:t xml:space="preserve">Activado – retención 7 días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sz w:val="20"/>
                <w:szCs w:val="20"/>
                <w:rtl w:val="0"/>
              </w:rPr>
              <w:t xml:space="preserve">Cifrado en tránsito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sz w:val="20"/>
                <w:szCs w:val="20"/>
                <w:rtl w:val="0"/>
              </w:rPr>
              <w:t xml:space="preserve">SSL habilitado (useSSL=true en la URL de conexión)</w:t>
            </w:r>
            <w:r w:rsidDel="00000000" w:rsidR="00000000" w:rsidRPr="00000000">
              <w:rPr>
                <w:rtl w:val="0"/>
              </w:rPr>
            </w:r>
          </w:p>
        </w:tc>
      </w:tr>
    </w:tbl>
    <w:p w:rsidR="00000000" w:rsidDel="00000000" w:rsidP="00000000" w:rsidRDefault="00000000" w:rsidRPr="00000000" w14:paraId="0000018D">
      <w:pPr>
        <w:spacing w:after="50" w:before="50" w:lineRule="auto"/>
        <w:rPr/>
      </w:pPr>
      <w:r w:rsidDel="00000000" w:rsidR="00000000" w:rsidRPr="00000000">
        <w:rPr>
          <w:rtl w:val="0"/>
        </w:rPr>
      </w:r>
    </w:p>
    <w:p w:rsidR="00000000" w:rsidDel="00000000" w:rsidP="00000000" w:rsidRDefault="00000000" w:rsidRPr="00000000" w14:paraId="0000018E">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8.2 Inicialización del schema</w:t>
      </w:r>
      <w:r w:rsidDel="00000000" w:rsidR="00000000" w:rsidRPr="00000000">
        <w:rPr>
          <w:rtl w:val="0"/>
        </w:rPr>
      </w:r>
    </w:p>
    <w:p w:rsidR="00000000" w:rsidDel="00000000" w:rsidP="00000000" w:rsidRDefault="00000000" w:rsidRPr="00000000" w14:paraId="0000018F">
      <w:pPr>
        <w:spacing w:after="80" w:before="80" w:lineRule="auto"/>
        <w:rPr/>
      </w:pPr>
      <w:r w:rsidDel="00000000" w:rsidR="00000000" w:rsidRPr="00000000">
        <w:rPr>
          <w:rFonts w:ascii="Arial" w:cs="Arial" w:eastAsia="Arial" w:hAnsi="Arial"/>
          <w:sz w:val="22"/>
          <w:szCs w:val="22"/>
          <w:rtl w:val="0"/>
        </w:rPr>
        <w:t xml:space="preserve">El schema de la base de datos se inicializa ejecutando los scripts SQL disponibles en el repositorio. El orden de ejecución es importante por las dependencias entre tablas:</w:t>
      </w:r>
      <w:r w:rsidDel="00000000" w:rsidR="00000000" w:rsidRPr="00000000">
        <w:rPr>
          <w:rtl w:val="0"/>
        </w:rPr>
      </w:r>
    </w:p>
    <w:p w:rsidR="00000000" w:rsidDel="00000000" w:rsidP="00000000" w:rsidRDefault="00000000" w:rsidRPr="00000000" w14:paraId="00000190">
      <w:pPr>
        <w:spacing w:after="50" w:before="50" w:lineRule="auto"/>
        <w:rPr/>
      </w:pPr>
      <w:r w:rsidDel="00000000" w:rsidR="00000000" w:rsidRPr="00000000">
        <w:rPr>
          <w:rtl w:val="0"/>
        </w:rPr>
      </w:r>
    </w:p>
    <w:p w:rsidR="00000000" w:rsidDel="00000000" w:rsidP="00000000" w:rsidRDefault="00000000" w:rsidRPr="00000000" w14:paraId="00000191">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Conectarse a Cloud SQL desde local</w:t>
      </w:r>
      <w:r w:rsidDel="00000000" w:rsidR="00000000" w:rsidRPr="00000000">
        <w:rPr>
          <w:rtl w:val="0"/>
        </w:rPr>
      </w:r>
    </w:p>
    <w:p w:rsidR="00000000" w:rsidDel="00000000" w:rsidP="00000000" w:rsidRDefault="00000000" w:rsidRPr="00000000" w14:paraId="00000192">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mysql -h 34.176.42.241 -u equipo_dev -p sistema_postventa_pitagora</w:t>
      </w:r>
      <w:r w:rsidDel="00000000" w:rsidR="00000000" w:rsidRPr="00000000">
        <w:rPr>
          <w:rtl w:val="0"/>
        </w:rPr>
      </w:r>
    </w:p>
    <w:p w:rsidR="00000000" w:rsidDel="00000000" w:rsidP="00000000" w:rsidRDefault="00000000" w:rsidRPr="00000000" w14:paraId="00000193">
      <w:pPr>
        <w:spacing w:after="50" w:before="50" w:lineRule="auto"/>
        <w:rPr/>
      </w:pPr>
      <w:r w:rsidDel="00000000" w:rsidR="00000000" w:rsidRPr="00000000">
        <w:rPr>
          <w:rtl w:val="0"/>
        </w:rPr>
      </w:r>
    </w:p>
    <w:p w:rsidR="00000000" w:rsidDel="00000000" w:rsidP="00000000" w:rsidRDefault="00000000" w:rsidRPr="00000000" w14:paraId="00000194">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Ejecutar los scripts en orden</w:t>
      </w:r>
      <w:r w:rsidDel="00000000" w:rsidR="00000000" w:rsidRPr="00000000">
        <w:rPr>
          <w:rtl w:val="0"/>
        </w:rPr>
      </w:r>
    </w:p>
    <w:p w:rsidR="00000000" w:rsidDel="00000000" w:rsidP="00000000" w:rsidRDefault="00000000" w:rsidRPr="00000000" w14:paraId="00000195">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SOURCE back/sql_scripts/01_create_schema.sql;</w:t>
      </w:r>
      <w:r w:rsidDel="00000000" w:rsidR="00000000" w:rsidRPr="00000000">
        <w:rPr>
          <w:rtl w:val="0"/>
        </w:rPr>
      </w:r>
    </w:p>
    <w:p w:rsidR="00000000" w:rsidDel="00000000" w:rsidP="00000000" w:rsidRDefault="00000000" w:rsidRPr="00000000" w14:paraId="00000196">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SOURCE back/sql_scripts/02_seed_data.sql;</w:t>
      </w:r>
      <w:r w:rsidDel="00000000" w:rsidR="00000000" w:rsidRPr="00000000">
        <w:rPr>
          <w:rtl w:val="0"/>
        </w:rPr>
      </w:r>
    </w:p>
    <w:p w:rsidR="00000000" w:rsidDel="00000000" w:rsidP="00000000" w:rsidRDefault="00000000" w:rsidRPr="00000000" w14:paraId="00000197">
      <w:pPr>
        <w:spacing w:after="50" w:before="50" w:lineRule="auto"/>
        <w:rPr/>
      </w:pPr>
      <w:r w:rsidDel="00000000" w:rsidR="00000000" w:rsidRPr="00000000">
        <w:rPr>
          <w:rtl w:val="0"/>
        </w:rPr>
      </w:r>
    </w:p>
    <w:p w:rsidR="00000000" w:rsidDel="00000000" w:rsidP="00000000" w:rsidRDefault="00000000" w:rsidRPr="00000000" w14:paraId="00000198">
      <w:pPr>
        <w:spacing w:after="80" w:before="80" w:lineRule="auto"/>
        <w:rPr/>
      </w:pPr>
      <w:r w:rsidDel="00000000" w:rsidR="00000000" w:rsidRPr="00000000">
        <w:rPr>
          <w:rFonts w:ascii="Arial" w:cs="Arial" w:eastAsia="Arial" w:hAnsi="Arial"/>
          <w:sz w:val="22"/>
          <w:szCs w:val="22"/>
          <w:rtl w:val="0"/>
        </w:rPr>
        <w:t xml:space="preserve">Nota: Spring Boot está configurado con spring.jpa.hibernate.ddl-auto=none, lo que significa que no modifica el schema automáticamente. Todos los cambios de estructura deben aplicarse manualmente mediante scripts SQL versionados.</w:t>
      </w:r>
      <w:r w:rsidDel="00000000" w:rsidR="00000000" w:rsidRPr="00000000">
        <w:rPr>
          <w:rtl w:val="0"/>
        </w:rPr>
      </w:r>
    </w:p>
    <w:p w:rsidR="00000000" w:rsidDel="00000000" w:rsidP="00000000" w:rsidRDefault="00000000" w:rsidRPr="00000000" w14:paraId="00000199">
      <w:pPr>
        <w:spacing w:after="50" w:before="50" w:lineRule="auto"/>
        <w:rPr/>
      </w:pP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color w:val="000000"/>
          <w:rtl w:val="0"/>
        </w:rPr>
        <w:t xml:space="preserve">9. Checklist de Validación Post-Despliegue</w:t>
      </w:r>
      <w:r w:rsidDel="00000000" w:rsidR="00000000" w:rsidRPr="00000000">
        <w:rPr>
          <w:rtl w:val="0"/>
        </w:rPr>
      </w:r>
    </w:p>
    <w:p w:rsidR="00000000" w:rsidDel="00000000" w:rsidP="00000000" w:rsidRDefault="00000000" w:rsidRPr="00000000" w14:paraId="0000019C">
      <w:pPr>
        <w:spacing w:after="80" w:before="80" w:lineRule="auto"/>
        <w:rPr/>
      </w:pPr>
      <w:r w:rsidDel="00000000" w:rsidR="00000000" w:rsidRPr="00000000">
        <w:rPr>
          <w:rFonts w:ascii="Arial" w:cs="Arial" w:eastAsia="Arial" w:hAnsi="Arial"/>
          <w:sz w:val="22"/>
          <w:szCs w:val="22"/>
          <w:rtl w:val="0"/>
        </w:rPr>
        <w:t xml:space="preserve">Ejecutar la siguiente lista de verificación después de cada despliegue a producción antes de comunicar la disponibilidad del sistema al cliente:</w:t>
      </w:r>
      <w:r w:rsidDel="00000000" w:rsidR="00000000" w:rsidRPr="00000000">
        <w:rPr>
          <w:rtl w:val="0"/>
        </w:rPr>
      </w:r>
    </w:p>
    <w:tbl>
      <w:tblPr>
        <w:tblStyle w:val="Table9"/>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4080"/>
        <w:gridCol w:w="2820"/>
        <w:gridCol w:w="1680"/>
        <w:tblGridChange w:id="0">
          <w:tblGrid>
            <w:gridCol w:w="480"/>
            <w:gridCol w:w="4080"/>
            <w:gridCol w:w="2820"/>
            <w:gridCol w:w="1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ffffff"/>
                <w:sz w:val="20"/>
                <w:szCs w:val="20"/>
                <w:rtl w:val="0"/>
              </w:rPr>
              <w:t xml:space="preserve">Verificación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ffffff"/>
                <w:sz w:val="20"/>
                <w:szCs w:val="20"/>
                <w:rtl w:val="0"/>
              </w:rPr>
              <w:t xml:space="preserve">Cómo verificarlo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sz w:val="20"/>
                <w:szCs w:val="20"/>
                <w:rtl w:val="0"/>
              </w:rPr>
              <w:t xml:space="preserve">Cloud Run desplegado y corriendo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sz w:val="20"/>
                <w:szCs w:val="20"/>
                <w:rtl w:val="0"/>
              </w:rPr>
              <w:t xml:space="preserve">gcloud run services 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sz w:val="20"/>
                <w:szCs w:val="20"/>
                <w:rtl w:val="0"/>
              </w:rPr>
              <w:t xml:space="preserve">Endpoint /api/auth/login responde HTTP 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sz w:val="20"/>
                <w:szCs w:val="20"/>
                <w:rtl w:val="0"/>
              </w:rPr>
              <w:t xml:space="preserve">POST con Postman o curl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sz w:val="20"/>
                <w:szCs w:val="20"/>
                <w:rtl w:val="0"/>
              </w:rPr>
              <w:t xml:space="preserve">Conexión a Cloud SQL exitosa (logs de inicio Spring Boot)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sz w:val="20"/>
                <w:szCs w:val="20"/>
                <w:rtl w:val="0"/>
              </w:rPr>
              <w:t xml:space="preserve">gcloud run logs read pitagora-backend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jc w:val="cente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sz w:val="20"/>
                <w:szCs w:val="20"/>
                <w:rtl w:val="0"/>
              </w:rPr>
              <w:t xml:space="preserve">Cloud Storage responde correctamente (subida de imagen de prueba)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sz w:val="20"/>
                <w:szCs w:val="20"/>
                <w:rtl w:val="0"/>
              </w:rPr>
              <w:t xml:space="preserve">Subir foto en el formulario de observación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sz w:val="20"/>
                <w:szCs w:val="20"/>
                <w:rtl w:val="0"/>
              </w:rPr>
              <w:t xml:space="preserve">Firebase Hosting activo y URL pública accesible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sz w:val="20"/>
                <w:szCs w:val="20"/>
                <w:rtl w:val="0"/>
              </w:rPr>
              <w:t xml:space="preserve">Abrir URL en navegador incógnito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sz w:val="20"/>
                <w:szCs w:val="20"/>
                <w:rtl w:val="0"/>
              </w:rPr>
              <w:t xml:space="preserve">Pantalla de Login carga correctamente en escritorio y móvil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0"/>
                <w:bCs w:val="0"/>
                <w:sz w:val="20"/>
                <w:szCs w:val="20"/>
                <w:rtl w:val="0"/>
              </w:rPr>
              <w:t xml:space="preserve">Chrome DevTools: 375px y 1920px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sz w:val="20"/>
                <w:szCs w:val="20"/>
                <w:rtl w:val="0"/>
              </w:rPr>
              <w:t xml:space="preserve">Login con credenciales de Admin funciona y redirige al 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sz w:val="20"/>
                <w:szCs w:val="20"/>
                <w:rtl w:val="0"/>
              </w:rPr>
              <w:t xml:space="preserve">Ingresar con cuenta admin de prueba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C">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sz w:val="20"/>
                <w:szCs w:val="20"/>
                <w:rtl w:val="0"/>
              </w:rPr>
              <w:t xml:space="preserve">Login con credenciales de Cliente funciona y redirige al Portal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sz w:val="20"/>
                <w:szCs w:val="20"/>
                <w:rtl w:val="0"/>
              </w:rPr>
              <w:t xml:space="preserve">Ingresar con cuenta cliente de prueba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C1">
            <w:pPr>
              <w:jc w:val="cente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sz w:val="20"/>
                <w:szCs w:val="20"/>
                <w:rtl w:val="0"/>
              </w:rPr>
              <w:t xml:space="preserve">Creación de ticket desde cuenta Cliente exitosa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sz w:val="20"/>
                <w:szCs w:val="20"/>
                <w:rtl w:val="0"/>
              </w:rPr>
              <w:t xml:space="preserve">Flujo completo desde el portal cliente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sz w:val="20"/>
                <w:szCs w:val="20"/>
                <w:rtl w:val="0"/>
              </w:rPr>
              <w:t xml:space="preserve">Creación de observación con imagen adjunta exitosa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sz w:val="20"/>
                <w:szCs w:val="20"/>
                <w:rtl w:val="0"/>
              </w:rPr>
              <w:t xml:space="preserve">Adjuntar foto real en formulario de observación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9">
            <w:pPr>
              <w:jc w:val="center"/>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sz w:val="20"/>
                <w:szCs w:val="20"/>
                <w:rtl w:val="0"/>
              </w:rPr>
              <w:t xml:space="preserve">Cambio de estado de observación por Admin notifica por correo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sz w:val="20"/>
                <w:szCs w:val="20"/>
                <w:rtl w:val="0"/>
              </w:rPr>
              <w:t xml:space="preserve">Cambiar estado y verificar correo en bandeja del cliente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sz w:val="20"/>
                <w:szCs w:val="20"/>
                <w:rtl w:val="0"/>
              </w:rPr>
              <w:t xml:space="preserve">Dashboard Admin muestra estadísticas correctas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sz w:val="20"/>
                <w:szCs w:val="20"/>
                <w:rtl w:val="0"/>
              </w:rPr>
              <w:t xml:space="preserve">Verificar KPIs y gráficos con datos reales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sz w:val="20"/>
                <w:szCs w:val="20"/>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sz w:val="20"/>
                <w:szCs w:val="20"/>
                <w:rtl w:val="0"/>
              </w:rPr>
              <w:t xml:space="preserve">Exportación de bitácora PDF funciona correctamente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sz w:val="20"/>
                <w:szCs w:val="20"/>
                <w:rtl w:val="0"/>
              </w:rPr>
              <w:t xml:space="preserve">Exportar PDF de una obra con datos reales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4">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D5">
            <w:pPr>
              <w:jc w:val="center"/>
              <w:rPr/>
            </w:pPr>
            <w:r w:rsidDel="00000000" w:rsidR="00000000" w:rsidRPr="00000000">
              <w:rPr>
                <w:rFonts w:ascii="Arial" w:cs="Arial" w:eastAsia="Arial" w:hAnsi="Arial"/>
                <w:b w:val="1"/>
                <w:bCs w:val="1"/>
                <w:sz w:val="20"/>
                <w:szCs w:val="20"/>
                <w:rtl w:val="0"/>
              </w:rPr>
              <w:t xml:space="preserve">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sz w:val="20"/>
                <w:szCs w:val="20"/>
                <w:rtl w:val="0"/>
              </w:rPr>
              <w:t xml:space="preserve">HTTPS activo en ambas URLs (frontend y 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sz w:val="20"/>
                <w:szCs w:val="20"/>
                <w:rtl w:val="0"/>
              </w:rPr>
              <w:t xml:space="preserve">Verificar candado SSL en navegador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bl>
    <w:p w:rsidR="00000000" w:rsidDel="00000000" w:rsidP="00000000" w:rsidRDefault="00000000" w:rsidRPr="00000000" w14:paraId="000001D9">
      <w:pPr>
        <w:spacing w:after="50" w:before="50" w:lineRule="auto"/>
        <w:rPr/>
      </w:pPr>
      <w:r w:rsidDel="00000000" w:rsidR="00000000" w:rsidRPr="00000000">
        <w:rPr>
          <w:rtl w:val="0"/>
        </w:rPr>
      </w:r>
    </w:p>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rPr/>
      </w:pPr>
      <w:r w:rsidDel="00000000" w:rsidR="00000000" w:rsidRPr="00000000">
        <w:rPr>
          <w:color w:val="000000"/>
          <w:rtl w:val="0"/>
        </w:rPr>
        <w:t xml:space="preserve">10. Estrategia de Rollback</w:t>
      </w:r>
      <w:r w:rsidDel="00000000" w:rsidR="00000000" w:rsidRPr="00000000">
        <w:rPr>
          <w:rtl w:val="0"/>
        </w:rPr>
      </w:r>
    </w:p>
    <w:p w:rsidR="00000000" w:rsidDel="00000000" w:rsidP="00000000" w:rsidRDefault="00000000" w:rsidRPr="00000000" w14:paraId="000001DC">
      <w:pPr>
        <w:spacing w:after="80" w:before="80" w:lineRule="auto"/>
        <w:rPr/>
      </w:pPr>
      <w:r w:rsidDel="00000000" w:rsidR="00000000" w:rsidRPr="00000000">
        <w:rPr>
          <w:rFonts w:ascii="Arial" w:cs="Arial" w:eastAsia="Arial" w:hAnsi="Arial"/>
          <w:sz w:val="22"/>
          <w:szCs w:val="22"/>
          <w:rtl w:val="0"/>
        </w:rPr>
        <w:t xml:space="preserve">En caso de que un despliegue genere errores críticos en producción, aplicar el siguiente procedimiento para restaurar la versión anterior en el menor tiempo posible:</w:t>
      </w:r>
      <w:r w:rsidDel="00000000" w:rsidR="00000000" w:rsidRPr="00000000">
        <w:rPr>
          <w:rtl w:val="0"/>
        </w:rPr>
      </w:r>
    </w:p>
    <w:p w:rsidR="00000000" w:rsidDel="00000000" w:rsidP="00000000" w:rsidRDefault="00000000" w:rsidRPr="00000000" w14:paraId="000001DD">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10.1 Rollback del Backend (Cloud Run)</w:t>
      </w:r>
      <w:r w:rsidDel="00000000" w:rsidR="00000000" w:rsidRPr="00000000">
        <w:rPr>
          <w:rtl w:val="0"/>
        </w:rPr>
      </w:r>
    </w:p>
    <w:p w:rsidR="00000000" w:rsidDel="00000000" w:rsidP="00000000" w:rsidRDefault="00000000" w:rsidRPr="00000000" w14:paraId="000001DE">
      <w:pPr>
        <w:spacing w:after="80" w:before="80" w:lineRule="auto"/>
        <w:rPr/>
      </w:pPr>
      <w:r w:rsidDel="00000000" w:rsidR="00000000" w:rsidRPr="00000000">
        <w:rPr>
          <w:rFonts w:ascii="Arial" w:cs="Arial" w:eastAsia="Arial" w:hAnsi="Arial"/>
          <w:sz w:val="22"/>
          <w:szCs w:val="22"/>
          <w:rtl w:val="0"/>
        </w:rPr>
        <w:t xml:space="preserve">Cloud Run mantiene un historial de revisiones. Para revertir a la versión anterior:</w:t>
      </w:r>
      <w:r w:rsidDel="00000000" w:rsidR="00000000" w:rsidRPr="00000000">
        <w:rPr>
          <w:rtl w:val="0"/>
        </w:rPr>
      </w:r>
    </w:p>
    <w:p w:rsidR="00000000" w:rsidDel="00000000" w:rsidP="00000000" w:rsidRDefault="00000000" w:rsidRPr="00000000" w14:paraId="000001DF">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Listar revisiones disponibles</w:t>
      </w:r>
      <w:r w:rsidDel="00000000" w:rsidR="00000000" w:rsidRPr="00000000">
        <w:rPr>
          <w:rtl w:val="0"/>
        </w:rPr>
      </w:r>
    </w:p>
    <w:p w:rsidR="00000000" w:rsidDel="00000000" w:rsidP="00000000" w:rsidRDefault="00000000" w:rsidRPr="00000000" w14:paraId="000001E0">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gcloud run revisions list --service pitagora-backend --region southamerica-west1</w:t>
      </w:r>
      <w:r w:rsidDel="00000000" w:rsidR="00000000" w:rsidRPr="00000000">
        <w:rPr>
          <w:rtl w:val="0"/>
        </w:rPr>
      </w:r>
    </w:p>
    <w:p w:rsidR="00000000" w:rsidDel="00000000" w:rsidP="00000000" w:rsidRDefault="00000000" w:rsidRPr="00000000" w14:paraId="000001E1">
      <w:pPr>
        <w:spacing w:after="50" w:before="50" w:lineRule="auto"/>
        <w:rPr/>
      </w:pPr>
      <w:r w:rsidDel="00000000" w:rsidR="00000000" w:rsidRPr="00000000">
        <w:rPr>
          <w:rtl w:val="0"/>
        </w:rPr>
      </w:r>
    </w:p>
    <w:p w:rsidR="00000000" w:rsidDel="00000000" w:rsidP="00000000" w:rsidRDefault="00000000" w:rsidRPr="00000000" w14:paraId="000001E2">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Redirigir el 100% del tráfico a la revisión anterior</w:t>
      </w:r>
      <w:r w:rsidDel="00000000" w:rsidR="00000000" w:rsidRPr="00000000">
        <w:rPr>
          <w:rtl w:val="0"/>
        </w:rPr>
      </w:r>
    </w:p>
    <w:p w:rsidR="00000000" w:rsidDel="00000000" w:rsidP="00000000" w:rsidRDefault="00000000" w:rsidRPr="00000000" w14:paraId="000001E3">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gcloud run services update-traffic pitagora-backend \</w:t>
      </w:r>
      <w:r w:rsidDel="00000000" w:rsidR="00000000" w:rsidRPr="00000000">
        <w:rPr>
          <w:rtl w:val="0"/>
        </w:rPr>
      </w:r>
    </w:p>
    <w:p w:rsidR="00000000" w:rsidDel="00000000" w:rsidP="00000000" w:rsidRDefault="00000000" w:rsidRPr="00000000" w14:paraId="000001E4">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--to-revisions pitagora-backend-&lt;REVISION_ANTERIOR&gt;=100 \</w:t>
      </w:r>
      <w:r w:rsidDel="00000000" w:rsidR="00000000" w:rsidRPr="00000000">
        <w:rPr>
          <w:rtl w:val="0"/>
        </w:rPr>
      </w:r>
    </w:p>
    <w:p w:rsidR="00000000" w:rsidDel="00000000" w:rsidP="00000000" w:rsidRDefault="00000000" w:rsidRPr="00000000" w14:paraId="000001E5">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--region southamerica-west1</w:t>
      </w:r>
      <w:r w:rsidDel="00000000" w:rsidR="00000000" w:rsidRPr="00000000">
        <w:rPr>
          <w:rtl w:val="0"/>
        </w:rPr>
      </w:r>
    </w:p>
    <w:p w:rsidR="00000000" w:rsidDel="00000000" w:rsidP="00000000" w:rsidRDefault="00000000" w:rsidRPr="00000000" w14:paraId="000001E6">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10.2 Rollback del Frontend (Firebase Hosting)</w:t>
      </w:r>
      <w:r w:rsidDel="00000000" w:rsidR="00000000" w:rsidRPr="00000000">
        <w:rPr>
          <w:rtl w:val="0"/>
        </w:rPr>
      </w:r>
    </w:p>
    <w:p w:rsidR="00000000" w:rsidDel="00000000" w:rsidP="00000000" w:rsidRDefault="00000000" w:rsidRPr="00000000" w14:paraId="000001E7">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Listar versiones desplegadas</w:t>
      </w:r>
      <w:r w:rsidDel="00000000" w:rsidR="00000000" w:rsidRPr="00000000">
        <w:rPr>
          <w:rtl w:val="0"/>
        </w:rPr>
      </w:r>
    </w:p>
    <w:p w:rsidR="00000000" w:rsidDel="00000000" w:rsidP="00000000" w:rsidRDefault="00000000" w:rsidRPr="00000000" w14:paraId="000001E8">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firebase hosting:releases:list</w:t>
      </w:r>
      <w:r w:rsidDel="00000000" w:rsidR="00000000" w:rsidRPr="00000000">
        <w:rPr>
          <w:rtl w:val="0"/>
        </w:rPr>
      </w:r>
    </w:p>
    <w:p w:rsidR="00000000" w:rsidDel="00000000" w:rsidP="00000000" w:rsidRDefault="00000000" w:rsidRPr="00000000" w14:paraId="000001E9">
      <w:pPr>
        <w:spacing w:after="50" w:before="50" w:lineRule="auto"/>
        <w:rPr/>
      </w:pPr>
      <w:r w:rsidDel="00000000" w:rsidR="00000000" w:rsidRPr="00000000">
        <w:rPr>
          <w:rtl w:val="0"/>
        </w:rPr>
      </w:r>
    </w:p>
    <w:p w:rsidR="00000000" w:rsidDel="00000000" w:rsidP="00000000" w:rsidRDefault="00000000" w:rsidRPr="00000000" w14:paraId="000001EA">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 Restaurar una versión anterior</w:t>
      </w:r>
      <w:r w:rsidDel="00000000" w:rsidR="00000000" w:rsidRPr="00000000">
        <w:rPr>
          <w:rtl w:val="0"/>
        </w:rPr>
      </w:r>
    </w:p>
    <w:p w:rsidR="00000000" w:rsidDel="00000000" w:rsidP="00000000" w:rsidRDefault="00000000" w:rsidRPr="00000000" w14:paraId="000001EB">
      <w:pPr>
        <w:pBdr>
          <w:left w:color="2e75b6" w:space="3" w:sz="12" w:val="single"/>
        </w:pBdr>
        <w:shd w:fill="eef3fa" w:val="clear"/>
        <w:spacing w:after="40" w:before="40" w:lineRule="auto"/>
        <w:ind w:left="360" w:right="360" w:firstLine="0"/>
        <w:rPr/>
      </w:pPr>
      <w:r w:rsidDel="00000000" w:rsidR="00000000" w:rsidRPr="00000000">
        <w:rPr>
          <w:rFonts w:ascii="Courier New" w:cs="Courier New" w:eastAsia="Courier New" w:hAnsi="Courier New"/>
          <w:color w:val="1f3864"/>
          <w:sz w:val="18"/>
          <w:szCs w:val="18"/>
          <w:rtl w:val="0"/>
        </w:rPr>
        <w:t xml:space="preserve">firebase hosting:clone &lt;VERSION_ID&gt;:live pitagora-postventa:live</w:t>
      </w:r>
      <w:r w:rsidDel="00000000" w:rsidR="00000000" w:rsidRPr="00000000">
        <w:rPr>
          <w:rtl w:val="0"/>
        </w:rPr>
      </w:r>
    </w:p>
    <w:p w:rsidR="00000000" w:rsidDel="00000000" w:rsidP="00000000" w:rsidRDefault="00000000" w:rsidRPr="00000000" w14:paraId="000001EC">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10.3 Rollback de la Base de Datos</w:t>
      </w:r>
      <w:r w:rsidDel="00000000" w:rsidR="00000000" w:rsidRPr="00000000">
        <w:rPr>
          <w:rtl w:val="0"/>
        </w:rPr>
      </w:r>
    </w:p>
    <w:p w:rsidR="00000000" w:rsidDel="00000000" w:rsidP="00000000" w:rsidRDefault="00000000" w:rsidRPr="00000000" w14:paraId="000001ED">
      <w:pPr>
        <w:spacing w:after="80" w:before="80" w:lineRule="auto"/>
        <w:rPr/>
      </w:pPr>
      <w:r w:rsidDel="00000000" w:rsidR="00000000" w:rsidRPr="00000000">
        <w:rPr>
          <w:rFonts w:ascii="Arial" w:cs="Arial" w:eastAsia="Arial" w:hAnsi="Arial"/>
          <w:sz w:val="22"/>
          <w:szCs w:val="22"/>
          <w:rtl w:val="0"/>
        </w:rPr>
        <w:t xml:space="preserve">Si un script SQL generó inconsistencias, restaurar desde el backup automático de Cloud SQL:</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sdt>
        <w:sdtPr>
          <w:id w:val="-189146793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Ir a GCP Console → Cloud SQL → Instancia pitagora.</w:t>
          </w:r>
        </w:sdtContent>
      </w:sdt>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sdt>
        <w:sdtPr>
          <w:id w:val="91712620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Seleccionar Copias de seguridad → elegir el backup del día anterior.</w:t>
          </w:r>
        </w:sdtContent>
      </w:sdt>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clic en Restaurar y confirmar la operación.</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el schema sea consistente con la versión del backend en ejecución.</w:t>
      </w:r>
      <w:r w:rsidDel="00000000" w:rsidR="00000000" w:rsidRPr="00000000">
        <w:rPr>
          <w:rtl w:val="0"/>
        </w:rPr>
      </w:r>
    </w:p>
    <w:p w:rsidR="00000000" w:rsidDel="00000000" w:rsidP="00000000" w:rsidRDefault="00000000" w:rsidRPr="00000000" w14:paraId="000001F2">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10.4 Criterios para activar el rollback</w:t>
      </w:r>
      <w:r w:rsidDel="00000000" w:rsidR="00000000" w:rsidRPr="00000000">
        <w:rPr>
          <w:rtl w:val="0"/>
        </w:rPr>
      </w:r>
    </w:p>
    <w:p w:rsidR="00000000" w:rsidDel="00000000" w:rsidP="00000000" w:rsidRDefault="00000000" w:rsidRPr="00000000" w14:paraId="000001F3">
      <w:pPr>
        <w:spacing w:after="50" w:before="5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680"/>
        <w:gridCol w:w="2000"/>
        <w:tblGridChange w:id="0">
          <w:tblGrid>
            <w:gridCol w:w="4680"/>
            <w:gridCol w:w="2680"/>
            <w:gridCol w:w="2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rFonts w:ascii="Arial" w:cs="Arial" w:eastAsia="Arial" w:hAnsi="Arial"/>
                <w:b w:val="1"/>
                <w:bCs w:val="1"/>
                <w:color w:val="ffffff"/>
                <w:sz w:val="20"/>
                <w:szCs w:val="20"/>
                <w:rtl w:val="0"/>
              </w:rPr>
              <w:t xml:space="preserve">Condición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5">
            <w:pPr>
              <w:jc w:val="center"/>
              <w:rPr/>
            </w:pPr>
            <w:r w:rsidDel="00000000" w:rsidR="00000000" w:rsidRPr="00000000">
              <w:rPr>
                <w:rFonts w:ascii="Arial" w:cs="Arial" w:eastAsia="Arial" w:hAnsi="Arial"/>
                <w:b w:val="1"/>
                <w:bCs w:val="1"/>
                <w:color w:val="ffffff"/>
                <w:sz w:val="20"/>
                <w:szCs w:val="20"/>
                <w:rtl w:val="0"/>
              </w:rPr>
              <w:t xml:space="preserve">Umbral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6">
            <w:pPr>
              <w:jc w:val="cente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0"/>
                <w:bCs w:val="0"/>
                <w:sz w:val="20"/>
                <w:szCs w:val="20"/>
                <w:rtl w:val="0"/>
              </w:rPr>
              <w:t xml:space="preserve">Tasa de error HTTP 5xx del 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0"/>
                <w:bCs w:val="0"/>
                <w:sz w:val="20"/>
                <w:szCs w:val="20"/>
                <w:rtl w:val="0"/>
              </w:rPr>
              <w:t xml:space="preserve">&gt; 5% de las solicitudes en 10 minutos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b w:val="1"/>
                <w:bCs w:val="1"/>
                <w:color w:val="ffffff"/>
                <w:sz w:val="19"/>
                <w:szCs w:val="19"/>
                <w:rtl w:val="0"/>
              </w:rPr>
              <w:t xml:space="preserve">Crítico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0"/>
                <w:bCs w:val="0"/>
                <w:sz w:val="20"/>
                <w:szCs w:val="20"/>
                <w:rtl w:val="0"/>
              </w:rPr>
              <w:t xml:space="preserve">Frontend no carga o muestra pantalla en blanco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sz w:val="20"/>
                <w:szCs w:val="20"/>
                <w:rtl w:val="0"/>
              </w:rPr>
              <w:t xml:space="preserve">Inmediato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b w:val="1"/>
                <w:bCs w:val="1"/>
                <w:color w:val="ffffff"/>
                <w:sz w:val="19"/>
                <w:szCs w:val="19"/>
                <w:rtl w:val="0"/>
              </w:rPr>
              <w:t xml:space="preserve">Crítico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sz w:val="20"/>
                <w:szCs w:val="20"/>
                <w:rtl w:val="0"/>
              </w:rPr>
              <w:t xml:space="preserve">Login falla para todos los usuarios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0"/>
                <w:bCs w:val="0"/>
                <w:sz w:val="20"/>
                <w:szCs w:val="20"/>
                <w:rtl w:val="0"/>
              </w:rPr>
              <w:t xml:space="preserve">Inmediato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b w:val="1"/>
                <w:bCs w:val="1"/>
                <w:color w:val="ffffff"/>
                <w:sz w:val="19"/>
                <w:szCs w:val="19"/>
                <w:rtl w:val="0"/>
              </w:rPr>
              <w:t xml:space="preserve">Crítico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sz w:val="20"/>
                <w:szCs w:val="20"/>
                <w:rtl w:val="0"/>
              </w:rPr>
              <w:t xml:space="preserve">Error de conexión a Cloud 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sz w:val="20"/>
                <w:szCs w:val="20"/>
                <w:rtl w:val="0"/>
              </w:rPr>
              <w:t xml:space="preserve">&gt; 3 minutos de inactividad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b w:val="1"/>
                <w:bCs w:val="1"/>
                <w:color w:val="ffffff"/>
                <w:sz w:val="19"/>
                <w:szCs w:val="19"/>
                <w:rtl w:val="0"/>
              </w:rPr>
              <w:t xml:space="preserve">Crítico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sz w:val="20"/>
                <w:szCs w:val="20"/>
                <w:rtl w:val="0"/>
              </w:rPr>
              <w:t xml:space="preserve">Fallo en envío de correos automáticos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sz w:val="20"/>
                <w:szCs w:val="20"/>
                <w:rtl w:val="0"/>
              </w:rPr>
              <w:t xml:space="preserve">&gt; 30 minutos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b w:val="1"/>
                <w:bCs w:val="1"/>
                <w:color w:val="375623"/>
                <w:sz w:val="19"/>
                <w:szCs w:val="19"/>
                <w:rtl w:val="0"/>
              </w:rPr>
              <w:t xml:space="preserve">Recomendado</w:t>
            </w:r>
            <w:r w:rsidDel="00000000" w:rsidR="00000000" w:rsidRPr="00000000">
              <w:rPr>
                <w:rtl w:val="0"/>
              </w:rPr>
            </w:r>
          </w:p>
        </w:tc>
      </w:tr>
    </w:tbl>
    <w:p w:rsidR="00000000" w:rsidDel="00000000" w:rsidP="00000000" w:rsidRDefault="00000000" w:rsidRPr="00000000" w14:paraId="00000206">
      <w:pPr>
        <w:spacing w:after="50" w:before="50" w:lineRule="auto"/>
        <w:rPr/>
      </w:pPr>
      <w:r w:rsidDel="00000000" w:rsidR="00000000" w:rsidRPr="00000000">
        <w:rPr>
          <w:rtl w:val="0"/>
        </w:rPr>
      </w:r>
    </w:p>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pPr>
      <w:r w:rsidDel="00000000" w:rsidR="00000000" w:rsidRPr="00000000">
        <w:rPr>
          <w:color w:val="000000"/>
          <w:rtl w:val="0"/>
        </w:rPr>
        <w:t xml:space="preserve">11. Costos de Infraestructura GCP</w:t>
      </w:r>
      <w:r w:rsidDel="00000000" w:rsidR="00000000" w:rsidRPr="00000000">
        <w:rPr>
          <w:rtl w:val="0"/>
        </w:rPr>
      </w:r>
    </w:p>
    <w:p w:rsidR="00000000" w:rsidDel="00000000" w:rsidP="00000000" w:rsidRDefault="00000000" w:rsidRPr="00000000" w14:paraId="00000209">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11.1 Fase de desarrollo / MVP académico</w:t>
      </w:r>
      <w:r w:rsidDel="00000000" w:rsidR="00000000" w:rsidRPr="00000000">
        <w:rPr>
          <w:rtl w:val="0"/>
        </w:rPr>
      </w:r>
    </w:p>
    <w:p w:rsidR="00000000" w:rsidDel="00000000" w:rsidP="00000000" w:rsidRDefault="00000000" w:rsidRPr="00000000" w14:paraId="0000020A">
      <w:pPr>
        <w:spacing w:after="80" w:before="80" w:lineRule="auto"/>
        <w:rPr/>
      </w:pPr>
      <w:r w:rsidDel="00000000" w:rsidR="00000000" w:rsidRPr="00000000">
        <w:rPr>
          <w:rFonts w:ascii="Arial" w:cs="Arial" w:eastAsia="Arial" w:hAnsi="Arial"/>
          <w:sz w:val="22"/>
          <w:szCs w:val="22"/>
          <w:rtl w:val="0"/>
        </w:rPr>
        <w:t xml:space="preserve">Durante la fase académica el proyecto opera con costo $0, aprovechando el convenio con Google y los niveles Free Tier de GCP.</w:t>
      </w:r>
      <w:r w:rsidDel="00000000" w:rsidR="00000000" w:rsidRPr="00000000">
        <w:rPr>
          <w:rtl w:val="0"/>
        </w:rPr>
      </w:r>
    </w:p>
    <w:p w:rsidR="00000000" w:rsidDel="00000000" w:rsidP="00000000" w:rsidRDefault="00000000" w:rsidRPr="00000000" w14:paraId="0000020B">
      <w:pPr>
        <w:pStyle w:val="Heading2"/>
        <w:pBdr>
          <w:bottom w:color="2e5da8" w:space="1" w:sz="4" w:val="single"/>
        </w:pBdr>
        <w:spacing w:after="100" w:before="240" w:lineRule="auto"/>
        <w:rPr/>
      </w:pPr>
      <w:r w:rsidDel="00000000" w:rsidR="00000000" w:rsidRPr="00000000">
        <w:rPr>
          <w:rFonts w:ascii="Arial" w:cs="Arial" w:eastAsia="Arial" w:hAnsi="Arial"/>
          <w:b w:val="1"/>
          <w:bCs w:val="1"/>
          <w:color w:val="1f3864"/>
          <w:sz w:val="26"/>
          <w:szCs w:val="26"/>
          <w:rtl w:val="0"/>
        </w:rPr>
        <w:t xml:space="preserve">11.2 Presupuesto de producción (post-entrega)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360"/>
        <w:gridCol w:w="1600"/>
        <w:gridCol w:w="1600"/>
        <w:gridCol w:w="1000"/>
        <w:tblGridChange w:id="0">
          <w:tblGrid>
            <w:gridCol w:w="2800"/>
            <w:gridCol w:w="2360"/>
            <w:gridCol w:w="1600"/>
            <w:gridCol w:w="1600"/>
            <w:gridCol w:w="1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ffffff"/>
                <w:sz w:val="20"/>
                <w:szCs w:val="20"/>
                <w:rtl w:val="0"/>
              </w:rPr>
              <w:t xml:space="preserve">USD/mes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F">
            <w:pPr>
              <w:jc w:val="center"/>
              <w:rPr/>
            </w:pPr>
            <w:r w:rsidDel="00000000" w:rsidR="00000000" w:rsidRPr="00000000">
              <w:rPr>
                <w:rFonts w:ascii="Arial" w:cs="Arial" w:eastAsia="Arial" w:hAnsi="Arial"/>
                <w:b w:val="1"/>
                <w:bCs w:val="1"/>
                <w:color w:val="ffffff"/>
                <w:sz w:val="20"/>
                <w:szCs w:val="20"/>
                <w:rtl w:val="0"/>
              </w:rPr>
              <w:t xml:space="preserve">CLP/mes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1"/>
                <w:bCs w:val="1"/>
                <w:sz w:val="20"/>
                <w:szCs w:val="20"/>
                <w:rtl w:val="0"/>
              </w:rPr>
              <w:t xml:space="preserve">Cloud Run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0"/>
                <w:bCs w:val="0"/>
                <w:sz w:val="20"/>
                <w:szCs w:val="20"/>
                <w:rtl w:val="0"/>
              </w:rPr>
              <w:t xml:space="preserve">Computación del 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jc w:val="right"/>
              <w:rPr/>
            </w:pPr>
            <w:r w:rsidDel="00000000" w:rsidR="00000000" w:rsidRPr="00000000">
              <w:rPr>
                <w:rFonts w:ascii="Arial" w:cs="Arial" w:eastAsia="Arial" w:hAnsi="Arial"/>
                <w:b w:val="0"/>
                <w:bCs w:val="0"/>
                <w:sz w:val="20"/>
                <w:szCs w:val="20"/>
                <w:rtl w:val="0"/>
              </w:rPr>
              <w:t xml:space="preserve">$25,19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jc w:val="right"/>
              <w:rPr/>
            </w:pPr>
            <w:r w:rsidDel="00000000" w:rsidR="00000000" w:rsidRPr="00000000">
              <w:rPr>
                <w:rFonts w:ascii="Arial" w:cs="Arial" w:eastAsia="Arial" w:hAnsi="Arial"/>
                <w:b w:val="0"/>
                <w:bCs w:val="0"/>
                <w:sz w:val="20"/>
                <w:szCs w:val="20"/>
                <w:rtl w:val="0"/>
              </w:rPr>
              <w:t xml:space="preserve">$22.500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sz w:val="20"/>
                <w:szCs w:val="20"/>
                <w:rtl w:val="0"/>
              </w:rPr>
              <w:t xml:space="preserve">PaaS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jc w:val="left"/>
              <w:rPr>
                <w:rFonts w:ascii="Arial" w:cs="Arial" w:eastAsia="Arial" w:hAnsi="Arial"/>
                <w:b w:val="1"/>
                <w:bCs w:val="1"/>
                <w:sz w:val="20"/>
                <w:szCs w:val="20"/>
              </w:rPr>
            </w:pPr>
            <w:r w:rsidDel="00000000" w:rsidR="00000000" w:rsidRPr="00000000">
              <w:rPr>
                <w:b w:val="1"/>
                <w:bCs w:val="1"/>
                <w:sz w:val="20"/>
                <w:szCs w:val="20"/>
                <w:rtl w:val="0"/>
              </w:rPr>
              <w:t xml:space="preserve">Firebase Hosting (10 GB gratuitos)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jc w:val="left"/>
              <w:rPr>
                <w:rFonts w:ascii="Arial" w:cs="Arial" w:eastAsia="Arial" w:hAnsi="Arial"/>
                <w:b w:val="0"/>
                <w:bCs w:val="0"/>
                <w:sz w:val="20"/>
                <w:szCs w:val="20"/>
              </w:rPr>
            </w:pPr>
            <w:r w:rsidDel="00000000" w:rsidR="00000000" w:rsidRPr="00000000">
              <w:rPr>
                <w:sz w:val="20"/>
                <w:szCs w:val="20"/>
                <w:rtl w:val="0"/>
              </w:rPr>
              <w:t xml:space="preserve">Computación del 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jc w:val="right"/>
              <w:rPr>
                <w:rFonts w:ascii="Arial" w:cs="Arial" w:eastAsia="Arial" w:hAnsi="Arial"/>
                <w:b w:val="0"/>
                <w:bCs w:val="0"/>
                <w:sz w:val="20"/>
                <w:szCs w:val="20"/>
              </w:rPr>
            </w:pPr>
            <w:r w:rsidDel="00000000" w:rsidR="00000000" w:rsidRPr="00000000">
              <w:rPr>
                <w:sz w:val="20"/>
                <w:szCs w:val="20"/>
                <w:rtl w:val="0"/>
              </w:rPr>
              <w:t xml:space="preserve">$0,15 x GB adicional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jc w:val="right"/>
              <w:rPr>
                <w:rFonts w:ascii="Arial" w:cs="Arial" w:eastAsia="Arial" w:hAnsi="Arial"/>
                <w:b w:val="0"/>
                <w:bCs w:val="0"/>
                <w:sz w:val="20"/>
                <w:szCs w:val="20"/>
              </w:rPr>
            </w:pPr>
            <w:r w:rsidDel="00000000" w:rsidR="00000000" w:rsidRPr="00000000">
              <w:rPr>
                <w:sz w:val="20"/>
                <w:szCs w:val="20"/>
                <w:rtl w:val="0"/>
              </w:rPr>
              <w:t xml:space="preserve">$135 x GB adicional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jc w:val="left"/>
              <w:rPr>
                <w:rFonts w:ascii="Arial" w:cs="Arial" w:eastAsia="Arial" w:hAnsi="Arial"/>
                <w:b w:val="0"/>
                <w:bCs w:val="0"/>
                <w:sz w:val="20"/>
                <w:szCs w:val="20"/>
              </w:rPr>
            </w:pPr>
            <w:r w:rsidDel="00000000" w:rsidR="00000000" w:rsidRPr="00000000">
              <w:rPr>
                <w:sz w:val="20"/>
                <w:szCs w:val="20"/>
                <w:rtl w:val="0"/>
              </w:rPr>
              <w:t xml:space="preserve">PaaS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1"/>
                <w:bCs w:val="1"/>
                <w:sz w:val="20"/>
                <w:szCs w:val="20"/>
                <w:rtl w:val="0"/>
              </w:rPr>
              <w:t xml:space="preserve">Cloud SQL (2GB)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0"/>
                <w:bCs w:val="0"/>
                <w:sz w:val="20"/>
                <w:szCs w:val="20"/>
                <w:rtl w:val="0"/>
              </w:rPr>
              <w:t xml:space="preserve">Base de datos MySQL administrada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D">
            <w:pPr>
              <w:jc w:val="right"/>
              <w:rPr/>
            </w:pPr>
            <w:r w:rsidDel="00000000" w:rsidR="00000000" w:rsidRPr="00000000">
              <w:rPr>
                <w:rFonts w:ascii="Arial" w:cs="Arial" w:eastAsia="Arial" w:hAnsi="Arial"/>
                <w:b w:val="0"/>
                <w:bCs w:val="0"/>
                <w:sz w:val="20"/>
                <w:szCs w:val="20"/>
                <w:rtl w:val="0"/>
              </w:rPr>
              <w:t xml:space="preserve">$13,11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E">
            <w:pPr>
              <w:jc w:val="right"/>
              <w:rPr/>
            </w:pPr>
            <w:r w:rsidDel="00000000" w:rsidR="00000000" w:rsidRPr="00000000">
              <w:rPr>
                <w:rFonts w:ascii="Arial" w:cs="Arial" w:eastAsia="Arial" w:hAnsi="Arial"/>
                <w:b w:val="0"/>
                <w:bCs w:val="0"/>
                <w:sz w:val="20"/>
                <w:szCs w:val="20"/>
                <w:rtl w:val="0"/>
              </w:rPr>
              <w:t xml:space="preserve">$11.700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sz w:val="20"/>
                <w:szCs w:val="20"/>
                <w:rtl w:val="0"/>
              </w:rPr>
              <w:t xml:space="preserve">PaaS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1"/>
                <w:bCs w:val="1"/>
                <w:sz w:val="20"/>
                <w:szCs w:val="20"/>
                <w:rtl w:val="0"/>
              </w:rPr>
              <w:t xml:space="preserve">Cloud Storage (50GB)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sz w:val="20"/>
                <w:szCs w:val="20"/>
                <w:rtl w:val="0"/>
              </w:rPr>
              <w:t xml:space="preserve">Almacenamiento de evidencias fotográficas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right"/>
              <w:rPr/>
            </w:pPr>
            <w:r w:rsidDel="00000000" w:rsidR="00000000" w:rsidRPr="00000000">
              <w:rPr>
                <w:rFonts w:ascii="Arial" w:cs="Arial" w:eastAsia="Arial" w:hAnsi="Arial"/>
                <w:b w:val="0"/>
                <w:bCs w:val="0"/>
                <w:sz w:val="20"/>
                <w:szCs w:val="20"/>
                <w:rtl w:val="0"/>
              </w:rPr>
              <w:t xml:space="preserve">$1,30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right"/>
              <w:rPr/>
            </w:pPr>
            <w:r w:rsidDel="00000000" w:rsidR="00000000" w:rsidRPr="00000000">
              <w:rPr>
                <w:rFonts w:ascii="Arial" w:cs="Arial" w:eastAsia="Arial" w:hAnsi="Arial"/>
                <w:b w:val="0"/>
                <w:bCs w:val="0"/>
                <w:sz w:val="20"/>
                <w:szCs w:val="20"/>
                <w:rtl w:val="0"/>
              </w:rPr>
              <w:t xml:space="preserve">$1.240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sz w:val="20"/>
                <w:szCs w:val="20"/>
                <w:rtl w:val="0"/>
              </w:rPr>
              <w:t xml:space="preserve">PaaS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1"/>
                <w:bCs w:val="1"/>
                <w:sz w:val="20"/>
                <w:szCs w:val="20"/>
                <w:rtl w:val="0"/>
              </w:rPr>
              <w:t xml:space="preserve">SendGrid (40.000 correos)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sz w:val="20"/>
                <w:szCs w:val="20"/>
                <w:rtl w:val="0"/>
              </w:rPr>
              <w:t xml:space="preserve">Envío de notificaciones automáticas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7">
            <w:pPr>
              <w:jc w:val="right"/>
              <w:rPr/>
            </w:pPr>
            <w:r w:rsidDel="00000000" w:rsidR="00000000" w:rsidRPr="00000000">
              <w:rPr>
                <w:rFonts w:ascii="Arial" w:cs="Arial" w:eastAsia="Arial" w:hAnsi="Arial"/>
                <w:b w:val="0"/>
                <w:bCs w:val="0"/>
                <w:sz w:val="20"/>
                <w:szCs w:val="20"/>
                <w:rtl w:val="0"/>
              </w:rPr>
              <w:t xml:space="preserve">$16,80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8">
            <w:pPr>
              <w:jc w:val="right"/>
              <w:rPr/>
            </w:pPr>
            <w:r w:rsidDel="00000000" w:rsidR="00000000" w:rsidRPr="00000000">
              <w:rPr>
                <w:rFonts w:ascii="Arial" w:cs="Arial" w:eastAsia="Arial" w:hAnsi="Arial"/>
                <w:b w:val="0"/>
                <w:bCs w:val="0"/>
                <w:sz w:val="20"/>
                <w:szCs w:val="20"/>
                <w:rtl w:val="0"/>
              </w:rPr>
              <w:t xml:space="preserve">$15.000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0"/>
                <w:bCs w:val="0"/>
                <w:sz w:val="20"/>
                <w:szCs w:val="20"/>
                <w:rtl w:val="0"/>
              </w:rPr>
              <w:t xml:space="preserve">SaaS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1"/>
                <w:bCs w:val="1"/>
                <w:sz w:val="20"/>
                <w:szCs w:val="20"/>
                <w:rtl w:val="0"/>
              </w:rPr>
              <w:t xml:space="preserve">TOTAL MENSUAL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22C">
            <w:pPr>
              <w:jc w:val="right"/>
              <w:rPr/>
            </w:pPr>
            <w:r w:rsidDel="00000000" w:rsidR="00000000" w:rsidRPr="00000000">
              <w:rPr>
                <w:rFonts w:ascii="Arial" w:cs="Arial" w:eastAsia="Arial" w:hAnsi="Arial"/>
                <w:b w:val="1"/>
                <w:bCs w:val="1"/>
                <w:sz w:val="20"/>
                <w:szCs w:val="20"/>
                <w:rtl w:val="0"/>
              </w:rPr>
              <w:t xml:space="preserve">$56,40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22D">
            <w:pPr>
              <w:jc w:val="right"/>
              <w:rPr/>
            </w:pPr>
            <w:r w:rsidDel="00000000" w:rsidR="00000000" w:rsidRPr="00000000">
              <w:rPr>
                <w:rFonts w:ascii="Arial" w:cs="Arial" w:eastAsia="Arial" w:hAnsi="Arial"/>
                <w:b w:val="1"/>
                <w:bCs w:val="1"/>
                <w:sz w:val="20"/>
                <w:szCs w:val="20"/>
                <w:rtl w:val="0"/>
              </w:rPr>
              <w:t xml:space="preserve">$50.440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22E">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1"/>
                <w:bCs w:val="1"/>
                <w:sz w:val="20"/>
                <w:szCs w:val="20"/>
                <w:rtl w:val="0"/>
              </w:rPr>
              <w:t xml:space="preserve">TOTAL ANUAL (sin dominio ni SendGrid)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0"/>
                <w:bCs w:val="0"/>
                <w:sz w:val="20"/>
                <w:szCs w:val="20"/>
                <w:rtl w:val="0"/>
              </w:rPr>
              <w:t xml:space="preserve">Escenario recomendado primer año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31">
            <w:pPr>
              <w:jc w:val="right"/>
              <w:rPr/>
            </w:pPr>
            <w:r w:rsidDel="00000000" w:rsidR="00000000" w:rsidRPr="00000000">
              <w:rPr>
                <w:rFonts w:ascii="Arial" w:cs="Arial" w:eastAsia="Arial" w:hAnsi="Arial"/>
                <w:b w:val="1"/>
                <w:bCs w:val="1"/>
                <w:sz w:val="20"/>
                <w:szCs w:val="20"/>
                <w:rtl w:val="0"/>
              </w:rPr>
              <w:t xml:space="preserve">$475,20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32">
            <w:pPr>
              <w:jc w:val="right"/>
              <w:rPr/>
            </w:pPr>
            <w:r w:rsidDel="00000000" w:rsidR="00000000" w:rsidRPr="00000000">
              <w:rPr>
                <w:rFonts w:ascii="Arial" w:cs="Arial" w:eastAsia="Arial" w:hAnsi="Arial"/>
                <w:b w:val="1"/>
                <w:bCs w:val="1"/>
                <w:sz w:val="20"/>
                <w:szCs w:val="20"/>
                <w:rtl w:val="0"/>
              </w:rPr>
              <w:t xml:space="preserve">$424.100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1"/>
                <w:bCs w:val="1"/>
                <w:sz w:val="20"/>
                <w:szCs w:val="20"/>
                <w:rtl w:val="0"/>
              </w:rPr>
              <w:t xml:space="preserve">TOTAL ANUAL (escenario completo)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0"/>
                <w:bCs w:val="0"/>
                <w:sz w:val="20"/>
                <w:szCs w:val="20"/>
                <w:rtl w:val="0"/>
              </w:rPr>
              <w:t xml:space="preserve">Con dominio propio y SendGrid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6">
            <w:pPr>
              <w:jc w:val="right"/>
              <w:rPr/>
            </w:pPr>
            <w:r w:rsidDel="00000000" w:rsidR="00000000" w:rsidRPr="00000000">
              <w:rPr>
                <w:rFonts w:ascii="Arial" w:cs="Arial" w:eastAsia="Arial" w:hAnsi="Arial"/>
                <w:b w:val="1"/>
                <w:bCs w:val="1"/>
                <w:sz w:val="20"/>
                <w:szCs w:val="20"/>
                <w:rtl w:val="0"/>
              </w:rPr>
              <w:t xml:space="preserve">$490,20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7">
            <w:pPr>
              <w:jc w:val="right"/>
              <w:rPr/>
            </w:pPr>
            <w:r w:rsidDel="00000000" w:rsidR="00000000" w:rsidRPr="00000000">
              <w:rPr>
                <w:rFonts w:ascii="Arial" w:cs="Arial" w:eastAsia="Arial" w:hAnsi="Arial"/>
                <w:b w:val="1"/>
                <w:bCs w:val="1"/>
                <w:sz w:val="20"/>
                <w:szCs w:val="20"/>
                <w:rtl w:val="0"/>
              </w:rPr>
              <w:t xml:space="preserve">$437.500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tl w:val="0"/>
              </w:rPr>
            </w:r>
          </w:p>
        </w:tc>
      </w:tr>
    </w:tbl>
    <w:p w:rsidR="00000000" w:rsidDel="00000000" w:rsidP="00000000" w:rsidRDefault="00000000" w:rsidRPr="00000000" w14:paraId="00000239">
      <w:pPr>
        <w:spacing w:after="50" w:before="50" w:lineRule="auto"/>
        <w:rPr/>
      </w:pPr>
      <w:r w:rsidDel="00000000" w:rsidR="00000000" w:rsidRPr="00000000">
        <w:rPr>
          <w:rtl w:val="0"/>
        </w:rPr>
      </w:r>
    </w:p>
    <w:p w:rsidR="00000000" w:rsidDel="00000000" w:rsidP="00000000" w:rsidRDefault="00000000" w:rsidRPr="00000000" w14:paraId="0000023A">
      <w:pPr>
        <w:spacing w:after="80" w:before="80" w:lineRule="auto"/>
        <w:rPr/>
      </w:pPr>
      <w:r w:rsidDel="00000000" w:rsidR="00000000" w:rsidRPr="00000000">
        <w:rPr>
          <w:i w:val="1"/>
          <w:iCs w:val="1"/>
          <w:color w:val="555555"/>
          <w:rtl w:val="0"/>
        </w:rPr>
        <w:t xml:space="preserve">Recomendación</w:t>
      </w:r>
      <w:r w:rsidDel="00000000" w:rsidR="00000000" w:rsidRPr="00000000">
        <w:rPr>
          <w:rFonts w:ascii="Arial" w:cs="Arial" w:eastAsia="Arial" w:hAnsi="Arial"/>
          <w:i w:val="1"/>
          <w:iCs w:val="1"/>
          <w:color w:val="555555"/>
          <w:sz w:val="22"/>
          <w:szCs w:val="22"/>
          <w:rtl w:val="0"/>
        </w:rPr>
        <w:t xml:space="preserve"> para el primer año: usar subdominio GCP gratuito + SMTP de Gmail (hasta 2.000 correos/mes gratis) para reducir el costo anual a ~$424.100 CLP, significativamente menor a soluciones SaaS como PlanOK o EasyTicket.</w:t>
      </w:r>
      <w:r w:rsidDel="00000000" w:rsidR="00000000" w:rsidRPr="00000000">
        <w:rPr>
          <w:rtl w:val="0"/>
        </w:rPr>
      </w:r>
    </w:p>
    <w:p w:rsidR="00000000" w:rsidDel="00000000" w:rsidP="00000000" w:rsidRDefault="00000000" w:rsidRPr="00000000" w14:paraId="0000023B">
      <w:pPr>
        <w:spacing w:after="50" w:before="50" w:lineRule="auto"/>
        <w:rPr/>
      </w:pPr>
      <w:r w:rsidDel="00000000" w:rsidR="00000000" w:rsidRPr="00000000">
        <w:rPr>
          <w:rtl w:val="0"/>
        </w:rPr>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rPr/>
      </w:pPr>
      <w:r w:rsidDel="00000000" w:rsidR="00000000" w:rsidRPr="00000000">
        <w:rPr>
          <w:color w:val="000000"/>
          <w:rtl w:val="0"/>
        </w:rPr>
        <w:t xml:space="preserve">12. Conclusión</w:t>
      </w:r>
      <w:r w:rsidDel="00000000" w:rsidR="00000000" w:rsidRPr="00000000">
        <w:rPr>
          <w:rtl w:val="0"/>
        </w:rPr>
      </w:r>
    </w:p>
    <w:p w:rsidR="00000000" w:rsidDel="00000000" w:rsidP="00000000" w:rsidRDefault="00000000" w:rsidRPr="00000000" w14:paraId="0000023E">
      <w:pPr>
        <w:spacing w:after="80" w:before="80" w:lineRule="auto"/>
        <w:rPr/>
      </w:pPr>
      <w:r w:rsidDel="00000000" w:rsidR="00000000" w:rsidRPr="00000000">
        <w:rPr>
          <w:rFonts w:ascii="Arial" w:cs="Arial" w:eastAsia="Arial" w:hAnsi="Arial"/>
          <w:sz w:val="22"/>
          <w:szCs w:val="22"/>
          <w:rtl w:val="0"/>
        </w:rPr>
        <w:t xml:space="preserve">El presente Plan de Despliegue define todos los procedimientos necesarios para llevar el sistema Pitagora desde el entorno de desarrollo local hasta producción en GCP de forma segura, reproducible y con capacidad de rollback inmediato.</w:t>
      </w:r>
      <w:r w:rsidDel="00000000" w:rsidR="00000000" w:rsidRPr="00000000">
        <w:rPr>
          <w:rtl w:val="0"/>
        </w:rPr>
      </w:r>
    </w:p>
    <w:p w:rsidR="00000000" w:rsidDel="00000000" w:rsidP="00000000" w:rsidRDefault="00000000" w:rsidRPr="00000000" w14:paraId="0000023F">
      <w:pPr>
        <w:spacing w:after="50" w:before="50" w:lineRule="auto"/>
        <w:rPr/>
      </w:pPr>
      <w:r w:rsidDel="00000000" w:rsidR="00000000" w:rsidRPr="00000000">
        <w:rPr>
          <w:rtl w:val="0"/>
        </w:rPr>
      </w:r>
    </w:p>
    <w:p w:rsidR="00000000" w:rsidDel="00000000" w:rsidP="00000000" w:rsidRDefault="00000000" w:rsidRPr="00000000" w14:paraId="00000240">
      <w:pPr>
        <w:spacing w:after="80" w:before="80" w:lineRule="auto"/>
        <w:rPr/>
      </w:pPr>
      <w:r w:rsidDel="00000000" w:rsidR="00000000" w:rsidRPr="00000000">
        <w:rPr>
          <w:rFonts w:ascii="Arial" w:cs="Arial" w:eastAsia="Arial" w:hAnsi="Arial"/>
          <w:sz w:val="22"/>
          <w:szCs w:val="22"/>
          <w:rtl w:val="0"/>
        </w:rPr>
        <w:t xml:space="preserve">La arquitectura PaaS seleccionada (Cloud Run + Cloud SQL + Cloud Storage + Firebase Hosting) garantiza tres pilares fundamentales para Constructora Pitagora S.A.:</w:t>
      </w:r>
      <w:r w:rsidDel="00000000" w:rsidR="00000000" w:rsidRPr="00000000">
        <w:rPr>
          <w:rtl w:val="0"/>
        </w:rPr>
      </w:r>
    </w:p>
    <w:p w:rsidR="00000000" w:rsidDel="00000000" w:rsidP="00000000" w:rsidRDefault="00000000" w:rsidRPr="00000000" w14:paraId="00000241">
      <w:pPr>
        <w:spacing w:after="50" w:before="50" w:lineRule="auto"/>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b w:val="1"/>
          <w:bCs w:val="1"/>
          <w:rtl w:val="0"/>
        </w:rPr>
        <w:t xml:space="preserve">Soberanía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de datos: </w:t>
      </w:r>
      <w:r w:rsidDel="00000000" w:rsidR="00000000" w:rsidRPr="00000000">
        <w:rPr>
          <w:i w:val="0"/>
          <w:iCs w:val="0"/>
          <w:smallCaps w:val="0"/>
          <w:strike w:val="0"/>
          <w:color w:val="000000"/>
          <w:sz w:val="22"/>
          <w:szCs w:val="22"/>
          <w:u w:val="none"/>
          <w:shd w:fill="auto" w:val="clear"/>
          <w:vertAlign w:val="baseline"/>
          <w:rtl w:val="0"/>
        </w:rPr>
        <w:t xml:space="preserve">toda la </w:t>
      </w:r>
      <w:r w:rsidDel="00000000" w:rsidR="00000000" w:rsidRPr="00000000">
        <w:rPr>
          <w:rtl w:val="0"/>
        </w:rPr>
        <w:t xml:space="preserve">información</w:t>
      </w:r>
      <w:r w:rsidDel="00000000" w:rsidR="00000000" w:rsidRPr="00000000">
        <w:rPr>
          <w:i w:val="0"/>
          <w:iCs w:val="0"/>
          <w:smallCaps w:val="0"/>
          <w:strike w:val="0"/>
          <w:color w:val="000000"/>
          <w:sz w:val="22"/>
          <w:szCs w:val="22"/>
          <w:u w:val="none"/>
          <w:shd w:fill="auto" w:val="clear"/>
          <w:vertAlign w:val="baseline"/>
          <w:rtl w:val="0"/>
        </w:rPr>
        <w:t xml:space="preserve"> reside en la infraestructura GCP propia del cliente, garantizando el resguardo legal ante litigios.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 </w:t>
      </w:r>
      <w:r w:rsidDel="00000000" w:rsidR="00000000" w:rsidRPr="00000000">
        <w:rPr>
          <w:b w:val="1"/>
          <w:bCs w:val="1"/>
          <w:rtl w:val="0"/>
        </w:rPr>
        <w:t xml:space="preserve">mínimo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el modelo serverless de Cloud Run escala a cero en inactividad, eliminando costos fijos y manteniendo el costo anual de </w:t>
      </w:r>
      <w:r w:rsidDel="00000000" w:rsidR="00000000" w:rsidRPr="00000000">
        <w:rPr>
          <w:rtl w:val="0"/>
        </w:rPr>
        <w:t xml:space="preserve">producción</w:t>
      </w:r>
      <w:r w:rsidDel="00000000" w:rsidR="00000000" w:rsidRPr="00000000">
        <w:rPr>
          <w:i w:val="0"/>
          <w:iCs w:val="0"/>
          <w:smallCaps w:val="0"/>
          <w:strike w:val="0"/>
          <w:color w:val="000000"/>
          <w:sz w:val="22"/>
          <w:szCs w:val="22"/>
          <w:u w:val="none"/>
          <w:shd w:fill="auto" w:val="clear"/>
          <w:vertAlign w:val="baseline"/>
          <w:rtl w:val="0"/>
        </w:rPr>
        <w:t xml:space="preserve"> por debajo de $437.500 CLP.</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Disponibilidad: </w:t>
      </w:r>
      <w:r w:rsidDel="00000000" w:rsidR="00000000" w:rsidRPr="00000000">
        <w:rPr>
          <w:i w:val="0"/>
          <w:iCs w:val="0"/>
          <w:smallCaps w:val="0"/>
          <w:strike w:val="0"/>
          <w:color w:val="000000"/>
          <w:sz w:val="22"/>
          <w:szCs w:val="22"/>
          <w:u w:val="none"/>
          <w:shd w:fill="auto" w:val="clear"/>
          <w:vertAlign w:val="baseline"/>
          <w:rtl w:val="0"/>
        </w:rPr>
        <w:t xml:space="preserve">los servicios administrados de GCP garantizan uptime &gt;= 99% sin necesidad de administrar servidores </w:t>
      </w:r>
      <w:r w:rsidDel="00000000" w:rsidR="00000000" w:rsidRPr="00000000">
        <w:rPr>
          <w:rtl w:val="0"/>
        </w:rPr>
        <w:t xml:space="preserve">físicos</w:t>
      </w:r>
      <w:r w:rsidDel="00000000" w:rsidR="00000000" w:rsidRPr="00000000">
        <w:rPr>
          <w:i w:val="0"/>
          <w:iCs w:val="0"/>
          <w:smallCaps w:val="0"/>
          <w:strike w:val="0"/>
          <w:color w:val="000000"/>
          <w:sz w:val="22"/>
          <w:szCs w:val="22"/>
          <w:u w:val="none"/>
          <w:shd w:fill="auto" w:val="clear"/>
          <w:vertAlign w:val="baseline"/>
          <w:rtl w:val="0"/>
        </w:rPr>
        <w:t xml:space="preserve"> o virtuales.</w:t>
      </w:r>
      <w:r w:rsidDel="00000000" w:rsidR="00000000" w:rsidRPr="00000000">
        <w:rPr>
          <w:rtl w:val="0"/>
        </w:rPr>
      </w:r>
    </w:p>
    <w:p w:rsidR="00000000" w:rsidDel="00000000" w:rsidP="00000000" w:rsidRDefault="00000000" w:rsidRPr="00000000" w14:paraId="00000245">
      <w:pPr>
        <w:spacing w:after="50" w:before="50" w:lineRule="auto"/>
        <w:rPr/>
      </w:pPr>
      <w:r w:rsidDel="00000000" w:rsidR="00000000" w:rsidRPr="00000000">
        <w:rPr>
          <w:rtl w:val="0"/>
        </w:rPr>
      </w:r>
    </w:p>
    <w:p w:rsidR="00000000" w:rsidDel="00000000" w:rsidP="00000000" w:rsidRDefault="00000000" w:rsidRPr="00000000" w14:paraId="00000246">
      <w:pPr>
        <w:spacing w:after="80" w:before="80" w:lineRule="auto"/>
        <w:rPr/>
      </w:pPr>
      <w:r w:rsidDel="00000000" w:rsidR="00000000" w:rsidRPr="00000000">
        <w:rPr>
          <w:rFonts w:ascii="Arial" w:cs="Arial" w:eastAsia="Arial" w:hAnsi="Arial"/>
          <w:sz w:val="22"/>
          <w:szCs w:val="22"/>
          <w:rtl w:val="0"/>
        </w:rPr>
        <w:t xml:space="preserve">Como siguiente paso, se recomienda configurar el pipeline CI/CD en GitHub Actions (sección 7) para automatizar los despliegues futuros con cada push a la rama main, eliminando la necesidad de ejecutar los comandos manuales descritos en las secciones 4 y 5.</w:t>
      </w:r>
      <w:r w:rsidDel="00000000" w:rsidR="00000000" w:rsidRPr="00000000">
        <w:rPr>
          <w:rtl w:val="0"/>
        </w:rPr>
      </w:r>
    </w:p>
    <w:p w:rsidR="00000000" w:rsidDel="00000000" w:rsidP="00000000" w:rsidRDefault="00000000" w:rsidRPr="00000000" w14:paraId="00000247">
      <w:pPr>
        <w:spacing w:after="50" w:before="50" w:lineRule="auto"/>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pBdr>
        <w:top w:color="cccccc" w:space="1" w:sz="4" w:val="single"/>
      </w:pBdr>
      <w:spacing w:before="80" w:lineRule="auto"/>
      <w:jc w:val="right"/>
      <w:rPr/>
    </w:pPr>
    <w:r w:rsidDel="00000000" w:rsidR="00000000" w:rsidRPr="00000000">
      <w:rPr>
        <w:rFonts w:ascii="Arial" w:cs="Arial" w:eastAsia="Arial" w:hAnsi="Arial"/>
        <w:color w:val="777777"/>
        <w:sz w:val="17"/>
        <w:szCs w:val="17"/>
        <w:rtl w:val="0"/>
      </w:rPr>
      <w:t xml:space="preserve">Página </w:t>
    </w:r>
    <w:r w:rsidDel="00000000" w:rsidR="00000000" w:rsidRPr="00000000">
      <w:rPr>
        <w:rFonts w:ascii="Arial" w:cs="Arial" w:eastAsia="Arial" w:hAnsi="Arial"/>
        <w:color w:val="777777"/>
        <w:sz w:val="17"/>
        <w:szCs w:val="17"/>
      </w:rPr>
      <w:fldChar w:fldCharType="begin"/>
      <w:instrText xml:space="preserve">PAGE</w:instrText>
      <w:fldChar w:fldCharType="separate"/>
      <w:fldChar w:fldCharType="end"/>
    </w:r>
    <w:r w:rsidDel="00000000" w:rsidR="00000000" w:rsidRPr="00000000">
      <w:rPr>
        <w:rFonts w:ascii="Arial" w:cs="Arial" w:eastAsia="Arial" w:hAnsi="Arial"/>
        <w:color w:val="777777"/>
        <w:sz w:val="17"/>
        <w:szCs w:val="17"/>
        <w:rtl w:val="0"/>
      </w:rPr>
      <w:t xml:space="preserve"> de </w:t>
    </w:r>
    <w:r w:rsidDel="00000000" w:rsidR="00000000" w:rsidRPr="00000000">
      <w:rPr>
        <w:rFonts w:ascii="Arial" w:cs="Arial" w:eastAsia="Arial" w:hAnsi="Arial"/>
        <w:color w:val="777777"/>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pStyle w:val="Heading3"/>
      <w:spacing w:before="280" w:line="276" w:lineRule="auto"/>
      <w:jc w:val="right"/>
      <w:rPr/>
    </w:pPr>
    <w:bookmarkStart w:colFirst="0" w:colLast="0" w:name="_heading=h.gewzmse4c2z4" w:id="12"/>
    <w:bookmarkEnd w:id="12"/>
    <w:r w:rsidDel="00000000" w:rsidR="00000000" w:rsidRPr="00000000">
      <w:rPr>
        <w:rFonts w:ascii="Calibri" w:cs="Calibri" w:eastAsia="Calibri" w:hAnsi="Calibri"/>
        <w:b w:val="0"/>
        <w:bCs w:val="0"/>
        <w:color w:val="000000"/>
      </w:rPr>
      <w:drawing>
        <wp:inline distB="0" distT="0" distL="0" distR="0">
          <wp:extent cx="2751980" cy="60063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fffff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5da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QG416KTc4T9MnnKtZBJA+NchWw==">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