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94CD1" w14:textId="77777777" w:rsidR="00DE7320" w:rsidRDefault="001A0787" w:rsidP="00C9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INFS770</w:t>
      </w:r>
    </w:p>
    <w:p w14:paraId="4C94B40F" w14:textId="77777777" w:rsidR="00C90DD7" w:rsidRPr="004948B7" w:rsidRDefault="001A0787" w:rsidP="00C9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 </w:t>
      </w:r>
      <w:r w:rsidR="00A41F5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14:paraId="7FCC7DE2" w14:textId="559C74CF" w:rsidR="007E6727" w:rsidRDefault="001A0787" w:rsidP="00C9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Due 2/</w:t>
      </w:r>
      <w:r w:rsidR="00A41F5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000D2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 w:rsidR="002B61D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000D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60E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one-week grace period</w:t>
      </w:r>
    </w:p>
    <w:p w14:paraId="0C82ECD9" w14:textId="2754836C" w:rsidR="001A0787" w:rsidRDefault="00C90DD7" w:rsidP="00C9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 using scikit-learn</w:t>
      </w:r>
    </w:p>
    <w:p w14:paraId="15C5023F" w14:textId="77777777" w:rsidR="00C90DD7" w:rsidRPr="009E6943" w:rsidRDefault="00C90DD7" w:rsidP="00C9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9E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Dataset</w:t>
      </w: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9E6943" w:rsidRPr="009E6943">
        <w:rPr>
          <w:rFonts w:ascii="Times New Roman" w:hAnsi="Times New Roman" w:cs="Times New Roman"/>
          <w:sz w:val="24"/>
          <w:szCs w:val="24"/>
        </w:rPr>
        <w:t xml:space="preserve"> </w:t>
      </w:r>
      <w:r w:rsidR="009E6943"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>magic04.csv</w:t>
      </w: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1F3F451" w14:textId="571858E7" w:rsidR="001A0787" w:rsidRDefault="005F03C7" w:rsidP="00C90D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1A0787" w:rsidRPr="00781A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https://archive.ics.uci.edu/ml/datasets/MAGIC+Gamma+Telescope</w:t>
        </w:r>
      </w:hyperlink>
      <w:r w:rsidR="00C83567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FFDB37" w14:textId="58A09D45" w:rsidR="008A748B" w:rsidRPr="001942D1" w:rsidRDefault="00C90DD7" w:rsidP="008A748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problem you will experiment with various classifiers provided as part of the </w:t>
      </w:r>
      <w:r w:rsidRPr="009E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scikit-learn (sklearn)</w:t>
      </w: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learning module, as well as with some of its preprocessing and model evaluation capabilities.  The data is provided in a CSV formatted file with the first row containing the attribute names</w:t>
      </w:r>
      <w:r w:rsidR="008A74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74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Click “Data Folder”, and you can</w:t>
      </w:r>
      <w:r w:rsidR="008A74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download the dataset to your PC</w:t>
      </w:r>
      <w:r w:rsidR="00B74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right-clicking and then selecting “save link as” the magic04.data link.</w:t>
      </w: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7E6727" w:rsidRPr="009E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 of the</w:t>
      </w:r>
      <w:r w:rsidRPr="009E6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different fields</w:t>
      </w: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data </w:t>
      </w:r>
      <w:r w:rsidR="009E6943"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provided </w:t>
      </w:r>
      <w:r w:rsidR="009E6943" w:rsidRPr="009E69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</w:t>
      </w:r>
      <w:hyperlink r:id="rId7" w:history="1">
        <w:r w:rsidR="00E03C6D" w:rsidRPr="002771DD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http://archive.ics.uci.edu/ml/machine-learning-databases/magic/magic04.names</w:t>
        </w:r>
      </w:hyperlink>
      <w:r w:rsidR="001942D1">
        <w:rPr>
          <w:rStyle w:val="Hyperlink"/>
          <w:rFonts w:ascii="Times New Roman" w:hAnsi="Times New Roman" w:cs="Times New Roman"/>
          <w:sz w:val="24"/>
          <w:szCs w:val="24"/>
        </w:rPr>
        <w:t xml:space="preserve"> . </w:t>
      </w:r>
      <w:r w:rsidR="001942D1" w:rsidRPr="001942D1">
        <w:rPr>
          <w:rStyle w:val="Hyperlink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Please try to read the document and understand the case and the dataset.</w:t>
      </w:r>
    </w:p>
    <w:p w14:paraId="1872FEDC" w14:textId="2CFF0F35" w:rsidR="00E03C6D" w:rsidRPr="009E6943" w:rsidRDefault="00E03C6D" w:rsidP="00C90D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assignment, you need to use the scikit-learn package, the main machine learning package in python</w:t>
      </w:r>
      <w:r w:rsidR="00AC6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develop an ipython notebook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Please take a look at the scikit-learn home page (</w:t>
      </w:r>
      <w:hyperlink r:id="rId8" w:history="1">
        <w:r w:rsidRPr="002771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http://scikit-learn.org/stable/index.html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to get an overview of the package.</w:t>
      </w:r>
    </w:p>
    <w:p w14:paraId="0EA806D5" w14:textId="44D08C14" w:rsidR="00C90DD7" w:rsidRDefault="00D9776E" w:rsidP="00C90D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want to make sure the scikit-learn package you are using </w:t>
      </w:r>
      <w:r w:rsidR="002D59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="00F0501A">
        <w:rPr>
          <w:rFonts w:ascii="Times New Roman" w:eastAsia="Times New Roman" w:hAnsi="Times New Roman" w:cs="Times New Roman"/>
          <w:color w:val="000000"/>
          <w:sz w:val="24"/>
          <w:szCs w:val="24"/>
        </w:rPr>
        <w:t>v20</w:t>
      </w:r>
      <w:r w:rsidR="00AC66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late</w:t>
      </w:r>
      <w:r w:rsidR="002D5951">
        <w:rPr>
          <w:rFonts w:ascii="Times New Roman" w:eastAsia="Times New Roman" w:hAnsi="Times New Roman" w:cs="Times New Roman"/>
          <w:color w:val="000000"/>
          <w:sz w:val="24"/>
          <w:szCs w:val="24"/>
        </w:rPr>
        <w:t>r versions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If you installed anaconda recently, you should have the version</w:t>
      </w:r>
      <w:r w:rsidR="002D59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v2</w:t>
      </w:r>
      <w:r w:rsidR="00524DF9">
        <w:rPr>
          <w:rFonts w:ascii="Times New Roman" w:eastAsia="Times New Roman" w:hAnsi="Times New Roman" w:cs="Times New Roman"/>
          <w:color w:val="000000"/>
          <w:sz w:val="24"/>
          <w:szCs w:val="24"/>
        </w:rPr>
        <w:t>3.2</w:t>
      </w:r>
      <w:r w:rsidR="001C1A47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fine though the latest version of sklearn is v24.1.</w:t>
      </w:r>
    </w:p>
    <w:p w14:paraId="07F7FA98" w14:textId="342B9D94" w:rsidR="00E35AAD" w:rsidRDefault="00A41F5C" w:rsidP="00E35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AC665F"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ipython notebook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>titled 770_21_a1_</w:t>
      </w:r>
      <w:r w:rsidR="00476CF8" w:rsidRPr="00476C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you</w:t>
      </w:r>
      <w:r w:rsidR="00476C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rlast</w:t>
      </w:r>
      <w:r w:rsidR="00476CF8" w:rsidRPr="00476C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name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>to finish the following tasks. You probably want to finish the task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modifying the German credit notebook</w:t>
      </w:r>
      <w:r w:rsidR="00AC665F" w:rsidRPr="00FE26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used in week 3 lecture</w:t>
      </w:r>
      <w:r w:rsidR="00AE3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39718D" w14:textId="635BFE48" w:rsidR="00476CF8" w:rsidRDefault="00524DF9" w:rsidP="0047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are required to create </w:t>
      </w:r>
      <w:r w:rsidRPr="008070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AD7517" w:rsidRPr="008070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 w:rsidRPr="008070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ipython notebook cell for each of the following tasks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(C) indicates that you need to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code for the </w:t>
      </w:r>
      <w:r w:rsidR="005F03C7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(O) indicates that you need to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>show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output, and (A) that you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need to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 your answers 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>using Markdown text</w:t>
      </w:r>
      <w:r w:rsidR="00476C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36F96B4" w14:textId="00C60DD6" w:rsidR="00476CF8" w:rsidRPr="00476CF8" w:rsidRDefault="00524DF9" w:rsidP="00476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beginning of each cell, you need to indicate </w:t>
      </w:r>
      <w:r w:rsid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>which task</w:t>
      </w:r>
      <w:r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>the cell is about</w:t>
      </w:r>
      <w:r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>. For example, in the</w:t>
      </w:r>
      <w:r w:rsidR="001C1A47"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cell related to task 1, you should first type “#</w:t>
      </w:r>
      <w:r w:rsid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 </w:t>
      </w:r>
      <w:r w:rsidR="001C1A47"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C1A47"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data”</w:t>
      </w:r>
      <w:r w:rsidRPr="008070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C1A47" w:rsidRPr="00476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 you do not clearly label the cells, you will los</w:t>
      </w:r>
      <w:r w:rsidR="00AD7517" w:rsidRPr="00476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="001C1A47" w:rsidRPr="00476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1-2 points (out of 18 points).</w:t>
      </w:r>
      <w:r w:rsidR="00476CF8" w:rsidRPr="00476C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5DE48D4" w14:textId="410F56EC" w:rsidR="00E35AAD" w:rsidRPr="00E35AAD" w:rsidRDefault="00FE261B" w:rsidP="00E35AA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import data</w:t>
      </w:r>
      <w:r w:rsidR="00E35AAD"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35AAD" w:rsidRPr="00E35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</w:t>
      </w:r>
    </w:p>
    <w:p w14:paraId="345799F3" w14:textId="11C8F49B" w:rsidR="00524DF9" w:rsidRPr="00524DF9" w:rsidRDefault="00E35AAD" w:rsidP="00B75785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35AAD">
        <w:rPr>
          <w:rFonts w:ascii="Times New Roman" w:hAnsi="Times New Roman" w:cs="Times New Roman"/>
          <w:sz w:val="24"/>
          <w:szCs w:val="24"/>
        </w:rPr>
        <w:t xml:space="preserve">In this dataset, the dependent variable is </w:t>
      </w:r>
      <w:r w:rsidRPr="00E35AA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35AAD">
        <w:rPr>
          <w:rFonts w:ascii="Times New Roman" w:hAnsi="Times New Roman" w:cs="Times New Roman"/>
          <w:sz w:val="24"/>
          <w:szCs w:val="24"/>
        </w:rPr>
        <w:t>. It includes two categories: g and h. g represents gamma (signal), and h hadron (background).</w:t>
      </w:r>
      <w:r w:rsidR="00807063">
        <w:rPr>
          <w:rFonts w:ascii="Times New Roman" w:hAnsi="Times New Roman" w:cs="Times New Roman"/>
          <w:sz w:val="24"/>
          <w:szCs w:val="24"/>
        </w:rPr>
        <w:t xml:space="preserve"> </w:t>
      </w:r>
      <w:r w:rsidR="00524DF9">
        <w:rPr>
          <w:rFonts w:ascii="Times New Roman" w:hAnsi="Times New Roman" w:cs="Times New Roman"/>
          <w:sz w:val="24"/>
          <w:szCs w:val="24"/>
        </w:rPr>
        <w:t>Please</w:t>
      </w:r>
      <w:r w:rsidR="00807063">
        <w:rPr>
          <w:rFonts w:ascii="Times New Roman" w:hAnsi="Times New Roman" w:cs="Times New Roman"/>
          <w:sz w:val="24"/>
          <w:szCs w:val="24"/>
        </w:rPr>
        <w:t xml:space="preserve"> insert a cell and</w:t>
      </w:r>
      <w:r w:rsidR="00524DF9">
        <w:rPr>
          <w:rFonts w:ascii="Times New Roman" w:hAnsi="Times New Roman" w:cs="Times New Roman"/>
          <w:sz w:val="24"/>
          <w:szCs w:val="24"/>
        </w:rPr>
        <w:t xml:space="preserve"> print the value count of each category. </w:t>
      </w:r>
      <w:r w:rsidR="00524DF9" w:rsidRPr="00524DF9">
        <w:rPr>
          <w:rFonts w:ascii="Times New Roman" w:hAnsi="Times New Roman" w:cs="Times New Roman"/>
          <w:b/>
          <w:bCs/>
          <w:sz w:val="24"/>
          <w:szCs w:val="24"/>
        </w:rPr>
        <w:t>(C)(O)</w:t>
      </w:r>
    </w:p>
    <w:p w14:paraId="02519180" w14:textId="5F3874DD" w:rsidR="00E35AAD" w:rsidRDefault="00E35AAD" w:rsidP="00B75785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AAD">
        <w:rPr>
          <w:rFonts w:ascii="Times New Roman" w:hAnsi="Times New Roman" w:cs="Times New Roman"/>
          <w:sz w:val="24"/>
          <w:szCs w:val="24"/>
        </w:rPr>
        <w:lastRenderedPageBreak/>
        <w:t>All the other variables are independent variables.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063">
        <w:rPr>
          <w:rFonts w:ascii="Times New Roman" w:hAnsi="Times New Roman" w:cs="Times New Roman"/>
          <w:sz w:val="24"/>
          <w:szCs w:val="24"/>
        </w:rPr>
        <w:t>Please insert a cell and p</w:t>
      </w:r>
      <w:r w:rsidR="00FE261B"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rint the histograms of </w:t>
      </w:r>
      <w:r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FE261B"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independent variable</w:t>
      </w:r>
      <w:r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35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(C)(O).</w:t>
      </w:r>
      <w:r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B97A92" w14:textId="1234CDEF" w:rsidR="00E35AAD" w:rsidRPr="00336923" w:rsidRDefault="00807063" w:rsidP="00083744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 a cell and p</w:t>
      </w:r>
      <w:r w:rsidR="00E35AAD"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rint the basic stats of each independent variable using the describe() method </w:t>
      </w:r>
      <w:r w:rsidR="00E35AAD" w:rsidRPr="00E35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(C)(O).</w:t>
      </w:r>
      <w:r w:rsidR="00E35AAD" w:rsidRPr="00E35A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0ADB0B1" w14:textId="34EADF05" w:rsidR="006147B5" w:rsidRPr="00807063" w:rsidRDefault="00807063" w:rsidP="00A41F5C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a cell and write code to split</w:t>
      </w:r>
      <w:r w:rsidR="00C90DD7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147B5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the dataset </w:t>
      </w:r>
      <w:r w:rsidR="00C90DD7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into training and </w:t>
      </w:r>
      <w:r w:rsidR="00AC665F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validation </w:t>
      </w:r>
      <w:r w:rsidR="00C90DD7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sets </w:t>
      </w:r>
      <w:r w:rsidR="00C90DD7" w:rsidRPr="00524DF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41F5C" w:rsidRPr="00524DF9">
        <w:rPr>
          <w:rFonts w:ascii="Times New Roman" w:hAnsi="Times New Roman" w:cs="Times New Roman"/>
          <w:color w:val="000000"/>
          <w:sz w:val="24"/>
          <w:szCs w:val="24"/>
        </w:rPr>
        <w:t>Please use</w:t>
      </w:r>
      <w:r w:rsidR="00C90DD7" w:rsidRPr="00524D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4DF9" w:rsidRPr="00524DF9">
        <w:rPr>
          <w:rFonts w:ascii="Times New Roman" w:hAnsi="Times New Roman" w:cs="Times New Roman"/>
          <w:color w:val="000000"/>
          <w:sz w:val="24"/>
          <w:szCs w:val="24"/>
        </w:rPr>
        <w:t>60</w:t>
      </w:r>
      <w:r w:rsidR="009777C6" w:rsidRPr="00524DF9">
        <w:rPr>
          <w:rFonts w:ascii="Times New Roman" w:hAnsi="Times New Roman" w:cs="Times New Roman"/>
          <w:color w:val="000000"/>
          <w:sz w:val="24"/>
          <w:szCs w:val="24"/>
        </w:rPr>
        <w:t>%-</w:t>
      </w:r>
      <w:r w:rsidR="00524DF9" w:rsidRPr="00524DF9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="00C90DD7" w:rsidRPr="00524DF9">
        <w:rPr>
          <w:rFonts w:ascii="Times New Roman" w:hAnsi="Times New Roman" w:cs="Times New Roman"/>
          <w:color w:val="000000"/>
          <w:sz w:val="24"/>
          <w:szCs w:val="24"/>
        </w:rPr>
        <w:t>% split)</w:t>
      </w:r>
      <w:r w:rsidR="00E35A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5AAD" w:rsidRPr="00E35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</w:t>
      </w:r>
      <w:r w:rsidR="00C90DD7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88DE752" w14:textId="182C0843" w:rsidR="00807063" w:rsidRPr="00807063" w:rsidRDefault="00807063" w:rsidP="00807063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 a cell and des</w:t>
      </w:r>
      <w:r w:rsidRPr="00FE261B">
        <w:rPr>
          <w:rFonts w:ascii="Times New Roman" w:hAnsi="Times New Roman" w:cs="Times New Roman"/>
          <w:color w:val="000000"/>
          <w:sz w:val="24"/>
          <w:szCs w:val="24"/>
        </w:rPr>
        <w:t>cribe the uses of validation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(at least 3 uses)</w:t>
      </w:r>
      <w:r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E3E52">
        <w:rPr>
          <w:rFonts w:ascii="Times New Roman" w:hAnsi="Times New Roman" w:cs="Times New Roman"/>
          <w:b/>
          <w:color w:val="000000"/>
          <w:sz w:val="24"/>
          <w:szCs w:val="24"/>
        </w:rPr>
        <w:t>(A)</w:t>
      </w:r>
      <w:r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42603C95" w14:textId="404CD764" w:rsidR="006147B5" w:rsidRPr="00807063" w:rsidRDefault="00807063" w:rsidP="00A41F5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="00AD7517">
        <w:rPr>
          <w:rFonts w:ascii="Times New Roman" w:hAnsi="Times New Roman" w:cs="Times New Roman"/>
          <w:color w:val="000000"/>
          <w:sz w:val="24"/>
          <w:szCs w:val="24"/>
        </w:rPr>
        <w:t xml:space="preserve"> a cell. In this cell, you need to use</w:t>
      </w:r>
      <w:r w:rsidR="0084158E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scikit-learn’s logistic regression classifier </w:t>
      </w:r>
      <w:r w:rsidR="007730F2" w:rsidRPr="00FE261B"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9" w:anchor="sklearn.linear_model.LogisticRegression.score" w:history="1">
        <w:r w:rsidR="007730F2" w:rsidRPr="00FE261B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http://scikit-learn.org/stable/modules/generated/sklearn.linear_model.LogisticRegression.html#sklearn.linear_model.LogisticRegression</w:t>
        </w:r>
      </w:hyperlink>
      <w:r w:rsidR="007730F2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84158E" w:rsidRPr="00FE261B">
        <w:rPr>
          <w:rFonts w:ascii="Times New Roman" w:hAnsi="Times New Roman" w:cs="Times New Roman"/>
          <w:color w:val="000000"/>
          <w:sz w:val="24"/>
          <w:szCs w:val="24"/>
        </w:rPr>
        <w:t>and fit a model using the training dataset</w:t>
      </w:r>
      <w:r w:rsidR="00E35A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5AAD" w:rsidRPr="00E35A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(C)</w:t>
      </w:r>
      <w:r w:rsidR="0084158E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D7517">
        <w:rPr>
          <w:rFonts w:ascii="Times New Roman" w:hAnsi="Times New Roman" w:cs="Times New Roman"/>
          <w:color w:val="000000"/>
          <w:sz w:val="24"/>
          <w:szCs w:val="24"/>
        </w:rPr>
        <w:t>Then you r</w:t>
      </w:r>
      <w:r w:rsidR="00C90DD7" w:rsidRPr="00FE261B">
        <w:rPr>
          <w:rFonts w:ascii="Times New Roman" w:hAnsi="Times New Roman" w:cs="Times New Roman"/>
          <w:color w:val="000000"/>
          <w:sz w:val="24"/>
          <w:szCs w:val="24"/>
        </w:rPr>
        <w:t>un</w:t>
      </w:r>
      <w:r w:rsidR="0084158E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the classifier on</w:t>
      </w:r>
      <w:r w:rsidR="00D45D53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AC665F" w:rsidRPr="00FE261B">
        <w:rPr>
          <w:rFonts w:ascii="Times New Roman" w:hAnsi="Times New Roman" w:cs="Times New Roman"/>
          <w:color w:val="000000"/>
          <w:sz w:val="24"/>
          <w:szCs w:val="24"/>
        </w:rPr>
        <w:t>validation</w:t>
      </w:r>
      <w:r w:rsidR="00D45D53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set</w:t>
      </w:r>
      <w:r w:rsidR="00E35A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5AAD" w:rsidRPr="00E35A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(C)</w:t>
      </w:r>
      <w:r w:rsidR="00D45D53" w:rsidRPr="00FE261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35A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5D53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Print </w:t>
      </w:r>
      <w:r w:rsidR="0028772A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the validation dataset </w:t>
      </w:r>
      <w:r w:rsidR="00D45D53" w:rsidRPr="00FE261B">
        <w:rPr>
          <w:rFonts w:ascii="Times New Roman" w:hAnsi="Times New Roman" w:cs="Times New Roman"/>
          <w:color w:val="000000"/>
          <w:sz w:val="24"/>
          <w:szCs w:val="24"/>
        </w:rPr>
        <w:t>classif</w:t>
      </w:r>
      <w:r w:rsidR="00A51C3D" w:rsidRPr="00FE261B">
        <w:rPr>
          <w:rFonts w:ascii="Times New Roman" w:hAnsi="Times New Roman" w:cs="Times New Roman"/>
          <w:color w:val="000000"/>
          <w:sz w:val="24"/>
          <w:szCs w:val="24"/>
        </w:rPr>
        <w:t>ication report</w:t>
      </w:r>
      <w:r w:rsidR="00AC665F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1C3D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E35AAD" w:rsidRPr="00E35AA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Area Under the Receiver Operating Characteristic Curve (ROC AUC)</w:t>
      </w:r>
      <w:r w:rsidR="00E35AAD" w:rsidRPr="00FE26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24DF9" w:rsidRPr="00524DF9">
        <w:rPr>
          <w:rFonts w:ascii="Times New Roman" w:hAnsi="Times New Roman" w:cs="Times New Roman"/>
          <w:bCs/>
          <w:color w:val="000000"/>
          <w:sz w:val="24"/>
          <w:szCs w:val="24"/>
        </w:rPr>
        <w:t>for the validation set.</w:t>
      </w:r>
      <w:r w:rsidR="00524DF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D5A63" w:rsidRPr="00FE26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(please google to find out how to </w:t>
      </w:r>
      <w:r w:rsidR="00E35AAD">
        <w:rPr>
          <w:rFonts w:ascii="Times New Roman" w:hAnsi="Times New Roman" w:cs="Times New Roman"/>
          <w:b/>
          <w:color w:val="000000"/>
          <w:sz w:val="24"/>
          <w:szCs w:val="24"/>
        </w:rPr>
        <w:t>get AUC using scikit-learn</w:t>
      </w:r>
      <w:r w:rsidR="00AD5A63" w:rsidRPr="00FE261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E35AA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E35AAD" w:rsidRPr="00E35AAD">
        <w:rPr>
          <w:rFonts w:ascii="Times New Roman" w:hAnsi="Times New Roman" w:cs="Times New Roman"/>
          <w:b/>
          <w:bCs/>
          <w:color w:val="000000"/>
          <w:sz w:val="24"/>
          <w:szCs w:val="24"/>
        </w:rPr>
        <w:t>(C)(O).</w:t>
      </w:r>
    </w:p>
    <w:p w14:paraId="5CEE4714" w14:textId="5BA702F7" w:rsidR="00807063" w:rsidRPr="00807063" w:rsidRDefault="00807063" w:rsidP="00807063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Insert a cell and </w:t>
      </w:r>
      <w:r w:rsidRPr="00FE261B">
        <w:rPr>
          <w:rFonts w:ascii="Times New Roman" w:hAnsi="Times New Roman" w:cs="Times New Roman"/>
          <w:color w:val="000000"/>
          <w:sz w:val="24"/>
          <w:szCs w:val="24"/>
        </w:rPr>
        <w:t>use your own language to describe the SVM algorithm (</w:t>
      </w:r>
      <w:r w:rsidR="00476CF8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 most </w:t>
      </w:r>
      <w:r w:rsidR="00476CF8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sentences)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70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(A).</w:t>
      </w:r>
    </w:p>
    <w:p w14:paraId="2EE8C920" w14:textId="714C48E9" w:rsidR="00AD7517" w:rsidRPr="00AD7517" w:rsidRDefault="00807063" w:rsidP="0028772A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="00AD7517">
        <w:rPr>
          <w:rFonts w:ascii="Times New Roman" w:hAnsi="Times New Roman" w:cs="Times New Roman"/>
          <w:color w:val="000000"/>
          <w:sz w:val="24"/>
          <w:szCs w:val="24"/>
        </w:rPr>
        <w:t xml:space="preserve"> a new cell. In this cell, you u</w:t>
      </w:r>
      <w:r w:rsidR="00006AFD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se the </w:t>
      </w:r>
      <w:r w:rsidR="00F17BE1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same </w:t>
      </w:r>
      <w:r w:rsidR="00557008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training and </w:t>
      </w:r>
      <w:r w:rsidR="00AC665F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validation </w:t>
      </w:r>
      <w:r w:rsidR="00F17BE1" w:rsidRPr="00FE261B">
        <w:rPr>
          <w:rFonts w:ascii="Times New Roman" w:hAnsi="Times New Roman" w:cs="Times New Roman"/>
          <w:color w:val="000000"/>
          <w:sz w:val="24"/>
          <w:szCs w:val="24"/>
        </w:rPr>
        <w:t>dataset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obtained in task 5</w:t>
      </w:r>
      <w:r w:rsidR="00006AFD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to fit </w:t>
      </w:r>
      <w:r w:rsidR="00E338AF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SVM </w:t>
      </w:r>
      <w:r w:rsidR="00006AFD" w:rsidRPr="00FE261B">
        <w:rPr>
          <w:rFonts w:ascii="Times New Roman" w:hAnsi="Times New Roman" w:cs="Times New Roman"/>
          <w:color w:val="000000"/>
          <w:sz w:val="24"/>
          <w:szCs w:val="24"/>
        </w:rPr>
        <w:t>classifier</w:t>
      </w:r>
      <w:r w:rsidR="00042FA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0501A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7BE1" w:rsidRPr="00FE261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8772A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Please use the SVC function in scikit-learn. </w:t>
      </w:r>
      <w:hyperlink r:id="rId10" w:history="1">
        <w:r w:rsidR="00602AD6" w:rsidRPr="00606B67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https://scikit-learn.org/stable/modules/generated/sklearn.svm.SVC.html</w:t>
        </w:r>
      </w:hyperlink>
      <w:r w:rsidR="00F17BE1" w:rsidRPr="00FE261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06AFD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665F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You need to tune the SVM hyperparameter, </w:t>
      </w:r>
      <w:r w:rsidR="00AC665F" w:rsidRPr="00FE261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C (default = 1.0), </w:t>
      </w:r>
      <w:r w:rsidR="00AC665F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the </w:t>
      </w:r>
      <w:r w:rsidR="00AC665F" w:rsidRPr="00FE261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Regularization parameter.</w:t>
      </w:r>
      <w:r w:rsidR="00AC665F" w:rsidRPr="00FE261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r w:rsidR="00AC665F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>You need to try</w:t>
      </w:r>
      <w:r w:rsidR="0028772A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each C in the list</w:t>
      </w:r>
      <w:r w:rsidR="00AC665F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[</w:t>
      </w:r>
      <w:r w:rsidR="00AD751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0.1, 0.2, 0.3, 0.4, </w:t>
      </w:r>
      <w:r w:rsidR="0028772A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>0.5, 0.6, 0.7, 0.8, 0.9, 1.0</w:t>
      </w:r>
      <w:r w:rsidR="00AC665F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>]</w:t>
      </w:r>
      <w:r w:rsidR="0028772A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– you must use a FOR loop. In each iteration, please print the validation set </w:t>
      </w:r>
      <w:r w:rsidR="0028772A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classification report and </w:t>
      </w:r>
      <w:r w:rsidR="00602AD6">
        <w:rPr>
          <w:rFonts w:ascii="Times New Roman" w:hAnsi="Times New Roman" w:cs="Times New Roman"/>
          <w:bCs/>
          <w:color w:val="000000"/>
          <w:sz w:val="24"/>
          <w:szCs w:val="24"/>
        </w:rPr>
        <w:t>AUC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602AD6" w:rsidRPr="00E35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(C)(O).</w:t>
      </w:r>
      <w:r w:rsidR="00602A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D7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D494486" w14:textId="1A57CA2E" w:rsidR="001C1A47" w:rsidRPr="001C1A47" w:rsidRDefault="00807063" w:rsidP="0028772A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Insert</w:t>
      </w:r>
      <w:r w:rsid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 new cell. In this cell, please first 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>tell me which C</w:t>
      </w:r>
      <w:r w:rsid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the list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D7517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>[</w:t>
      </w:r>
      <w:r w:rsidR="00AD751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0.1, 0.2, 0.3, 0.4, </w:t>
      </w:r>
      <w:r w:rsidR="00AD7517" w:rsidRPr="00FE26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0.5, 0.6, 0.7, 0.8, 0.9, 1.0] 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>gives you the optimal</w:t>
      </w:r>
      <w:r w:rsid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SVM classifier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42FA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with respect to </w:t>
      </w:r>
      <w:r w:rsidR="00602AD6">
        <w:rPr>
          <w:rFonts w:ascii="Times New Roman" w:hAnsi="Times New Roman" w:cs="Times New Roman"/>
          <w:bCs/>
          <w:color w:val="000000"/>
          <w:sz w:val="24"/>
          <w:szCs w:val="24"/>
        </w:rPr>
        <w:t>AUC</w:t>
      </w:r>
      <w:r w:rsidR="00AE3E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3E52" w:rsidRPr="00AE3E52">
        <w:rPr>
          <w:rFonts w:ascii="Times New Roman" w:hAnsi="Times New Roman" w:cs="Times New Roman"/>
          <w:b/>
          <w:color w:val="000000"/>
          <w:sz w:val="24"/>
          <w:szCs w:val="24"/>
        </w:rPr>
        <w:t>(A)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Then, p</w:t>
      </w:r>
      <w:r w:rsidR="00AD7517">
        <w:rPr>
          <w:rFonts w:ascii="Times New Roman" w:hAnsi="Times New Roman" w:cs="Times New Roman"/>
          <w:bCs/>
          <w:color w:val="000000"/>
          <w:sz w:val="24"/>
          <w:szCs w:val="24"/>
        </w:rPr>
        <w:t>lease use your own language (with at most 4 sentences) to discuss what this hyperparameter</w:t>
      </w:r>
      <w:r w:rsidR="0028772A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 means </w:t>
      </w:r>
      <w:r w:rsidR="00AD7517" w:rsidRPr="00AE3E52">
        <w:rPr>
          <w:rFonts w:ascii="Times New Roman" w:hAnsi="Times New Roman" w:cs="Times New Roman"/>
          <w:b/>
          <w:color w:val="000000"/>
          <w:sz w:val="24"/>
          <w:szCs w:val="24"/>
        </w:rPr>
        <w:t>(A)</w:t>
      </w:r>
      <w:r w:rsidR="00AD7517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059E4E0" w14:textId="055C2CCC" w:rsidR="00AD7517" w:rsidRPr="00AD7517" w:rsidRDefault="00807063" w:rsidP="00AD7517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Insert a cell and write code to </w:t>
      </w:r>
      <w:r w:rsidR="001C1A47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1C1A47">
        <w:rPr>
          <w:rFonts w:ascii="Times New Roman" w:hAnsi="Times New Roman" w:cs="Times New Roman"/>
          <w:color w:val="000000"/>
          <w:sz w:val="24"/>
          <w:szCs w:val="24"/>
        </w:rPr>
        <w:t>a random forest classifier (</w:t>
      </w:r>
      <w:hyperlink r:id="rId11" w:history="1">
        <w:r w:rsidR="001C1A47" w:rsidRPr="00B84492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https://scikit-learn.org/stable/modules/generated/sklearn.ensemble.RandomForestClassifier.html</w:t>
        </w:r>
      </w:hyperlink>
      <w:r w:rsidR="001C1A4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 the same training and validation dataset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obtained in task 5 </w:t>
      </w:r>
      <w:r w:rsidR="001C1A47">
        <w:rPr>
          <w:rFonts w:ascii="Times New Roman" w:hAnsi="Times New Roman" w:cs="Times New Roman"/>
          <w:color w:val="000000"/>
          <w:sz w:val="24"/>
          <w:szCs w:val="24"/>
        </w:rPr>
        <w:t xml:space="preserve">and print </w:t>
      </w:r>
      <w:r w:rsidR="001C1A47" w:rsidRPr="00FE261B">
        <w:rPr>
          <w:rFonts w:ascii="Times New Roman" w:hAnsi="Times New Roman" w:cs="Times New Roman"/>
          <w:color w:val="000000"/>
          <w:sz w:val="24"/>
          <w:szCs w:val="24"/>
        </w:rPr>
        <w:t xml:space="preserve">classification report and </w:t>
      </w:r>
      <w:r w:rsidR="001C1A47">
        <w:rPr>
          <w:rFonts w:ascii="Times New Roman" w:hAnsi="Times New Roman" w:cs="Times New Roman"/>
          <w:bCs/>
          <w:color w:val="000000"/>
          <w:sz w:val="24"/>
          <w:szCs w:val="24"/>
        </w:rPr>
        <w:t>AUC</w:t>
      </w:r>
      <w:r w:rsidR="001C1A47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When you fit the random forest model, you can just use the default hyperparameters </w:t>
      </w:r>
      <w:r w:rsidR="001C1A47" w:rsidRPr="00E35A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(C)(O)</w:t>
      </w:r>
      <w:r w:rsidR="00AD7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1FB017AE" w14:textId="20B7C36A" w:rsidR="00557008" w:rsidRPr="00476CF8" w:rsidRDefault="00AD7517" w:rsidP="00F17BE1">
      <w:pPr>
        <w:pStyle w:val="ListParagraph"/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</w:pPr>
      <w:r w:rsidRPr="00AD75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a new cell and </w:t>
      </w:r>
      <w:r w:rsidRP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use your own language (with at most </w:t>
      </w:r>
      <w:r w:rsidR="00807063">
        <w:rPr>
          <w:rFonts w:ascii="Times New Roman" w:hAnsi="Times New Roman" w:cs="Times New Roman"/>
          <w:bCs/>
          <w:color w:val="000000"/>
          <w:sz w:val="24"/>
          <w:szCs w:val="24"/>
        </w:rPr>
        <w:t>8</w:t>
      </w:r>
      <w:r w:rsidRPr="00AD751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sentences) to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describe the random forest algorithm</w:t>
      </w:r>
      <w:r w:rsidR="008070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07063" w:rsidRPr="00AE3E52">
        <w:rPr>
          <w:rFonts w:ascii="Times New Roman" w:hAnsi="Times New Roman" w:cs="Times New Roman"/>
          <w:b/>
          <w:color w:val="000000"/>
          <w:sz w:val="24"/>
          <w:szCs w:val="24"/>
        </w:rPr>
        <w:t>(A)</w:t>
      </w:r>
      <w:r w:rsidR="00807063" w:rsidRPr="00FE261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FC59857" w14:textId="0D5275AF" w:rsidR="00FE261B" w:rsidRPr="00FE261B" w:rsidRDefault="00FE261B" w:rsidP="00FE261B">
      <w:pPr>
        <w:shd w:val="clear" w:color="auto" w:fill="FFFFFF"/>
        <w:ind w:left="360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 w:rsidRPr="00FE261B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Please click Cell-&gt; Run All to run the code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and submit </w:t>
      </w:r>
      <w:r w:rsidRPr="00FE261B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an iPython notebook that include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s </w:t>
      </w:r>
      <w:r w:rsidR="00042FAB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required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code, outputs and</w:t>
      </w:r>
      <w:r w:rsidR="00042FAB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</w:t>
      </w:r>
      <w:r w:rsidR="004546F8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markdown cell</w:t>
      </w:r>
      <w:r w:rsidR="00042FAB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s</w:t>
      </w:r>
      <w:r w:rsidR="00BB6152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to “Assessment” -&gt; “Dropbox” -&gt; “Assignment 1”. </w:t>
      </w:r>
      <w:r w:rsidR="001C1A47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 xml:space="preserve"> If you do not do “Run All”, you will lose 1 out of 18 points.</w:t>
      </w:r>
    </w:p>
    <w:p w14:paraId="45B8B048" w14:textId="77777777" w:rsidR="000643DB" w:rsidRPr="004948B7" w:rsidRDefault="000643DB" w:rsidP="000643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643DB" w:rsidRPr="0049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8231D"/>
    <w:multiLevelType w:val="hybridMultilevel"/>
    <w:tmpl w:val="5E12420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EFA"/>
    <w:multiLevelType w:val="hybridMultilevel"/>
    <w:tmpl w:val="26FCF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A233A"/>
    <w:multiLevelType w:val="multilevel"/>
    <w:tmpl w:val="5AA8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D5C71"/>
    <w:multiLevelType w:val="hybridMultilevel"/>
    <w:tmpl w:val="2B02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61AC6"/>
    <w:multiLevelType w:val="hybridMultilevel"/>
    <w:tmpl w:val="2C6A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92544"/>
    <w:multiLevelType w:val="hybridMultilevel"/>
    <w:tmpl w:val="F20C4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70D9"/>
    <w:multiLevelType w:val="hybridMultilevel"/>
    <w:tmpl w:val="A63CC77A"/>
    <w:lvl w:ilvl="0" w:tplc="28B2837C">
      <w:start w:val="2"/>
      <w:numFmt w:val="decimal"/>
      <w:lvlText w:val="%1)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43553"/>
    <w:multiLevelType w:val="multilevel"/>
    <w:tmpl w:val="DAA0C9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60B51"/>
    <w:multiLevelType w:val="hybridMultilevel"/>
    <w:tmpl w:val="66681052"/>
    <w:lvl w:ilvl="0" w:tplc="7942614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2"/>
    </w:lvlOverride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D7"/>
    <w:rsid w:val="00006AFD"/>
    <w:rsid w:val="00042FAB"/>
    <w:rsid w:val="000643DB"/>
    <w:rsid w:val="000C60A7"/>
    <w:rsid w:val="000D6440"/>
    <w:rsid w:val="000F7550"/>
    <w:rsid w:val="001214B2"/>
    <w:rsid w:val="001942D1"/>
    <w:rsid w:val="001A0787"/>
    <w:rsid w:val="001B2755"/>
    <w:rsid w:val="001C1A47"/>
    <w:rsid w:val="00220AAF"/>
    <w:rsid w:val="00260EA5"/>
    <w:rsid w:val="0028772A"/>
    <w:rsid w:val="002B61DD"/>
    <w:rsid w:val="002D5951"/>
    <w:rsid w:val="002E59C4"/>
    <w:rsid w:val="003040E2"/>
    <w:rsid w:val="0031167B"/>
    <w:rsid w:val="00336923"/>
    <w:rsid w:val="003D5814"/>
    <w:rsid w:val="004546F8"/>
    <w:rsid w:val="00476CF8"/>
    <w:rsid w:val="004948B7"/>
    <w:rsid w:val="00524DF9"/>
    <w:rsid w:val="00557008"/>
    <w:rsid w:val="0056613B"/>
    <w:rsid w:val="005C072A"/>
    <w:rsid w:val="005F03C7"/>
    <w:rsid w:val="00602AD6"/>
    <w:rsid w:val="006147B5"/>
    <w:rsid w:val="007730F2"/>
    <w:rsid w:val="007E6727"/>
    <w:rsid w:val="00807063"/>
    <w:rsid w:val="0084158E"/>
    <w:rsid w:val="00875796"/>
    <w:rsid w:val="00892CBD"/>
    <w:rsid w:val="008A748B"/>
    <w:rsid w:val="008D4BE0"/>
    <w:rsid w:val="00953662"/>
    <w:rsid w:val="009777C6"/>
    <w:rsid w:val="009E6943"/>
    <w:rsid w:val="00A41F5C"/>
    <w:rsid w:val="00A51C3D"/>
    <w:rsid w:val="00AC3BA5"/>
    <w:rsid w:val="00AC665F"/>
    <w:rsid w:val="00AD5A63"/>
    <w:rsid w:val="00AD7517"/>
    <w:rsid w:val="00AE3E52"/>
    <w:rsid w:val="00B74630"/>
    <w:rsid w:val="00BB19C1"/>
    <w:rsid w:val="00BB6152"/>
    <w:rsid w:val="00C577B3"/>
    <w:rsid w:val="00C83567"/>
    <w:rsid w:val="00C8410A"/>
    <w:rsid w:val="00C90DD7"/>
    <w:rsid w:val="00D23598"/>
    <w:rsid w:val="00D45D53"/>
    <w:rsid w:val="00D9776E"/>
    <w:rsid w:val="00DE7320"/>
    <w:rsid w:val="00E03C6D"/>
    <w:rsid w:val="00E338AF"/>
    <w:rsid w:val="00E35AAD"/>
    <w:rsid w:val="00E414D3"/>
    <w:rsid w:val="00ED4EFA"/>
    <w:rsid w:val="00EF4778"/>
    <w:rsid w:val="00F000D2"/>
    <w:rsid w:val="00F0501A"/>
    <w:rsid w:val="00F17BE1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1BA"/>
  <w15:docId w15:val="{4DD3A98E-1AC0-4544-84F3-D56C4A09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D7"/>
    <w:rPr>
      <w:b/>
      <w:bCs/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90DD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C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1C3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1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19C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17BE1"/>
  </w:style>
  <w:style w:type="character" w:customStyle="1" w:styleId="ilad">
    <w:name w:val="il_ad"/>
    <w:basedOn w:val="DefaultParagraphFont"/>
    <w:rsid w:val="00F17BE1"/>
  </w:style>
  <w:style w:type="character" w:styleId="Strong">
    <w:name w:val="Strong"/>
    <w:basedOn w:val="DefaultParagraphFont"/>
    <w:uiPriority w:val="22"/>
    <w:qFormat/>
    <w:rsid w:val="00AC665F"/>
    <w:rPr>
      <w:b/>
      <w:bCs/>
    </w:rPr>
  </w:style>
  <w:style w:type="character" w:customStyle="1" w:styleId="classifier">
    <w:name w:val="classifier"/>
    <w:basedOn w:val="DefaultParagraphFont"/>
    <w:rsid w:val="00AC665F"/>
  </w:style>
  <w:style w:type="character" w:styleId="UnresolvedMention">
    <w:name w:val="Unresolved Mention"/>
    <w:basedOn w:val="DefaultParagraphFont"/>
    <w:uiPriority w:val="99"/>
    <w:semiHidden/>
    <w:unhideWhenUsed/>
    <w:rsid w:val="00602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rchive.ics.uci.edu/ml/machine-learning-databases/magic/magic04.nam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MAGIC+Gamma+Telescope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modules/generated/sklearn.svm.SV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modules/generated/sklearn.linear_model.Logistic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4AEE5-8841-4E45-975C-BBF82E9E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Jun</dc:creator>
  <cp:keywords/>
  <dc:description/>
  <cp:lastModifiedBy>Liu, Jun</cp:lastModifiedBy>
  <cp:revision>5</cp:revision>
  <dcterms:created xsi:type="dcterms:W3CDTF">2021-02-01T19:46:00Z</dcterms:created>
  <dcterms:modified xsi:type="dcterms:W3CDTF">2021-02-01T20:36:00Z</dcterms:modified>
</cp:coreProperties>
</file>