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California State University Fullerton</w:t>
      </w:r>
    </w:p>
    <w:p>
      <w:pPr>
        <w:pStyle w:val="Title"/>
        <w:rPr/>
      </w:pPr>
      <w:r>
        <w:rPr/>
        <w:t>CPSC 462</w:t>
      </w:r>
    </w:p>
    <w:p>
      <w:pPr>
        <w:pStyle w:val="Title"/>
        <w:rPr/>
      </w:pPr>
      <w:r>
        <w:rPr/>
        <w:drawing>
          <wp:inline distT="0" distB="0" distL="0" distR="0">
            <wp:extent cx="1200150" cy="120015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  <w:t>Object Oriented Software Design</w:t>
      </w:r>
    </w:p>
    <w:p>
      <w:pPr>
        <w:pStyle w:val="Title"/>
        <w:rPr/>
      </w:pPr>
      <w:bookmarkStart w:id="0" w:name="DocumentTitle"/>
      <w:r>
        <w:rPr/>
        <w:t xml:space="preserve">SW Architecture Document (SAD) </w:t>
      </w:r>
      <w:bookmarkEnd w:id="0"/>
    </w:p>
    <w:p>
      <w:pPr>
        <w:pStyle w:val="Title"/>
        <w:rPr/>
      </w:pPr>
      <w:r>
        <w:rPr/>
        <w:t>for the</w:t>
      </w:r>
    </w:p>
    <w:p>
      <w:pPr>
        <w:pStyle w:val="Title"/>
        <w:rPr/>
      </w:pPr>
      <w:r>
        <w:rPr/>
        <w:drawing>
          <wp:inline distT="0" distB="0" distL="0" distR="0">
            <wp:extent cx="2125980" cy="22860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bookmarkStart w:id="1" w:name="__DdeLink__2699_1786439905"/>
      <w:bookmarkStart w:id="2" w:name="ProjectName1"/>
      <w:r>
        <w:rPr>
          <w:rFonts w:eastAsia="" w:cs="" w:cstheme="majorBidi" w:eastAsiaTheme="majorEastAsia"/>
          <w:color w:val="auto"/>
          <w:spacing w:val="-10"/>
          <w:kern w:val="2"/>
          <w:sz w:val="56"/>
          <w:szCs w:val="56"/>
          <w:lang w:val="en-US" w:eastAsia="en-US" w:bidi="ar-SA"/>
        </w:rPr>
        <w:t>Hotel Reservation</w:t>
      </w:r>
      <w:bookmarkEnd w:id="1"/>
      <w:bookmarkEnd w:id="2"/>
    </w:p>
    <w:p>
      <w:pPr>
        <w:pStyle w:val="Title"/>
        <w:rPr/>
      </w:pPr>
      <w:r>
        <w:rPr/>
        <w:t>System</w:t>
      </w:r>
    </w:p>
    <w:p>
      <w:pPr>
        <w:pStyle w:val="Title"/>
        <w:rPr/>
      </w:pPr>
      <w:r>
        <w:rPr/>
      </w:r>
    </w:p>
    <w:tbl>
      <w:tblPr>
        <w:tblStyle w:val="TableGrid"/>
        <w:tblpPr w:bottomFromText="0" w:horzAnchor="margin" w:leftFromText="187" w:rightFromText="187" w:tblpX="0" w:tblpXSpec="center" w:tblpY="0" w:tblpYSpec="bottom" w:topFromText="0" w:vertAnchor="margin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00"/>
        <w:gridCol w:w="3600"/>
        <w:gridCol w:w="3600"/>
      </w:tblGrid>
      <w:tr>
        <w:trPr>
          <w:cantSplit w:val="true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Josh Ibad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/>
            </w:pPr>
            <w:r>
              <w:rPr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/>
            </w:pPr>
            <w:hyperlink r:id="rId4">
              <w:r>
                <w:rPr>
                  <w:rStyle w:val="ListLabel10"/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Chief Software Architect</w:t>
              </w:r>
            </w:hyperlink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>
                <w:rStyle w:val="InternetLink"/>
              </w:rPr>
            </w:pPr>
            <w:r>
              <w:rPr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/>
            </w:pPr>
            <w:hyperlink r:id="rId5">
              <w:r>
                <w:rPr>
                  <w:rStyle w:val="InternetLink"/>
                </w:rPr>
                <w:t>joshcibad@csu.fullerton.edu</w:t>
              </w:r>
            </w:hyperlink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/>
            </w:pPr>
            <w:r>
              <w:rPr/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2240" w:h="15840"/>
          <w:pgMar w:left="720" w:right="720" w:header="360" w:top="720" w:footer="360" w:bottom="72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  <w:t xml:space="preserve">Revision History: 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913"/>
        <w:gridCol w:w="1872"/>
        <w:gridCol w:w="6396"/>
        <w:gridCol w:w="1618"/>
      </w:tblGrid>
      <w:tr>
        <w:trPr>
          <w:tblHeader w:val="true"/>
        </w:trPr>
        <w:tc>
          <w:tcPr>
            <w:tcW w:w="91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Version</w:t>
            </w:r>
          </w:p>
        </w:tc>
        <w:tc>
          <w:tcPr>
            <w:tcW w:w="1872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6396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Summary of Changes</w:t>
            </w:r>
          </w:p>
        </w:tc>
        <w:tc>
          <w:tcPr>
            <w:tcW w:w="1618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Author</w:t>
            </w:r>
          </w:p>
        </w:tc>
      </w:tr>
      <w:tr>
        <w:trPr/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2021-11-15</w:t>
            </w:r>
          </w:p>
        </w:tc>
        <w:tc>
          <w:tcPr>
            <w:tcW w:w="639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56" w:hanging="270"/>
              <w:contextualSpacing/>
              <w:rPr/>
            </w:pPr>
            <w:r>
              <w:rPr/>
              <w:t>Initial Release</w:t>
            </w:r>
          </w:p>
        </w:tc>
        <w:tc>
          <w:tcPr>
            <w:tcW w:w="16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Josh Ibad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rPr>
              <w:rFonts w:eastAsia="" w:eastAsiaTheme="minorEastAsia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"1-4"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0289891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sz w:val="22"/>
              </w:rPr>
              <w:tab/>
            </w:r>
            <w:r>
              <w:rPr>
                <w:rStyle w:val="IndexLink"/>
              </w:rPr>
              <w:t>Architectural Representation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_Toc50289891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sz w:val="22"/>
            </w:rPr>
          </w:pPr>
          <w:hyperlink w:anchor="_Toc50289892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  <w:sz w:val="22"/>
              </w:rPr>
              <w:tab/>
            </w:r>
            <w:r>
              <w:rPr>
                <w:rStyle w:val="IndexLink"/>
              </w:rPr>
              <w:t>Architectural Decisions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_Toc50289892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</w:rPr>
          </w:pPr>
          <w:hyperlink w:anchor="_Toc50289893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Low Coupling / High Cohesion GRASP Decision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_Toc50289893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894">
            <w:r>
              <w:rPr>
                <w:webHidden/>
                <w:rStyle w:val="IndexLink"/>
                <w:vanish w:val="false"/>
              </w:rPr>
              <w:t>2.1.1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Decision to be made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_Toc50289894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895">
            <w:r>
              <w:rPr>
                <w:webHidden/>
                <w:rStyle w:val="IndexLink"/>
                <w:vanish w:val="false"/>
              </w:rPr>
              <w:t>2.1.2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Options Considered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_Toc50289895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896">
            <w:r>
              <w:rPr>
                <w:webHidden/>
                <w:rStyle w:val="IndexLink"/>
                <w:vanish w:val="false"/>
              </w:rPr>
              <w:t>2.1.3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Selection and Rationale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_Toc50289896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</w:rPr>
          </w:pPr>
          <w:hyperlink w:anchor="_Toc50289897">
            <w:r>
              <w:rPr>
                <w:webHidden/>
                <w:rStyle w:val="IndexLink"/>
                <w:vanish w:val="false"/>
              </w:rPr>
              <w:t>2.2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Creator GRASP Decision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_Toc50289897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898">
            <w:r>
              <w:rPr>
                <w:webHidden/>
                <w:rStyle w:val="IndexLink"/>
                <w:vanish w:val="false"/>
              </w:rPr>
              <w:t>2.2.1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Decision to be made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_Toc50289898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899">
            <w:r>
              <w:rPr>
                <w:webHidden/>
                <w:rStyle w:val="IndexLink"/>
                <w:vanish w:val="false"/>
              </w:rPr>
              <w:t>2.2.2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Options Considered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_Toc50289899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00">
            <w:r>
              <w:rPr>
                <w:webHidden/>
                <w:rStyle w:val="IndexLink"/>
                <w:vanish w:val="false"/>
              </w:rPr>
              <w:t>2.2.3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Selection and Rationale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</w:rPr>
          </w:pPr>
          <w:hyperlink w:anchor="_Toc50289901">
            <w:r>
              <w:rPr>
                <w:webHidden/>
                <w:rStyle w:val="IndexLink"/>
                <w:vanish w:val="false"/>
              </w:rPr>
              <w:t>2.3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Information Expert GRASP Decision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02">
            <w:r>
              <w:rPr>
                <w:webHidden/>
                <w:rStyle w:val="IndexLink"/>
                <w:vanish w:val="false"/>
              </w:rPr>
              <w:t>2.3.1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Decision to be made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03">
            <w:r>
              <w:rPr>
                <w:webHidden/>
                <w:rStyle w:val="IndexLink"/>
                <w:vanish w:val="false"/>
              </w:rPr>
              <w:t>2.3.2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Options Considered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04">
            <w:r>
              <w:rPr>
                <w:webHidden/>
                <w:rStyle w:val="IndexLink"/>
                <w:vanish w:val="false"/>
              </w:rPr>
              <w:t>2.3.3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Selection and Rationale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</w:rPr>
          </w:pPr>
          <w:hyperlink w:anchor="_Toc50289905">
            <w:r>
              <w:rPr>
                <w:webHidden/>
                <w:rStyle w:val="IndexLink"/>
                <w:vanish w:val="false"/>
              </w:rPr>
              <w:t>2.4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Controller GRASP Decision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06">
            <w:r>
              <w:rPr>
                <w:webHidden/>
                <w:rStyle w:val="IndexLink"/>
                <w:vanish w:val="false"/>
              </w:rPr>
              <w:t>2.4.1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Decision to be made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07">
            <w:r>
              <w:rPr>
                <w:webHidden/>
                <w:rStyle w:val="IndexLink"/>
                <w:vanish w:val="false"/>
              </w:rPr>
              <w:t>2.4.2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Options Considered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08">
            <w:r>
              <w:rPr>
                <w:webHidden/>
                <w:rStyle w:val="IndexLink"/>
                <w:vanish w:val="false"/>
              </w:rPr>
              <w:t>2.4.3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Selection and Rationale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sz w:val="22"/>
            </w:rPr>
          </w:pPr>
          <w:hyperlink w:anchor="_Toc50289909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eastAsiaTheme="minorEastAsia"/>
                <w:sz w:val="22"/>
              </w:rPr>
              <w:tab/>
            </w:r>
            <w:r>
              <w:rPr>
                <w:rStyle w:val="IndexLink"/>
              </w:rPr>
              <w:t>Logical 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</w:rPr>
          </w:pPr>
          <w:hyperlink w:anchor="_Toc50289910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Package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11">
            <w:r>
              <w:rPr>
                <w:webHidden/>
                <w:rStyle w:val="IndexLink"/>
                <w:vanish w:val="false"/>
              </w:rPr>
              <w:t>3.1.1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Presentation (UI) Layer Components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12">
            <w:r>
              <w:rPr>
                <w:webHidden/>
                <w:rStyle w:val="IndexLink"/>
                <w:vanish w:val="false"/>
              </w:rPr>
              <w:t>3.1.2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Domain (Application) Layer Components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13">
            <w:r>
              <w:rPr>
                <w:webHidden/>
                <w:rStyle w:val="IndexLink"/>
                <w:vanish w:val="false"/>
              </w:rPr>
              <w:t>3.1.2.1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&lt;Component 1&gt;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14">
            <w:r>
              <w:rPr>
                <w:webHidden/>
                <w:rStyle w:val="IndexLink"/>
                <w:vanish w:val="false"/>
              </w:rPr>
              <w:t>3.1.2.2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&lt;Component 2&gt;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15">
            <w:r>
              <w:rPr>
                <w:webHidden/>
                <w:rStyle w:val="IndexLink"/>
                <w:vanish w:val="false"/>
              </w:rPr>
              <w:t>3.1.2.3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&lt;Component …&gt;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16">
            <w:r>
              <w:rPr>
                <w:webHidden/>
                <w:rStyle w:val="IndexLink"/>
                <w:vanish w:val="false"/>
              </w:rPr>
              <w:t>3.1.3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Technical Services Layer Components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17">
            <w:r>
              <w:rPr>
                <w:webHidden/>
                <w:rStyle w:val="IndexLink"/>
                <w:vanish w:val="false"/>
              </w:rPr>
              <w:t>3.1.3.1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&lt;Component 1&gt;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18">
            <w:r>
              <w:rPr>
                <w:webHidden/>
                <w:rStyle w:val="IndexLink"/>
                <w:vanish w:val="false"/>
              </w:rPr>
              <w:t>3.1.3.2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&lt;Component 2&gt;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19">
            <w:r>
              <w:rPr>
                <w:webHidden/>
                <w:rStyle w:val="IndexLink"/>
                <w:vanish w:val="false"/>
              </w:rPr>
              <w:t>3.1.3.3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&lt;Component …&gt;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</w:rPr>
          </w:pPr>
          <w:hyperlink w:anchor="_Toc50289920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Interface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21">
            <w:r>
              <w:rPr>
                <w:webHidden/>
                <w:rStyle w:val="IndexLink"/>
                <w:vanish w:val="false"/>
              </w:rPr>
              <w:t>3.2.1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Presentation (UI) Layer Interface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22">
            <w:r>
              <w:rPr>
                <w:webHidden/>
                <w:rStyle w:val="IndexLink"/>
                <w:vanish w:val="false"/>
              </w:rPr>
              <w:t>3.2.2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Domain Layer Interface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23">
            <w:r>
              <w:rPr>
                <w:webHidden/>
                <w:rStyle w:val="IndexLink"/>
                <w:vanish w:val="false"/>
              </w:rPr>
              <w:t>3.2.3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Technical Services Interface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</w:rPr>
          </w:pPr>
          <w:hyperlink w:anchor="_Toc50289924">
            <w:r>
              <w:rPr>
                <w:webHidden/>
                <w:rStyle w:val="IndexLink"/>
                <w:vanish w:val="false"/>
              </w:rPr>
              <w:t>3.3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Design Patterns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25">
            <w:r>
              <w:rPr>
                <w:webHidden/>
                <w:rStyle w:val="IndexLink"/>
                <w:vanish w:val="false"/>
              </w:rPr>
              <w:t>3.3.1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Polymorphism GRASP Pattern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26">
            <w:r>
              <w:rPr>
                <w:webHidden/>
                <w:rStyle w:val="IndexLink"/>
                <w:vanish w:val="false"/>
              </w:rPr>
              <w:t>3.3.1.1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Generalization / Specialization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27">
            <w:r>
              <w:rPr>
                <w:webHidden/>
                <w:rStyle w:val="IndexLink"/>
                <w:vanish w:val="false"/>
              </w:rPr>
              <w:t>3.3.1.2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Factory Pattern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28">
            <w:r>
              <w:rPr>
                <w:webHidden/>
                <w:rStyle w:val="IndexLink"/>
                <w:vanish w:val="false"/>
              </w:rPr>
              <w:t>3.3.1.3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Source Code 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29">
            <w:r>
              <w:rPr>
                <w:webHidden/>
                <w:rStyle w:val="IndexLink"/>
                <w:vanish w:val="false"/>
              </w:rPr>
              <w:t>3.3.2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Protected Variations GRASP Pattern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30">
            <w:r>
              <w:rPr>
                <w:webHidden/>
                <w:rStyle w:val="IndexLink"/>
                <w:vanish w:val="false"/>
              </w:rPr>
              <w:t>3.3.2.1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Generalization / Specialization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31">
            <w:r>
              <w:rPr>
                <w:webHidden/>
                <w:rStyle w:val="IndexLink"/>
                <w:vanish w:val="false"/>
              </w:rPr>
              <w:t>3.3.2.2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Abstract Factory Pattern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32">
            <w:r>
              <w:rPr>
                <w:webHidden/>
                <w:rStyle w:val="IndexLink"/>
                <w:vanish w:val="false"/>
              </w:rPr>
              <w:t>3.3.2.3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Source Code 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  <w:bookmarkStart w:id="3" w:name="EndOfTOC"/>
          <w:bookmarkStart w:id="4" w:name="EndOfTOC"/>
          <w:bookmarkEnd w:id="4"/>
        </w:p>
      </w:sdtContent>
    </w:sdt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highlight w:val="yellow"/>
        </w:rPr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>
          <w:highlight w:val="yellow"/>
        </w:rPr>
        <w:t xml:space="preserve">NOTE TO STUDENTS:  </w:t>
      </w:r>
    </w:p>
    <w:p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See Larman </w:t>
      </w:r>
      <w:r>
        <w:rPr>
          <w:rFonts w:cs="Calibri" w:cstheme="minorHAnsi"/>
          <w:highlight w:val="yellow"/>
        </w:rPr>
        <w:t>§</w:t>
      </w:r>
      <w:r>
        <w:rPr>
          <w:highlight w:val="yellow"/>
        </w:rPr>
        <w:t xml:space="preserve">8.2 Process: Inception and Elaboration, </w:t>
      </w:r>
      <w:r>
        <w:rPr>
          <w:rFonts w:cs="Calibri" w:cstheme="minorHAnsi"/>
          <w:highlight w:val="yellow"/>
        </w:rPr>
        <w:t>Chapter 13, §</w:t>
      </w:r>
      <w:r>
        <w:rPr>
          <w:highlight w:val="yellow"/>
        </w:rPr>
        <w:t xml:space="preserve">39.2 Notation, The Structure of a SAD, </w:t>
      </w:r>
      <w:r>
        <w:rPr>
          <w:rFonts w:cs="Calibri" w:cstheme="minorHAnsi"/>
          <w:highlight w:val="yellow"/>
        </w:rPr>
        <w:t>§</w:t>
      </w:r>
      <w:r>
        <w:rPr>
          <w:highlight w:val="yellow"/>
        </w:rPr>
        <w:t xml:space="preserve">39.3 Example, A NextGen POS SAD, </w:t>
      </w:r>
      <w:r>
        <w:rPr>
          <w:rFonts w:cs="Calibri" w:cstheme="minorHAnsi"/>
          <w:highlight w:val="yellow"/>
        </w:rPr>
        <w:t>§</w:t>
      </w:r>
      <w:r>
        <w:rPr>
          <w:highlight w:val="yellow"/>
        </w:rPr>
        <w:t>39.4 Example, A Jakarta Struts SAD</w:t>
      </w:r>
    </w:p>
    <w:p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Delete this NOTE before you deliver</w:t>
      </w:r>
    </w:p>
    <w:p>
      <w:pPr>
        <w:pStyle w:val="Heading1"/>
        <w:numPr>
          <w:ilvl w:val="0"/>
          <w:numId w:val="3"/>
        </w:numPr>
        <w:rPr/>
      </w:pPr>
      <w:bookmarkStart w:id="5" w:name="_Toc50289891"/>
      <w:r>
        <w:rPr/>
        <w:t>Architectural Representation</w:t>
      </w:r>
      <w:bookmarkEnd w:id="5"/>
    </w:p>
    <w:p>
      <w:pPr>
        <w:pStyle w:val="NormalL1"/>
        <w:rPr/>
      </w:pPr>
      <w:r>
        <w:rPr/>
        <w:t>…</w:t>
      </w:r>
    </w:p>
    <w:p>
      <w:pPr>
        <w:sectPr>
          <w:headerReference w:type="default" r:id="rId8"/>
          <w:headerReference w:type="first" r:id="rId9"/>
          <w:footerReference w:type="default" r:id="rId10"/>
          <w:footerReference w:type="first" r:id="rId11"/>
          <w:type w:val="nextPage"/>
          <w:pgSz w:w="12240" w:h="15840"/>
          <w:pgMar w:left="720" w:right="720" w:header="360" w:top="643" w:footer="360" w:bottom="740" w:gutter="0"/>
          <w:pgNumType w:start="1" w:fmt="decimal"/>
          <w:formProt w:val="false"/>
          <w:titlePg/>
          <w:textDirection w:val="lrTb"/>
          <w:docGrid w:type="default" w:linePitch="360" w:charSpace="4096"/>
        </w:sectPr>
        <w:pStyle w:val="NormalL1"/>
        <w:rPr/>
      </w:pPr>
      <w:r>
        <w:rPr/>
        <w:t>&lt;Summarize key architectural decision in format call technical memoa short one-page description of a descision and its motivation&gt;</w:t>
      </w:r>
    </w:p>
    <w:p>
      <w:pPr>
        <w:pStyle w:val="Heading1"/>
        <w:numPr>
          <w:ilvl w:val="0"/>
          <w:numId w:val="3"/>
        </w:numPr>
        <w:rPr/>
      </w:pPr>
      <w:bookmarkStart w:id="12" w:name="_Toc50289892"/>
      <w:r>
        <w:rPr/>
        <w:t>Architectural Decisions</w:t>
      </w:r>
      <w:bookmarkEnd w:id="12"/>
    </w:p>
    <w:p>
      <w:pPr>
        <w:pStyle w:val="Heading2"/>
        <w:numPr>
          <w:ilvl w:val="1"/>
          <w:numId w:val="3"/>
        </w:numPr>
        <w:spacing w:before="360" w:after="0"/>
        <w:ind w:left="720" w:hanging="720"/>
        <w:rPr/>
      </w:pPr>
      <w:bookmarkStart w:id="13" w:name="_Toc50289905"/>
      <w:r>
        <w:rPr/>
        <w:t>Controller GRASP Decision</w:t>
      </w:r>
      <w:bookmarkEnd w:id="13"/>
    </w:p>
    <w:p>
      <w:pPr>
        <w:pStyle w:val="Heading3"/>
        <w:numPr>
          <w:ilvl w:val="2"/>
          <w:numId w:val="3"/>
        </w:numPr>
        <w:rPr/>
      </w:pPr>
      <w:bookmarkStart w:id="14" w:name="_Toc50289906"/>
      <w:r>
        <w:rPr/>
        <w:t>Decision to be made</w:t>
      </w:r>
      <w:bookmarkEnd w:id="14"/>
    </w:p>
    <w:p>
      <w:pPr>
        <w:pStyle w:val="NormalL2"/>
        <w:rPr/>
      </w:pPr>
      <w:r>
        <w:rPr/>
        <w:t xml:space="preserve">Who should be responsible for handling an input system event? </w:t>
      </w:r>
    </w:p>
    <w:p>
      <w:pPr>
        <w:pStyle w:val="NormalL2"/>
        <w:rPr/>
      </w:pPr>
      <w:r>
        <w:rPr/>
        <w:t>&lt;Describe the specific dilemma you’re facing, for example:   What specific question are you trying to answer? What specific problem are you trying to solve?  Include in your description the properties a good and poor decision will have&gt;</w:t>
      </w:r>
    </w:p>
    <w:p>
      <w:pPr>
        <w:pStyle w:val="Heading3"/>
        <w:numPr>
          <w:ilvl w:val="2"/>
          <w:numId w:val="3"/>
        </w:numPr>
        <w:rPr/>
      </w:pPr>
      <w:bookmarkStart w:id="15" w:name="_Toc50289907"/>
      <w:r>
        <w:rPr/>
        <w:t>Options Considered</w:t>
      </w:r>
      <w:bookmarkEnd w:id="15"/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791"/>
        <w:gridCol w:w="6303"/>
        <w:gridCol w:w="6306"/>
      </w:tblGrid>
      <w:tr>
        <w:trPr>
          <w:tblHeader w:val="true"/>
          <w:cantSplit w:val="true"/>
        </w:trPr>
        <w:tc>
          <w:tcPr>
            <w:tcW w:w="1791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Controller</w:t>
            </w:r>
          </w:p>
        </w:tc>
        <w:tc>
          <w:tcPr>
            <w:tcW w:w="630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Static View</w:t>
            </w:r>
          </w:p>
        </w:tc>
        <w:tc>
          <w:tcPr>
            <w:tcW w:w="6306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Dynamic View</w:t>
            </w:r>
          </w:p>
        </w:tc>
      </w:tr>
      <w:tr>
        <w:trPr>
          <w:cantSplit w:val="true"/>
        </w:trPr>
        <w:tc>
          <w:tcPr>
            <w:tcW w:w="17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Option 1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(Rejected)</w:t>
            </w:r>
          </w:p>
        </w:tc>
        <w:tc>
          <w:tcPr>
            <w:tcW w:w="6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rejected class diagram SNIPPET here&gt;</w:t>
            </w:r>
          </w:p>
        </w:tc>
        <w:tc>
          <w:tcPr>
            <w:tcW w:w="6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rejected sequence diagram SNIPPET here&gt;</w:t>
            </w:r>
          </w:p>
        </w:tc>
      </w:tr>
      <w:tr>
        <w:trPr>
          <w:cantSplit w:val="true"/>
        </w:trPr>
        <w:tc>
          <w:tcPr>
            <w:tcW w:w="17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Option 2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(Selected)</w:t>
            </w:r>
          </w:p>
        </w:tc>
        <w:tc>
          <w:tcPr>
            <w:tcW w:w="6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Selected class diagram SNIPPET here&gt;</w:t>
            </w:r>
          </w:p>
        </w:tc>
        <w:tc>
          <w:tcPr>
            <w:tcW w:w="6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rejected sequence diagram SNIPPET here&gt;</w:t>
            </w:r>
          </w:p>
        </w:tc>
      </w:tr>
      <w:tr>
        <w:trPr>
          <w:cantSplit w:val="true"/>
        </w:trPr>
        <w:tc>
          <w:tcPr>
            <w:tcW w:w="17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Design Model Reference</w:t>
            </w:r>
          </w:p>
        </w:tc>
        <w:tc>
          <w:tcPr>
            <w:tcW w:w="6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&lt;point to paragraph, page number, and where on the page where the selected option snippet appears in your bigger, overall design’s Static View&gt;</w:t>
            </w:r>
          </w:p>
        </w:tc>
        <w:tc>
          <w:tcPr>
            <w:tcW w:w="6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&lt;point to paragraph, page number, and where on the page where the selected option snippet appears in your bigger, overall design’s Dynamic View&gt;</w:t>
            </w:r>
          </w:p>
        </w:tc>
      </w:tr>
    </w:tbl>
    <w:p>
      <w:pPr>
        <w:pStyle w:val="NormalL2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bookmarkStart w:id="16" w:name="_Toc50289908"/>
      <w:r>
        <w:rPr/>
        <w:t>Selection and Rationale</w:t>
      </w:r>
      <w:bookmarkEnd w:id="16"/>
    </w:p>
    <w:p>
      <w:pPr>
        <w:pStyle w:val="NormalL2"/>
        <w:rPr/>
      </w:pPr>
      <w:r>
        <w:rPr/>
        <w:t>Option 1 has been discarded because &lt;…&gt;</w:t>
      </w:r>
    </w:p>
    <w:p>
      <w:pPr>
        <w:sectPr>
          <w:headerReference w:type="default" r:id="rId12"/>
          <w:footerReference w:type="default" r:id="rId13"/>
          <w:type w:val="nextPage"/>
          <w:pgSz w:orient="landscape" w:w="15840" w:h="12240"/>
          <w:pgMar w:left="720" w:right="720" w:header="360" w:top="720" w:footer="360" w:bottom="720" w:gutter="0"/>
          <w:pgNumType w:fmt="decimal"/>
          <w:formProt w:val="false"/>
          <w:textDirection w:val="lrTb"/>
          <w:docGrid w:type="default" w:linePitch="360" w:charSpace="4096"/>
        </w:sectPr>
        <w:pStyle w:val="NormalL2"/>
        <w:rPr/>
      </w:pPr>
      <w:r>
        <w:rPr/>
        <w:t>Option 2 has been selected because &lt;…&gt;</w:t>
      </w:r>
    </w:p>
    <w:p>
      <w:pPr>
        <w:pStyle w:val="Heading1"/>
        <w:numPr>
          <w:ilvl w:val="0"/>
          <w:numId w:val="3"/>
        </w:numPr>
        <w:rPr/>
      </w:pPr>
      <w:bookmarkStart w:id="17" w:name="_Toc50289909"/>
      <w:r>
        <w:rPr/>
        <w:t>Logical View</w:t>
      </w:r>
      <w:bookmarkEnd w:id="17"/>
    </w:p>
    <w:p>
      <w:pPr>
        <w:pStyle w:val="Heading2"/>
        <w:numPr>
          <w:ilvl w:val="1"/>
          <w:numId w:val="3"/>
        </w:numPr>
        <w:ind w:left="720" w:hanging="720"/>
        <w:rPr/>
      </w:pPr>
      <w:bookmarkStart w:id="18" w:name="_Toc50289910"/>
      <w:r>
        <w:rPr/>
        <w:t>Package Diagrams</w:t>
      </w:r>
      <w:bookmarkEnd w:id="18"/>
    </w:p>
    <w:p>
      <w:pPr>
        <w:pStyle w:val="NormalL2"/>
        <w:rPr/>
      </w:pPr>
      <w:r>
        <w:rPr/>
        <w:t>&lt;insert diagram here&gt;</w:t>
      </w:r>
    </w:p>
    <w:p>
      <w:pPr>
        <w:pStyle w:val="Heading3"/>
        <w:numPr>
          <w:ilvl w:val="2"/>
          <w:numId w:val="3"/>
        </w:numPr>
        <w:rPr/>
      </w:pPr>
      <w:bookmarkStart w:id="19" w:name="_Toc50289911"/>
      <w:r>
        <w:rPr/>
        <w:t>Presentation (UI) Layer Components</w:t>
      </w:r>
      <w:bookmarkEnd w:id="19"/>
    </w:p>
    <w:p>
      <w:pPr>
        <w:pStyle w:val="NormalL2"/>
        <w:rPr/>
      </w:pPr>
      <w:r>
        <w:rPr/>
        <w:t>N/A</w:t>
      </w:r>
    </w:p>
    <w:p>
      <w:pPr>
        <w:pStyle w:val="Heading3"/>
        <w:numPr>
          <w:ilvl w:val="2"/>
          <w:numId w:val="3"/>
        </w:numPr>
        <w:rPr/>
      </w:pPr>
      <w:bookmarkStart w:id="20" w:name="_Toc50289912"/>
      <w:r>
        <w:rPr/>
        <w:t>Domain (Application) Layer Components</w:t>
      </w:r>
      <w:bookmarkEnd w:id="20"/>
    </w:p>
    <w:p>
      <w:pPr>
        <w:pStyle w:val="Heading4"/>
        <w:numPr>
          <w:ilvl w:val="3"/>
          <w:numId w:val="3"/>
        </w:numPr>
        <w:rPr/>
      </w:pPr>
      <w:bookmarkStart w:id="21" w:name="_Toc50289913"/>
      <w:r>
        <w:rPr/>
        <w:t>&lt;Component 1&gt;</w:t>
      </w:r>
      <w:bookmarkEnd w:id="21"/>
    </w:p>
    <w:p>
      <w:pPr>
        <w:pStyle w:val="NormalL2"/>
        <w:rPr/>
      </w:pPr>
      <w:r>
        <w:rPr/>
        <w:t>&lt;inert Component 1 description and purpose here.  Components are represented as sub packages in the diagram above and as subfolders in your computer’s filesystem&gt;</w:t>
      </w:r>
    </w:p>
    <w:p>
      <w:pPr>
        <w:pStyle w:val="Heading4"/>
        <w:numPr>
          <w:ilvl w:val="3"/>
          <w:numId w:val="3"/>
        </w:numPr>
        <w:rPr/>
      </w:pPr>
      <w:bookmarkStart w:id="22" w:name="_Toc50289914"/>
      <w:r>
        <w:rPr/>
        <w:t>&lt;Component 2&gt;</w:t>
      </w:r>
      <w:bookmarkEnd w:id="22"/>
    </w:p>
    <w:p>
      <w:pPr>
        <w:pStyle w:val="NormalL2"/>
        <w:rPr/>
      </w:pPr>
      <w:r>
        <w:rPr/>
        <w:t>&lt;inert Component 2 description and purpose here.  Components are represented as sub packages in the diagram above and as subfolders in your computer’s filesystem&gt;</w:t>
      </w:r>
    </w:p>
    <w:p>
      <w:pPr>
        <w:pStyle w:val="Heading4"/>
        <w:numPr>
          <w:ilvl w:val="3"/>
          <w:numId w:val="3"/>
        </w:numPr>
        <w:rPr/>
      </w:pPr>
      <w:bookmarkStart w:id="23" w:name="_Toc50289915"/>
      <w:r>
        <w:rPr/>
        <w:t>&lt;Component …&gt;</w:t>
      </w:r>
      <w:bookmarkEnd w:id="23"/>
    </w:p>
    <w:p>
      <w:pPr>
        <w:pStyle w:val="NormalL2"/>
        <w:rPr/>
      </w:pPr>
      <w:r>
        <w:rPr/>
        <w:t>…</w:t>
      </w:r>
    </w:p>
    <w:p>
      <w:pPr>
        <w:pStyle w:val="Heading3"/>
        <w:numPr>
          <w:ilvl w:val="2"/>
          <w:numId w:val="3"/>
        </w:numPr>
        <w:rPr/>
      </w:pPr>
      <w:bookmarkStart w:id="24" w:name="_Toc50289916"/>
      <w:r>
        <w:rPr/>
        <w:t>Technical Services Layer Components</w:t>
      </w:r>
      <w:bookmarkEnd w:id="24"/>
    </w:p>
    <w:p>
      <w:pPr>
        <w:pStyle w:val="Heading4"/>
        <w:numPr>
          <w:ilvl w:val="3"/>
          <w:numId w:val="3"/>
        </w:numPr>
        <w:rPr/>
      </w:pPr>
      <w:bookmarkStart w:id="25" w:name="_Toc50289917"/>
      <w:r>
        <w:rPr/>
        <w:t>&lt;Component 1&gt;</w:t>
      </w:r>
      <w:bookmarkEnd w:id="25"/>
    </w:p>
    <w:p>
      <w:pPr>
        <w:pStyle w:val="NormalL2"/>
        <w:rPr/>
      </w:pPr>
      <w:r>
        <w:rPr/>
        <w:t>&lt;inert Component 1 description and purpose here.  Components are represented as sub packages in the diagram above and as subfolders in your computer’s filesystem&gt;</w:t>
      </w:r>
    </w:p>
    <w:p>
      <w:pPr>
        <w:pStyle w:val="Heading4"/>
        <w:numPr>
          <w:ilvl w:val="3"/>
          <w:numId w:val="3"/>
        </w:numPr>
        <w:rPr/>
      </w:pPr>
      <w:bookmarkStart w:id="26" w:name="_Toc50289918"/>
      <w:r>
        <w:rPr/>
        <w:t>&lt;Component 2&gt;</w:t>
      </w:r>
      <w:bookmarkEnd w:id="26"/>
    </w:p>
    <w:p>
      <w:pPr>
        <w:pStyle w:val="NormalL2"/>
        <w:rPr/>
      </w:pPr>
      <w:r>
        <w:rPr/>
        <w:t>&lt;inert Component 2 description and purpose here.  Components are represented as sub packages in the diagram above and as subfolders in your computer’s filesystem&gt;</w:t>
      </w:r>
    </w:p>
    <w:p>
      <w:pPr>
        <w:pStyle w:val="Heading4"/>
        <w:numPr>
          <w:ilvl w:val="3"/>
          <w:numId w:val="3"/>
        </w:numPr>
        <w:rPr/>
      </w:pPr>
      <w:bookmarkStart w:id="27" w:name="_Toc50289919"/>
      <w:r>
        <w:rPr/>
        <w:t>&lt;Component …&gt;</w:t>
      </w:r>
      <w:bookmarkEnd w:id="27"/>
    </w:p>
    <w:p>
      <w:pPr>
        <w:pStyle w:val="NormalL2"/>
        <w:rPr/>
      </w:pPr>
      <w:r>
        <w:rPr/>
        <w:t>…</w:t>
      </w:r>
    </w:p>
    <w:p>
      <w:pPr>
        <w:pStyle w:val="Heading2"/>
        <w:numPr>
          <w:ilvl w:val="1"/>
          <w:numId w:val="3"/>
        </w:numPr>
        <w:ind w:left="720" w:hanging="720"/>
        <w:rPr/>
      </w:pPr>
      <w:bookmarkStart w:id="28" w:name="_Toc50289920"/>
      <w:r>
        <w:rPr/>
        <w:t>Interface Diagrams</w:t>
      </w:r>
      <w:bookmarkEnd w:id="28"/>
    </w:p>
    <w:p>
      <w:pPr>
        <w:pStyle w:val="Heading3"/>
        <w:numPr>
          <w:ilvl w:val="2"/>
          <w:numId w:val="3"/>
        </w:numPr>
        <w:rPr/>
      </w:pPr>
      <w:bookmarkStart w:id="29" w:name="_Toc50289921"/>
      <w:r>
        <w:rPr/>
        <w:t>Presentation (UI) Layer Interface Diagram</w:t>
      </w:r>
      <w:bookmarkEnd w:id="29"/>
      <w:r>
        <w:rPr/>
        <w:t>s</w:t>
      </w:r>
    </w:p>
    <w:p>
      <w:pPr>
        <w:pStyle w:val="NormalL2"/>
        <w:rPr/>
      </w:pPr>
      <w:r>
        <w:rPr/>
        <w:t>N/A</w:t>
      </w:r>
    </w:p>
    <w:p>
      <w:pPr>
        <w:pStyle w:val="Heading3"/>
        <w:numPr>
          <w:ilvl w:val="2"/>
          <w:numId w:val="3"/>
        </w:numPr>
        <w:rPr/>
      </w:pPr>
      <w:bookmarkStart w:id="30" w:name="_Toc50289922"/>
      <w:r>
        <w:rPr/>
        <w:t>Domain Layer Interface Diagram</w:t>
      </w:r>
      <w:bookmarkEnd w:id="30"/>
      <w:r>
        <w:rPr/>
        <w:t>s</w:t>
      </w:r>
    </w:p>
    <w:p>
      <w:pPr>
        <w:pStyle w:val="NormalL2"/>
        <w:rPr/>
      </w:pPr>
      <w:r>
        <w:rPr/>
        <w:t>&lt;insert Interface Diagram(s) here.  Just the interface’s class diagram.  Nothing else&gt;</w:t>
      </w:r>
    </w:p>
    <w:p>
      <w:pPr>
        <w:pStyle w:val="Heading3"/>
        <w:numPr>
          <w:ilvl w:val="2"/>
          <w:numId w:val="3"/>
        </w:numPr>
        <w:rPr/>
      </w:pPr>
      <w:bookmarkStart w:id="31" w:name="_Toc50289923"/>
      <w:r>
        <w:rPr/>
        <w:t>Technical Services Interface Diagram</w:t>
      </w:r>
      <w:bookmarkEnd w:id="31"/>
      <w:r>
        <w:rPr/>
        <w:t>s</w:t>
      </w:r>
    </w:p>
    <w:p>
      <w:pPr>
        <w:pStyle w:val="NormalL2"/>
        <w:rPr/>
      </w:pPr>
      <w:r>
        <w:rPr/>
        <w:t>&lt;insert Interface Diagram(s) here.  Just the interface’s class diagram.  Nothing else&gt;</w:t>
      </w:r>
    </w:p>
    <w:p>
      <w:pPr>
        <w:pStyle w:val="Heading2"/>
        <w:numPr>
          <w:ilvl w:val="0"/>
          <w:numId w:val="0"/>
        </w:numPr>
        <w:ind w:left="432" w:hanging="0"/>
        <w:rPr/>
      </w:pPr>
      <w:r>
        <w:rPr/>
      </w:r>
    </w:p>
    <w:sectPr>
      <w:headerReference w:type="default" r:id="rId14"/>
      <w:footerReference w:type="default" r:id="rId15"/>
      <w:type w:val="nextPage"/>
      <w:pgSz w:w="12240" w:h="15840"/>
      <w:pgMar w:left="720" w:right="720" w:header="360" w:top="720" w:footer="36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nil"/>
      </w:pBdr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ckThinMediumGap" w:sz="4" w:space="1" w:color="000000"/>
      </w:pBdr>
      <w:spacing w:before="120" w:after="0"/>
      <w:rPr/>
    </w:pPr>
    <w:r>
      <w:rPr/>
      <w:fldChar w:fldCharType="begin"/>
    </w:r>
    <w:r>
      <w:rPr/>
      <w:instrText> REF ProjectName1 \h </w:instrText>
    </w:r>
    <w:r>
      <w:rPr/>
      <w:fldChar w:fldCharType="separate"/>
    </w:r>
    <w:r>
      <w:rPr/>
      <w:t>Hotel Reservation</w:t>
    </w:r>
    <w:r>
      <w:rPr/>
      <w:fldChar w:fldCharType="end"/>
    </w:r>
    <w:r>
      <w:rPr/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of </w:t>
    </w:r>
    <w:r>
      <w:fldChar w:fldCharType="begin"/>
    </w:r>
    <w:r>
      <w:rPr/>
      <w:instrText>SECTIONPAGES  \* roman  \* MERGEFORMAT</w:instrText>
    </w:r>
    <w:r>
      <w:rPr/>
      <w:fldChar w:fldCharType="separate"/>
    </w:r>
    <w:bookmarkStart w:id="6" w:name="Bookmark"/>
    <w:r>
      <w:rPr/>
    </w:r>
    <w:r>
      <w:rPr/>
    </w:r>
    <w:r>
      <w:rPr/>
      <w:fldChar w:fldCharType="end"/>
    </w:r>
    <w:bookmarkStart w:id="7" w:name="Bookmark11"/>
    <w:bookmarkStart w:id="8" w:name="Bookmark1"/>
    <w:bookmarkEnd w:id="6"/>
    <w:bookmarkEnd w:id="7"/>
    <w:bookmarkEnd w:id="8"/>
    <w:r>
      <w:rPr/>
      <w:t>iii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ckThinMediumGap" w:sz="4" w:space="1" w:color="000000"/>
      </w:pBdr>
      <w:spacing w:before="120" w:after="0"/>
      <w:rPr/>
    </w:pPr>
    <w:r>
      <w:rPr/>
      <w:fldChar w:fldCharType="begin"/>
    </w:r>
    <w:r>
      <w:rPr/>
      <w:instrText> REF ProjectName1 \h </w:instrText>
    </w:r>
    <w:r>
      <w:rPr/>
      <w:fldChar w:fldCharType="separate"/>
    </w:r>
    <w:r>
      <w:rPr/>
      <w:t>Hotel Reservation</w:t>
    </w:r>
    <w:r>
      <w:rPr/>
      <w:fldChar w:fldCharType="end"/>
    </w:r>
    <w:r>
      <w:rPr/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fldChar w:fldCharType="begin"/>
    </w:r>
    <w:r>
      <w:rPr/>
      <w:instrText>SECTIONPAGES  \* roman  \* MERGEFORMAT</w:instrText>
    </w:r>
    <w:r>
      <w:rPr/>
      <w:fldChar w:fldCharType="separate"/>
    </w:r>
    <w:bookmarkStart w:id="9" w:name="Bookmark2"/>
    <w:r>
      <w:rPr/>
    </w:r>
    <w:r>
      <w:rPr/>
    </w:r>
    <w:r>
      <w:rPr/>
      <w:fldChar w:fldCharType="end"/>
    </w:r>
    <w:bookmarkStart w:id="10" w:name="Bookmark111"/>
    <w:bookmarkStart w:id="11" w:name="Bookmark21"/>
    <w:bookmarkEnd w:id="9"/>
    <w:bookmarkEnd w:id="10"/>
    <w:bookmarkEnd w:id="11"/>
    <w:r>
      <w:rPr/>
      <w:t>iii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ckThinMediumGap" w:sz="4" w:space="1" w:color="000000"/>
      </w:pBdr>
      <w:tabs>
        <w:tab w:val="clear" w:pos="5400"/>
        <w:tab w:val="clear" w:pos="10800"/>
        <w:tab w:val="center" w:pos="7200" w:leader="none"/>
        <w:tab w:val="right" w:pos="14400" w:leader="none"/>
      </w:tabs>
      <w:spacing w:before="120" w:after="0"/>
      <w:rPr/>
    </w:pPr>
    <w:r>
      <w:rPr/>
      <w:fldChar w:fldCharType="begin"/>
    </w:r>
    <w:r>
      <w:rPr/>
      <w:instrText> REF ProjectName1 \h </w:instrText>
    </w:r>
    <w:r>
      <w:rPr/>
      <w:fldChar w:fldCharType="separate"/>
    </w:r>
    <w:r>
      <w:rPr/>
      <w:t>Hotel Reservation</w:t>
    </w:r>
    <w:r>
      <w:rPr/>
      <w:fldChar w:fldCharType="end"/>
    </w:r>
    <w:r>
      <w:rPr/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  -  - 1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ckThinMediumGap" w:sz="4" w:space="1" w:color="000000"/>
      </w:pBdr>
      <w:spacing w:before="120" w:after="0"/>
      <w:rPr/>
    </w:pPr>
    <w:r>
      <w:rPr/>
      <w:fldChar w:fldCharType="begin"/>
    </w:r>
    <w:r>
      <w:rPr/>
      <w:instrText> REF ProjectName1 \h </w:instrText>
    </w:r>
    <w:r>
      <w:rPr/>
      <w:fldChar w:fldCharType="separate"/>
    </w:r>
    <w:r>
      <w:rPr/>
      <w:t>Hotel Reservation</w:t>
    </w:r>
    <w:r>
      <w:rPr/>
      <w:fldChar w:fldCharType="end"/>
    </w:r>
    <w:r>
      <w:rPr/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of   -  - 1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nil"/>
      </w:pBdr>
      <w:spacing w:before="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20"/>
      <w:rPr/>
    </w:pPr>
    <w:r>
      <w:rPr/>
      <w:fldChar w:fldCharType="begin"/>
    </w:r>
    <w:r>
      <w:rPr/>
      <w:instrText> REF DocumentTitle \h </w:instrText>
    </w:r>
    <w:r>
      <w:rPr/>
      <w:fldChar w:fldCharType="separate"/>
    </w:r>
    <w:r>
      <w:rPr/>
      <w:t xml:space="preserve">SW Architecture Document (SAD) </w:t>
    </w:r>
    <w:r>
      <w:rPr/>
      <w:fldChar w:fldCharType="end"/>
    </w:r>
    <w:r>
      <w:rPr/>
      <w:tab/>
      <w:tab/>
      <w:t xml:space="preserve">Last Modified:  </w:t>
    </w:r>
    <w:r>
      <w:rPr>
        <w:sz w:val="18"/>
        <w:szCs w:val="18"/>
      </w:rPr>
      <w:t>Monday, Novermber 15, 2021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20"/>
      <w:rPr/>
    </w:pPr>
    <w:r>
      <w:rPr/>
      <w:fldChar w:fldCharType="begin"/>
    </w:r>
    <w:r>
      <w:rPr/>
      <w:instrText> REF DocumentTitle \h </w:instrText>
    </w:r>
    <w:r>
      <w:rPr/>
      <w:fldChar w:fldCharType="separate"/>
    </w:r>
    <w:r>
      <w:rPr/>
      <w:t xml:space="preserve">SW Architecture Document (SAD) </w:t>
    </w:r>
    <w:r>
      <w:rPr/>
      <w:fldChar w:fldCharType="end"/>
    </w:r>
    <w:r>
      <w:rPr/>
      <w:tab/>
      <w:tab/>
      <w:t xml:space="preserve">Last Modified:  </w:t>
    </w:r>
    <w:r>
      <w:rPr>
        <w:sz w:val="18"/>
        <w:szCs w:val="18"/>
      </w:rPr>
      <w:t>Monday, Novermber 15, 2021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5400"/>
        <w:tab w:val="clear" w:pos="10800"/>
        <w:tab w:val="center" w:pos="7200" w:leader="none"/>
        <w:tab w:val="right" w:pos="14400" w:leader="none"/>
      </w:tabs>
      <w:spacing w:before="0" w:after="120"/>
      <w:rPr/>
    </w:pPr>
    <w:r>
      <w:rPr/>
      <w:fldChar w:fldCharType="begin"/>
    </w:r>
    <w:r>
      <w:rPr/>
      <w:instrText> REF DocumentTitle \h </w:instrText>
    </w:r>
    <w:r>
      <w:rPr/>
      <w:fldChar w:fldCharType="separate"/>
    </w:r>
    <w:r>
      <w:rPr/>
      <w:t xml:space="preserve">SW Architecture Document (SAD) </w:t>
    </w:r>
    <w:r>
      <w:rPr/>
      <w:fldChar w:fldCharType="end"/>
    </w:r>
    <w:r>
      <w:rPr/>
      <w:tab/>
      <w:tab/>
      <w:t xml:space="preserve">Last Modified:  </w:t>
    </w:r>
    <w:r>
      <w:rPr>
        <w:sz w:val="18"/>
        <w:szCs w:val="18"/>
      </w:rPr>
      <w:t>Monday, Novermber 15, 2021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20"/>
      <w:rPr/>
    </w:pPr>
    <w:r>
      <w:rPr/>
      <w:fldChar w:fldCharType="begin"/>
    </w:r>
    <w:r>
      <w:rPr/>
      <w:instrText> REF DocumentTitle \h </w:instrText>
    </w:r>
    <w:r>
      <w:rPr/>
      <w:fldChar w:fldCharType="separate"/>
    </w:r>
    <w:r>
      <w:rPr/>
      <w:t xml:space="preserve">SW Architecture Document (SAD) </w:t>
    </w:r>
    <w:r>
      <w:rPr/>
      <w:fldChar w:fldCharType="end"/>
    </w:r>
    <w:r>
      <w:rPr/>
      <w:tab/>
      <w:tab/>
      <w:t xml:space="preserve">Last Modified:  </w:t>
    </w:r>
    <w:r>
      <w:rPr>
        <w:sz w:val="18"/>
        <w:szCs w:val="18"/>
      </w:rPr>
      <w:t>Monday, Novermber 15, 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398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L1"/>
    <w:link w:val="Heading1Char"/>
    <w:uiPriority w:val="9"/>
    <w:qFormat/>
    <w:rsid w:val="00cc17b0"/>
    <w:pPr>
      <w:keepNext w:val="true"/>
      <w:keepLines/>
      <w:numPr>
        <w:ilvl w:val="0"/>
        <w:numId w:val="1"/>
      </w:numPr>
      <w:spacing w:before="36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L2"/>
    <w:link w:val="Heading2Char"/>
    <w:uiPriority w:val="9"/>
    <w:unhideWhenUsed/>
    <w:qFormat/>
    <w:rsid w:val="00bf31cf"/>
    <w:pPr>
      <w:keepNext w:val="true"/>
      <w:keepLines/>
      <w:numPr>
        <w:ilvl w:val="1"/>
        <w:numId w:val="1"/>
      </w:numPr>
      <w:spacing w:before="40" w:after="0"/>
      <w:ind w:left="720" w:hanging="72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L2"/>
    <w:link w:val="Heading3Char"/>
    <w:uiPriority w:val="9"/>
    <w:unhideWhenUsed/>
    <w:qFormat/>
    <w:rsid w:val="00921f78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L2"/>
    <w:link w:val="Heading4Char"/>
    <w:uiPriority w:val="9"/>
    <w:unhideWhenUsed/>
    <w:qFormat/>
    <w:rsid w:val="00921f7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f7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f7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f7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f7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f7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664c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237fa"/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11f13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575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75aad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f31c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c17b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21f7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21f78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e769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ee7695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ee7695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e7695"/>
    <w:rPr>
      <w:rFonts w:ascii="Segoe UI" w:hAnsi="Segoe UI" w:cs="Segoe UI"/>
      <w:sz w:val="18"/>
      <w:szCs w:val="18"/>
    </w:rPr>
  </w:style>
  <w:style w:type="character" w:styleId="NormalL1Char" w:customStyle="1">
    <w:name w:val="Normal L1 Char"/>
    <w:basedOn w:val="DefaultParagraphFont"/>
    <w:link w:val="NormalL1"/>
    <w:qFormat/>
    <w:rsid w:val="007a3348"/>
    <w:rPr/>
  </w:style>
  <w:style w:type="character" w:styleId="NormalL2Char" w:customStyle="1">
    <w:name w:val="Normal L2 Char"/>
    <w:basedOn w:val="DefaultParagraphFont"/>
    <w:link w:val="NormalL2"/>
    <w:qFormat/>
    <w:rsid w:val="00bf31cf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664c8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237fa"/>
    <w:pPr>
      <w:pBdr>
        <w:bottom w:val="thickThinMediumGap" w:sz="4" w:space="1" w:color="000000"/>
      </w:pBdr>
      <w:tabs>
        <w:tab w:val="clear" w:pos="720"/>
        <w:tab w:val="center" w:pos="5400" w:leader="none"/>
        <w:tab w:val="right" w:pos="10800" w:leader="none"/>
      </w:tabs>
      <w:spacing w:lineRule="auto" w:line="240" w:before="0" w:after="120"/>
    </w:pPr>
    <w:rPr>
      <w:sz w:val="18"/>
      <w:szCs w:val="18"/>
    </w:rPr>
  </w:style>
  <w:style w:type="paragraph" w:styleId="Footer">
    <w:name w:val="Footer"/>
    <w:basedOn w:val="Header"/>
    <w:link w:val="FooterChar"/>
    <w:uiPriority w:val="99"/>
    <w:unhideWhenUsed/>
    <w:rsid w:val="00e11f13"/>
    <w:pPr>
      <w:pBdr>
        <w:top w:val="thickThinMediumGap" w:sz="8" w:space="1" w:color="000000"/>
        <w:bottom w:val="nil"/>
      </w:pBdr>
      <w:spacing w:before="120" w:after="0"/>
    </w:pPr>
    <w:rPr/>
  </w:style>
  <w:style w:type="paragraph" w:styleId="ListParagraph">
    <w:name w:val="List Paragraph"/>
    <w:basedOn w:val="Normal"/>
    <w:uiPriority w:val="34"/>
    <w:qFormat/>
    <w:rsid w:val="00760a8e"/>
    <w:pPr>
      <w:spacing w:lineRule="auto" w:line="240" w:before="0" w:after="240"/>
      <w:ind w:left="720" w:hanging="0"/>
      <w:contextualSpacing/>
      <w:jc w:val="both"/>
    </w:pPr>
    <w:rPr>
      <w:rFonts w:ascii="Calibri" w:hAnsi="Calibri" w:eastAsia="Garamond" w:cs="Calibri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c20764"/>
    <w:pPr>
      <w:numPr>
        <w:ilvl w:val="0"/>
        <w:numId w:val="0"/>
      </w:numPr>
    </w:pPr>
    <w:rPr/>
  </w:style>
  <w:style w:type="paragraph" w:styleId="Contents1">
    <w:name w:val="TOC 1"/>
    <w:basedOn w:val="Normal"/>
    <w:next w:val="Normal"/>
    <w:uiPriority w:val="39"/>
    <w:unhideWhenUsed/>
    <w:rsid w:val="008437a3"/>
    <w:pPr>
      <w:tabs>
        <w:tab w:val="clear" w:pos="720"/>
        <w:tab w:val="left" w:pos="540" w:leader="none"/>
        <w:tab w:val="right" w:pos="10790" w:leader="dot"/>
      </w:tabs>
      <w:spacing w:before="360" w:after="100"/>
    </w:pPr>
    <w:rPr>
      <w:sz w:val="28"/>
    </w:rPr>
  </w:style>
  <w:style w:type="paragraph" w:styleId="Contents2">
    <w:name w:val="TOC 2"/>
    <w:basedOn w:val="Normal"/>
    <w:next w:val="Normal"/>
    <w:uiPriority w:val="39"/>
    <w:unhideWhenUsed/>
    <w:rsid w:val="009735f5"/>
    <w:pPr>
      <w:tabs>
        <w:tab w:val="clear" w:pos="720"/>
        <w:tab w:val="left" w:pos="1080" w:leader="none"/>
        <w:tab w:val="right" w:pos="10790" w:leader="dot"/>
      </w:tabs>
      <w:spacing w:before="0" w:after="100"/>
      <w:ind w:left="540" w:hanging="0"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ee76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e7695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769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3">
    <w:name w:val="TOC 3"/>
    <w:basedOn w:val="Normal"/>
    <w:next w:val="Normal"/>
    <w:uiPriority w:val="39"/>
    <w:unhideWhenUsed/>
    <w:rsid w:val="00f2135d"/>
    <w:pPr>
      <w:tabs>
        <w:tab w:val="clear" w:pos="720"/>
        <w:tab w:val="left" w:pos="1620" w:leader="none"/>
        <w:tab w:val="right" w:pos="10790" w:leader="dot"/>
      </w:tabs>
      <w:spacing w:before="0" w:after="100"/>
      <w:ind w:left="1080" w:hanging="0"/>
    </w:pPr>
    <w:rPr/>
  </w:style>
  <w:style w:type="paragraph" w:styleId="Contents4">
    <w:name w:val="TOC 4"/>
    <w:basedOn w:val="Normal"/>
    <w:next w:val="Normal"/>
    <w:uiPriority w:val="39"/>
    <w:unhideWhenUsed/>
    <w:rsid w:val="00f2135d"/>
    <w:pPr>
      <w:tabs>
        <w:tab w:val="clear" w:pos="720"/>
        <w:tab w:val="left" w:pos="2160" w:leader="none"/>
        <w:tab w:val="right" w:pos="10790" w:leader="dot"/>
      </w:tabs>
      <w:spacing w:before="0" w:after="100"/>
      <w:ind w:left="1620" w:hanging="0"/>
    </w:pPr>
    <w:rPr/>
  </w:style>
  <w:style w:type="paragraph" w:styleId="NormalL1" w:customStyle="1">
    <w:name w:val="Normal L1"/>
    <w:basedOn w:val="Normal"/>
    <w:link w:val="NormalL1Char"/>
    <w:qFormat/>
    <w:rsid w:val="007a3348"/>
    <w:pPr>
      <w:ind w:left="432" w:hanging="0"/>
    </w:pPr>
    <w:rPr/>
  </w:style>
  <w:style w:type="paragraph" w:styleId="NormalL2" w:customStyle="1">
    <w:name w:val="Normal L2"/>
    <w:basedOn w:val="Normal"/>
    <w:link w:val="NormalL2Char"/>
    <w:qFormat/>
    <w:rsid w:val="00bf31cf"/>
    <w:pPr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c73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joshcibad@csu.fullerton.edu?subject=Regarding the HotelBuch System" TargetMode="External"/><Relationship Id="rId5" Type="http://schemas.openxmlformats.org/officeDocument/2006/relationships/hyperlink" Target="mailto:joshcibad@csu.fullerton.edu?subject=Regarding the HotelBuch Syste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8047B-2912-447A-A2F7-5AE441625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Application>LibreOffice/6.3.2.2$Windows_X86_64 LibreOffice_project/98b30e735bda24bc04ab42594c85f7fd8be07b9c</Application>
  <Pages>7</Pages>
  <Words>737</Words>
  <Characters>4187</Characters>
  <CharactersWithSpaces>4809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2020-09-04T22:31:00Z</dcterms:created>
  <dc:creator>Thomas Bettens</dc:creator>
  <dc:description/>
  <dc:language>en-US</dc:language>
  <cp:lastModifiedBy/>
  <cp:lastPrinted>2020-09-05T18:52:00Z</cp:lastPrinted>
  <dcterms:modified xsi:type="dcterms:W3CDTF">2021-11-14T23:54:03Z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