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D540F" w14:textId="48D30A19" w:rsidR="00396EBF" w:rsidRDefault="00156639" w:rsidP="00396EBF">
      <w:pPr>
        <w:pStyle w:val="Heading1"/>
        <w:rPr>
          <w:lang w:val="en-GB"/>
        </w:rPr>
      </w:pPr>
      <w:r>
        <w:rPr>
          <w:lang w:val="en-GB"/>
        </w:rPr>
        <w:t>Solving the p</w:t>
      </w:r>
      <w:r w:rsidR="00396EBF">
        <w:rPr>
          <w:lang w:val="en-GB"/>
        </w:rPr>
        <w:t>roblem of balancing</w:t>
      </w:r>
    </w:p>
    <w:p w14:paraId="0CA6A67D" w14:textId="77777777" w:rsidR="00396EBF" w:rsidRDefault="00396EBF" w:rsidP="00396EBF">
      <w:pPr>
        <w:rPr>
          <w:lang w:val="en-GB"/>
        </w:rPr>
      </w:pPr>
    </w:p>
    <w:p w14:paraId="19A1FB27" w14:textId="63AB38B8" w:rsidR="00396EBF" w:rsidRPr="00396EBF" w:rsidRDefault="00396EBF" w:rsidP="00396EBF">
      <w:pPr>
        <w:rPr>
          <w:lang w:val="en-GB"/>
        </w:rPr>
      </w:pPr>
      <w:r>
        <w:rPr>
          <w:lang w:val="en-GB"/>
        </w:rPr>
        <w:t>We start with theoretical treatment and control group based on electrification along the western line:</w:t>
      </w:r>
    </w:p>
    <w:p w14:paraId="2F17689B" w14:textId="77777777" w:rsidR="00396EBF" w:rsidRDefault="00396EBF">
      <w:pPr>
        <w:rPr>
          <w:lang w:val="en-GB"/>
        </w:rPr>
      </w:pPr>
    </w:p>
    <w:p w14:paraId="0D999003" w14:textId="09D79A88" w:rsidR="00396EBF" w:rsidRDefault="00156639">
      <w:pPr>
        <w:rPr>
          <w:lang w:val="en-GB"/>
        </w:rPr>
      </w:pPr>
      <w:r>
        <w:rPr>
          <w:noProof/>
          <w:lang w:val="en-GB"/>
        </w:rPr>
        <w:drawing>
          <wp:inline distT="0" distB="0" distL="0" distR="0" wp14:anchorId="2F500AC8" wp14:editId="329AC448">
            <wp:extent cx="2419066" cy="3823500"/>
            <wp:effectExtent l="0" t="0" r="0" b="0"/>
            <wp:docPr id="1347826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26523" name="Picture 1347826523"/>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67050" cy="3899342"/>
                    </a:xfrm>
                    <a:prstGeom prst="rect">
                      <a:avLst/>
                    </a:prstGeom>
                  </pic:spPr>
                </pic:pic>
              </a:graphicData>
            </a:graphic>
          </wp:inline>
        </w:drawing>
      </w:r>
    </w:p>
    <w:p w14:paraId="0A3CCB10" w14:textId="339B728D" w:rsidR="00396EBF" w:rsidRDefault="00396EBF">
      <w:pPr>
        <w:rPr>
          <w:lang w:val="en-GB"/>
        </w:rPr>
      </w:pPr>
      <w:r>
        <w:rPr>
          <w:lang w:val="en-GB"/>
        </w:rPr>
        <w:t>Then</w:t>
      </w:r>
      <w:proofErr w:type="gramStart"/>
      <w:r>
        <w:rPr>
          <w:lang w:val="en-GB"/>
        </w:rPr>
        <w:t>, in reality, we</w:t>
      </w:r>
      <w:proofErr w:type="gramEnd"/>
      <w:r>
        <w:rPr>
          <w:lang w:val="en-GB"/>
        </w:rPr>
        <w:t xml:space="preserve"> have only the parishes that we observe in </w:t>
      </w:r>
      <w:r w:rsidR="00D54074">
        <w:rPr>
          <w:lang w:val="en-GB"/>
        </w:rPr>
        <w:t xml:space="preserve">the </w:t>
      </w:r>
      <w:r>
        <w:rPr>
          <w:lang w:val="en-GB"/>
        </w:rPr>
        <w:t>1930</w:t>
      </w:r>
      <w:r w:rsidR="00D54074">
        <w:rPr>
          <w:lang w:val="en-GB"/>
        </w:rPr>
        <w:t xml:space="preserve"> census (ignore colours)</w:t>
      </w:r>
      <w:r>
        <w:rPr>
          <w:lang w:val="en-GB"/>
        </w:rPr>
        <w:t>:</w:t>
      </w:r>
    </w:p>
    <w:p w14:paraId="27992B27" w14:textId="77777777" w:rsidR="00156639" w:rsidRDefault="00156639">
      <w:pPr>
        <w:rPr>
          <w:lang w:val="en-GB"/>
        </w:rPr>
      </w:pPr>
    </w:p>
    <w:p w14:paraId="5AADEC74" w14:textId="4C89EB57" w:rsidR="00156639" w:rsidRDefault="00D54074">
      <w:pPr>
        <w:rPr>
          <w:lang w:val="en-GB"/>
        </w:rPr>
      </w:pPr>
      <w:r>
        <w:rPr>
          <w:noProof/>
          <w:lang w:val="en-GB"/>
        </w:rPr>
        <w:drawing>
          <wp:inline distT="0" distB="0" distL="0" distR="0" wp14:anchorId="62163C99" wp14:editId="07ED3870">
            <wp:extent cx="2198451" cy="3227970"/>
            <wp:effectExtent l="0" t="0" r="0" b="0"/>
            <wp:docPr id="715672545" name="Picture 71567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2963" name="Picture 11426296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30435" cy="3274932"/>
                    </a:xfrm>
                    <a:prstGeom prst="rect">
                      <a:avLst/>
                    </a:prstGeom>
                  </pic:spPr>
                </pic:pic>
              </a:graphicData>
            </a:graphic>
          </wp:inline>
        </w:drawing>
      </w:r>
    </w:p>
    <w:p w14:paraId="0C8578A8" w14:textId="70B13A80" w:rsidR="00D54074" w:rsidRDefault="00D54074" w:rsidP="00D54074">
      <w:pPr>
        <w:pStyle w:val="Heading2"/>
        <w:rPr>
          <w:lang w:val="en-GB"/>
        </w:rPr>
      </w:pPr>
      <w:r>
        <w:rPr>
          <w:lang w:val="en-GB"/>
        </w:rPr>
        <w:lastRenderedPageBreak/>
        <w:t>Balancing in 1890 and 1900.</w:t>
      </w:r>
    </w:p>
    <w:p w14:paraId="558B2C3A" w14:textId="4ECE4EDB" w:rsidR="00D54074" w:rsidRDefault="00D54074" w:rsidP="00D54074">
      <w:pPr>
        <w:rPr>
          <w:lang w:val="en-GB"/>
        </w:rPr>
      </w:pPr>
      <w:r>
        <w:rPr>
          <w:lang w:val="en-GB"/>
        </w:rPr>
        <w:t>We run a t-test on the share of workers in different HISCLASS groups in 1890 and 1900, as well as the labour force in each year among the treatment and control groups that we do observe in 1930.</w:t>
      </w:r>
    </w:p>
    <w:p w14:paraId="61FE4D4A" w14:textId="77777777" w:rsidR="00D54074" w:rsidRPr="00D54074" w:rsidRDefault="00D54074" w:rsidP="00D54074">
      <w:pPr>
        <w:rPr>
          <w:lang w:val="en-GB"/>
        </w:rPr>
      </w:pPr>
    </w:p>
    <w:p w14:paraId="109EE122" w14:textId="1F57F602" w:rsidR="00396EBF" w:rsidRDefault="00396EBF">
      <w:pPr>
        <w:rPr>
          <w:lang w:val="en-GB"/>
        </w:rPr>
      </w:pPr>
      <w:r>
        <w:rPr>
          <w:lang w:val="en-GB"/>
        </w:rPr>
        <w:t xml:space="preserve">The problem here is that there are fewer farmers and fishermen </w:t>
      </w:r>
      <w:r w:rsidR="00156639">
        <w:rPr>
          <w:lang w:val="en-GB"/>
        </w:rPr>
        <w:t xml:space="preserve">and more </w:t>
      </w:r>
      <w:r>
        <w:rPr>
          <w:lang w:val="en-GB"/>
        </w:rPr>
        <w:t>low skilled workers in the treatment parishes than the control parishes:</w:t>
      </w:r>
    </w:p>
    <w:p w14:paraId="7A15E56C" w14:textId="77777777" w:rsidR="00156639" w:rsidRDefault="00156639">
      <w:pPr>
        <w:rPr>
          <w:lang w:val="en-GB"/>
        </w:rPr>
      </w:pPr>
    </w:p>
    <w:p w14:paraId="2A2A17E7" w14:textId="481DD479" w:rsidR="00156639" w:rsidRDefault="00156639">
      <w:pPr>
        <w:rPr>
          <w:lang w:val="en-GB"/>
        </w:rPr>
      </w:pPr>
      <w:r>
        <w:rPr>
          <w:lang w:val="en-GB"/>
        </w:rPr>
        <w:t xml:space="preserve">Shc5 is farmers and fishermen, shc6 is low skilled workers. </w:t>
      </w:r>
    </w:p>
    <w:p w14:paraId="0C7ED522" w14:textId="77777777" w:rsidR="00156639" w:rsidRDefault="00156639">
      <w:pPr>
        <w:rPr>
          <w:lang w:val="en-GB"/>
        </w:rPr>
      </w:pPr>
    </w:p>
    <w:p w14:paraId="742B20B5" w14:textId="27DA17E7" w:rsidR="00156639" w:rsidRDefault="00156639">
      <w:pPr>
        <w:rPr>
          <w:lang w:val="en-GB"/>
        </w:rPr>
      </w:pPr>
      <w:proofErr w:type="gramStart"/>
      <w:r>
        <w:rPr>
          <w:lang w:val="en-GB"/>
        </w:rPr>
        <w:t>All of</w:t>
      </w:r>
      <w:proofErr w:type="gramEnd"/>
      <w:r>
        <w:rPr>
          <w:lang w:val="en-GB"/>
        </w:rPr>
        <w:t xml:space="preserve"> the other variables are not statistically different</w:t>
      </w:r>
      <w:r w:rsidR="00D54074">
        <w:rPr>
          <w:lang w:val="en-GB"/>
        </w:rPr>
        <w:t xml:space="preserve"> between the treatment and control groups at 300km, (also 250 and 350, it’s not very sensitive)</w:t>
      </w:r>
      <w:r>
        <w:rPr>
          <w:lang w:val="en-GB"/>
        </w:rPr>
        <w:t>.</w:t>
      </w:r>
    </w:p>
    <w:p w14:paraId="5F5870D0" w14:textId="77777777" w:rsidR="00156639" w:rsidRDefault="00156639">
      <w:pPr>
        <w:rPr>
          <w:lang w:val="en-GB"/>
        </w:rPr>
      </w:pPr>
    </w:p>
    <w:p w14:paraId="3B11B56B" w14:textId="34C8FE71" w:rsidR="00156639" w:rsidRDefault="00156639">
      <w:pPr>
        <w:rPr>
          <w:lang w:val="en-GB"/>
        </w:rPr>
      </w:pPr>
      <w:r>
        <w:rPr>
          <w:noProof/>
          <w:lang w:val="en-GB"/>
        </w:rPr>
        <w:drawing>
          <wp:inline distT="0" distB="0" distL="0" distR="0" wp14:anchorId="1DD60A52" wp14:editId="0FE12856">
            <wp:extent cx="5731510" cy="3672840"/>
            <wp:effectExtent l="0" t="0" r="0" b="0"/>
            <wp:docPr id="180153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37228" name="Picture 180153722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6C432C9F" w14:textId="77777777" w:rsidR="00156639" w:rsidRDefault="00156639">
      <w:pPr>
        <w:rPr>
          <w:lang w:val="en-GB"/>
        </w:rPr>
      </w:pPr>
    </w:p>
    <w:p w14:paraId="585AE84A" w14:textId="60572584" w:rsidR="00156639" w:rsidRDefault="00156639">
      <w:pPr>
        <w:rPr>
          <w:lang w:val="en-GB"/>
        </w:rPr>
      </w:pPr>
      <w:proofErr w:type="gramStart"/>
      <w:r>
        <w:rPr>
          <w:lang w:val="en-GB"/>
        </w:rPr>
        <w:t>So</w:t>
      </w:r>
      <w:proofErr w:type="gramEnd"/>
      <w:r>
        <w:rPr>
          <w:lang w:val="en-GB"/>
        </w:rPr>
        <w:t xml:space="preserve"> we can drop control group parishes with high values of shc5 and low values of shc6 in order to get comparable results.</w:t>
      </w:r>
    </w:p>
    <w:p w14:paraId="65D0AE96" w14:textId="77777777" w:rsidR="00156639" w:rsidRDefault="00156639">
      <w:pPr>
        <w:rPr>
          <w:lang w:val="en-GB"/>
        </w:rPr>
      </w:pPr>
    </w:p>
    <w:p w14:paraId="7DD578DE" w14:textId="018AD5BD" w:rsidR="00156639" w:rsidRDefault="00156639">
      <w:pPr>
        <w:rPr>
          <w:lang w:val="en-GB"/>
        </w:rPr>
      </w:pPr>
      <w:r>
        <w:rPr>
          <w:lang w:val="en-GB"/>
        </w:rPr>
        <w:br w:type="page"/>
      </w:r>
    </w:p>
    <w:p w14:paraId="0ACC5880" w14:textId="5BF813B3" w:rsidR="00156639" w:rsidRDefault="00156639">
      <w:pPr>
        <w:rPr>
          <w:lang w:val="en-GB"/>
        </w:rPr>
      </w:pPr>
      <w:r>
        <w:rPr>
          <w:lang w:val="en-GB"/>
        </w:rPr>
        <w:lastRenderedPageBreak/>
        <w:t xml:space="preserve">That is what we do here, dropping 40 parishes so that we have a control group that is comparable to the treatment group in 1890 and 1900. </w:t>
      </w:r>
    </w:p>
    <w:p w14:paraId="1BC1E933" w14:textId="77777777" w:rsidR="00156639" w:rsidRDefault="00156639">
      <w:pPr>
        <w:rPr>
          <w:lang w:val="en-GB"/>
        </w:rPr>
      </w:pPr>
    </w:p>
    <w:p w14:paraId="1C70A1FB" w14:textId="2802D30E" w:rsidR="00156639" w:rsidRDefault="00156639">
      <w:pPr>
        <w:rPr>
          <w:lang w:val="en-GB"/>
        </w:rPr>
      </w:pPr>
      <w:r>
        <w:rPr>
          <w:noProof/>
          <w:lang w:val="en-GB"/>
        </w:rPr>
        <w:drawing>
          <wp:inline distT="0" distB="0" distL="0" distR="0" wp14:anchorId="0F6794C2" wp14:editId="72A71085">
            <wp:extent cx="4272854" cy="6273800"/>
            <wp:effectExtent l="0" t="0" r="0" b="0"/>
            <wp:docPr id="114262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2963" name="Picture 1142629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78085" cy="6281480"/>
                    </a:xfrm>
                    <a:prstGeom prst="rect">
                      <a:avLst/>
                    </a:prstGeom>
                  </pic:spPr>
                </pic:pic>
              </a:graphicData>
            </a:graphic>
          </wp:inline>
        </w:drawing>
      </w:r>
    </w:p>
    <w:p w14:paraId="648BC1B7" w14:textId="77777777" w:rsidR="00156639" w:rsidRDefault="00156639">
      <w:pPr>
        <w:rPr>
          <w:lang w:val="en-GB"/>
        </w:rPr>
      </w:pPr>
    </w:p>
    <w:p w14:paraId="1504E80C" w14:textId="621AA1F1" w:rsidR="00156639" w:rsidRDefault="00156639">
      <w:pPr>
        <w:rPr>
          <w:lang w:val="en-GB"/>
        </w:rPr>
      </w:pPr>
      <w:r>
        <w:rPr>
          <w:lang w:val="en-GB"/>
        </w:rPr>
        <w:t xml:space="preserve">Here, the control parishes are in green, </w:t>
      </w:r>
      <w:r w:rsidR="00D54074">
        <w:rPr>
          <w:lang w:val="en-GB"/>
        </w:rPr>
        <w:t xml:space="preserve">blue are treated parishes </w:t>
      </w:r>
      <w:r w:rsidR="002842A3">
        <w:rPr>
          <w:lang w:val="en-GB"/>
        </w:rPr>
        <w:t xml:space="preserve">are treated and red are control that we remove. </w:t>
      </w:r>
    </w:p>
    <w:p w14:paraId="13948B1E" w14:textId="44A9AC47" w:rsidR="00041F0D" w:rsidRDefault="00041F0D">
      <w:pPr>
        <w:rPr>
          <w:lang w:val="en-GB"/>
        </w:rPr>
      </w:pPr>
      <w:r>
        <w:rPr>
          <w:lang w:val="en-GB"/>
        </w:rPr>
        <w:br w:type="page"/>
      </w:r>
    </w:p>
    <w:p w14:paraId="3C430A57" w14:textId="525482A4" w:rsidR="00041F0D" w:rsidRDefault="00041F0D" w:rsidP="00041F0D">
      <w:pPr>
        <w:pStyle w:val="Heading1"/>
        <w:rPr>
          <w:lang w:val="en-GB"/>
        </w:rPr>
      </w:pPr>
      <w:r>
        <w:rPr>
          <w:lang w:val="en-GB"/>
        </w:rPr>
        <w:lastRenderedPageBreak/>
        <w:t>What is the impact on the number of parishes?</w:t>
      </w:r>
    </w:p>
    <w:p w14:paraId="0E960A42" w14:textId="77777777" w:rsidR="00041F0D" w:rsidRDefault="00041F0D" w:rsidP="00041F0D">
      <w:pPr>
        <w:rPr>
          <w:lang w:val="en-GB"/>
        </w:rPr>
      </w:pPr>
    </w:p>
    <w:p w14:paraId="7DC73378" w14:textId="73ADA2C9" w:rsidR="00041F0D" w:rsidRDefault="00041F0D" w:rsidP="00041F0D">
      <w:pPr>
        <w:rPr>
          <w:lang w:val="en-GB"/>
        </w:rPr>
      </w:pPr>
      <w:r>
        <w:rPr>
          <w:lang w:val="en-GB"/>
        </w:rPr>
        <w:t xml:space="preserve">Treated in theory: </w:t>
      </w:r>
      <w:proofErr w:type="gramStart"/>
      <w:r>
        <w:rPr>
          <w:lang w:val="en-GB"/>
        </w:rPr>
        <w:t>198</w:t>
      </w:r>
      <w:proofErr w:type="gramEnd"/>
    </w:p>
    <w:p w14:paraId="4244F182" w14:textId="649B9C30" w:rsidR="00041F0D" w:rsidRDefault="00041F0D" w:rsidP="00041F0D">
      <w:pPr>
        <w:rPr>
          <w:lang w:val="en-GB"/>
        </w:rPr>
      </w:pPr>
      <w:r>
        <w:rPr>
          <w:lang w:val="en-GB"/>
        </w:rPr>
        <w:t xml:space="preserve">Treated in 1930 census: </w:t>
      </w:r>
      <w:proofErr w:type="gramStart"/>
      <w:r>
        <w:rPr>
          <w:lang w:val="en-GB"/>
        </w:rPr>
        <w:t>123</w:t>
      </w:r>
      <w:proofErr w:type="gramEnd"/>
    </w:p>
    <w:p w14:paraId="32886BDE" w14:textId="2C4E2683" w:rsidR="00041F0D" w:rsidRDefault="00041F0D" w:rsidP="00041F0D">
      <w:pPr>
        <w:rPr>
          <w:lang w:val="en-GB"/>
        </w:rPr>
      </w:pPr>
      <w:r>
        <w:rPr>
          <w:lang w:val="en-GB"/>
        </w:rPr>
        <w:t xml:space="preserve">Treated in final sample: </w:t>
      </w:r>
      <w:proofErr w:type="gramStart"/>
      <w:r>
        <w:rPr>
          <w:lang w:val="en-GB"/>
        </w:rPr>
        <w:t>123</w:t>
      </w:r>
      <w:proofErr w:type="gramEnd"/>
    </w:p>
    <w:p w14:paraId="1A7C7654" w14:textId="77777777" w:rsidR="00041F0D" w:rsidRDefault="00041F0D" w:rsidP="00041F0D">
      <w:pPr>
        <w:rPr>
          <w:lang w:val="en-GB"/>
        </w:rPr>
      </w:pPr>
    </w:p>
    <w:p w14:paraId="14D3311B" w14:textId="161C96D8" w:rsidR="00041F0D" w:rsidRDefault="00041F0D" w:rsidP="00041F0D">
      <w:pPr>
        <w:rPr>
          <w:lang w:val="en-GB"/>
        </w:rPr>
      </w:pPr>
      <w:r>
        <w:rPr>
          <w:lang w:val="en-GB"/>
        </w:rPr>
        <w:t>Control in theory (at 300km):</w:t>
      </w:r>
      <w:r w:rsidR="00890F6C">
        <w:rPr>
          <w:lang w:val="en-GB"/>
        </w:rPr>
        <w:t xml:space="preserve"> +- 1400</w:t>
      </w:r>
    </w:p>
    <w:p w14:paraId="27F8EFA1" w14:textId="7318BEB0" w:rsidR="00041F0D" w:rsidRDefault="00041F0D" w:rsidP="00041F0D">
      <w:pPr>
        <w:rPr>
          <w:lang w:val="en-GB"/>
        </w:rPr>
      </w:pPr>
      <w:r>
        <w:rPr>
          <w:lang w:val="en-GB"/>
        </w:rPr>
        <w:t>Control in 1930 census (at 300km)</w:t>
      </w:r>
      <w:r w:rsidR="00890F6C">
        <w:rPr>
          <w:lang w:val="en-GB"/>
        </w:rPr>
        <w:t>: 937</w:t>
      </w:r>
    </w:p>
    <w:p w14:paraId="3A5E233B" w14:textId="64DFA418" w:rsidR="00041F0D" w:rsidRDefault="00041F0D" w:rsidP="00041F0D">
      <w:pPr>
        <w:rPr>
          <w:lang w:val="en-GB"/>
        </w:rPr>
      </w:pPr>
      <w:r>
        <w:rPr>
          <w:lang w:val="en-GB"/>
        </w:rPr>
        <w:t xml:space="preserve">Control in final sample: (at 300km): </w:t>
      </w:r>
      <w:r w:rsidRPr="00041F0D">
        <w:rPr>
          <w:lang w:val="en-GB"/>
        </w:rPr>
        <w:t>897</w:t>
      </w:r>
    </w:p>
    <w:p w14:paraId="0BDBAD60" w14:textId="77777777" w:rsidR="00890F6C" w:rsidRDefault="00890F6C" w:rsidP="00041F0D">
      <w:pPr>
        <w:rPr>
          <w:lang w:val="en-GB"/>
        </w:rPr>
      </w:pPr>
    </w:p>
    <w:p w14:paraId="0A3283D4" w14:textId="1148FC8E" w:rsidR="00890F6C" w:rsidRDefault="00724940" w:rsidP="00724940">
      <w:pPr>
        <w:pStyle w:val="Heading1"/>
        <w:rPr>
          <w:lang w:val="en-GB"/>
        </w:rPr>
      </w:pPr>
      <w:r>
        <w:rPr>
          <w:lang w:val="en-GB"/>
        </w:rPr>
        <w:t>Does it change the regression results?</w:t>
      </w:r>
      <w:r>
        <w:rPr>
          <w:lang w:val="en-GB"/>
        </w:rPr>
        <w:br/>
      </w:r>
      <w:r w:rsidR="00F926CB">
        <w:rPr>
          <w:lang w:val="en-GB"/>
        </w:rPr>
        <w:t xml:space="preserve">original regression </w:t>
      </w:r>
      <w:proofErr w:type="gramStart"/>
      <w:r w:rsidR="00F926CB">
        <w:rPr>
          <w:lang w:val="en-GB"/>
        </w:rPr>
        <w:t>results</w:t>
      </w:r>
      <w:proofErr w:type="gramEnd"/>
    </w:p>
    <w:p w14:paraId="7B08D6B6" w14:textId="77777777" w:rsidR="00F926CB" w:rsidRDefault="00F926CB" w:rsidP="00724940">
      <w:pPr>
        <w:rPr>
          <w:lang w:val="en-GB"/>
        </w:rPr>
      </w:pPr>
    </w:p>
    <w:p w14:paraId="08A6BBD5" w14:textId="380D8DE2" w:rsidR="00724940" w:rsidRDefault="00F926CB" w:rsidP="00724940">
      <w:pPr>
        <w:rPr>
          <w:lang w:val="en-GB"/>
        </w:rPr>
      </w:pPr>
      <w:r w:rsidRPr="00F926CB">
        <w:rPr>
          <w:lang w:val="en-GB"/>
        </w:rPr>
        <w:drawing>
          <wp:inline distT="0" distB="0" distL="0" distR="0" wp14:anchorId="01A7E1FA" wp14:editId="4A74D0E1">
            <wp:extent cx="5731510" cy="5175885"/>
            <wp:effectExtent l="0" t="0" r="0" b="5715"/>
            <wp:docPr id="103792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29576" name=""/>
                    <pic:cNvPicPr/>
                  </pic:nvPicPr>
                  <pic:blipFill>
                    <a:blip r:embed="rId8"/>
                    <a:stretch>
                      <a:fillRect/>
                    </a:stretch>
                  </pic:blipFill>
                  <pic:spPr>
                    <a:xfrm>
                      <a:off x="0" y="0"/>
                      <a:ext cx="5731510" cy="5175885"/>
                    </a:xfrm>
                    <a:prstGeom prst="rect">
                      <a:avLst/>
                    </a:prstGeom>
                  </pic:spPr>
                </pic:pic>
              </a:graphicData>
            </a:graphic>
          </wp:inline>
        </w:drawing>
      </w:r>
    </w:p>
    <w:p w14:paraId="3E45E15D" w14:textId="77777777" w:rsidR="00F926CB" w:rsidRDefault="00F926CB" w:rsidP="00724940">
      <w:pPr>
        <w:rPr>
          <w:lang w:val="en-GB"/>
        </w:rPr>
      </w:pPr>
    </w:p>
    <w:p w14:paraId="4CDB4A59" w14:textId="77777777" w:rsidR="00F926CB" w:rsidRDefault="00F926CB" w:rsidP="00724940">
      <w:pPr>
        <w:rPr>
          <w:lang w:val="en-GB"/>
        </w:rPr>
      </w:pPr>
    </w:p>
    <w:p w14:paraId="48698BF8" w14:textId="77777777" w:rsidR="00F926CB" w:rsidRDefault="00F926CB" w:rsidP="00724940">
      <w:pPr>
        <w:rPr>
          <w:lang w:val="en-GB"/>
        </w:rPr>
      </w:pPr>
    </w:p>
    <w:p w14:paraId="65591056" w14:textId="77777777" w:rsidR="00F926CB" w:rsidRDefault="00F926CB" w:rsidP="00724940">
      <w:pPr>
        <w:rPr>
          <w:lang w:val="en-GB"/>
        </w:rPr>
      </w:pPr>
    </w:p>
    <w:p w14:paraId="40CA4179" w14:textId="6431C2B1" w:rsidR="00F926CB" w:rsidRDefault="00F926CB" w:rsidP="00724940">
      <w:pPr>
        <w:rPr>
          <w:lang w:val="en-GB"/>
        </w:rPr>
      </w:pPr>
      <w:r>
        <w:rPr>
          <w:lang w:val="en-GB"/>
        </w:rPr>
        <w:lastRenderedPageBreak/>
        <w:t xml:space="preserve">Compare with table </w:t>
      </w:r>
      <w:proofErr w:type="gramStart"/>
      <w:r>
        <w:rPr>
          <w:lang w:val="en-GB"/>
        </w:rPr>
        <w:t>3</w:t>
      </w:r>
      <w:proofErr w:type="gramEnd"/>
    </w:p>
    <w:p w14:paraId="4A4B874E" w14:textId="286E1A6B" w:rsidR="00F926CB" w:rsidRDefault="00F926CB" w:rsidP="00724940">
      <w:pPr>
        <w:rPr>
          <w:lang w:val="en-GB"/>
        </w:rPr>
      </w:pPr>
      <w:r w:rsidRPr="00F926CB">
        <w:rPr>
          <w:lang w:val="en-GB"/>
        </w:rPr>
        <w:drawing>
          <wp:inline distT="0" distB="0" distL="0" distR="0" wp14:anchorId="22F834B8" wp14:editId="0A9F76CD">
            <wp:extent cx="5731510" cy="963295"/>
            <wp:effectExtent l="0" t="0" r="0" b="1905"/>
            <wp:docPr id="57252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28923" name=""/>
                    <pic:cNvPicPr/>
                  </pic:nvPicPr>
                  <pic:blipFill>
                    <a:blip r:embed="rId9"/>
                    <a:stretch>
                      <a:fillRect/>
                    </a:stretch>
                  </pic:blipFill>
                  <pic:spPr>
                    <a:xfrm>
                      <a:off x="0" y="0"/>
                      <a:ext cx="5731510" cy="963295"/>
                    </a:xfrm>
                    <a:prstGeom prst="rect">
                      <a:avLst/>
                    </a:prstGeom>
                  </pic:spPr>
                </pic:pic>
              </a:graphicData>
            </a:graphic>
          </wp:inline>
        </w:drawing>
      </w:r>
    </w:p>
    <w:p w14:paraId="081F15F6" w14:textId="77777777" w:rsidR="00F926CB" w:rsidRDefault="00F926CB" w:rsidP="00724940">
      <w:pPr>
        <w:rPr>
          <w:lang w:val="en-GB"/>
        </w:rPr>
      </w:pPr>
    </w:p>
    <w:p w14:paraId="72A090AA" w14:textId="772D5A43" w:rsidR="00F926CB" w:rsidRDefault="00F926CB" w:rsidP="00724940">
      <w:pPr>
        <w:rPr>
          <w:lang w:val="en-GB"/>
        </w:rPr>
      </w:pPr>
      <w:r>
        <w:rPr>
          <w:lang w:val="en-GB"/>
        </w:rPr>
        <w:t xml:space="preserve">Compare with table </w:t>
      </w:r>
      <w:proofErr w:type="gramStart"/>
      <w:r>
        <w:rPr>
          <w:lang w:val="en-GB"/>
        </w:rPr>
        <w:t>4</w:t>
      </w:r>
      <w:proofErr w:type="gramEnd"/>
    </w:p>
    <w:p w14:paraId="54A52695" w14:textId="7390C64C" w:rsidR="00F926CB" w:rsidRDefault="00F926CB" w:rsidP="00724940">
      <w:pPr>
        <w:rPr>
          <w:lang w:val="en-GB"/>
        </w:rPr>
      </w:pPr>
      <w:r w:rsidRPr="00F926CB">
        <w:rPr>
          <w:lang w:val="en-GB"/>
        </w:rPr>
        <w:drawing>
          <wp:inline distT="0" distB="0" distL="0" distR="0" wp14:anchorId="14145423" wp14:editId="214FDDF4">
            <wp:extent cx="5731510" cy="1189355"/>
            <wp:effectExtent l="0" t="0" r="0" b="4445"/>
            <wp:docPr id="49414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44679" name=""/>
                    <pic:cNvPicPr/>
                  </pic:nvPicPr>
                  <pic:blipFill>
                    <a:blip r:embed="rId10"/>
                    <a:stretch>
                      <a:fillRect/>
                    </a:stretch>
                  </pic:blipFill>
                  <pic:spPr>
                    <a:xfrm>
                      <a:off x="0" y="0"/>
                      <a:ext cx="5731510" cy="1189355"/>
                    </a:xfrm>
                    <a:prstGeom prst="rect">
                      <a:avLst/>
                    </a:prstGeom>
                  </pic:spPr>
                </pic:pic>
              </a:graphicData>
            </a:graphic>
          </wp:inline>
        </w:drawing>
      </w:r>
    </w:p>
    <w:p w14:paraId="11CAB517" w14:textId="77777777" w:rsidR="00F926CB" w:rsidRDefault="00F926CB" w:rsidP="00724940">
      <w:pPr>
        <w:rPr>
          <w:lang w:val="en-GB"/>
        </w:rPr>
      </w:pPr>
    </w:p>
    <w:p w14:paraId="036207C0" w14:textId="12AEB731" w:rsidR="00F926CB" w:rsidRDefault="00F926CB" w:rsidP="00724940">
      <w:pPr>
        <w:rPr>
          <w:lang w:val="en-GB"/>
        </w:rPr>
      </w:pPr>
    </w:p>
    <w:p w14:paraId="1DD111E1" w14:textId="78A7A6BF" w:rsidR="00C51769" w:rsidRDefault="00C51769">
      <w:pPr>
        <w:rPr>
          <w:lang w:val="en-GB"/>
        </w:rPr>
      </w:pPr>
      <w:r>
        <w:rPr>
          <w:lang w:val="en-GB"/>
        </w:rPr>
        <w:br w:type="page"/>
      </w:r>
    </w:p>
    <w:p w14:paraId="53B55D60" w14:textId="582A6083" w:rsidR="00C51769" w:rsidRDefault="00C51769" w:rsidP="00724940">
      <w:pPr>
        <w:rPr>
          <w:lang w:val="en-GB"/>
        </w:rPr>
      </w:pPr>
      <w:r w:rsidRPr="00C51769">
        <w:rPr>
          <w:lang w:val="en-GB"/>
        </w:rPr>
        <w:lastRenderedPageBreak/>
        <w:drawing>
          <wp:inline distT="0" distB="0" distL="0" distR="0" wp14:anchorId="6CC5616C" wp14:editId="5C4362E4">
            <wp:extent cx="5731510" cy="2758440"/>
            <wp:effectExtent l="0" t="0" r="0" b="0"/>
            <wp:docPr id="181884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46901" name=""/>
                    <pic:cNvPicPr/>
                  </pic:nvPicPr>
                  <pic:blipFill>
                    <a:blip r:embed="rId11"/>
                    <a:stretch>
                      <a:fillRect/>
                    </a:stretch>
                  </pic:blipFill>
                  <pic:spPr>
                    <a:xfrm>
                      <a:off x="0" y="0"/>
                      <a:ext cx="5731510" cy="2758440"/>
                    </a:xfrm>
                    <a:prstGeom prst="rect">
                      <a:avLst/>
                    </a:prstGeom>
                  </pic:spPr>
                </pic:pic>
              </a:graphicData>
            </a:graphic>
          </wp:inline>
        </w:drawing>
      </w:r>
    </w:p>
    <w:p w14:paraId="4750B28C" w14:textId="722239EA" w:rsidR="00C51769" w:rsidRDefault="00C51769" w:rsidP="00724940">
      <w:pPr>
        <w:rPr>
          <w:lang w:val="en-GB"/>
        </w:rPr>
      </w:pPr>
      <w:r>
        <w:rPr>
          <w:lang w:val="en-GB"/>
        </w:rPr>
        <w:t>Compare with table 5, income</w:t>
      </w:r>
    </w:p>
    <w:p w14:paraId="029F1CAA" w14:textId="77777777" w:rsidR="00C51769" w:rsidRDefault="00C51769" w:rsidP="00724940">
      <w:pPr>
        <w:rPr>
          <w:lang w:val="en-GB"/>
        </w:rPr>
      </w:pPr>
    </w:p>
    <w:p w14:paraId="52B4EE90" w14:textId="5685525B" w:rsidR="00C51769" w:rsidRPr="00724940" w:rsidRDefault="00C51769" w:rsidP="00724940">
      <w:pPr>
        <w:rPr>
          <w:lang w:val="en-GB"/>
        </w:rPr>
      </w:pPr>
      <w:r w:rsidRPr="00C51769">
        <w:rPr>
          <w:lang w:val="en-GB"/>
        </w:rPr>
        <w:drawing>
          <wp:inline distT="0" distB="0" distL="0" distR="0" wp14:anchorId="2810B4DE" wp14:editId="505B3822">
            <wp:extent cx="5731510" cy="1068705"/>
            <wp:effectExtent l="0" t="0" r="0" b="0"/>
            <wp:docPr id="137991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17193" name=""/>
                    <pic:cNvPicPr/>
                  </pic:nvPicPr>
                  <pic:blipFill>
                    <a:blip r:embed="rId12"/>
                    <a:stretch>
                      <a:fillRect/>
                    </a:stretch>
                  </pic:blipFill>
                  <pic:spPr>
                    <a:xfrm>
                      <a:off x="0" y="0"/>
                      <a:ext cx="5731510" cy="1068705"/>
                    </a:xfrm>
                    <a:prstGeom prst="rect">
                      <a:avLst/>
                    </a:prstGeom>
                  </pic:spPr>
                </pic:pic>
              </a:graphicData>
            </a:graphic>
          </wp:inline>
        </w:drawing>
      </w:r>
    </w:p>
    <w:sectPr w:rsidR="00C51769" w:rsidRPr="007249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EBF"/>
    <w:rsid w:val="00041F0D"/>
    <w:rsid w:val="00074BCF"/>
    <w:rsid w:val="00156639"/>
    <w:rsid w:val="002842A3"/>
    <w:rsid w:val="00396EBF"/>
    <w:rsid w:val="0054384A"/>
    <w:rsid w:val="00724940"/>
    <w:rsid w:val="00890F6C"/>
    <w:rsid w:val="00C51769"/>
    <w:rsid w:val="00D54074"/>
    <w:rsid w:val="00F926CB"/>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7D429BEC"/>
  <w15:chartTrackingRefBased/>
  <w15:docId w15:val="{CE2DF02F-65EB-6942-B964-AF497ADDE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6EB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407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EB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407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242</Words>
  <Characters>1381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Jayes</dc:creator>
  <cp:keywords/>
  <dc:description/>
  <cp:lastModifiedBy>Jonathan Jayes</cp:lastModifiedBy>
  <cp:revision>7</cp:revision>
  <dcterms:created xsi:type="dcterms:W3CDTF">2023-11-22T11:11:00Z</dcterms:created>
  <dcterms:modified xsi:type="dcterms:W3CDTF">2023-11-22T14:26:00Z</dcterms:modified>
</cp:coreProperties>
</file>