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2D" w:rsidRPr="00927779" w:rsidRDefault="0012412D" w:rsidP="0012412D">
      <w:pPr>
        <w:jc w:val="center"/>
        <w:rPr>
          <w:rFonts w:cstheme="minorHAnsi"/>
          <w:b/>
          <w:sz w:val="96"/>
          <w:szCs w:val="96"/>
        </w:rPr>
      </w:pPr>
      <w:r w:rsidRPr="00927779">
        <w:rPr>
          <w:rFonts w:cstheme="minorHAnsi"/>
          <w:b/>
          <w:sz w:val="96"/>
          <w:szCs w:val="96"/>
        </w:rPr>
        <w:t>Zarządzanie danymi informacyjnymi</w:t>
      </w: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r w:rsidRPr="00927779">
        <w:rPr>
          <w:rFonts w:cstheme="minorHAnsi"/>
          <w:sz w:val="52"/>
          <w:szCs w:val="52"/>
        </w:rPr>
        <w:t>Dokumentacja projektu</w:t>
      </w: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jc w:val="center"/>
        <w:rPr>
          <w:rFonts w:cstheme="minorHAnsi"/>
          <w:sz w:val="52"/>
          <w:szCs w:val="52"/>
        </w:rPr>
      </w:pPr>
    </w:p>
    <w:p w:rsidR="0012412D" w:rsidRPr="00927779" w:rsidRDefault="0012412D" w:rsidP="0012412D">
      <w:pPr>
        <w:rPr>
          <w:rFonts w:cstheme="minorHAnsi"/>
          <w:sz w:val="28"/>
          <w:szCs w:val="28"/>
        </w:rPr>
      </w:pPr>
    </w:p>
    <w:p w:rsidR="0012412D" w:rsidRPr="00927779" w:rsidRDefault="0012412D" w:rsidP="0012412D">
      <w:pPr>
        <w:rPr>
          <w:rFonts w:cstheme="minorHAnsi"/>
          <w:b/>
          <w:sz w:val="28"/>
          <w:szCs w:val="28"/>
        </w:rPr>
      </w:pPr>
      <w:r w:rsidRPr="00927779">
        <w:rPr>
          <w:rFonts w:cstheme="minorHAnsi"/>
          <w:b/>
          <w:sz w:val="28"/>
          <w:szCs w:val="28"/>
        </w:rPr>
        <w:lastRenderedPageBreak/>
        <w:t>1. Opis bazy danych</w:t>
      </w:r>
      <w:r w:rsidR="00D7470E" w:rsidRPr="00927779">
        <w:rPr>
          <w:rFonts w:cstheme="minorHAnsi"/>
          <w:b/>
          <w:sz w:val="28"/>
          <w:szCs w:val="28"/>
        </w:rPr>
        <w:t xml:space="preserve"> oraz metod wykonywanych badań</w:t>
      </w:r>
      <w:r w:rsidRPr="00927779">
        <w:rPr>
          <w:rFonts w:cstheme="minorHAnsi"/>
          <w:b/>
          <w:sz w:val="28"/>
          <w:szCs w:val="28"/>
        </w:rPr>
        <w:t>.</w:t>
      </w:r>
    </w:p>
    <w:p w:rsidR="00D7470E" w:rsidRPr="00927779" w:rsidRDefault="0012412D" w:rsidP="0012412D">
      <w:pPr>
        <w:rPr>
          <w:rFonts w:cstheme="minorHAnsi"/>
          <w:sz w:val="24"/>
          <w:szCs w:val="24"/>
        </w:rPr>
      </w:pPr>
      <w:r w:rsidRPr="00927779">
        <w:rPr>
          <w:rFonts w:cstheme="minorHAnsi"/>
          <w:sz w:val="24"/>
          <w:szCs w:val="24"/>
        </w:rPr>
        <w:t>Baza danych</w:t>
      </w:r>
      <w:r w:rsidR="00D7470E" w:rsidRPr="00927779">
        <w:rPr>
          <w:rFonts w:cstheme="minorHAnsi"/>
          <w:sz w:val="24"/>
          <w:szCs w:val="24"/>
        </w:rPr>
        <w:t xml:space="preserve"> ma na celu przechowywanie informacji o mobilnych urządzeniach telekomunikacyjnych potocznie zwanych „telefonami”. Odnalazła by ona swoje zastosowanie w aukcyjnych portalach internetowych, sklepach telekomunikacyjnych itp.</w:t>
      </w:r>
    </w:p>
    <w:p w:rsidR="008123F6" w:rsidRPr="00927779" w:rsidRDefault="00D7470E" w:rsidP="0012412D">
      <w:pPr>
        <w:rPr>
          <w:rFonts w:cstheme="minorHAnsi"/>
          <w:sz w:val="24"/>
          <w:szCs w:val="24"/>
        </w:rPr>
      </w:pPr>
      <w:r w:rsidRPr="00927779">
        <w:rPr>
          <w:rFonts w:cstheme="minorHAnsi"/>
          <w:sz w:val="24"/>
          <w:szCs w:val="24"/>
        </w:rPr>
        <w:t>Użytkownik obsługujący bazę danych widzi jej zawartość w formie tabeli, która przedstawia zmienne typu tekstowego</w:t>
      </w:r>
      <w:r w:rsidR="00052974" w:rsidRPr="00927779">
        <w:rPr>
          <w:rFonts w:cstheme="minorHAnsi"/>
          <w:sz w:val="24"/>
          <w:szCs w:val="24"/>
        </w:rPr>
        <w:t>. Aby efektywnie wykonać operacje wyszukiwania na tych danych zostaje ona zamieszczona w tablicy dynamicznej typu rekordowego, zostaje w niej zapamiętana także pozycja na której znajduje się przepisywany wpis w tabeli, aby można było z łatwością po wyszukaniu go przedstawić.</w:t>
      </w:r>
      <w:r w:rsidRPr="00927779">
        <w:rPr>
          <w:rFonts w:cstheme="minorHAnsi"/>
          <w:sz w:val="24"/>
          <w:szCs w:val="24"/>
        </w:rPr>
        <w:tab/>
      </w:r>
    </w:p>
    <w:p w:rsidR="0012412D" w:rsidRPr="00927779" w:rsidRDefault="00052974" w:rsidP="0012412D">
      <w:pPr>
        <w:rPr>
          <w:rFonts w:cstheme="minorHAnsi"/>
          <w:sz w:val="24"/>
          <w:szCs w:val="24"/>
        </w:rPr>
      </w:pPr>
      <w:r w:rsidRPr="00927779">
        <w:rPr>
          <w:rFonts w:cstheme="minorHAnsi"/>
          <w:sz w:val="24"/>
          <w:szCs w:val="24"/>
        </w:rPr>
        <w:br/>
      </w:r>
      <w:r w:rsidR="0012412D" w:rsidRPr="00927779">
        <w:rPr>
          <w:rFonts w:cstheme="minorHAnsi"/>
          <w:sz w:val="24"/>
          <w:szCs w:val="24"/>
        </w:rPr>
        <w:t>Wpisy bazy danych w moim projekcie składają się z następujących pól:</w:t>
      </w:r>
    </w:p>
    <w:tbl>
      <w:tblPr>
        <w:tblStyle w:val="Tabela-Siatka"/>
        <w:tblW w:w="0" w:type="auto"/>
        <w:tblLook w:val="04A0" w:firstRow="1" w:lastRow="0" w:firstColumn="1" w:lastColumn="0" w:noHBand="0" w:noVBand="1"/>
      </w:tblPr>
      <w:tblGrid>
        <w:gridCol w:w="2518"/>
        <w:gridCol w:w="6770"/>
      </w:tblGrid>
      <w:tr w:rsidR="0012412D" w:rsidRPr="00927779" w:rsidTr="00052974">
        <w:tc>
          <w:tcPr>
            <w:tcW w:w="2518" w:type="dxa"/>
          </w:tcPr>
          <w:p w:rsidR="0012412D" w:rsidRPr="00927779" w:rsidRDefault="0012412D" w:rsidP="00291C10">
            <w:pPr>
              <w:pStyle w:val="NormalnyWeb"/>
              <w:rPr>
                <w:rFonts w:asciiTheme="minorHAnsi" w:hAnsiTheme="minorHAnsi" w:cstheme="minorHAnsi"/>
              </w:rPr>
            </w:pPr>
            <w:r w:rsidRPr="00927779">
              <w:rPr>
                <w:rFonts w:asciiTheme="minorHAnsi" w:hAnsiTheme="minorHAnsi" w:cstheme="minorHAnsi"/>
              </w:rPr>
              <w:t>Nazwa:</w:t>
            </w:r>
          </w:p>
        </w:tc>
        <w:tc>
          <w:tcPr>
            <w:tcW w:w="6770" w:type="dxa"/>
          </w:tcPr>
          <w:p w:rsidR="0012412D" w:rsidRPr="00927779" w:rsidRDefault="0012412D" w:rsidP="00291C10">
            <w:pPr>
              <w:pStyle w:val="NormalnyWeb"/>
              <w:rPr>
                <w:rFonts w:asciiTheme="minorHAnsi" w:hAnsiTheme="minorHAnsi" w:cstheme="minorHAnsi"/>
              </w:rPr>
            </w:pPr>
            <w:r w:rsidRPr="00927779">
              <w:rPr>
                <w:rFonts w:asciiTheme="minorHAnsi" w:hAnsiTheme="minorHAnsi" w:cstheme="minorHAnsi"/>
              </w:rPr>
              <w:t>Opis:</w:t>
            </w:r>
          </w:p>
        </w:tc>
      </w:tr>
      <w:tr w:rsidR="0012412D" w:rsidRPr="00927779" w:rsidTr="00052974">
        <w:tc>
          <w:tcPr>
            <w:tcW w:w="2518" w:type="dxa"/>
          </w:tcPr>
          <w:p w:rsidR="0012412D" w:rsidRPr="00927779" w:rsidRDefault="0012412D" w:rsidP="00291C10">
            <w:pPr>
              <w:pStyle w:val="NormalnyWeb"/>
              <w:rPr>
                <w:rFonts w:asciiTheme="minorHAnsi" w:hAnsiTheme="minorHAnsi" w:cstheme="minorHAnsi"/>
              </w:rPr>
            </w:pPr>
            <w:r w:rsidRPr="00927779">
              <w:rPr>
                <w:rFonts w:asciiTheme="minorHAnsi" w:hAnsiTheme="minorHAnsi" w:cstheme="minorHAnsi"/>
              </w:rPr>
              <w:t>ID</w:t>
            </w:r>
          </w:p>
        </w:tc>
        <w:tc>
          <w:tcPr>
            <w:tcW w:w="6770" w:type="dxa"/>
          </w:tcPr>
          <w:p w:rsidR="0012412D" w:rsidRPr="00927779" w:rsidRDefault="0012412D" w:rsidP="00291C10">
            <w:pPr>
              <w:pStyle w:val="NormalnyWeb"/>
              <w:rPr>
                <w:rFonts w:asciiTheme="minorHAnsi" w:hAnsiTheme="minorHAnsi" w:cstheme="minorHAnsi"/>
              </w:rPr>
            </w:pPr>
            <w:r w:rsidRPr="00927779">
              <w:rPr>
                <w:rFonts w:asciiTheme="minorHAnsi" w:hAnsiTheme="minorHAnsi" w:cstheme="minorHAnsi"/>
              </w:rPr>
              <w:t>Unikatowy numer identyfikujący każdy niepowtarzalny rekord.</w:t>
            </w:r>
          </w:p>
        </w:tc>
      </w:tr>
      <w:tr w:rsidR="0012412D" w:rsidRPr="00927779" w:rsidTr="00052974">
        <w:tc>
          <w:tcPr>
            <w:tcW w:w="2518"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Marka</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Nazwa marki telefonu.</w:t>
            </w:r>
          </w:p>
        </w:tc>
      </w:tr>
      <w:tr w:rsidR="0012412D" w:rsidRPr="00927779" w:rsidTr="00052974">
        <w:tc>
          <w:tcPr>
            <w:tcW w:w="2518"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Model</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Nazwa modelu telefonu.</w:t>
            </w:r>
          </w:p>
        </w:tc>
      </w:tr>
      <w:tr w:rsidR="0012412D" w:rsidRPr="00927779" w:rsidTr="00052974">
        <w:tc>
          <w:tcPr>
            <w:tcW w:w="2518"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Rdzenie</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Ilość rdzeni telefonu.</w:t>
            </w:r>
          </w:p>
        </w:tc>
      </w:tr>
      <w:tr w:rsidR="0012412D" w:rsidRPr="00927779" w:rsidTr="00052974">
        <w:tc>
          <w:tcPr>
            <w:tcW w:w="2518"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Rok produkcji</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Informacja nt. roku wyprodukowania telefonu.</w:t>
            </w:r>
          </w:p>
        </w:tc>
      </w:tr>
      <w:tr w:rsidR="0012412D" w:rsidRPr="00927779" w:rsidTr="00052974">
        <w:tc>
          <w:tcPr>
            <w:tcW w:w="2518" w:type="dxa"/>
          </w:tcPr>
          <w:p w:rsidR="0012412D" w:rsidRPr="00927779" w:rsidRDefault="00052974" w:rsidP="00052974">
            <w:pPr>
              <w:pStyle w:val="NormalnyWeb"/>
              <w:rPr>
                <w:rFonts w:asciiTheme="minorHAnsi" w:hAnsiTheme="minorHAnsi" w:cstheme="minorHAnsi"/>
              </w:rPr>
            </w:pPr>
            <w:r w:rsidRPr="00927779">
              <w:rPr>
                <w:rFonts w:asciiTheme="minorHAnsi" w:hAnsiTheme="minorHAnsi" w:cstheme="minorHAnsi"/>
              </w:rPr>
              <w:t>Rozdzielczość aparatu</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Informacja o rozdzielczości aparatu.</w:t>
            </w:r>
          </w:p>
        </w:tc>
      </w:tr>
      <w:tr w:rsidR="0012412D" w:rsidRPr="00927779" w:rsidTr="00052974">
        <w:tc>
          <w:tcPr>
            <w:tcW w:w="2518"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Numer seryjny</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Niepowtarzalny numer nadawany produktowi w trakcie produkcji.</w:t>
            </w:r>
          </w:p>
        </w:tc>
      </w:tr>
      <w:tr w:rsidR="0012412D" w:rsidRPr="00927779" w:rsidTr="00052974">
        <w:tc>
          <w:tcPr>
            <w:tcW w:w="2518"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Używany</w:t>
            </w:r>
          </w:p>
        </w:tc>
        <w:tc>
          <w:tcPr>
            <w:tcW w:w="6770" w:type="dxa"/>
          </w:tcPr>
          <w:p w:rsidR="0012412D" w:rsidRPr="00927779" w:rsidRDefault="00052974" w:rsidP="00291C10">
            <w:pPr>
              <w:pStyle w:val="NormalnyWeb"/>
              <w:rPr>
                <w:rFonts w:asciiTheme="minorHAnsi" w:hAnsiTheme="minorHAnsi" w:cstheme="minorHAnsi"/>
              </w:rPr>
            </w:pPr>
            <w:r w:rsidRPr="00927779">
              <w:rPr>
                <w:rFonts w:asciiTheme="minorHAnsi" w:hAnsiTheme="minorHAnsi" w:cstheme="minorHAnsi"/>
              </w:rPr>
              <w:t>Informacja nt. stanu urządzenia</w:t>
            </w:r>
          </w:p>
        </w:tc>
      </w:tr>
    </w:tbl>
    <w:p w:rsidR="00052974" w:rsidRPr="00927779" w:rsidRDefault="00052974" w:rsidP="00052974">
      <w:pPr>
        <w:pStyle w:val="NormalnyWeb"/>
        <w:rPr>
          <w:rFonts w:asciiTheme="minorHAnsi" w:hAnsiTheme="minorHAnsi" w:cstheme="minorHAnsi"/>
        </w:rPr>
      </w:pPr>
      <w:r w:rsidRPr="00927779">
        <w:rPr>
          <w:rFonts w:asciiTheme="minorHAnsi" w:hAnsiTheme="minorHAnsi" w:cstheme="minorHAnsi"/>
        </w:rPr>
        <w:t>Struktura tablicy dynamicznej wygląda następująco:</w:t>
      </w:r>
    </w:p>
    <w:tbl>
      <w:tblPr>
        <w:tblStyle w:val="Tabela-Siatka"/>
        <w:tblW w:w="0" w:type="auto"/>
        <w:tblLook w:val="04A0" w:firstRow="1" w:lastRow="0" w:firstColumn="1" w:lastColumn="0" w:noHBand="0" w:noVBand="1"/>
      </w:tblPr>
      <w:tblGrid>
        <w:gridCol w:w="2518"/>
        <w:gridCol w:w="6770"/>
      </w:tblGrid>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Nazwa:</w:t>
            </w:r>
          </w:p>
        </w:tc>
        <w:tc>
          <w:tcPr>
            <w:tcW w:w="6770"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Typ:</w:t>
            </w:r>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ID</w:t>
            </w:r>
          </w:p>
        </w:tc>
        <w:tc>
          <w:tcPr>
            <w:tcW w:w="6770" w:type="dxa"/>
          </w:tcPr>
          <w:p w:rsidR="00052974" w:rsidRPr="00927779" w:rsidRDefault="008123F6" w:rsidP="00291C10">
            <w:pPr>
              <w:pStyle w:val="NormalnyWeb"/>
              <w:rPr>
                <w:rFonts w:asciiTheme="minorHAnsi" w:hAnsiTheme="minorHAnsi" w:cstheme="minorHAnsi"/>
              </w:rPr>
            </w:pPr>
            <w:proofErr w:type="spellStart"/>
            <w:r w:rsidRPr="00927779">
              <w:rPr>
                <w:rFonts w:asciiTheme="minorHAnsi" w:hAnsiTheme="minorHAnsi" w:cstheme="minorHAnsi"/>
              </w:rPr>
              <w:t>Integer</w:t>
            </w:r>
            <w:proofErr w:type="spellEnd"/>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Marka</w:t>
            </w:r>
          </w:p>
        </w:tc>
        <w:tc>
          <w:tcPr>
            <w:tcW w:w="6770" w:type="dxa"/>
          </w:tcPr>
          <w:p w:rsidR="00052974" w:rsidRPr="00927779" w:rsidRDefault="008123F6" w:rsidP="00291C10">
            <w:pPr>
              <w:pStyle w:val="NormalnyWeb"/>
              <w:rPr>
                <w:rFonts w:asciiTheme="minorHAnsi" w:hAnsiTheme="minorHAnsi" w:cstheme="minorHAnsi"/>
              </w:rPr>
            </w:pPr>
            <w:r w:rsidRPr="00927779">
              <w:rPr>
                <w:rFonts w:asciiTheme="minorHAnsi" w:hAnsiTheme="minorHAnsi" w:cstheme="minorHAnsi"/>
              </w:rPr>
              <w:t>String[10]</w:t>
            </w:r>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Model</w:t>
            </w:r>
          </w:p>
        </w:tc>
        <w:tc>
          <w:tcPr>
            <w:tcW w:w="6770" w:type="dxa"/>
          </w:tcPr>
          <w:p w:rsidR="00052974" w:rsidRPr="00927779" w:rsidRDefault="008123F6" w:rsidP="00291C10">
            <w:pPr>
              <w:pStyle w:val="NormalnyWeb"/>
              <w:rPr>
                <w:rFonts w:asciiTheme="minorHAnsi" w:hAnsiTheme="minorHAnsi" w:cstheme="minorHAnsi"/>
              </w:rPr>
            </w:pPr>
            <w:r w:rsidRPr="00927779">
              <w:rPr>
                <w:rFonts w:asciiTheme="minorHAnsi" w:hAnsiTheme="minorHAnsi" w:cstheme="minorHAnsi"/>
              </w:rPr>
              <w:t>String[10]</w:t>
            </w:r>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Rdzenie</w:t>
            </w:r>
          </w:p>
        </w:tc>
        <w:tc>
          <w:tcPr>
            <w:tcW w:w="6770" w:type="dxa"/>
          </w:tcPr>
          <w:p w:rsidR="00052974" w:rsidRPr="00927779" w:rsidRDefault="008123F6" w:rsidP="00291C10">
            <w:pPr>
              <w:pStyle w:val="NormalnyWeb"/>
              <w:rPr>
                <w:rFonts w:asciiTheme="minorHAnsi" w:hAnsiTheme="minorHAnsi" w:cstheme="minorHAnsi"/>
              </w:rPr>
            </w:pPr>
            <w:r w:rsidRPr="00927779">
              <w:rPr>
                <w:rFonts w:asciiTheme="minorHAnsi" w:hAnsiTheme="minorHAnsi" w:cstheme="minorHAnsi"/>
              </w:rPr>
              <w:t>String[5]</w:t>
            </w:r>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Rok produkcji</w:t>
            </w:r>
          </w:p>
        </w:tc>
        <w:tc>
          <w:tcPr>
            <w:tcW w:w="6770" w:type="dxa"/>
          </w:tcPr>
          <w:p w:rsidR="00052974" w:rsidRPr="00927779" w:rsidRDefault="008123F6" w:rsidP="00291C10">
            <w:pPr>
              <w:pStyle w:val="NormalnyWeb"/>
              <w:rPr>
                <w:rFonts w:asciiTheme="minorHAnsi" w:hAnsiTheme="minorHAnsi" w:cstheme="minorHAnsi"/>
              </w:rPr>
            </w:pPr>
            <w:proofErr w:type="spellStart"/>
            <w:r w:rsidRPr="00927779">
              <w:rPr>
                <w:rFonts w:asciiTheme="minorHAnsi" w:hAnsiTheme="minorHAnsi" w:cstheme="minorHAnsi"/>
              </w:rPr>
              <w:t>Integer</w:t>
            </w:r>
            <w:proofErr w:type="spellEnd"/>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Rozdzielczość aparatu</w:t>
            </w:r>
          </w:p>
        </w:tc>
        <w:tc>
          <w:tcPr>
            <w:tcW w:w="6770" w:type="dxa"/>
          </w:tcPr>
          <w:p w:rsidR="00052974" w:rsidRPr="00927779" w:rsidRDefault="008123F6" w:rsidP="00291C10">
            <w:pPr>
              <w:pStyle w:val="NormalnyWeb"/>
              <w:rPr>
                <w:rFonts w:asciiTheme="minorHAnsi" w:hAnsiTheme="minorHAnsi" w:cstheme="minorHAnsi"/>
              </w:rPr>
            </w:pPr>
            <w:r w:rsidRPr="00927779">
              <w:rPr>
                <w:rFonts w:asciiTheme="minorHAnsi" w:hAnsiTheme="minorHAnsi" w:cstheme="minorHAnsi"/>
              </w:rPr>
              <w:t>Real</w:t>
            </w:r>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Numer seryjny</w:t>
            </w:r>
          </w:p>
        </w:tc>
        <w:tc>
          <w:tcPr>
            <w:tcW w:w="6770" w:type="dxa"/>
          </w:tcPr>
          <w:p w:rsidR="00052974" w:rsidRPr="00927779" w:rsidRDefault="008123F6" w:rsidP="00291C10">
            <w:pPr>
              <w:pStyle w:val="NormalnyWeb"/>
              <w:rPr>
                <w:rFonts w:asciiTheme="minorHAnsi" w:hAnsiTheme="minorHAnsi" w:cstheme="minorHAnsi"/>
              </w:rPr>
            </w:pPr>
            <w:r w:rsidRPr="00927779">
              <w:rPr>
                <w:rFonts w:asciiTheme="minorHAnsi" w:hAnsiTheme="minorHAnsi" w:cstheme="minorHAnsi"/>
              </w:rPr>
              <w:t>String[17]</w:t>
            </w:r>
          </w:p>
        </w:tc>
      </w:tr>
      <w:tr w:rsidR="00052974" w:rsidRPr="00927779" w:rsidTr="00291C10">
        <w:tc>
          <w:tcPr>
            <w:tcW w:w="2518" w:type="dxa"/>
          </w:tcPr>
          <w:p w:rsidR="00052974" w:rsidRPr="00927779" w:rsidRDefault="00052974" w:rsidP="00291C10">
            <w:pPr>
              <w:pStyle w:val="NormalnyWeb"/>
              <w:rPr>
                <w:rFonts w:asciiTheme="minorHAnsi" w:hAnsiTheme="minorHAnsi" w:cstheme="minorHAnsi"/>
              </w:rPr>
            </w:pPr>
            <w:r w:rsidRPr="00927779">
              <w:rPr>
                <w:rFonts w:asciiTheme="minorHAnsi" w:hAnsiTheme="minorHAnsi" w:cstheme="minorHAnsi"/>
              </w:rPr>
              <w:t>Używany</w:t>
            </w:r>
          </w:p>
        </w:tc>
        <w:tc>
          <w:tcPr>
            <w:tcW w:w="6770" w:type="dxa"/>
          </w:tcPr>
          <w:p w:rsidR="00052974" w:rsidRPr="00927779" w:rsidRDefault="008123F6" w:rsidP="00291C10">
            <w:pPr>
              <w:pStyle w:val="NormalnyWeb"/>
              <w:rPr>
                <w:rFonts w:asciiTheme="minorHAnsi" w:hAnsiTheme="minorHAnsi" w:cstheme="minorHAnsi"/>
              </w:rPr>
            </w:pPr>
            <w:proofErr w:type="spellStart"/>
            <w:r w:rsidRPr="00927779">
              <w:rPr>
                <w:rFonts w:asciiTheme="minorHAnsi" w:hAnsiTheme="minorHAnsi" w:cstheme="minorHAnsi"/>
              </w:rPr>
              <w:t>Boolean</w:t>
            </w:r>
            <w:proofErr w:type="spellEnd"/>
          </w:p>
        </w:tc>
      </w:tr>
    </w:tbl>
    <w:p w:rsidR="008123F6" w:rsidRPr="00927779" w:rsidRDefault="008123F6" w:rsidP="00052974">
      <w:pPr>
        <w:pStyle w:val="NormalnyWeb"/>
        <w:rPr>
          <w:rFonts w:asciiTheme="minorHAnsi" w:hAnsiTheme="minorHAnsi" w:cstheme="minorHAnsi"/>
        </w:rPr>
      </w:pPr>
      <w:r w:rsidRPr="00927779">
        <w:rPr>
          <w:rFonts w:asciiTheme="minorHAnsi" w:hAnsiTheme="minorHAnsi" w:cstheme="minorHAnsi"/>
        </w:rPr>
        <w:t>Celem całego projektu był pomia</w:t>
      </w:r>
      <w:r w:rsidR="002F36B2">
        <w:rPr>
          <w:rFonts w:asciiTheme="minorHAnsi" w:hAnsiTheme="minorHAnsi" w:cstheme="minorHAnsi"/>
        </w:rPr>
        <w:t>r czasu różnych typów wyszukiwa</w:t>
      </w:r>
      <w:bookmarkStart w:id="0" w:name="_GoBack"/>
      <w:bookmarkEnd w:id="0"/>
      <w:r w:rsidRPr="00927779">
        <w:rPr>
          <w:rFonts w:asciiTheme="minorHAnsi" w:hAnsiTheme="minorHAnsi" w:cstheme="minorHAnsi"/>
        </w:rPr>
        <w:t>nia połączonych z różnymi rozmiarami bazy danych w celu wyciągnięcia wniosków dotyczących najbardziej op</w:t>
      </w:r>
      <w:r w:rsidR="002F36B2">
        <w:rPr>
          <w:rFonts w:asciiTheme="minorHAnsi" w:hAnsiTheme="minorHAnsi" w:cstheme="minorHAnsi"/>
        </w:rPr>
        <w:t xml:space="preserve">tymalnego sposobu wyszukiwania. Do pomiaru użyłem pola Marka. </w:t>
      </w:r>
    </w:p>
    <w:p w:rsidR="00A708F5" w:rsidRPr="00927779" w:rsidRDefault="00A708F5" w:rsidP="00052974">
      <w:pPr>
        <w:pStyle w:val="NormalnyWeb"/>
        <w:rPr>
          <w:rFonts w:asciiTheme="minorHAnsi" w:hAnsiTheme="minorHAnsi" w:cstheme="minorHAnsi"/>
        </w:rPr>
      </w:pPr>
    </w:p>
    <w:p w:rsidR="002C783C" w:rsidRPr="00927779" w:rsidRDefault="002C783C" w:rsidP="00A708F5">
      <w:pPr>
        <w:pStyle w:val="NormalnyWeb"/>
        <w:rPr>
          <w:rFonts w:asciiTheme="minorHAnsi" w:hAnsiTheme="minorHAnsi" w:cstheme="minorHAnsi"/>
        </w:rPr>
      </w:pPr>
    </w:p>
    <w:p w:rsidR="00A708F5" w:rsidRPr="00927779" w:rsidRDefault="00A708F5" w:rsidP="00A708F5">
      <w:pPr>
        <w:pStyle w:val="NormalnyWeb"/>
        <w:rPr>
          <w:rFonts w:asciiTheme="minorHAnsi" w:hAnsiTheme="minorHAnsi" w:cstheme="minorHAnsi"/>
          <w:b/>
          <w:sz w:val="28"/>
          <w:szCs w:val="28"/>
        </w:rPr>
      </w:pPr>
      <w:r w:rsidRPr="00927779">
        <w:rPr>
          <w:rFonts w:asciiTheme="minorHAnsi" w:hAnsiTheme="minorHAnsi" w:cstheme="minorHAnsi"/>
          <w:b/>
          <w:sz w:val="28"/>
          <w:szCs w:val="28"/>
        </w:rPr>
        <w:lastRenderedPageBreak/>
        <w:t>2. Opis interfejsu graficznego.</w:t>
      </w:r>
    </w:p>
    <w:p w:rsidR="00A708F5" w:rsidRPr="00927779" w:rsidRDefault="002F36B2" w:rsidP="00A708F5">
      <w:pPr>
        <w:pStyle w:val="NormalnyWeb"/>
        <w:rPr>
          <w:rFonts w:asciiTheme="minorHAnsi" w:hAnsiTheme="minorHAnsi" w:cstheme="minorHAnsi"/>
          <w:b/>
          <w:sz w:val="28"/>
          <w:szCs w:val="28"/>
        </w:rPr>
      </w:pPr>
      <w:r>
        <w:rPr>
          <w:rFonts w:asciiTheme="minorHAnsi" w:hAnsiTheme="minorHAnsi" w:cstheme="minorHAns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289.15pt">
            <v:imagedata r:id="rId7" o:title="1 — kopia"/>
          </v:shape>
        </w:pict>
      </w:r>
    </w:p>
    <w:p w:rsidR="002C783C" w:rsidRPr="00927779" w:rsidRDefault="00062167" w:rsidP="00062167">
      <w:pPr>
        <w:rPr>
          <w:rFonts w:cstheme="minorHAnsi"/>
          <w:sz w:val="24"/>
          <w:szCs w:val="24"/>
        </w:rPr>
      </w:pPr>
      <w:r w:rsidRPr="00927779">
        <w:rPr>
          <w:rFonts w:cstheme="minorHAnsi"/>
          <w:sz w:val="24"/>
          <w:szCs w:val="24"/>
        </w:rPr>
        <w:t>1.Zakładki umieszczone powyżej obszaru wyświetlają pozwalają na przełączenie się pomiędzy różnymi trybami wyszukiwania.</w:t>
      </w:r>
      <w:r w:rsidRPr="00927779">
        <w:rPr>
          <w:rFonts w:cstheme="minorHAnsi"/>
          <w:sz w:val="24"/>
          <w:szCs w:val="24"/>
        </w:rPr>
        <w:br/>
        <w:t>2. Obszar wyświetlający bazę.</w:t>
      </w:r>
      <w:r w:rsidRPr="00927779">
        <w:rPr>
          <w:rFonts w:cstheme="minorHAnsi"/>
          <w:sz w:val="24"/>
          <w:szCs w:val="24"/>
        </w:rPr>
        <w:br/>
        <w:t>3. Panel pozwalający na dodanie pojedynczego rekordu do bazy.</w:t>
      </w:r>
      <w:r w:rsidRPr="00927779">
        <w:rPr>
          <w:rFonts w:cstheme="minorHAnsi"/>
          <w:sz w:val="24"/>
          <w:szCs w:val="24"/>
        </w:rPr>
        <w:br/>
        <w:t>4. Panel umożliwiający dodanie do bazy określonej liczby losowych rekordów.</w:t>
      </w:r>
      <w:r w:rsidRPr="00927779">
        <w:rPr>
          <w:rFonts w:cstheme="minorHAnsi"/>
          <w:sz w:val="24"/>
          <w:szCs w:val="24"/>
        </w:rPr>
        <w:br/>
        <w:t>5. Panel pozwalający usunąć wybrany rekord z bazy używając jego unikatowego numeru ID.</w:t>
      </w:r>
      <w:r w:rsidRPr="00927779">
        <w:rPr>
          <w:rFonts w:cstheme="minorHAnsi"/>
          <w:sz w:val="24"/>
          <w:szCs w:val="24"/>
        </w:rPr>
        <w:br/>
        <w:t>6. Para przycisków pozwalająca na wykonanie operacji plikowych (zapis i odczyt).</w:t>
      </w:r>
      <w:r w:rsidRPr="00927779">
        <w:rPr>
          <w:rFonts w:cstheme="minorHAnsi"/>
          <w:sz w:val="24"/>
          <w:szCs w:val="24"/>
        </w:rPr>
        <w:br/>
      </w:r>
    </w:p>
    <w:p w:rsidR="002C783C" w:rsidRPr="00927779" w:rsidRDefault="002C783C" w:rsidP="00062167">
      <w:pPr>
        <w:rPr>
          <w:rFonts w:cstheme="minorHAnsi"/>
          <w:sz w:val="24"/>
          <w:szCs w:val="24"/>
        </w:rPr>
      </w:pPr>
    </w:p>
    <w:p w:rsidR="002C783C" w:rsidRPr="00927779" w:rsidRDefault="002C783C" w:rsidP="00062167">
      <w:pPr>
        <w:rPr>
          <w:rFonts w:cstheme="minorHAnsi"/>
          <w:sz w:val="24"/>
          <w:szCs w:val="24"/>
        </w:rPr>
      </w:pPr>
    </w:p>
    <w:p w:rsidR="002C783C" w:rsidRPr="00927779" w:rsidRDefault="002C783C" w:rsidP="00062167">
      <w:pPr>
        <w:rPr>
          <w:rFonts w:cstheme="minorHAnsi"/>
          <w:sz w:val="24"/>
          <w:szCs w:val="24"/>
        </w:rPr>
      </w:pPr>
    </w:p>
    <w:p w:rsidR="002C783C" w:rsidRPr="00927779" w:rsidRDefault="002C783C" w:rsidP="00062167">
      <w:pPr>
        <w:rPr>
          <w:rFonts w:cstheme="minorHAnsi"/>
          <w:sz w:val="24"/>
          <w:szCs w:val="24"/>
        </w:rPr>
      </w:pPr>
    </w:p>
    <w:p w:rsidR="002C783C" w:rsidRPr="00927779" w:rsidRDefault="002C783C" w:rsidP="00062167">
      <w:pPr>
        <w:rPr>
          <w:rFonts w:cstheme="minorHAnsi"/>
          <w:sz w:val="24"/>
          <w:szCs w:val="24"/>
        </w:rPr>
      </w:pPr>
    </w:p>
    <w:p w:rsidR="002C783C" w:rsidRPr="00927779" w:rsidRDefault="002C783C" w:rsidP="00062167">
      <w:pPr>
        <w:rPr>
          <w:rFonts w:cstheme="minorHAnsi"/>
          <w:sz w:val="24"/>
          <w:szCs w:val="24"/>
        </w:rPr>
      </w:pPr>
    </w:p>
    <w:p w:rsidR="00062167" w:rsidRPr="00927779" w:rsidRDefault="002F36B2" w:rsidP="00062167">
      <w:pPr>
        <w:rPr>
          <w:rFonts w:cstheme="minorHAnsi"/>
          <w:sz w:val="24"/>
          <w:szCs w:val="24"/>
        </w:rPr>
      </w:pPr>
      <w:r>
        <w:rPr>
          <w:rFonts w:cstheme="minorHAnsi"/>
          <w:sz w:val="24"/>
          <w:szCs w:val="24"/>
        </w:rPr>
        <w:lastRenderedPageBreak/>
        <w:pict>
          <v:shape id="_x0000_i1026" type="#_x0000_t75" style="width:453.15pt;height:286.85pt">
            <v:imagedata r:id="rId8" o:title="2 — kopia"/>
          </v:shape>
        </w:pict>
      </w:r>
      <w:r w:rsidR="00062167" w:rsidRPr="00927779">
        <w:rPr>
          <w:rFonts w:cstheme="minorHAnsi"/>
          <w:sz w:val="24"/>
          <w:szCs w:val="24"/>
        </w:rPr>
        <w:br/>
        <w:t xml:space="preserve"> </w:t>
      </w:r>
    </w:p>
    <w:p w:rsidR="008123F6" w:rsidRPr="00927779" w:rsidRDefault="002C783C" w:rsidP="00052974">
      <w:pPr>
        <w:pStyle w:val="NormalnyWeb"/>
        <w:rPr>
          <w:rFonts w:asciiTheme="minorHAnsi" w:hAnsiTheme="minorHAnsi" w:cstheme="minorHAnsi"/>
        </w:rPr>
      </w:pPr>
      <w:r w:rsidRPr="00927779">
        <w:rPr>
          <w:rFonts w:asciiTheme="minorHAnsi" w:hAnsiTheme="minorHAnsi" w:cstheme="minorHAnsi"/>
        </w:rPr>
        <w:t xml:space="preserve">Poza wcześniejszymi elementami poszczególne zakładki zostały wyposażone w </w:t>
      </w:r>
      <w:r w:rsidRPr="00927779">
        <w:rPr>
          <w:rFonts w:asciiTheme="minorHAnsi" w:hAnsiTheme="minorHAnsi" w:cstheme="minorHAnsi"/>
        </w:rPr>
        <w:br/>
        <w:t>1. Panel pozwalający wyszukać interesujący nas rekord/y.</w:t>
      </w:r>
      <w:r w:rsidRPr="00927779">
        <w:rPr>
          <w:rFonts w:asciiTheme="minorHAnsi" w:hAnsiTheme="minorHAnsi" w:cstheme="minorHAnsi"/>
        </w:rPr>
        <w:br/>
        <w:t>2. Obszar wyświetlający czas potrzebny na wyszukiwanie.</w:t>
      </w:r>
    </w:p>
    <w:p w:rsidR="008123F6" w:rsidRPr="00927779" w:rsidRDefault="008123F6" w:rsidP="00052974">
      <w:pPr>
        <w:pStyle w:val="NormalnyWeb"/>
        <w:rPr>
          <w:rFonts w:asciiTheme="minorHAnsi" w:hAnsiTheme="minorHAnsi" w:cstheme="minorHAnsi"/>
        </w:rPr>
      </w:pPr>
    </w:p>
    <w:p w:rsidR="008123F6" w:rsidRPr="00927779" w:rsidRDefault="008123F6"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3D776C" w:rsidRPr="00927779" w:rsidRDefault="003D776C" w:rsidP="00052974">
      <w:pPr>
        <w:pStyle w:val="NormalnyWeb"/>
        <w:rPr>
          <w:rFonts w:asciiTheme="minorHAnsi" w:hAnsiTheme="minorHAnsi" w:cstheme="minorHAnsi"/>
        </w:rPr>
      </w:pPr>
    </w:p>
    <w:p w:rsidR="00702279" w:rsidRPr="00927779" w:rsidRDefault="00702279" w:rsidP="003D776C">
      <w:pPr>
        <w:pStyle w:val="NormalnyWeb"/>
        <w:rPr>
          <w:rFonts w:asciiTheme="minorHAnsi" w:hAnsiTheme="minorHAnsi" w:cstheme="minorHAnsi"/>
        </w:rPr>
      </w:pPr>
    </w:p>
    <w:p w:rsidR="003D776C" w:rsidRPr="00927779" w:rsidRDefault="00702279" w:rsidP="003D776C">
      <w:pPr>
        <w:pStyle w:val="NormalnyWeb"/>
        <w:rPr>
          <w:rFonts w:asciiTheme="minorHAnsi" w:hAnsiTheme="minorHAnsi" w:cstheme="minorHAnsi"/>
          <w:b/>
          <w:sz w:val="28"/>
          <w:szCs w:val="28"/>
        </w:rPr>
      </w:pPr>
      <w:r w:rsidRPr="00927779">
        <w:rPr>
          <w:rFonts w:asciiTheme="minorHAnsi" w:hAnsiTheme="minorHAnsi" w:cstheme="minorHAnsi"/>
          <w:b/>
          <w:noProof/>
          <w:lang w:eastAsia="pl-PL"/>
        </w:rPr>
        <w:lastRenderedPageBreak/>
        <w:drawing>
          <wp:anchor distT="0" distB="0" distL="114300" distR="114300" simplePos="0" relativeHeight="251659264" behindDoc="0" locked="0" layoutInCell="1" allowOverlap="1" wp14:anchorId="315ABA5C" wp14:editId="00AC27DA">
            <wp:simplePos x="0" y="0"/>
            <wp:positionH relativeFrom="column">
              <wp:posOffset>-890270</wp:posOffset>
            </wp:positionH>
            <wp:positionV relativeFrom="paragraph">
              <wp:posOffset>319404</wp:posOffset>
            </wp:positionV>
            <wp:extent cx="7543800" cy="5534025"/>
            <wp:effectExtent l="0" t="0" r="19050" b="9525"/>
            <wp:wrapNone/>
            <wp:docPr id="16"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3D776C" w:rsidRPr="00927779">
        <w:rPr>
          <w:rFonts w:asciiTheme="minorHAnsi" w:hAnsiTheme="minorHAnsi" w:cstheme="minorHAnsi"/>
          <w:b/>
          <w:sz w:val="28"/>
          <w:szCs w:val="28"/>
        </w:rPr>
        <w:t>3. Pomiar rozmiaru bazy danych na czas wyszukiwania.</w:t>
      </w:r>
    </w:p>
    <w:p w:rsidR="00702279" w:rsidRPr="00927779" w:rsidRDefault="00927779" w:rsidP="00927779">
      <w:pPr>
        <w:pStyle w:val="NormalnyWeb"/>
        <w:tabs>
          <w:tab w:val="left" w:pos="5940"/>
        </w:tabs>
        <w:rPr>
          <w:rFonts w:asciiTheme="minorHAnsi" w:hAnsiTheme="minorHAnsi" w:cstheme="minorHAnsi"/>
          <w:b/>
          <w:sz w:val="28"/>
          <w:szCs w:val="28"/>
        </w:rPr>
      </w:pPr>
      <w:r>
        <w:rPr>
          <w:rFonts w:asciiTheme="minorHAnsi" w:hAnsiTheme="minorHAnsi" w:cstheme="minorHAnsi"/>
          <w:b/>
          <w:sz w:val="28"/>
          <w:szCs w:val="28"/>
        </w:rPr>
        <w:tab/>
      </w: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3D776C">
      <w:pPr>
        <w:pStyle w:val="NormalnyWeb"/>
        <w:rPr>
          <w:rFonts w:asciiTheme="minorHAnsi" w:hAnsiTheme="minorHAnsi" w:cstheme="minorHAnsi"/>
          <w:b/>
          <w:sz w:val="28"/>
          <w:szCs w:val="28"/>
        </w:rPr>
      </w:pPr>
    </w:p>
    <w:p w:rsidR="00702279" w:rsidRPr="00927779" w:rsidRDefault="00702279" w:rsidP="00702279">
      <w:pPr>
        <w:pStyle w:val="NormalnyWeb"/>
        <w:rPr>
          <w:rFonts w:asciiTheme="minorHAnsi" w:hAnsiTheme="minorHAnsi" w:cstheme="minorHAnsi"/>
          <w:b/>
        </w:rPr>
      </w:pPr>
      <w:r w:rsidRPr="00927779">
        <w:rPr>
          <w:rFonts w:asciiTheme="minorHAnsi" w:hAnsiTheme="minorHAnsi" w:cstheme="minorHAnsi"/>
          <w:b/>
          <w:sz w:val="28"/>
          <w:szCs w:val="28"/>
        </w:rPr>
        <w:br/>
      </w:r>
    </w:p>
    <w:p w:rsidR="00330418" w:rsidRDefault="00330418" w:rsidP="00702279">
      <w:pPr>
        <w:pStyle w:val="NormalnyWeb"/>
        <w:rPr>
          <w:rFonts w:asciiTheme="minorHAnsi" w:hAnsiTheme="minorHAnsi" w:cstheme="minorHAnsi"/>
          <w:b/>
        </w:rPr>
      </w:pPr>
    </w:p>
    <w:p w:rsidR="00330418" w:rsidRDefault="00330418" w:rsidP="00702279">
      <w:pPr>
        <w:pStyle w:val="NormalnyWeb"/>
        <w:rPr>
          <w:rFonts w:asciiTheme="minorHAnsi" w:hAnsiTheme="minorHAnsi" w:cstheme="minorHAnsi"/>
          <w:b/>
        </w:rPr>
      </w:pPr>
    </w:p>
    <w:p w:rsidR="00330418" w:rsidRDefault="00330418" w:rsidP="00702279">
      <w:pPr>
        <w:pStyle w:val="NormalnyWeb"/>
        <w:rPr>
          <w:rFonts w:asciiTheme="minorHAnsi" w:hAnsiTheme="minorHAnsi" w:cstheme="minorHAnsi"/>
          <w:b/>
        </w:rPr>
      </w:pPr>
    </w:p>
    <w:p w:rsidR="00330418" w:rsidRDefault="00330418" w:rsidP="00702279">
      <w:pPr>
        <w:pStyle w:val="NormalnyWeb"/>
        <w:rPr>
          <w:rFonts w:asciiTheme="minorHAnsi" w:hAnsiTheme="minorHAnsi" w:cstheme="minorHAnsi"/>
          <w:b/>
        </w:rPr>
      </w:pPr>
    </w:p>
    <w:p w:rsidR="00330418" w:rsidRDefault="00330418" w:rsidP="00702279">
      <w:pPr>
        <w:pStyle w:val="NormalnyWeb"/>
        <w:rPr>
          <w:rFonts w:asciiTheme="minorHAnsi" w:hAnsiTheme="minorHAnsi" w:cstheme="minorHAnsi"/>
          <w:b/>
        </w:rPr>
      </w:pPr>
    </w:p>
    <w:p w:rsidR="00702279" w:rsidRPr="00927779" w:rsidRDefault="00702279" w:rsidP="00702279">
      <w:pPr>
        <w:pStyle w:val="NormalnyWeb"/>
        <w:rPr>
          <w:rFonts w:asciiTheme="minorHAnsi" w:hAnsiTheme="minorHAnsi" w:cstheme="minorHAnsi"/>
          <w:b/>
        </w:rPr>
      </w:pPr>
      <w:r w:rsidRPr="00927779">
        <w:rPr>
          <w:rFonts w:asciiTheme="minorHAnsi" w:hAnsiTheme="minorHAnsi" w:cstheme="minorHAnsi"/>
          <w:b/>
        </w:rPr>
        <w:t>Wnioski:</w:t>
      </w:r>
    </w:p>
    <w:p w:rsidR="00702279" w:rsidRPr="00927779" w:rsidRDefault="00702279" w:rsidP="00702279">
      <w:pPr>
        <w:rPr>
          <w:rFonts w:cstheme="minorHAnsi"/>
          <w:sz w:val="24"/>
          <w:szCs w:val="24"/>
        </w:rPr>
      </w:pPr>
      <w:r w:rsidRPr="00927779">
        <w:rPr>
          <w:rFonts w:cstheme="minorHAnsi"/>
          <w:sz w:val="24"/>
          <w:szCs w:val="24"/>
        </w:rPr>
        <w:t>- wyszukiwanie łańcuchowe oraz inwersyjne okazały się najszybszymi metodami wyszukiwani danych jednak warto zaznaczyć, że wyszukiwanie inwersyjne jest mniej wydajne przy małej ilości rekordów, jednakże wraz ze wzrostem rozmiaru bazy staje się ono coraz bardziej wydajne.</w:t>
      </w:r>
    </w:p>
    <w:p w:rsidR="00702279" w:rsidRPr="00927779" w:rsidRDefault="00702279" w:rsidP="00702279">
      <w:pPr>
        <w:pStyle w:val="NormalnyWeb"/>
        <w:rPr>
          <w:rFonts w:asciiTheme="minorHAnsi" w:hAnsiTheme="minorHAnsi" w:cstheme="minorHAnsi"/>
          <w:b/>
        </w:rPr>
      </w:pPr>
      <w:r w:rsidRPr="00927779">
        <w:rPr>
          <w:rFonts w:asciiTheme="minorHAnsi" w:hAnsiTheme="minorHAnsi" w:cstheme="minorHAnsi"/>
        </w:rPr>
        <w:t>- najwolniejszą metodą wyszukiwania jest metoda wyszukiwania liniowego. Wykres tej metody jest zbliżony do wykresu funkcji liniowej</w:t>
      </w:r>
    </w:p>
    <w:p w:rsidR="00702279" w:rsidRPr="00330418" w:rsidRDefault="00702279" w:rsidP="00330418">
      <w:pPr>
        <w:rPr>
          <w:rFonts w:cstheme="minorHAnsi"/>
          <w:sz w:val="24"/>
          <w:szCs w:val="24"/>
        </w:rPr>
      </w:pPr>
      <w:r w:rsidRPr="00927779">
        <w:rPr>
          <w:rFonts w:cstheme="minorHAnsi"/>
          <w:sz w:val="24"/>
          <w:szCs w:val="24"/>
        </w:rPr>
        <w:t>- wyszukiwanie binarne nie zmienia w znaczny sposób czasu wyszukiwania dla różnych rozmiarów bazy danych, wykres tej funkcji jest najbardziej stabilny.</w:t>
      </w:r>
    </w:p>
    <w:p w:rsidR="00702279" w:rsidRPr="00927779" w:rsidRDefault="00702279" w:rsidP="00702279">
      <w:pPr>
        <w:pStyle w:val="NormalnyWeb"/>
        <w:rPr>
          <w:rFonts w:asciiTheme="minorHAnsi" w:hAnsiTheme="minorHAnsi" w:cstheme="minorHAnsi"/>
          <w:b/>
          <w:sz w:val="28"/>
          <w:szCs w:val="28"/>
        </w:rPr>
      </w:pPr>
      <w:r w:rsidRPr="00927779">
        <w:rPr>
          <w:rFonts w:asciiTheme="minorHAnsi" w:hAnsiTheme="minorHAnsi" w:cstheme="minorHAnsi"/>
          <w:b/>
          <w:noProof/>
          <w:lang w:eastAsia="pl-PL"/>
        </w:rPr>
        <w:lastRenderedPageBreak/>
        <w:drawing>
          <wp:anchor distT="0" distB="0" distL="114300" distR="114300" simplePos="0" relativeHeight="251658240" behindDoc="1" locked="0" layoutInCell="1" allowOverlap="1" wp14:anchorId="67819429" wp14:editId="711DCB0D">
            <wp:simplePos x="0" y="0"/>
            <wp:positionH relativeFrom="column">
              <wp:posOffset>-899795</wp:posOffset>
            </wp:positionH>
            <wp:positionV relativeFrom="paragraph">
              <wp:posOffset>319405</wp:posOffset>
            </wp:positionV>
            <wp:extent cx="7553325" cy="7162800"/>
            <wp:effectExtent l="0" t="0" r="9525" b="19050"/>
            <wp:wrapThrough wrapText="bothSides">
              <wp:wrapPolygon edited="0">
                <wp:start x="0" y="0"/>
                <wp:lineTo x="0" y="21600"/>
                <wp:lineTo x="21573" y="21600"/>
                <wp:lineTo x="21573" y="0"/>
                <wp:lineTo x="0" y="0"/>
              </wp:wrapPolygon>
            </wp:wrapThrough>
            <wp:docPr id="1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927779">
        <w:rPr>
          <w:rFonts w:asciiTheme="minorHAnsi" w:hAnsiTheme="minorHAnsi" w:cstheme="minorHAnsi"/>
          <w:b/>
          <w:sz w:val="28"/>
          <w:szCs w:val="28"/>
        </w:rPr>
        <w:t>4</w:t>
      </w:r>
      <w:r w:rsidRPr="00927779">
        <w:rPr>
          <w:rFonts w:asciiTheme="minorHAnsi" w:hAnsiTheme="minorHAnsi" w:cstheme="minorHAnsi"/>
          <w:b/>
          <w:sz w:val="28"/>
          <w:szCs w:val="28"/>
        </w:rPr>
        <w:t xml:space="preserve">. Pomiar </w:t>
      </w:r>
      <w:r w:rsidR="00927779">
        <w:rPr>
          <w:rFonts w:asciiTheme="minorHAnsi" w:hAnsiTheme="minorHAnsi" w:cstheme="minorHAnsi"/>
          <w:b/>
          <w:sz w:val="28"/>
          <w:szCs w:val="28"/>
        </w:rPr>
        <w:t>wpływu częstotliwości występowania cechy na czas wyszukiwania</w:t>
      </w:r>
      <w:r w:rsidRPr="00927779">
        <w:rPr>
          <w:rFonts w:asciiTheme="minorHAnsi" w:hAnsiTheme="minorHAnsi" w:cstheme="minorHAnsi"/>
          <w:b/>
          <w:sz w:val="28"/>
          <w:szCs w:val="28"/>
        </w:rPr>
        <w:t>.</w:t>
      </w:r>
    </w:p>
    <w:p w:rsidR="00702279" w:rsidRPr="00927779" w:rsidRDefault="00702279" w:rsidP="00702279">
      <w:pPr>
        <w:pStyle w:val="NormalnyWeb"/>
        <w:rPr>
          <w:rFonts w:asciiTheme="minorHAnsi" w:hAnsiTheme="minorHAnsi" w:cstheme="minorHAnsi"/>
          <w:b/>
        </w:rPr>
      </w:pPr>
      <w:r w:rsidRPr="00927779">
        <w:rPr>
          <w:rFonts w:asciiTheme="minorHAnsi" w:hAnsiTheme="minorHAnsi" w:cstheme="minorHAnsi"/>
          <w:b/>
        </w:rPr>
        <w:t>Wnioski:</w:t>
      </w:r>
    </w:p>
    <w:p w:rsidR="00330418" w:rsidRDefault="00702279" w:rsidP="00330418">
      <w:pPr>
        <w:rPr>
          <w:rFonts w:cstheme="minorHAnsi"/>
          <w:sz w:val="24"/>
          <w:szCs w:val="24"/>
        </w:rPr>
      </w:pPr>
      <w:r w:rsidRPr="00330418">
        <w:rPr>
          <w:rFonts w:cstheme="minorHAnsi"/>
          <w:sz w:val="24"/>
          <w:szCs w:val="24"/>
        </w:rPr>
        <w:t xml:space="preserve">- </w:t>
      </w:r>
      <w:r w:rsidR="00927779" w:rsidRPr="00330418">
        <w:rPr>
          <w:rFonts w:cstheme="minorHAnsi"/>
          <w:sz w:val="24"/>
          <w:szCs w:val="24"/>
        </w:rPr>
        <w:t>zwiększona częstotliwość występowania cechy nie wpływa na czas wyszukiwania żadnej z przedstawionych metod.</w:t>
      </w:r>
    </w:p>
    <w:p w:rsidR="00927779" w:rsidRDefault="00330418" w:rsidP="00052974">
      <w:pPr>
        <w:pStyle w:val="NormalnyWeb"/>
        <w:rPr>
          <w:rFonts w:asciiTheme="minorHAnsi" w:hAnsiTheme="minorHAnsi" w:cstheme="minorHAnsi"/>
          <w:b/>
          <w:sz w:val="28"/>
          <w:szCs w:val="28"/>
        </w:rPr>
      </w:pPr>
      <w:r>
        <w:rPr>
          <w:rFonts w:asciiTheme="minorHAnsi" w:eastAsiaTheme="minorHAnsi" w:hAnsiTheme="minorHAnsi" w:cstheme="minorHAnsi"/>
          <w:lang w:eastAsia="en-US"/>
        </w:rPr>
        <w:lastRenderedPageBreak/>
        <w:br/>
      </w:r>
      <w:r w:rsidR="00927779">
        <w:rPr>
          <w:rFonts w:asciiTheme="minorHAnsi" w:hAnsiTheme="minorHAnsi" w:cstheme="minorHAnsi"/>
          <w:b/>
          <w:sz w:val="28"/>
          <w:szCs w:val="28"/>
        </w:rPr>
        <w:t>5</w:t>
      </w:r>
      <w:r w:rsidR="00927779" w:rsidRPr="00927779">
        <w:rPr>
          <w:rFonts w:asciiTheme="minorHAnsi" w:hAnsiTheme="minorHAnsi" w:cstheme="minorHAnsi"/>
          <w:b/>
          <w:sz w:val="28"/>
          <w:szCs w:val="28"/>
        </w:rPr>
        <w:t xml:space="preserve">. Pomiar </w:t>
      </w:r>
      <w:r w:rsidR="00927779">
        <w:rPr>
          <w:rFonts w:asciiTheme="minorHAnsi" w:hAnsiTheme="minorHAnsi" w:cstheme="minorHAnsi"/>
          <w:b/>
          <w:sz w:val="28"/>
          <w:szCs w:val="28"/>
        </w:rPr>
        <w:t>wpływu rozmiaru bazy danych na czas budowy struktur pomocniczych.</w:t>
      </w:r>
    </w:p>
    <w:p w:rsidR="00927779" w:rsidRDefault="00927779" w:rsidP="00052974">
      <w:pPr>
        <w:pStyle w:val="NormalnyWeb"/>
        <w:rPr>
          <w:rFonts w:asciiTheme="minorHAnsi" w:hAnsiTheme="minorHAnsi" w:cstheme="minorHAnsi"/>
        </w:rPr>
      </w:pPr>
      <w:r w:rsidRPr="005B7649">
        <w:rPr>
          <w:b/>
          <w:noProof/>
          <w:lang w:eastAsia="pl-PL"/>
        </w:rPr>
        <w:drawing>
          <wp:anchor distT="0" distB="0" distL="114300" distR="114300" simplePos="0" relativeHeight="251660288" behindDoc="0" locked="0" layoutInCell="1" allowOverlap="1" wp14:anchorId="5BAE0F94" wp14:editId="3F987A28">
            <wp:simplePos x="0" y="0"/>
            <wp:positionH relativeFrom="column">
              <wp:posOffset>-890270</wp:posOffset>
            </wp:positionH>
            <wp:positionV relativeFrom="paragraph">
              <wp:posOffset>257810</wp:posOffset>
            </wp:positionV>
            <wp:extent cx="7543800" cy="5686425"/>
            <wp:effectExtent l="0" t="0" r="19050" b="9525"/>
            <wp:wrapNone/>
            <wp:docPr id="21"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330418" w:rsidRDefault="00330418" w:rsidP="00330418">
      <w:pPr>
        <w:pStyle w:val="NormalnyWeb"/>
        <w:rPr>
          <w:rFonts w:asciiTheme="minorHAnsi" w:hAnsiTheme="minorHAnsi" w:cstheme="minorHAnsi"/>
          <w:b/>
        </w:rPr>
      </w:pPr>
    </w:p>
    <w:p w:rsidR="00330418" w:rsidRDefault="00330418" w:rsidP="00330418">
      <w:pPr>
        <w:pStyle w:val="NormalnyWeb"/>
        <w:rPr>
          <w:rFonts w:asciiTheme="minorHAnsi" w:hAnsiTheme="minorHAnsi" w:cstheme="minorHAnsi"/>
          <w:b/>
        </w:rPr>
      </w:pPr>
    </w:p>
    <w:p w:rsidR="00330418" w:rsidRDefault="00330418" w:rsidP="00330418">
      <w:pPr>
        <w:pStyle w:val="NormalnyWeb"/>
        <w:rPr>
          <w:rFonts w:asciiTheme="minorHAnsi" w:hAnsiTheme="minorHAnsi" w:cstheme="minorHAnsi"/>
          <w:b/>
        </w:rPr>
      </w:pPr>
    </w:p>
    <w:p w:rsidR="00330418" w:rsidRDefault="00330418" w:rsidP="00330418">
      <w:pPr>
        <w:pStyle w:val="NormalnyWeb"/>
        <w:rPr>
          <w:rFonts w:asciiTheme="minorHAnsi" w:hAnsiTheme="minorHAnsi" w:cstheme="minorHAnsi"/>
          <w:b/>
        </w:rPr>
      </w:pPr>
    </w:p>
    <w:p w:rsidR="00330418" w:rsidRDefault="00330418" w:rsidP="00330418">
      <w:pPr>
        <w:pStyle w:val="NormalnyWeb"/>
        <w:rPr>
          <w:rFonts w:asciiTheme="minorHAnsi" w:hAnsiTheme="minorHAnsi" w:cstheme="minorHAnsi"/>
          <w:b/>
        </w:rPr>
      </w:pPr>
    </w:p>
    <w:p w:rsidR="00330418" w:rsidRPr="00927779" w:rsidRDefault="00330418" w:rsidP="00330418">
      <w:pPr>
        <w:pStyle w:val="NormalnyWeb"/>
        <w:rPr>
          <w:rFonts w:asciiTheme="minorHAnsi" w:hAnsiTheme="minorHAnsi" w:cstheme="minorHAnsi"/>
          <w:b/>
        </w:rPr>
      </w:pPr>
      <w:r w:rsidRPr="00927779">
        <w:rPr>
          <w:rFonts w:asciiTheme="minorHAnsi" w:hAnsiTheme="minorHAnsi" w:cstheme="minorHAnsi"/>
          <w:b/>
        </w:rPr>
        <w:t>Wnioski:</w:t>
      </w:r>
    </w:p>
    <w:p w:rsidR="00330418" w:rsidRPr="00330418" w:rsidRDefault="00330418" w:rsidP="00330418">
      <w:pPr>
        <w:rPr>
          <w:rFonts w:cstheme="minorHAnsi"/>
          <w:sz w:val="24"/>
          <w:szCs w:val="24"/>
        </w:rPr>
      </w:pPr>
      <w:r w:rsidRPr="00330418">
        <w:rPr>
          <w:rFonts w:cstheme="minorHAnsi"/>
          <w:sz w:val="24"/>
          <w:szCs w:val="24"/>
        </w:rPr>
        <w:t>- wyszukiwanie liniowe nie korzysta ze struktur pomocniczych.</w:t>
      </w:r>
    </w:p>
    <w:p w:rsidR="00330418" w:rsidRDefault="00330418" w:rsidP="00330418">
      <w:pPr>
        <w:rPr>
          <w:rFonts w:cstheme="minorHAnsi"/>
          <w:sz w:val="24"/>
          <w:szCs w:val="24"/>
        </w:rPr>
      </w:pPr>
      <w:r w:rsidRPr="00330418">
        <w:rPr>
          <w:rFonts w:cstheme="minorHAnsi"/>
          <w:sz w:val="24"/>
          <w:szCs w:val="24"/>
        </w:rPr>
        <w:t xml:space="preserve">- </w:t>
      </w:r>
      <w:r>
        <w:rPr>
          <w:rFonts w:cstheme="minorHAnsi"/>
          <w:sz w:val="24"/>
          <w:szCs w:val="24"/>
        </w:rPr>
        <w:t xml:space="preserve">wyszukiwanie binarne wymaga najwięcej czasu na stworzenie struktur pomocniczych. </w:t>
      </w:r>
    </w:p>
    <w:p w:rsidR="00330418" w:rsidRPr="00330418" w:rsidRDefault="00330418" w:rsidP="00330418">
      <w:pPr>
        <w:rPr>
          <w:rFonts w:cstheme="minorHAnsi"/>
          <w:sz w:val="24"/>
          <w:szCs w:val="24"/>
        </w:rPr>
      </w:pPr>
      <w:r>
        <w:rPr>
          <w:rFonts w:cstheme="minorHAnsi"/>
          <w:sz w:val="24"/>
          <w:szCs w:val="24"/>
        </w:rPr>
        <w:t>- rozmiar bazy danych nie ma znacznego wpływu na czas tworzenia struktur pomocniczych.</w:t>
      </w: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r>
        <w:rPr>
          <w:rFonts w:asciiTheme="minorHAnsi" w:hAnsiTheme="minorHAnsi" w:cstheme="minorHAnsi"/>
          <w:b/>
          <w:sz w:val="28"/>
          <w:szCs w:val="28"/>
        </w:rPr>
        <w:lastRenderedPageBreak/>
        <w:t>6</w:t>
      </w:r>
      <w:r w:rsidRPr="00927779">
        <w:rPr>
          <w:rFonts w:asciiTheme="minorHAnsi" w:hAnsiTheme="minorHAnsi" w:cstheme="minorHAnsi"/>
          <w:b/>
          <w:sz w:val="28"/>
          <w:szCs w:val="28"/>
        </w:rPr>
        <w:t xml:space="preserve">. Pomiar </w:t>
      </w:r>
      <w:r>
        <w:rPr>
          <w:rFonts w:asciiTheme="minorHAnsi" w:hAnsiTheme="minorHAnsi" w:cstheme="minorHAnsi"/>
          <w:b/>
          <w:sz w:val="28"/>
          <w:szCs w:val="28"/>
        </w:rPr>
        <w:t>wpływu rozmiaru bazy danych na wielkość struktur pomocniczych.</w:t>
      </w:r>
    </w:p>
    <w:p w:rsidR="00330418" w:rsidRDefault="00330418" w:rsidP="00052974">
      <w:pPr>
        <w:pStyle w:val="NormalnyWeb"/>
        <w:rPr>
          <w:rFonts w:asciiTheme="minorHAnsi" w:hAnsiTheme="minorHAnsi" w:cstheme="minorHAnsi"/>
        </w:rPr>
      </w:pPr>
    </w:p>
    <w:p w:rsidR="00330418" w:rsidRDefault="002C6EAA" w:rsidP="00052974">
      <w:pPr>
        <w:pStyle w:val="NormalnyWeb"/>
        <w:rPr>
          <w:rFonts w:asciiTheme="minorHAnsi" w:hAnsiTheme="minorHAnsi" w:cstheme="minorHAnsi"/>
        </w:rPr>
      </w:pPr>
      <w:r w:rsidRPr="0016422E">
        <w:rPr>
          <w:b/>
          <w:noProof/>
          <w:lang w:eastAsia="pl-PL"/>
        </w:rPr>
        <w:drawing>
          <wp:anchor distT="0" distB="0" distL="114300" distR="114300" simplePos="0" relativeHeight="251661312" behindDoc="0" locked="0" layoutInCell="1" allowOverlap="1">
            <wp:simplePos x="0" y="0"/>
            <wp:positionH relativeFrom="column">
              <wp:posOffset>-899795</wp:posOffset>
            </wp:positionH>
            <wp:positionV relativeFrom="paragraph">
              <wp:posOffset>-1270</wp:posOffset>
            </wp:positionV>
            <wp:extent cx="7553325" cy="6248400"/>
            <wp:effectExtent l="0" t="0" r="9525" b="19050"/>
            <wp:wrapNone/>
            <wp:docPr id="22"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330418" w:rsidRDefault="00330418" w:rsidP="00052974">
      <w:pPr>
        <w:pStyle w:val="NormalnyWeb"/>
        <w:rPr>
          <w:rFonts w:asciiTheme="minorHAnsi" w:hAnsiTheme="minorHAnsi" w:cstheme="minorHAnsi"/>
        </w:rPr>
      </w:pPr>
    </w:p>
    <w:p w:rsidR="00330418" w:rsidRDefault="00330418"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Default="002C6EAA" w:rsidP="00052974">
      <w:pPr>
        <w:pStyle w:val="NormalnyWeb"/>
        <w:rPr>
          <w:rFonts w:asciiTheme="minorHAnsi" w:hAnsiTheme="minorHAnsi" w:cstheme="minorHAnsi"/>
        </w:rPr>
      </w:pPr>
    </w:p>
    <w:p w:rsidR="002C6EAA" w:rsidRPr="00927779" w:rsidRDefault="002C6EAA" w:rsidP="002C6EAA">
      <w:pPr>
        <w:pStyle w:val="NormalnyWeb"/>
        <w:rPr>
          <w:rFonts w:asciiTheme="minorHAnsi" w:hAnsiTheme="minorHAnsi" w:cstheme="minorHAnsi"/>
          <w:b/>
        </w:rPr>
      </w:pPr>
      <w:r w:rsidRPr="00927779">
        <w:rPr>
          <w:rFonts w:asciiTheme="minorHAnsi" w:hAnsiTheme="minorHAnsi" w:cstheme="minorHAnsi"/>
          <w:b/>
        </w:rPr>
        <w:t>Wnioski:</w:t>
      </w:r>
    </w:p>
    <w:p w:rsidR="002C6EAA" w:rsidRDefault="002C6EAA" w:rsidP="002C6EAA">
      <w:pPr>
        <w:rPr>
          <w:rFonts w:cstheme="minorHAnsi"/>
          <w:sz w:val="24"/>
          <w:szCs w:val="24"/>
        </w:rPr>
      </w:pPr>
      <w:r w:rsidRPr="00330418">
        <w:rPr>
          <w:rFonts w:cstheme="minorHAnsi"/>
          <w:sz w:val="24"/>
          <w:szCs w:val="24"/>
        </w:rPr>
        <w:t xml:space="preserve">- </w:t>
      </w:r>
      <w:r>
        <w:rPr>
          <w:rFonts w:cstheme="minorHAnsi"/>
          <w:sz w:val="24"/>
          <w:szCs w:val="24"/>
        </w:rPr>
        <w:t>przy wyszukiwaniu liniowym oraz binarnym wielkość struktury danych nie zmienia się</w:t>
      </w:r>
      <w:r w:rsidR="001D17AD">
        <w:rPr>
          <w:rFonts w:cstheme="minorHAnsi"/>
          <w:sz w:val="24"/>
          <w:szCs w:val="24"/>
        </w:rPr>
        <w:t>.</w:t>
      </w:r>
    </w:p>
    <w:p w:rsidR="002C6EAA" w:rsidRDefault="002C6EAA" w:rsidP="002C6EAA">
      <w:pPr>
        <w:rPr>
          <w:rFonts w:cstheme="minorHAnsi"/>
          <w:sz w:val="24"/>
          <w:szCs w:val="24"/>
        </w:rPr>
      </w:pPr>
      <w:r w:rsidRPr="00330418">
        <w:rPr>
          <w:rFonts w:cstheme="minorHAnsi"/>
          <w:sz w:val="24"/>
          <w:szCs w:val="24"/>
        </w:rPr>
        <w:t xml:space="preserve">- </w:t>
      </w:r>
      <w:r>
        <w:rPr>
          <w:rFonts w:cstheme="minorHAnsi"/>
          <w:sz w:val="24"/>
          <w:szCs w:val="24"/>
        </w:rPr>
        <w:t>wyszuk</w:t>
      </w:r>
      <w:r w:rsidR="00F04255">
        <w:rPr>
          <w:rFonts w:cstheme="minorHAnsi"/>
          <w:sz w:val="24"/>
          <w:szCs w:val="24"/>
        </w:rPr>
        <w:t xml:space="preserve">iwania łańcuchowe i inwersyjne </w:t>
      </w:r>
      <w:r>
        <w:rPr>
          <w:rFonts w:cstheme="minorHAnsi"/>
          <w:sz w:val="24"/>
          <w:szCs w:val="24"/>
        </w:rPr>
        <w:t>zawierają w swoich</w:t>
      </w:r>
      <w:r w:rsidR="00F04255">
        <w:rPr>
          <w:rFonts w:cstheme="minorHAnsi"/>
          <w:sz w:val="24"/>
          <w:szCs w:val="24"/>
        </w:rPr>
        <w:t xml:space="preserve"> strukturach pomocniczych dane </w:t>
      </w:r>
      <w:r>
        <w:rPr>
          <w:rFonts w:cstheme="minorHAnsi"/>
          <w:sz w:val="24"/>
          <w:szCs w:val="24"/>
        </w:rPr>
        <w:t>przez które rozmiar bazy wpływa na wielk</w:t>
      </w:r>
      <w:r w:rsidR="00F04255">
        <w:rPr>
          <w:rFonts w:cstheme="minorHAnsi"/>
          <w:sz w:val="24"/>
          <w:szCs w:val="24"/>
        </w:rPr>
        <w:t>ość tych</w:t>
      </w:r>
      <w:r>
        <w:rPr>
          <w:rFonts w:cstheme="minorHAnsi"/>
          <w:sz w:val="24"/>
          <w:szCs w:val="24"/>
        </w:rPr>
        <w:t xml:space="preserve"> struktur</w:t>
      </w:r>
      <w:r w:rsidR="00F04255">
        <w:rPr>
          <w:rFonts w:cstheme="minorHAnsi"/>
          <w:sz w:val="24"/>
          <w:szCs w:val="24"/>
        </w:rPr>
        <w:t>.</w:t>
      </w:r>
    </w:p>
    <w:p w:rsidR="00F04255" w:rsidRDefault="00F04255" w:rsidP="00F04255">
      <w:pPr>
        <w:pStyle w:val="NormalnyWeb"/>
        <w:rPr>
          <w:rFonts w:asciiTheme="minorHAnsi" w:hAnsiTheme="minorHAnsi" w:cstheme="minorHAnsi"/>
          <w:b/>
          <w:sz w:val="28"/>
          <w:szCs w:val="28"/>
        </w:rPr>
      </w:pPr>
      <w:r>
        <w:rPr>
          <w:rFonts w:asciiTheme="minorHAnsi" w:hAnsiTheme="minorHAnsi" w:cstheme="minorHAnsi"/>
          <w:b/>
          <w:sz w:val="28"/>
          <w:szCs w:val="28"/>
        </w:rPr>
        <w:lastRenderedPageBreak/>
        <w:t>6</w:t>
      </w:r>
      <w:r w:rsidRPr="00927779">
        <w:rPr>
          <w:rFonts w:asciiTheme="minorHAnsi" w:hAnsiTheme="minorHAnsi" w:cstheme="minorHAnsi"/>
          <w:b/>
          <w:sz w:val="28"/>
          <w:szCs w:val="28"/>
        </w:rPr>
        <w:t xml:space="preserve">. </w:t>
      </w:r>
      <w:r>
        <w:rPr>
          <w:rFonts w:asciiTheme="minorHAnsi" w:hAnsiTheme="minorHAnsi" w:cstheme="minorHAnsi"/>
          <w:b/>
          <w:sz w:val="28"/>
          <w:szCs w:val="28"/>
        </w:rPr>
        <w:t>Czas wypełniania tablicy dynamicznej.</w:t>
      </w:r>
    </w:p>
    <w:p w:rsidR="001D17AD" w:rsidRDefault="001D17AD" w:rsidP="00F04255">
      <w:pPr>
        <w:pStyle w:val="NormalnyWeb"/>
        <w:rPr>
          <w:rFonts w:asciiTheme="minorHAnsi" w:hAnsiTheme="minorHAnsi" w:cstheme="minorHAnsi"/>
          <w:b/>
          <w:sz w:val="28"/>
          <w:szCs w:val="28"/>
        </w:rPr>
      </w:pPr>
      <w:r>
        <w:rPr>
          <w:noProof/>
          <w:lang w:eastAsia="pl-PL"/>
        </w:rPr>
        <w:drawing>
          <wp:anchor distT="0" distB="0" distL="114300" distR="114300" simplePos="0" relativeHeight="251662336" behindDoc="0" locked="0" layoutInCell="1" allowOverlap="1" wp14:anchorId="29E77FAE" wp14:editId="311A0BA1">
            <wp:simplePos x="0" y="0"/>
            <wp:positionH relativeFrom="column">
              <wp:posOffset>-890270</wp:posOffset>
            </wp:positionH>
            <wp:positionV relativeFrom="paragraph">
              <wp:posOffset>391160</wp:posOffset>
            </wp:positionV>
            <wp:extent cx="7543800" cy="6610350"/>
            <wp:effectExtent l="0" t="0" r="19050" b="19050"/>
            <wp:wrapNone/>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1D17AD" w:rsidRDefault="001D17AD" w:rsidP="00F04255">
      <w:pPr>
        <w:pStyle w:val="NormalnyWeb"/>
        <w:rPr>
          <w:rFonts w:asciiTheme="minorHAnsi" w:hAnsiTheme="minorHAnsi" w:cstheme="minorHAnsi"/>
        </w:rPr>
      </w:pPr>
    </w:p>
    <w:p w:rsidR="00F04255" w:rsidRPr="00330418" w:rsidRDefault="00F04255" w:rsidP="002C6EAA">
      <w:pPr>
        <w:rPr>
          <w:rFonts w:cstheme="minorHAnsi"/>
          <w:sz w:val="24"/>
          <w:szCs w:val="24"/>
        </w:rPr>
      </w:pPr>
    </w:p>
    <w:p w:rsidR="002C6EAA" w:rsidRDefault="002C6EAA"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Default="001D17AD" w:rsidP="00052974">
      <w:pPr>
        <w:pStyle w:val="NormalnyWeb"/>
        <w:rPr>
          <w:rFonts w:asciiTheme="minorHAnsi" w:hAnsiTheme="minorHAnsi" w:cstheme="minorHAnsi"/>
        </w:rPr>
      </w:pPr>
    </w:p>
    <w:p w:rsidR="001D17AD" w:rsidRPr="00927779" w:rsidRDefault="001D17AD" w:rsidP="001D17AD">
      <w:pPr>
        <w:pStyle w:val="NormalnyWeb"/>
        <w:rPr>
          <w:rFonts w:asciiTheme="minorHAnsi" w:hAnsiTheme="minorHAnsi" w:cstheme="minorHAnsi"/>
          <w:b/>
        </w:rPr>
      </w:pPr>
      <w:r w:rsidRPr="00927779">
        <w:rPr>
          <w:rFonts w:asciiTheme="minorHAnsi" w:hAnsiTheme="minorHAnsi" w:cstheme="minorHAnsi"/>
          <w:b/>
        </w:rPr>
        <w:t>Wnioski:</w:t>
      </w:r>
    </w:p>
    <w:p w:rsidR="001D17AD" w:rsidRDefault="001D17AD" w:rsidP="001D17AD">
      <w:pPr>
        <w:rPr>
          <w:rFonts w:cstheme="minorHAnsi"/>
          <w:sz w:val="24"/>
          <w:szCs w:val="24"/>
        </w:rPr>
      </w:pPr>
      <w:r w:rsidRPr="00330418">
        <w:rPr>
          <w:rFonts w:cstheme="minorHAnsi"/>
          <w:sz w:val="24"/>
          <w:szCs w:val="24"/>
        </w:rPr>
        <w:t xml:space="preserve">- </w:t>
      </w:r>
      <w:r>
        <w:rPr>
          <w:rFonts w:cstheme="minorHAnsi"/>
          <w:sz w:val="24"/>
          <w:szCs w:val="24"/>
        </w:rPr>
        <w:t>czas wzrasta wraz z ilością danych w sposób liniowy.</w:t>
      </w:r>
    </w:p>
    <w:p w:rsidR="00161A2D" w:rsidRDefault="00161A2D" w:rsidP="00161A2D">
      <w:pPr>
        <w:pStyle w:val="NormalnyWeb"/>
        <w:rPr>
          <w:rFonts w:asciiTheme="minorHAnsi" w:hAnsiTheme="minorHAnsi" w:cstheme="minorHAnsi"/>
          <w:b/>
          <w:sz w:val="28"/>
          <w:szCs w:val="28"/>
        </w:rPr>
      </w:pPr>
      <w:r>
        <w:rPr>
          <w:rFonts w:asciiTheme="minorHAnsi" w:hAnsiTheme="minorHAnsi" w:cstheme="minorHAnsi"/>
          <w:b/>
          <w:sz w:val="28"/>
          <w:szCs w:val="28"/>
        </w:rPr>
        <w:lastRenderedPageBreak/>
        <w:t>7</w:t>
      </w:r>
      <w:r w:rsidRPr="00927779">
        <w:rPr>
          <w:rFonts w:asciiTheme="minorHAnsi" w:hAnsiTheme="minorHAnsi" w:cstheme="minorHAnsi"/>
          <w:b/>
          <w:sz w:val="28"/>
          <w:szCs w:val="28"/>
        </w:rPr>
        <w:t xml:space="preserve">. </w:t>
      </w:r>
      <w:r>
        <w:rPr>
          <w:rFonts w:asciiTheme="minorHAnsi" w:hAnsiTheme="minorHAnsi" w:cstheme="minorHAnsi"/>
          <w:b/>
          <w:sz w:val="28"/>
          <w:szCs w:val="28"/>
        </w:rPr>
        <w:t>Podsumowanie.</w:t>
      </w:r>
    </w:p>
    <w:p w:rsidR="00161A2D" w:rsidRPr="00161A2D" w:rsidRDefault="00161A2D" w:rsidP="00161A2D">
      <w:pPr>
        <w:pStyle w:val="NormalnyWeb"/>
        <w:rPr>
          <w:rFonts w:asciiTheme="minorHAnsi" w:hAnsiTheme="minorHAnsi" w:cstheme="minorHAnsi"/>
        </w:rPr>
      </w:pPr>
      <w:r w:rsidRPr="00161A2D">
        <w:rPr>
          <w:rFonts w:asciiTheme="minorHAnsi" w:hAnsiTheme="minorHAnsi" w:cstheme="minorHAnsi"/>
          <w:b/>
        </w:rPr>
        <w:t>Wyszukiwanie liniowe</w:t>
      </w:r>
      <w:r>
        <w:rPr>
          <w:rFonts w:asciiTheme="minorHAnsi" w:hAnsiTheme="minorHAnsi" w:cstheme="minorHAnsi"/>
          <w:b/>
        </w:rPr>
        <w:t xml:space="preserve">: </w:t>
      </w:r>
      <w:r w:rsidRPr="00161A2D">
        <w:rPr>
          <w:rFonts w:asciiTheme="minorHAnsi" w:hAnsiTheme="minorHAnsi" w:cstheme="minorHAnsi"/>
        </w:rPr>
        <w:t>Jest to najwolniejsza z badanych metod wyszukiwania rekordów. Wyszukiwanie to przeszukuje po kolei każdy rekord, a więc rozmiar bazy ma wpływ na czas wyszukiwania w przeciwieństwie do ilości wystąpień poszukiwanego rekordu. Wyszukiwanie to nie korzysta z żadnego rodzaju struktur pomocniczych.</w:t>
      </w:r>
    </w:p>
    <w:p w:rsidR="00161A2D" w:rsidRDefault="00161A2D" w:rsidP="00161A2D">
      <w:pPr>
        <w:pStyle w:val="NormalnyWeb"/>
        <w:rPr>
          <w:rFonts w:asciiTheme="minorHAnsi" w:hAnsiTheme="minorHAnsi" w:cstheme="minorHAnsi"/>
          <w:b/>
        </w:rPr>
      </w:pPr>
      <w:r w:rsidRPr="00161A2D">
        <w:rPr>
          <w:rFonts w:asciiTheme="minorHAnsi" w:hAnsiTheme="minorHAnsi" w:cstheme="minorHAnsi"/>
          <w:b/>
        </w:rPr>
        <w:t xml:space="preserve">Wyszukiwanie </w:t>
      </w:r>
      <w:r>
        <w:rPr>
          <w:rFonts w:asciiTheme="minorHAnsi" w:hAnsiTheme="minorHAnsi" w:cstheme="minorHAnsi"/>
          <w:b/>
        </w:rPr>
        <w:t>binarne:</w:t>
      </w:r>
      <w:r w:rsidR="001927B5">
        <w:rPr>
          <w:rFonts w:asciiTheme="minorHAnsi" w:hAnsiTheme="minorHAnsi" w:cstheme="minorHAnsi"/>
          <w:b/>
        </w:rPr>
        <w:t xml:space="preserve"> </w:t>
      </w:r>
      <w:r w:rsidR="001927B5" w:rsidRPr="001927B5">
        <w:rPr>
          <w:rFonts w:asciiTheme="minorHAnsi" w:hAnsiTheme="minorHAnsi" w:cstheme="minorHAnsi"/>
        </w:rPr>
        <w:t>Zapewnia średnią prędkość wyszukiwania rekordów. Dzięki zastosowanemu sortowaniu (</w:t>
      </w:r>
      <w:proofErr w:type="spellStart"/>
      <w:r w:rsidR="001927B5" w:rsidRPr="001927B5">
        <w:rPr>
          <w:rFonts w:asciiTheme="minorHAnsi" w:hAnsiTheme="minorHAnsi" w:cstheme="minorHAnsi"/>
        </w:rPr>
        <w:t>quick</w:t>
      </w:r>
      <w:proofErr w:type="spellEnd"/>
      <w:r w:rsidR="001927B5" w:rsidRPr="001927B5">
        <w:rPr>
          <w:rFonts w:asciiTheme="minorHAnsi" w:hAnsiTheme="minorHAnsi" w:cstheme="minorHAnsi"/>
        </w:rPr>
        <w:t xml:space="preserve"> sort) jest w stanie w szybki sposób odnaleźć rekordy o takim samym kluczu wyszukiwania. </w:t>
      </w:r>
      <w:r w:rsidR="001927B5">
        <w:rPr>
          <w:rFonts w:asciiTheme="minorHAnsi" w:hAnsiTheme="minorHAnsi" w:cstheme="minorHAnsi"/>
        </w:rPr>
        <w:t>Samo sortowanie</w:t>
      </w:r>
      <w:r w:rsidR="001927B5" w:rsidRPr="001927B5">
        <w:rPr>
          <w:rFonts w:asciiTheme="minorHAnsi" w:hAnsiTheme="minorHAnsi" w:cstheme="minorHAnsi"/>
        </w:rPr>
        <w:t xml:space="preserve"> ma duży wpływ na czas tworzenia struktur pomocniczych.</w:t>
      </w:r>
    </w:p>
    <w:p w:rsidR="00161A2D" w:rsidRPr="00A457A1" w:rsidRDefault="00161A2D" w:rsidP="00161A2D">
      <w:pPr>
        <w:pStyle w:val="NormalnyWeb"/>
        <w:rPr>
          <w:rFonts w:asciiTheme="minorHAnsi" w:hAnsiTheme="minorHAnsi" w:cstheme="minorHAnsi"/>
        </w:rPr>
      </w:pPr>
      <w:r w:rsidRPr="00161A2D">
        <w:rPr>
          <w:rFonts w:asciiTheme="minorHAnsi" w:hAnsiTheme="minorHAnsi" w:cstheme="minorHAnsi"/>
          <w:b/>
        </w:rPr>
        <w:t xml:space="preserve">Wyszukiwanie </w:t>
      </w:r>
      <w:r>
        <w:rPr>
          <w:rFonts w:asciiTheme="minorHAnsi" w:hAnsiTheme="minorHAnsi" w:cstheme="minorHAnsi"/>
          <w:b/>
        </w:rPr>
        <w:t>łańcuchowe:</w:t>
      </w:r>
      <w:r w:rsidR="001927B5">
        <w:rPr>
          <w:rFonts w:asciiTheme="minorHAnsi" w:hAnsiTheme="minorHAnsi" w:cstheme="minorHAnsi"/>
          <w:b/>
        </w:rPr>
        <w:t xml:space="preserve"> </w:t>
      </w:r>
      <w:r w:rsidR="001927B5" w:rsidRPr="00A457A1">
        <w:rPr>
          <w:rFonts w:asciiTheme="minorHAnsi" w:hAnsiTheme="minorHAnsi" w:cstheme="minorHAnsi"/>
        </w:rPr>
        <w:t>Jedna z dwóch najszybszych badanych metod wyszukiwania rekordów w bazie danych.</w:t>
      </w:r>
      <w:r w:rsidR="00A457A1" w:rsidRPr="00A457A1">
        <w:rPr>
          <w:rFonts w:asciiTheme="minorHAnsi" w:hAnsiTheme="minorHAnsi" w:cstheme="minorHAnsi"/>
        </w:rPr>
        <w:t xml:space="preserve"> Zapewnia lepszą szybkość wyszukiwania dla mniejszej ilości rekordów.</w:t>
      </w:r>
      <w:r w:rsidR="001927B5" w:rsidRPr="00A457A1">
        <w:rPr>
          <w:rFonts w:asciiTheme="minorHAnsi" w:hAnsiTheme="minorHAnsi" w:cstheme="minorHAnsi"/>
        </w:rPr>
        <w:t xml:space="preserve"> Zwiększona częstotliwość występowania rekordów nie wpływa na czas wyszukiwania.</w:t>
      </w:r>
      <w:r w:rsidR="00A457A1" w:rsidRPr="00A457A1">
        <w:rPr>
          <w:rFonts w:asciiTheme="minorHAnsi" w:hAnsiTheme="minorHAnsi" w:cstheme="minorHAnsi"/>
        </w:rPr>
        <w:t xml:space="preserve"> Czas budowy struktur pomocniczych jest znacznie mniejszy niż w wypadku wyszukiwania binarnego, jednak ich wielkość delikatnie rośnie wraz z powiększaniem się bazy. </w:t>
      </w:r>
    </w:p>
    <w:p w:rsidR="00161A2D" w:rsidRDefault="00161A2D" w:rsidP="00161A2D">
      <w:pPr>
        <w:pStyle w:val="NormalnyWeb"/>
        <w:rPr>
          <w:rFonts w:asciiTheme="minorHAnsi" w:hAnsiTheme="minorHAnsi" w:cstheme="minorHAnsi"/>
        </w:rPr>
      </w:pPr>
      <w:r w:rsidRPr="00161A2D">
        <w:rPr>
          <w:rFonts w:asciiTheme="minorHAnsi" w:hAnsiTheme="minorHAnsi" w:cstheme="minorHAnsi"/>
          <w:b/>
        </w:rPr>
        <w:t xml:space="preserve">Wyszukiwanie </w:t>
      </w:r>
      <w:r>
        <w:rPr>
          <w:rFonts w:asciiTheme="minorHAnsi" w:hAnsiTheme="minorHAnsi" w:cstheme="minorHAnsi"/>
          <w:b/>
        </w:rPr>
        <w:t>inwersyjne:</w:t>
      </w:r>
      <w:r w:rsidR="00A457A1">
        <w:rPr>
          <w:rFonts w:asciiTheme="minorHAnsi" w:hAnsiTheme="minorHAnsi" w:cstheme="minorHAnsi"/>
          <w:b/>
        </w:rPr>
        <w:t xml:space="preserve"> </w:t>
      </w:r>
      <w:r w:rsidR="00A457A1" w:rsidRPr="00A457A1">
        <w:rPr>
          <w:rFonts w:asciiTheme="minorHAnsi" w:hAnsiTheme="minorHAnsi" w:cstheme="minorHAnsi"/>
        </w:rPr>
        <w:t>Druga najszybsza badana metoda wyszukiwania. W przeciwieństwie do wyszukiwania łańcuchowego, zapewnia większą wydajność przy większej ilości rekordów. Kolejną różnicą jest znacznie większy wpływ rozmiaru tablicy na wielkość struktur pomocniczych.</w:t>
      </w:r>
    </w:p>
    <w:p w:rsidR="00A457A1" w:rsidRDefault="00A457A1" w:rsidP="00161A2D">
      <w:pPr>
        <w:pStyle w:val="NormalnyWeb"/>
        <w:rPr>
          <w:rFonts w:asciiTheme="minorHAnsi" w:hAnsiTheme="minorHAnsi" w:cstheme="minorHAnsi"/>
        </w:rPr>
      </w:pPr>
    </w:p>
    <w:p w:rsidR="00A457A1" w:rsidRPr="00042AD9" w:rsidRDefault="00A457A1" w:rsidP="00161A2D">
      <w:pPr>
        <w:pStyle w:val="NormalnyWeb"/>
        <w:rPr>
          <w:rFonts w:asciiTheme="minorHAnsi" w:hAnsiTheme="minorHAnsi" w:cstheme="minorHAnsi"/>
          <w:b/>
        </w:rPr>
      </w:pPr>
      <w:r w:rsidRPr="00042AD9">
        <w:rPr>
          <w:rFonts w:asciiTheme="minorHAnsi" w:hAnsiTheme="minorHAnsi" w:cstheme="minorHAnsi"/>
          <w:b/>
        </w:rPr>
        <w:t xml:space="preserve">Wnioski: </w:t>
      </w:r>
    </w:p>
    <w:p w:rsidR="00A457A1" w:rsidRDefault="00A457A1" w:rsidP="00161A2D">
      <w:pPr>
        <w:pStyle w:val="NormalnyWeb"/>
        <w:rPr>
          <w:rFonts w:asciiTheme="minorHAnsi" w:hAnsiTheme="minorHAnsi" w:cstheme="minorHAnsi"/>
        </w:rPr>
      </w:pPr>
      <w:r>
        <w:rPr>
          <w:rFonts w:asciiTheme="minorHAnsi" w:hAnsiTheme="minorHAnsi" w:cstheme="minorHAnsi"/>
        </w:rPr>
        <w:t>- przy dużych bazach danych najbardziej wydajną okaże się metoda wyszukiwania inwersyjnego.</w:t>
      </w:r>
    </w:p>
    <w:p w:rsidR="00A457A1" w:rsidRDefault="00A457A1" w:rsidP="00161A2D">
      <w:pPr>
        <w:pStyle w:val="NormalnyWeb"/>
        <w:rPr>
          <w:rFonts w:asciiTheme="minorHAnsi" w:hAnsiTheme="minorHAnsi" w:cstheme="minorHAnsi"/>
        </w:rPr>
      </w:pPr>
      <w:r>
        <w:rPr>
          <w:rFonts w:asciiTheme="minorHAnsi" w:hAnsiTheme="minorHAnsi" w:cstheme="minorHAnsi"/>
        </w:rPr>
        <w:t>- przy mniejszych bazach dobrym pomysłem jest zastosowanie wyszukiwania łańcuchowego.</w:t>
      </w:r>
    </w:p>
    <w:p w:rsidR="00A457A1" w:rsidRPr="00A457A1" w:rsidRDefault="00A457A1" w:rsidP="00161A2D">
      <w:pPr>
        <w:pStyle w:val="NormalnyWeb"/>
        <w:rPr>
          <w:rFonts w:asciiTheme="minorHAnsi" w:hAnsiTheme="minorHAnsi" w:cstheme="minorHAnsi"/>
        </w:rPr>
      </w:pPr>
      <w:r>
        <w:rPr>
          <w:rFonts w:asciiTheme="minorHAnsi" w:hAnsiTheme="minorHAnsi" w:cstheme="minorHAnsi"/>
        </w:rPr>
        <w:t>- do użytku domowego z punktu widzenia prostoty kodu zalecałbym korzystanie z wyszukiwania liniowego.</w:t>
      </w:r>
    </w:p>
    <w:p w:rsidR="00161A2D" w:rsidRPr="00161A2D" w:rsidRDefault="00161A2D" w:rsidP="00161A2D">
      <w:pPr>
        <w:pStyle w:val="NormalnyWeb"/>
        <w:rPr>
          <w:rFonts w:asciiTheme="minorHAnsi" w:hAnsiTheme="minorHAnsi" w:cstheme="minorHAnsi"/>
          <w:b/>
        </w:rPr>
      </w:pPr>
    </w:p>
    <w:p w:rsidR="001D17AD" w:rsidRPr="00927779" w:rsidRDefault="001D17AD" w:rsidP="00052974">
      <w:pPr>
        <w:pStyle w:val="NormalnyWeb"/>
        <w:rPr>
          <w:rFonts w:asciiTheme="minorHAnsi" w:hAnsiTheme="minorHAnsi" w:cstheme="minorHAnsi"/>
        </w:rPr>
      </w:pPr>
    </w:p>
    <w:sectPr w:rsidR="001D17AD" w:rsidRPr="0092777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DE8" w:rsidRDefault="008E6DE8" w:rsidP="0012412D">
      <w:pPr>
        <w:spacing w:after="0" w:line="240" w:lineRule="auto"/>
      </w:pPr>
      <w:r>
        <w:separator/>
      </w:r>
    </w:p>
  </w:endnote>
  <w:endnote w:type="continuationSeparator" w:id="0">
    <w:p w:rsidR="008E6DE8" w:rsidRDefault="008E6DE8" w:rsidP="0012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12D" w:rsidRDefault="0012412D">
    <w:pPr>
      <w:pStyle w:val="Stopka"/>
      <w:rPr>
        <w:color w:val="000000" w:themeColor="text1"/>
        <w:sz w:val="24"/>
        <w:szCs w:val="24"/>
      </w:rPr>
    </w:pPr>
    <w:r>
      <w:rPr>
        <w:color w:val="000000" w:themeColor="text1"/>
        <w:sz w:val="24"/>
        <w:szCs w:val="24"/>
      </w:rPr>
      <w:t xml:space="preserve">Autor: </w:t>
    </w:r>
    <w:sdt>
      <w:sdtPr>
        <w:rPr>
          <w:color w:val="000000" w:themeColor="text1"/>
          <w:sz w:val="24"/>
          <w:szCs w:val="24"/>
        </w:rPr>
        <w:alias w:val="Autor"/>
        <w:id w:val="54214575"/>
        <w:placeholder>
          <w:docPart w:val="DA85C85BB980466486EFCED750F368C0"/>
        </w:placeholder>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24"/>
            <w:szCs w:val="24"/>
          </w:rPr>
          <w:t>Jakub Kruczkowski</w:t>
        </w:r>
      </w:sdtContent>
    </w:sdt>
  </w:p>
  <w:p w:rsidR="0012412D" w:rsidRDefault="0012412D">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2412D" w:rsidRPr="0012412D" w:rsidRDefault="0012412D">
                          <w:pPr>
                            <w:pStyle w:val="Stopka"/>
                            <w:jc w:val="right"/>
                            <w:rPr>
                              <w:rFonts w:asciiTheme="majorHAnsi" w:hAnsiTheme="majorHAnsi"/>
                              <w:color w:val="000000" w:themeColor="text1"/>
                            </w:rPr>
                          </w:pPr>
                          <w:r w:rsidRPr="0012412D">
                            <w:rPr>
                              <w:rFonts w:asciiTheme="majorHAnsi" w:hAnsiTheme="majorHAnsi"/>
                              <w:color w:val="000000" w:themeColor="text1"/>
                            </w:rPr>
                            <w:fldChar w:fldCharType="begin"/>
                          </w:r>
                          <w:r w:rsidRPr="0012412D">
                            <w:rPr>
                              <w:rFonts w:asciiTheme="majorHAnsi" w:hAnsiTheme="majorHAnsi"/>
                              <w:color w:val="000000" w:themeColor="text1"/>
                            </w:rPr>
                            <w:instrText>PAGE  \* Arabic  \* MERGEFORMAT</w:instrText>
                          </w:r>
                          <w:r w:rsidRPr="0012412D">
                            <w:rPr>
                              <w:rFonts w:asciiTheme="majorHAnsi" w:hAnsiTheme="majorHAnsi"/>
                              <w:color w:val="000000" w:themeColor="text1"/>
                            </w:rPr>
                            <w:fldChar w:fldCharType="separate"/>
                          </w:r>
                          <w:r w:rsidR="002F36B2">
                            <w:rPr>
                              <w:rFonts w:asciiTheme="majorHAnsi" w:hAnsiTheme="majorHAnsi"/>
                              <w:noProof/>
                              <w:color w:val="000000" w:themeColor="text1"/>
                            </w:rPr>
                            <w:t>8</w:t>
                          </w:r>
                          <w:r w:rsidRPr="0012412D">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12412D" w:rsidRPr="0012412D" w:rsidRDefault="0012412D">
                    <w:pPr>
                      <w:pStyle w:val="Stopka"/>
                      <w:jc w:val="right"/>
                      <w:rPr>
                        <w:rFonts w:asciiTheme="majorHAnsi" w:hAnsiTheme="majorHAnsi"/>
                        <w:color w:val="000000" w:themeColor="text1"/>
                      </w:rPr>
                    </w:pPr>
                    <w:r w:rsidRPr="0012412D">
                      <w:rPr>
                        <w:rFonts w:asciiTheme="majorHAnsi" w:hAnsiTheme="majorHAnsi"/>
                        <w:color w:val="000000" w:themeColor="text1"/>
                      </w:rPr>
                      <w:fldChar w:fldCharType="begin"/>
                    </w:r>
                    <w:r w:rsidRPr="0012412D">
                      <w:rPr>
                        <w:rFonts w:asciiTheme="majorHAnsi" w:hAnsiTheme="majorHAnsi"/>
                        <w:color w:val="000000" w:themeColor="text1"/>
                      </w:rPr>
                      <w:instrText>PAGE  \* Arabic  \* MERGEFORMAT</w:instrText>
                    </w:r>
                    <w:r w:rsidRPr="0012412D">
                      <w:rPr>
                        <w:rFonts w:asciiTheme="majorHAnsi" w:hAnsiTheme="majorHAnsi"/>
                        <w:color w:val="000000" w:themeColor="text1"/>
                      </w:rPr>
                      <w:fldChar w:fldCharType="separate"/>
                    </w:r>
                    <w:r w:rsidR="002F36B2">
                      <w:rPr>
                        <w:rFonts w:asciiTheme="majorHAnsi" w:hAnsiTheme="majorHAnsi"/>
                        <w:noProof/>
                        <w:color w:val="000000" w:themeColor="text1"/>
                      </w:rPr>
                      <w:t>8</w:t>
                    </w:r>
                    <w:r w:rsidRPr="0012412D">
                      <w:rPr>
                        <w:rFonts w:asciiTheme="majorHAnsi" w:hAnsiTheme="majorHAnsi"/>
                        <w:color w:val="000000" w:themeColor="text1"/>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DE8" w:rsidRDefault="008E6DE8" w:rsidP="0012412D">
      <w:pPr>
        <w:spacing w:after="0" w:line="240" w:lineRule="auto"/>
      </w:pPr>
      <w:r>
        <w:separator/>
      </w:r>
    </w:p>
  </w:footnote>
  <w:footnote w:type="continuationSeparator" w:id="0">
    <w:p w:rsidR="008E6DE8" w:rsidRDefault="008E6DE8" w:rsidP="00124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41"/>
    <w:rsid w:val="00042AD9"/>
    <w:rsid w:val="00052974"/>
    <w:rsid w:val="00062167"/>
    <w:rsid w:val="0012412D"/>
    <w:rsid w:val="00161A2D"/>
    <w:rsid w:val="001927B5"/>
    <w:rsid w:val="001D17AD"/>
    <w:rsid w:val="002C6EAA"/>
    <w:rsid w:val="002C783C"/>
    <w:rsid w:val="002F36B2"/>
    <w:rsid w:val="00330418"/>
    <w:rsid w:val="003A63A0"/>
    <w:rsid w:val="003B74B0"/>
    <w:rsid w:val="003D776C"/>
    <w:rsid w:val="00615FED"/>
    <w:rsid w:val="00702279"/>
    <w:rsid w:val="008123F6"/>
    <w:rsid w:val="008E6DE8"/>
    <w:rsid w:val="00927779"/>
    <w:rsid w:val="00A457A1"/>
    <w:rsid w:val="00A708F5"/>
    <w:rsid w:val="00A91FC7"/>
    <w:rsid w:val="00D7470E"/>
    <w:rsid w:val="00F04255"/>
    <w:rsid w:val="00F877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2412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412D"/>
  </w:style>
  <w:style w:type="paragraph" w:styleId="Stopka">
    <w:name w:val="footer"/>
    <w:basedOn w:val="Normalny"/>
    <w:link w:val="StopkaZnak"/>
    <w:uiPriority w:val="99"/>
    <w:unhideWhenUsed/>
    <w:rsid w:val="001241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412D"/>
  </w:style>
  <w:style w:type="paragraph" w:customStyle="1" w:styleId="3CBD5A742C28424DA5172AD252E32316">
    <w:name w:val="3CBD5A742C28424DA5172AD252E32316"/>
    <w:rsid w:val="0012412D"/>
    <w:rPr>
      <w:rFonts w:eastAsiaTheme="minorEastAsia"/>
      <w:lang w:eastAsia="pl-PL"/>
    </w:rPr>
  </w:style>
  <w:style w:type="paragraph" w:styleId="Tekstdymka">
    <w:name w:val="Balloon Text"/>
    <w:basedOn w:val="Normalny"/>
    <w:link w:val="TekstdymkaZnak"/>
    <w:uiPriority w:val="99"/>
    <w:semiHidden/>
    <w:unhideWhenUsed/>
    <w:rsid w:val="0012412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412D"/>
    <w:rPr>
      <w:rFonts w:ascii="Tahoma" w:hAnsi="Tahoma" w:cs="Tahoma"/>
      <w:sz w:val="16"/>
      <w:szCs w:val="16"/>
    </w:rPr>
  </w:style>
  <w:style w:type="paragraph" w:styleId="NormalnyWeb">
    <w:name w:val="Normal (Web)"/>
    <w:basedOn w:val="Normalny"/>
    <w:uiPriority w:val="99"/>
    <w:unhideWhenUsed/>
    <w:rsid w:val="0012412D"/>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ela-Siatka">
    <w:name w:val="Table Grid"/>
    <w:basedOn w:val="Standardowy"/>
    <w:uiPriority w:val="59"/>
    <w:rsid w:val="0012412D"/>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124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2412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412D"/>
  </w:style>
  <w:style w:type="paragraph" w:styleId="Stopka">
    <w:name w:val="footer"/>
    <w:basedOn w:val="Normalny"/>
    <w:link w:val="StopkaZnak"/>
    <w:uiPriority w:val="99"/>
    <w:unhideWhenUsed/>
    <w:rsid w:val="001241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412D"/>
  </w:style>
  <w:style w:type="paragraph" w:customStyle="1" w:styleId="3CBD5A742C28424DA5172AD252E32316">
    <w:name w:val="3CBD5A742C28424DA5172AD252E32316"/>
    <w:rsid w:val="0012412D"/>
    <w:rPr>
      <w:rFonts w:eastAsiaTheme="minorEastAsia"/>
      <w:lang w:eastAsia="pl-PL"/>
    </w:rPr>
  </w:style>
  <w:style w:type="paragraph" w:styleId="Tekstdymka">
    <w:name w:val="Balloon Text"/>
    <w:basedOn w:val="Normalny"/>
    <w:link w:val="TekstdymkaZnak"/>
    <w:uiPriority w:val="99"/>
    <w:semiHidden/>
    <w:unhideWhenUsed/>
    <w:rsid w:val="0012412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412D"/>
    <w:rPr>
      <w:rFonts w:ascii="Tahoma" w:hAnsi="Tahoma" w:cs="Tahoma"/>
      <w:sz w:val="16"/>
      <w:szCs w:val="16"/>
    </w:rPr>
  </w:style>
  <w:style w:type="paragraph" w:styleId="NormalnyWeb">
    <w:name w:val="Normal (Web)"/>
    <w:basedOn w:val="Normalny"/>
    <w:uiPriority w:val="99"/>
    <w:unhideWhenUsed/>
    <w:rsid w:val="0012412D"/>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ela-Siatka">
    <w:name w:val="Table Grid"/>
    <w:basedOn w:val="Standardowy"/>
    <w:uiPriority w:val="59"/>
    <w:rsid w:val="0012412D"/>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124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pl-PL" sz="1100"/>
              <a:t>Ilość rekordów</a:t>
            </a:r>
          </a:p>
        </c:rich>
      </c:tx>
      <c:layout>
        <c:manualLayout>
          <c:xMode val="edge"/>
          <c:yMode val="edge"/>
          <c:x val="0.56134724705305561"/>
          <c:y val="3.4904013961605584E-2"/>
        </c:manualLayout>
      </c:layout>
      <c:overlay val="0"/>
    </c:title>
    <c:autoTitleDeleted val="0"/>
    <c:plotArea>
      <c:layout/>
      <c:lineChart>
        <c:grouping val="standard"/>
        <c:varyColors val="0"/>
        <c:ser>
          <c:idx val="0"/>
          <c:order val="0"/>
          <c:tx>
            <c:strRef>
              <c:f>Arkusz1!$B$1</c:f>
              <c:strCache>
                <c:ptCount val="1"/>
                <c:pt idx="0">
                  <c:v>Wyszukiwanie Liniowe</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Arkusz1!$B$2:$B$8</c:f>
              <c:numCache>
                <c:formatCode>General</c:formatCode>
                <c:ptCount val="7"/>
                <c:pt idx="0">
                  <c:v>2.2999999999999998</c:v>
                </c:pt>
                <c:pt idx="1">
                  <c:v>3.9</c:v>
                </c:pt>
                <c:pt idx="2">
                  <c:v>4.2</c:v>
                </c:pt>
                <c:pt idx="3">
                  <c:v>5.6</c:v>
                </c:pt>
                <c:pt idx="4">
                  <c:v>6.9</c:v>
                </c:pt>
                <c:pt idx="5">
                  <c:v>8.1</c:v>
                </c:pt>
                <c:pt idx="6">
                  <c:v>9.4</c:v>
                </c:pt>
              </c:numCache>
            </c:numRef>
          </c:val>
          <c:smooth val="0"/>
        </c:ser>
        <c:ser>
          <c:idx val="1"/>
          <c:order val="1"/>
          <c:tx>
            <c:strRef>
              <c:f>Arkusz1!$C$1</c:f>
              <c:strCache>
                <c:ptCount val="1"/>
                <c:pt idx="0">
                  <c:v>Wyszukiwanie Binarne</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Arkusz1!$C$2:$C$8</c:f>
              <c:numCache>
                <c:formatCode>General</c:formatCode>
                <c:ptCount val="7"/>
                <c:pt idx="0">
                  <c:v>2.6840000000000013E-2</c:v>
                </c:pt>
                <c:pt idx="1">
                  <c:v>2.598000000000001E-2</c:v>
                </c:pt>
                <c:pt idx="2">
                  <c:v>2.7190000000000002E-2</c:v>
                </c:pt>
                <c:pt idx="3">
                  <c:v>2.6450000000000012E-2</c:v>
                </c:pt>
                <c:pt idx="4">
                  <c:v>2.7850000000000014E-2</c:v>
                </c:pt>
                <c:pt idx="5">
                  <c:v>2.8909999999999998E-2</c:v>
                </c:pt>
                <c:pt idx="6">
                  <c:v>2.9509999999999998E-2</c:v>
                </c:pt>
              </c:numCache>
            </c:numRef>
          </c:val>
          <c:smooth val="0"/>
        </c:ser>
        <c:ser>
          <c:idx val="2"/>
          <c:order val="2"/>
          <c:tx>
            <c:strRef>
              <c:f>Arkusz1!$D$1</c:f>
              <c:strCache>
                <c:ptCount val="1"/>
                <c:pt idx="0">
                  <c:v>Wyszukiwanie Łańcuchowe</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Arkusz1!$D$2:$D$8</c:f>
              <c:numCache>
                <c:formatCode>General</c:formatCode>
                <c:ptCount val="7"/>
                <c:pt idx="0">
                  <c:v>9.6000000000000057E-4</c:v>
                </c:pt>
                <c:pt idx="1">
                  <c:v>9.7000000000000048E-4</c:v>
                </c:pt>
                <c:pt idx="2">
                  <c:v>9.7000000000000048E-4</c:v>
                </c:pt>
                <c:pt idx="3">
                  <c:v>9.9000000000000108E-4</c:v>
                </c:pt>
                <c:pt idx="4">
                  <c:v>7.9900000000000058E-3</c:v>
                </c:pt>
                <c:pt idx="5">
                  <c:v>3.5600000000000015E-3</c:v>
                </c:pt>
                <c:pt idx="6">
                  <c:v>6.4800000000000031E-3</c:v>
                </c:pt>
              </c:numCache>
            </c:numRef>
          </c:val>
          <c:smooth val="0"/>
        </c:ser>
        <c:ser>
          <c:idx val="3"/>
          <c:order val="3"/>
          <c:tx>
            <c:strRef>
              <c:f>Arkusz1!$E$1</c:f>
              <c:strCache>
                <c:ptCount val="1"/>
                <c:pt idx="0">
                  <c:v>Wyszukiwanie Inwersyjne</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Arkusz1!$E$2:$E$8</c:f>
              <c:numCache>
                <c:formatCode>General</c:formatCode>
                <c:ptCount val="7"/>
                <c:pt idx="0">
                  <c:v>8.5400000000000007E-3</c:v>
                </c:pt>
                <c:pt idx="1">
                  <c:v>2.6500000000000013E-3</c:v>
                </c:pt>
                <c:pt idx="2">
                  <c:v>3.1200000000000017E-3</c:v>
                </c:pt>
                <c:pt idx="3">
                  <c:v>2.5400000000000015E-3</c:v>
                </c:pt>
                <c:pt idx="4">
                  <c:v>1.5600000000000013E-3</c:v>
                </c:pt>
                <c:pt idx="5">
                  <c:v>2.7100000000000015E-3</c:v>
                </c:pt>
                <c:pt idx="6">
                  <c:v>1.3200000000000006E-3</c:v>
                </c:pt>
              </c:numCache>
            </c:numRef>
          </c:val>
          <c:smooth val="0"/>
        </c:ser>
        <c:dLbls>
          <c:showLegendKey val="0"/>
          <c:showVal val="0"/>
          <c:showCatName val="0"/>
          <c:showSerName val="0"/>
          <c:showPercent val="0"/>
          <c:showBubbleSize val="0"/>
        </c:dLbls>
        <c:marker val="1"/>
        <c:smooth val="0"/>
        <c:axId val="246182272"/>
        <c:axId val="246183808"/>
      </c:lineChart>
      <c:catAx>
        <c:axId val="246182272"/>
        <c:scaling>
          <c:orientation val="minMax"/>
        </c:scaling>
        <c:delete val="0"/>
        <c:axPos val="b"/>
        <c:majorGridlines/>
        <c:minorGridlines/>
        <c:numFmt formatCode="#,##0" sourceLinked="1"/>
        <c:majorTickMark val="none"/>
        <c:minorTickMark val="none"/>
        <c:tickLblPos val="nextTo"/>
        <c:crossAx val="246183808"/>
        <c:crosses val="autoZero"/>
        <c:auto val="1"/>
        <c:lblAlgn val="ctr"/>
        <c:lblOffset val="100"/>
        <c:noMultiLvlLbl val="0"/>
      </c:catAx>
      <c:valAx>
        <c:axId val="246183808"/>
        <c:scaling>
          <c:logBase val="2"/>
          <c:orientation val="minMax"/>
        </c:scaling>
        <c:delete val="0"/>
        <c:axPos val="l"/>
        <c:majorGridlines/>
        <c:minorGridlines/>
        <c:title>
          <c:tx>
            <c:rich>
              <a:bodyPr/>
              <a:lstStyle/>
              <a:p>
                <a:pPr>
                  <a:defRPr sz="1100"/>
                </a:pPr>
                <a:r>
                  <a:rPr lang="pl-PL" sz="1100"/>
                  <a:t>Czas</a:t>
                </a:r>
              </a:p>
            </c:rich>
          </c:tx>
          <c:layout>
            <c:manualLayout>
              <c:xMode val="edge"/>
              <c:yMode val="edge"/>
              <c:x val="0.15244229736983361"/>
              <c:y val="0.37813167333140951"/>
            </c:manualLayout>
          </c:layout>
          <c:overlay val="0"/>
        </c:title>
        <c:numFmt formatCode="General" sourceLinked="1"/>
        <c:majorTickMark val="none"/>
        <c:minorTickMark val="none"/>
        <c:tickLblPos val="nextTo"/>
        <c:crossAx val="2461822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pl-PL" sz="1200"/>
              <a:t>Ilość rekordów</a:t>
            </a:r>
          </a:p>
        </c:rich>
      </c:tx>
      <c:layout>
        <c:manualLayout>
          <c:xMode val="edge"/>
          <c:yMode val="edge"/>
          <c:x val="0.58988644073967422"/>
          <c:y val="2.2952529994783515E-2"/>
        </c:manualLayout>
      </c:layout>
      <c:overlay val="0"/>
    </c:title>
    <c:autoTitleDeleted val="0"/>
    <c:plotArea>
      <c:layout/>
      <c:lineChart>
        <c:grouping val="standard"/>
        <c:varyColors val="0"/>
        <c:ser>
          <c:idx val="0"/>
          <c:order val="0"/>
          <c:tx>
            <c:strRef>
              <c:f>Arkusz1!$B$1</c:f>
              <c:strCache>
                <c:ptCount val="1"/>
                <c:pt idx="0">
                  <c:v>Wyszukiwanie Liniowe 1[ms]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Arkusz1!$B$2:$B$8</c:f>
              <c:numCache>
                <c:formatCode>General</c:formatCode>
                <c:ptCount val="7"/>
                <c:pt idx="0">
                  <c:v>2.3154599999999972</c:v>
                </c:pt>
                <c:pt idx="1">
                  <c:v>3.1257899999999998</c:v>
                </c:pt>
                <c:pt idx="2">
                  <c:v>4.3056099999999997</c:v>
                </c:pt>
                <c:pt idx="3">
                  <c:v>5.3254199999999967</c:v>
                </c:pt>
                <c:pt idx="4">
                  <c:v>6.4589499999999997</c:v>
                </c:pt>
                <c:pt idx="5">
                  <c:v>7.5256400000000001</c:v>
                </c:pt>
                <c:pt idx="6">
                  <c:v>8.126850000000001</c:v>
                </c:pt>
              </c:numCache>
            </c:numRef>
          </c:val>
          <c:smooth val="0"/>
        </c:ser>
        <c:ser>
          <c:idx val="1"/>
          <c:order val="1"/>
          <c:tx>
            <c:strRef>
              <c:f>Arkusz1!$C$1</c:f>
              <c:strCache>
                <c:ptCount val="1"/>
                <c:pt idx="0">
                  <c:v>Wyszukiwanie Binarne 1[ms]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Arkusz1!$C$2:$C$8</c:f>
              <c:numCache>
                <c:formatCode>General</c:formatCode>
                <c:ptCount val="7"/>
                <c:pt idx="0">
                  <c:v>2.1559999999999999E-2</c:v>
                </c:pt>
                <c:pt idx="1">
                  <c:v>2.6540000000000001E-2</c:v>
                </c:pt>
                <c:pt idx="2">
                  <c:v>2.6780000000000002E-2</c:v>
                </c:pt>
                <c:pt idx="3">
                  <c:v>2.7519999999999999E-2</c:v>
                </c:pt>
                <c:pt idx="4">
                  <c:v>2.954E-2</c:v>
                </c:pt>
                <c:pt idx="5">
                  <c:v>3.1559999999999998E-2</c:v>
                </c:pt>
                <c:pt idx="6">
                  <c:v>3.0250000000000006E-2</c:v>
                </c:pt>
              </c:numCache>
            </c:numRef>
          </c:val>
          <c:smooth val="0"/>
        </c:ser>
        <c:ser>
          <c:idx val="2"/>
          <c:order val="2"/>
          <c:tx>
            <c:strRef>
              <c:f>Arkusz1!$D$1</c:f>
              <c:strCache>
                <c:ptCount val="1"/>
                <c:pt idx="0">
                  <c:v>Wyszukiwanie Łańcuchowe 1[ms]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Arkusz1!$D$2:$D$8</c:f>
              <c:numCache>
                <c:formatCode>General</c:formatCode>
                <c:ptCount val="7"/>
                <c:pt idx="0">
                  <c:v>5.8400000000000014E-3</c:v>
                </c:pt>
                <c:pt idx="1">
                  <c:v>5.6100000000000004E-3</c:v>
                </c:pt>
                <c:pt idx="2">
                  <c:v>5.4800000000000031E-3</c:v>
                </c:pt>
                <c:pt idx="3">
                  <c:v>5.8400000000000014E-3</c:v>
                </c:pt>
                <c:pt idx="4">
                  <c:v>5.4600000000000004E-3</c:v>
                </c:pt>
                <c:pt idx="5">
                  <c:v>5.2300000000000029E-3</c:v>
                </c:pt>
                <c:pt idx="6">
                  <c:v>5.8400000000000014E-3</c:v>
                </c:pt>
              </c:numCache>
            </c:numRef>
          </c:val>
          <c:smooth val="0"/>
        </c:ser>
        <c:ser>
          <c:idx val="3"/>
          <c:order val="3"/>
          <c:tx>
            <c:strRef>
              <c:f>Arkusz1!$E$1</c:f>
              <c:strCache>
                <c:ptCount val="1"/>
                <c:pt idx="0">
                  <c:v>Wyszukiwanie Inwersyjne 1[ms]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Arkusz1!$E$2:$E$8</c:f>
              <c:numCache>
                <c:formatCode>General</c:formatCode>
                <c:ptCount val="7"/>
                <c:pt idx="0">
                  <c:v>7.6400000000000027E-3</c:v>
                </c:pt>
                <c:pt idx="1">
                  <c:v>7.9500000000000057E-3</c:v>
                </c:pt>
                <c:pt idx="2">
                  <c:v>8.4600000000000057E-3</c:v>
                </c:pt>
                <c:pt idx="3">
                  <c:v>8.6400000000000001E-3</c:v>
                </c:pt>
                <c:pt idx="4">
                  <c:v>8.8900000000000055E-3</c:v>
                </c:pt>
                <c:pt idx="5">
                  <c:v>9.4600000000000118E-3</c:v>
                </c:pt>
                <c:pt idx="6">
                  <c:v>9.7800000000000005E-3</c:v>
                </c:pt>
              </c:numCache>
            </c:numRef>
          </c:val>
          <c:smooth val="0"/>
        </c:ser>
        <c:ser>
          <c:idx val="4"/>
          <c:order val="4"/>
          <c:tx>
            <c:strRef>
              <c:f>Arkusz1!$F$1</c:f>
              <c:strCache>
                <c:ptCount val="1"/>
                <c:pt idx="0">
                  <c:v>Wyszukiwanie Liniowe 5[ms]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Arkusz1!$F$2:$F$8</c:f>
              <c:numCache>
                <c:formatCode>General</c:formatCode>
                <c:ptCount val="7"/>
                <c:pt idx="0">
                  <c:v>2.9564799999999982</c:v>
                </c:pt>
                <c:pt idx="1">
                  <c:v>3.2165399999999997</c:v>
                </c:pt>
                <c:pt idx="2">
                  <c:v>4.1268599999999971</c:v>
                </c:pt>
                <c:pt idx="3">
                  <c:v>5.8516399999999997</c:v>
                </c:pt>
                <c:pt idx="4">
                  <c:v>6.2354599999999998</c:v>
                </c:pt>
                <c:pt idx="5">
                  <c:v>7.4659799999999974</c:v>
                </c:pt>
                <c:pt idx="6">
                  <c:v>8.2654500000000048</c:v>
                </c:pt>
              </c:numCache>
            </c:numRef>
          </c:val>
          <c:smooth val="0"/>
        </c:ser>
        <c:ser>
          <c:idx val="5"/>
          <c:order val="5"/>
          <c:tx>
            <c:strRef>
              <c:f>Arkusz1!$G$1</c:f>
              <c:strCache>
                <c:ptCount val="1"/>
                <c:pt idx="0">
                  <c:v>Wyszukiwanie Binarne 5[ms]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Arkusz1!$G$2:$G$8</c:f>
              <c:numCache>
                <c:formatCode>General</c:formatCode>
                <c:ptCount val="7"/>
                <c:pt idx="0">
                  <c:v>2.9840000000000002E-2</c:v>
                </c:pt>
                <c:pt idx="1">
                  <c:v>2.5480000000000006E-2</c:v>
                </c:pt>
                <c:pt idx="2">
                  <c:v>2.6840000000000013E-2</c:v>
                </c:pt>
                <c:pt idx="3">
                  <c:v>2.3539999999999998E-2</c:v>
                </c:pt>
                <c:pt idx="4">
                  <c:v>2.5680000000000012E-2</c:v>
                </c:pt>
                <c:pt idx="5">
                  <c:v>2.4139999999999998E-2</c:v>
                </c:pt>
                <c:pt idx="6">
                  <c:v>2.9250000000000002E-2</c:v>
                </c:pt>
              </c:numCache>
            </c:numRef>
          </c:val>
          <c:smooth val="0"/>
        </c:ser>
        <c:ser>
          <c:idx val="6"/>
          <c:order val="6"/>
          <c:tx>
            <c:strRef>
              <c:f>Arkusz1!$H$1</c:f>
              <c:strCache>
                <c:ptCount val="1"/>
                <c:pt idx="0">
                  <c:v>Wyszukiwanie Łańcuchowe 5[ms]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Arkusz1!$H$2:$H$8</c:f>
              <c:numCache>
                <c:formatCode>General</c:formatCode>
                <c:ptCount val="7"/>
                <c:pt idx="0">
                  <c:v>5.1200000000000004E-3</c:v>
                </c:pt>
                <c:pt idx="1">
                  <c:v>5.2500000000000029E-3</c:v>
                </c:pt>
                <c:pt idx="2">
                  <c:v>5.2100000000000028E-3</c:v>
                </c:pt>
                <c:pt idx="3">
                  <c:v>5.3200000000000001E-3</c:v>
                </c:pt>
                <c:pt idx="4">
                  <c:v>5.4500000000000026E-3</c:v>
                </c:pt>
                <c:pt idx="5">
                  <c:v>6.8900000000000029E-3</c:v>
                </c:pt>
                <c:pt idx="6">
                  <c:v>6.9400000000000052E-3</c:v>
                </c:pt>
              </c:numCache>
            </c:numRef>
          </c:val>
          <c:smooth val="0"/>
        </c:ser>
        <c:ser>
          <c:idx val="7"/>
          <c:order val="7"/>
          <c:tx>
            <c:strRef>
              <c:f>Arkusz1!$I$1</c:f>
              <c:strCache>
                <c:ptCount val="1"/>
                <c:pt idx="0">
                  <c:v>Wyszukiwanie Inwersyjne 5[ms]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Arkusz1!$I$2:$I$8</c:f>
              <c:numCache>
                <c:formatCode>General</c:formatCode>
                <c:ptCount val="7"/>
                <c:pt idx="0">
                  <c:v>8.5600000000000068E-3</c:v>
                </c:pt>
                <c:pt idx="1">
                  <c:v>8.6500000000000049E-3</c:v>
                </c:pt>
                <c:pt idx="2">
                  <c:v>8.1200000000000005E-3</c:v>
                </c:pt>
                <c:pt idx="3">
                  <c:v>8.9800000000000071E-3</c:v>
                </c:pt>
                <c:pt idx="4">
                  <c:v>8.7800000000000048E-3</c:v>
                </c:pt>
                <c:pt idx="5">
                  <c:v>8.7600000000000004E-3</c:v>
                </c:pt>
                <c:pt idx="6">
                  <c:v>9.1500000000000071E-3</c:v>
                </c:pt>
              </c:numCache>
            </c:numRef>
          </c:val>
          <c:smooth val="0"/>
        </c:ser>
        <c:ser>
          <c:idx val="8"/>
          <c:order val="8"/>
          <c:tx>
            <c:strRef>
              <c:f>Arkusz1!$J$1</c:f>
              <c:strCache>
                <c:ptCount val="1"/>
                <c:pt idx="0">
                  <c:v>Wyszukiwanie Liniowe 10[ms]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Arkusz1!$J$2:$J$8</c:f>
              <c:numCache>
                <c:formatCode>General</c:formatCode>
                <c:ptCount val="7"/>
                <c:pt idx="0">
                  <c:v>2.4589599999999985</c:v>
                </c:pt>
                <c:pt idx="1">
                  <c:v>3.9546799999999989</c:v>
                </c:pt>
                <c:pt idx="2">
                  <c:v>4.6846199999999971</c:v>
                </c:pt>
                <c:pt idx="3">
                  <c:v>5.2676400000000001</c:v>
                </c:pt>
                <c:pt idx="4">
                  <c:v>6.2654799999999975</c:v>
                </c:pt>
                <c:pt idx="5">
                  <c:v>7.1356400000000004</c:v>
                </c:pt>
                <c:pt idx="6">
                  <c:v>8.5975600000000014</c:v>
                </c:pt>
              </c:numCache>
            </c:numRef>
          </c:val>
          <c:smooth val="0"/>
        </c:ser>
        <c:ser>
          <c:idx val="9"/>
          <c:order val="9"/>
          <c:tx>
            <c:strRef>
              <c:f>Arkusz1!$K$1</c:f>
              <c:strCache>
                <c:ptCount val="1"/>
                <c:pt idx="0">
                  <c:v>Wyszukiwanie Binarne 10 [ms]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Arkusz1!$K$2:$K$8</c:f>
              <c:numCache>
                <c:formatCode>General</c:formatCode>
                <c:ptCount val="7"/>
                <c:pt idx="0">
                  <c:v>2.6840000000000013E-2</c:v>
                </c:pt>
                <c:pt idx="1">
                  <c:v>2.954E-2</c:v>
                </c:pt>
                <c:pt idx="2">
                  <c:v>2.8159999999999998E-2</c:v>
                </c:pt>
                <c:pt idx="3">
                  <c:v>3.1080000000000014E-2</c:v>
                </c:pt>
                <c:pt idx="4">
                  <c:v>3.2890000000000016E-2</c:v>
                </c:pt>
                <c:pt idx="5">
                  <c:v>3.0250000000000006E-2</c:v>
                </c:pt>
                <c:pt idx="6">
                  <c:v>2.954E-2</c:v>
                </c:pt>
              </c:numCache>
            </c:numRef>
          </c:val>
          <c:smooth val="0"/>
        </c:ser>
        <c:ser>
          <c:idx val="10"/>
          <c:order val="10"/>
          <c:tx>
            <c:strRef>
              <c:f>Arkusz1!$L$1</c:f>
              <c:strCache>
                <c:ptCount val="1"/>
                <c:pt idx="0">
                  <c:v>Wyszukiwanie Łańcuchowe 10 [ms]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Arkusz1!$L$2:$L$8</c:f>
              <c:numCache>
                <c:formatCode>General</c:formatCode>
                <c:ptCount val="7"/>
                <c:pt idx="0">
                  <c:v>5.2300000000000029E-3</c:v>
                </c:pt>
                <c:pt idx="1">
                  <c:v>5.1200000000000004E-3</c:v>
                </c:pt>
                <c:pt idx="2">
                  <c:v>5.2600000000000025E-3</c:v>
                </c:pt>
                <c:pt idx="3">
                  <c:v>5.2100000000000028E-3</c:v>
                </c:pt>
                <c:pt idx="4">
                  <c:v>5.3500000000000023E-3</c:v>
                </c:pt>
                <c:pt idx="5">
                  <c:v>5.1500000000000001E-3</c:v>
                </c:pt>
                <c:pt idx="6">
                  <c:v>5.8900000000000003E-3</c:v>
                </c:pt>
              </c:numCache>
            </c:numRef>
          </c:val>
          <c:smooth val="0"/>
        </c:ser>
        <c:ser>
          <c:idx val="11"/>
          <c:order val="11"/>
          <c:tx>
            <c:strRef>
              <c:f>Arkusz1!$M$1</c:f>
              <c:strCache>
                <c:ptCount val="1"/>
                <c:pt idx="0">
                  <c:v>Wyszukiwanie Inwersyjne 10 [ms]</c:v>
                </c:pt>
              </c:strCache>
            </c:strRef>
          </c:tx>
          <c:marker>
            <c:symbol val="none"/>
          </c:marker>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Arkusz1!$M$2:$M$8</c:f>
              <c:numCache>
                <c:formatCode>General</c:formatCode>
                <c:ptCount val="7"/>
                <c:pt idx="0">
                  <c:v>7.2400000000000042E-3</c:v>
                </c:pt>
                <c:pt idx="1">
                  <c:v>7.5600000000000025E-3</c:v>
                </c:pt>
                <c:pt idx="2">
                  <c:v>7.6800000000000028E-3</c:v>
                </c:pt>
                <c:pt idx="3">
                  <c:v>7.590000000000003E-3</c:v>
                </c:pt>
                <c:pt idx="4">
                  <c:v>7.8700000000000055E-3</c:v>
                </c:pt>
                <c:pt idx="5">
                  <c:v>7.7800000000000031E-3</c:v>
                </c:pt>
                <c:pt idx="6">
                  <c:v>8.6500000000000049E-3</c:v>
                </c:pt>
              </c:numCache>
            </c:numRef>
          </c:val>
          <c:smooth val="0"/>
        </c:ser>
        <c:dLbls>
          <c:showLegendKey val="0"/>
          <c:showVal val="0"/>
          <c:showCatName val="0"/>
          <c:showSerName val="0"/>
          <c:showPercent val="0"/>
          <c:showBubbleSize val="0"/>
        </c:dLbls>
        <c:marker val="1"/>
        <c:smooth val="0"/>
        <c:axId val="246661504"/>
        <c:axId val="246663040"/>
      </c:lineChart>
      <c:catAx>
        <c:axId val="246661504"/>
        <c:scaling>
          <c:orientation val="minMax"/>
        </c:scaling>
        <c:delete val="0"/>
        <c:axPos val="b"/>
        <c:majorGridlines/>
        <c:minorGridlines/>
        <c:numFmt formatCode="#,##0" sourceLinked="1"/>
        <c:majorTickMark val="none"/>
        <c:minorTickMark val="none"/>
        <c:tickLblPos val="nextTo"/>
        <c:crossAx val="246663040"/>
        <c:crosses val="autoZero"/>
        <c:auto val="1"/>
        <c:lblAlgn val="ctr"/>
        <c:lblOffset val="100"/>
        <c:noMultiLvlLbl val="0"/>
      </c:catAx>
      <c:valAx>
        <c:axId val="246663040"/>
        <c:scaling>
          <c:logBase val="2"/>
          <c:orientation val="minMax"/>
        </c:scaling>
        <c:delete val="0"/>
        <c:axPos val="l"/>
        <c:majorGridlines/>
        <c:minorGridlines/>
        <c:title>
          <c:tx>
            <c:rich>
              <a:bodyPr/>
              <a:lstStyle/>
              <a:p>
                <a:pPr>
                  <a:defRPr sz="1100"/>
                </a:pPr>
                <a:r>
                  <a:rPr lang="pl-PL" sz="1100"/>
                  <a:t>Czas</a:t>
                </a:r>
              </a:p>
            </c:rich>
          </c:tx>
          <c:layout>
            <c:manualLayout>
              <c:xMode val="edge"/>
              <c:yMode val="edge"/>
              <c:x val="0.16477511559478772"/>
              <c:y val="0.27820043621307899"/>
            </c:manualLayout>
          </c:layout>
          <c:overlay val="0"/>
        </c:title>
        <c:numFmt formatCode="General" sourceLinked="1"/>
        <c:majorTickMark val="none"/>
        <c:minorTickMark val="none"/>
        <c:tickLblPos val="nextTo"/>
        <c:crossAx val="24666150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200"/>
              <a:t>Ilość</a:t>
            </a:r>
            <a:r>
              <a:rPr lang="pl-PL" sz="1200" baseline="0"/>
              <a:t> rekordów</a:t>
            </a:r>
            <a:endParaRPr lang="pl-PL" sz="1200"/>
          </a:p>
        </c:rich>
      </c:tx>
      <c:layout>
        <c:manualLayout>
          <c:xMode val="edge"/>
          <c:yMode val="edge"/>
          <c:x val="0.59505050505050505"/>
          <c:y val="3.8216560509554139E-2"/>
        </c:manualLayout>
      </c:layout>
      <c:overlay val="0"/>
    </c:title>
    <c:autoTitleDeleted val="0"/>
    <c:plotArea>
      <c:layout/>
      <c:lineChart>
        <c:grouping val="standard"/>
        <c:varyColors val="0"/>
        <c:ser>
          <c:idx val="0"/>
          <c:order val="0"/>
          <c:tx>
            <c:strRef>
              <c:f>Arkusz1!$B$1</c:f>
              <c:strCache>
                <c:ptCount val="1"/>
                <c:pt idx="0">
                  <c:v>Wyszukiwanie Binarne[ms]</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Arkusz1!$B$2:$B$8</c:f>
              <c:numCache>
                <c:formatCode>General</c:formatCode>
                <c:ptCount val="7"/>
                <c:pt idx="0">
                  <c:v>854.26</c:v>
                </c:pt>
                <c:pt idx="1">
                  <c:v>1356.6399999999999</c:v>
                </c:pt>
                <c:pt idx="2">
                  <c:v>2568.3500000000022</c:v>
                </c:pt>
                <c:pt idx="3">
                  <c:v>4554.22</c:v>
                </c:pt>
                <c:pt idx="4">
                  <c:v>6718.56</c:v>
                </c:pt>
                <c:pt idx="5">
                  <c:v>8168.54</c:v>
                </c:pt>
                <c:pt idx="6">
                  <c:v>9987.1400000000049</c:v>
                </c:pt>
              </c:numCache>
            </c:numRef>
          </c:val>
          <c:smooth val="0"/>
        </c:ser>
        <c:ser>
          <c:idx val="1"/>
          <c:order val="1"/>
          <c:tx>
            <c:strRef>
              <c:f>Arkusz1!$C$1</c:f>
              <c:strCache>
                <c:ptCount val="1"/>
                <c:pt idx="0">
                  <c:v>Wyszukiwanie Łańcuchowe[ ms ]</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Arkusz1!$C$2:$C$8</c:f>
              <c:numCache>
                <c:formatCode>General</c:formatCode>
                <c:ptCount val="7"/>
                <c:pt idx="0">
                  <c:v>115.4400000000001</c:v>
                </c:pt>
                <c:pt idx="1">
                  <c:v>146.15</c:v>
                </c:pt>
                <c:pt idx="2">
                  <c:v>181.84</c:v>
                </c:pt>
                <c:pt idx="3">
                  <c:v>220.41</c:v>
                </c:pt>
                <c:pt idx="4">
                  <c:v>264.38</c:v>
                </c:pt>
                <c:pt idx="5">
                  <c:v>308.57</c:v>
                </c:pt>
                <c:pt idx="6">
                  <c:v>351.26</c:v>
                </c:pt>
              </c:numCache>
            </c:numRef>
          </c:val>
          <c:smooth val="0"/>
        </c:ser>
        <c:ser>
          <c:idx val="2"/>
          <c:order val="2"/>
          <c:tx>
            <c:strRef>
              <c:f>Arkusz1!$D$1</c:f>
              <c:strCache>
                <c:ptCount val="1"/>
                <c:pt idx="0">
                  <c:v>Wyszukiwanie Inwersyjne[ ms ]</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Arkusz1!$D$2:$D$8</c:f>
              <c:numCache>
                <c:formatCode>General</c:formatCode>
                <c:ptCount val="7"/>
                <c:pt idx="0">
                  <c:v>117.14999999999999</c:v>
                </c:pt>
                <c:pt idx="1">
                  <c:v>153.89000000000001</c:v>
                </c:pt>
                <c:pt idx="2">
                  <c:v>189.23</c:v>
                </c:pt>
                <c:pt idx="3">
                  <c:v>231.65</c:v>
                </c:pt>
                <c:pt idx="4">
                  <c:v>262.70999999999964</c:v>
                </c:pt>
                <c:pt idx="5">
                  <c:v>316.95999999999964</c:v>
                </c:pt>
                <c:pt idx="6">
                  <c:v>346.82</c:v>
                </c:pt>
              </c:numCache>
            </c:numRef>
          </c:val>
          <c:smooth val="0"/>
        </c:ser>
        <c:dLbls>
          <c:showLegendKey val="0"/>
          <c:showVal val="0"/>
          <c:showCatName val="0"/>
          <c:showSerName val="0"/>
          <c:showPercent val="0"/>
          <c:showBubbleSize val="0"/>
        </c:dLbls>
        <c:marker val="1"/>
        <c:smooth val="0"/>
        <c:axId val="246383360"/>
        <c:axId val="246384896"/>
      </c:lineChart>
      <c:catAx>
        <c:axId val="246383360"/>
        <c:scaling>
          <c:orientation val="minMax"/>
        </c:scaling>
        <c:delete val="0"/>
        <c:axPos val="b"/>
        <c:majorGridlines/>
        <c:minorGridlines/>
        <c:numFmt formatCode="#,##0" sourceLinked="1"/>
        <c:majorTickMark val="none"/>
        <c:minorTickMark val="none"/>
        <c:tickLblPos val="nextTo"/>
        <c:crossAx val="246384896"/>
        <c:crosses val="autoZero"/>
        <c:auto val="1"/>
        <c:lblAlgn val="ctr"/>
        <c:lblOffset val="100"/>
        <c:noMultiLvlLbl val="0"/>
      </c:catAx>
      <c:valAx>
        <c:axId val="246384896"/>
        <c:scaling>
          <c:logBase val="2"/>
          <c:orientation val="minMax"/>
        </c:scaling>
        <c:delete val="0"/>
        <c:axPos val="l"/>
        <c:majorGridlines/>
        <c:minorGridlines/>
        <c:title>
          <c:tx>
            <c:rich>
              <a:bodyPr/>
              <a:lstStyle/>
              <a:p>
                <a:pPr>
                  <a:defRPr sz="1100"/>
                </a:pPr>
                <a:r>
                  <a:rPr lang="pl-PL" sz="1100"/>
                  <a:t>Czas</a:t>
                </a:r>
              </a:p>
            </c:rich>
          </c:tx>
          <c:layout>
            <c:manualLayout>
              <c:xMode val="edge"/>
              <c:yMode val="edge"/>
              <c:x val="0.17171717171717171"/>
              <c:y val="0.37991373689753749"/>
            </c:manualLayout>
          </c:layout>
          <c:overlay val="0"/>
        </c:title>
        <c:numFmt formatCode="General" sourceLinked="1"/>
        <c:majorTickMark val="none"/>
        <c:minorTickMark val="none"/>
        <c:tickLblPos val="nextTo"/>
        <c:crossAx val="2463833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pl-PL" sz="1100"/>
              <a:t>Ilość</a:t>
            </a:r>
            <a:r>
              <a:rPr lang="pl-PL" sz="1100" baseline="0"/>
              <a:t> rekordów</a:t>
            </a:r>
            <a:endParaRPr lang="pl-PL" sz="1100"/>
          </a:p>
        </c:rich>
      </c:tx>
      <c:layout>
        <c:manualLayout>
          <c:xMode val="edge"/>
          <c:yMode val="edge"/>
          <c:x val="0.60425388818831438"/>
          <c:y val="2.7777777777777776E-2"/>
        </c:manualLayout>
      </c:layout>
      <c:overlay val="0"/>
    </c:title>
    <c:autoTitleDeleted val="0"/>
    <c:plotArea>
      <c:layout/>
      <c:lineChart>
        <c:grouping val="standard"/>
        <c:varyColors val="0"/>
        <c:ser>
          <c:idx val="0"/>
          <c:order val="0"/>
          <c:tx>
            <c:strRef>
              <c:f>Arkusz1!$B$1</c:f>
              <c:strCache>
                <c:ptCount val="1"/>
                <c:pt idx="0">
                  <c:v>Wyszukiwanie Liniowe[B]</c:v>
                </c:pt>
              </c:strCache>
            </c:strRef>
          </c:tx>
          <c:marker>
            <c:symbol val="none"/>
          </c:marker>
          <c:cat>
            <c:numRef>
              <c:f>Arkusz1!$A$2:$A$5</c:f>
              <c:numCache>
                <c:formatCode>#,##0</c:formatCode>
                <c:ptCount val="4"/>
                <c:pt idx="0">
                  <c:v>50000</c:v>
                </c:pt>
                <c:pt idx="1">
                  <c:v>75000</c:v>
                </c:pt>
                <c:pt idx="2">
                  <c:v>100000</c:v>
                </c:pt>
                <c:pt idx="3">
                  <c:v>125000</c:v>
                </c:pt>
              </c:numCache>
            </c:numRef>
          </c:cat>
          <c:val>
            <c:numRef>
              <c:f>Arkusz1!$B$2:$B$5</c:f>
              <c:numCache>
                <c:formatCode>General</c:formatCode>
                <c:ptCount val="4"/>
                <c:pt idx="0">
                  <c:v>0</c:v>
                </c:pt>
                <c:pt idx="1">
                  <c:v>0</c:v>
                </c:pt>
                <c:pt idx="2">
                  <c:v>0</c:v>
                </c:pt>
                <c:pt idx="3">
                  <c:v>0</c:v>
                </c:pt>
              </c:numCache>
            </c:numRef>
          </c:val>
          <c:smooth val="0"/>
        </c:ser>
        <c:ser>
          <c:idx val="1"/>
          <c:order val="1"/>
          <c:tx>
            <c:strRef>
              <c:f>Arkusz1!$C$1</c:f>
              <c:strCache>
                <c:ptCount val="1"/>
                <c:pt idx="0">
                  <c:v>Wyszukiwanie Binarne[B]</c:v>
                </c:pt>
              </c:strCache>
            </c:strRef>
          </c:tx>
          <c:marker>
            <c:symbol val="none"/>
          </c:marker>
          <c:cat>
            <c:numRef>
              <c:f>Arkusz1!$A$2:$A$5</c:f>
              <c:numCache>
                <c:formatCode>#,##0</c:formatCode>
                <c:ptCount val="4"/>
                <c:pt idx="0">
                  <c:v>50000</c:v>
                </c:pt>
                <c:pt idx="1">
                  <c:v>75000</c:v>
                </c:pt>
                <c:pt idx="2">
                  <c:v>100000</c:v>
                </c:pt>
                <c:pt idx="3">
                  <c:v>125000</c:v>
                </c:pt>
              </c:numCache>
            </c:numRef>
          </c:cat>
          <c:val>
            <c:numRef>
              <c:f>Arkusz1!$C$2:$C$5</c:f>
              <c:numCache>
                <c:formatCode>General</c:formatCode>
                <c:ptCount val="4"/>
                <c:pt idx="0">
                  <c:v>0</c:v>
                </c:pt>
                <c:pt idx="1">
                  <c:v>0</c:v>
                </c:pt>
                <c:pt idx="2">
                  <c:v>0</c:v>
                </c:pt>
                <c:pt idx="3">
                  <c:v>0</c:v>
                </c:pt>
              </c:numCache>
            </c:numRef>
          </c:val>
          <c:smooth val="0"/>
        </c:ser>
        <c:ser>
          <c:idx val="2"/>
          <c:order val="2"/>
          <c:tx>
            <c:strRef>
              <c:f>Arkusz1!$D$1</c:f>
              <c:strCache>
                <c:ptCount val="1"/>
                <c:pt idx="0">
                  <c:v>Wyszukiwanie Łańcuchowe[B]</c:v>
                </c:pt>
              </c:strCache>
            </c:strRef>
          </c:tx>
          <c:marker>
            <c:symbol val="none"/>
          </c:marker>
          <c:cat>
            <c:numRef>
              <c:f>Arkusz1!$A$2:$A$5</c:f>
              <c:numCache>
                <c:formatCode>#,##0</c:formatCode>
                <c:ptCount val="4"/>
                <c:pt idx="0">
                  <c:v>50000</c:v>
                </c:pt>
                <c:pt idx="1">
                  <c:v>75000</c:v>
                </c:pt>
                <c:pt idx="2">
                  <c:v>100000</c:v>
                </c:pt>
                <c:pt idx="3">
                  <c:v>125000</c:v>
                </c:pt>
              </c:numCache>
            </c:numRef>
          </c:cat>
          <c:val>
            <c:numRef>
              <c:f>Arkusz1!$D$2:$D$5</c:f>
              <c:numCache>
                <c:formatCode>General</c:formatCode>
                <c:ptCount val="4"/>
                <c:pt idx="0">
                  <c:v>25200</c:v>
                </c:pt>
                <c:pt idx="1">
                  <c:v>35200</c:v>
                </c:pt>
                <c:pt idx="2">
                  <c:v>45200</c:v>
                </c:pt>
                <c:pt idx="3">
                  <c:v>55200</c:v>
                </c:pt>
              </c:numCache>
            </c:numRef>
          </c:val>
          <c:smooth val="0"/>
        </c:ser>
        <c:ser>
          <c:idx val="3"/>
          <c:order val="3"/>
          <c:tx>
            <c:strRef>
              <c:f>Arkusz1!$E$1</c:f>
              <c:strCache>
                <c:ptCount val="1"/>
                <c:pt idx="0">
                  <c:v>Wyszukiwanie Inwersyjne[B]</c:v>
                </c:pt>
              </c:strCache>
            </c:strRef>
          </c:tx>
          <c:marker>
            <c:symbol val="none"/>
          </c:marker>
          <c:cat>
            <c:numRef>
              <c:f>Arkusz1!$A$2:$A$5</c:f>
              <c:numCache>
                <c:formatCode>#,##0</c:formatCode>
                <c:ptCount val="4"/>
                <c:pt idx="0">
                  <c:v>50000</c:v>
                </c:pt>
                <c:pt idx="1">
                  <c:v>75000</c:v>
                </c:pt>
                <c:pt idx="2">
                  <c:v>100000</c:v>
                </c:pt>
                <c:pt idx="3">
                  <c:v>125000</c:v>
                </c:pt>
              </c:numCache>
            </c:numRef>
          </c:cat>
          <c:val>
            <c:numRef>
              <c:f>Arkusz1!$E$2:$E$5</c:f>
              <c:numCache>
                <c:formatCode>General</c:formatCode>
                <c:ptCount val="4"/>
                <c:pt idx="0">
                  <c:v>212400</c:v>
                </c:pt>
                <c:pt idx="1">
                  <c:v>312400</c:v>
                </c:pt>
                <c:pt idx="2">
                  <c:v>412400</c:v>
                </c:pt>
                <c:pt idx="3">
                  <c:v>512400</c:v>
                </c:pt>
              </c:numCache>
            </c:numRef>
          </c:val>
          <c:smooth val="0"/>
        </c:ser>
        <c:dLbls>
          <c:showLegendKey val="0"/>
          <c:showVal val="0"/>
          <c:showCatName val="0"/>
          <c:showSerName val="0"/>
          <c:showPercent val="0"/>
          <c:showBubbleSize val="0"/>
        </c:dLbls>
        <c:marker val="1"/>
        <c:smooth val="0"/>
        <c:axId val="246970624"/>
        <c:axId val="246980608"/>
      </c:lineChart>
      <c:catAx>
        <c:axId val="246970624"/>
        <c:scaling>
          <c:orientation val="minMax"/>
        </c:scaling>
        <c:delete val="0"/>
        <c:axPos val="b"/>
        <c:majorGridlines/>
        <c:minorGridlines/>
        <c:numFmt formatCode="#,##0" sourceLinked="1"/>
        <c:majorTickMark val="none"/>
        <c:minorTickMark val="none"/>
        <c:tickLblPos val="nextTo"/>
        <c:crossAx val="246980608"/>
        <c:crosses val="autoZero"/>
        <c:auto val="1"/>
        <c:lblAlgn val="ctr"/>
        <c:lblOffset val="100"/>
        <c:noMultiLvlLbl val="0"/>
      </c:catAx>
      <c:valAx>
        <c:axId val="246980608"/>
        <c:scaling>
          <c:orientation val="minMax"/>
        </c:scaling>
        <c:delete val="0"/>
        <c:axPos val="l"/>
        <c:majorGridlines/>
        <c:minorGridlines/>
        <c:title>
          <c:tx>
            <c:rich>
              <a:bodyPr/>
              <a:lstStyle/>
              <a:p>
                <a:pPr>
                  <a:defRPr sz="1100"/>
                </a:pPr>
                <a:r>
                  <a:rPr lang="pl-PL" sz="1100"/>
                  <a:t>Rozmiar</a:t>
                </a:r>
              </a:p>
            </c:rich>
          </c:tx>
          <c:layout>
            <c:manualLayout>
              <c:xMode val="edge"/>
              <c:yMode val="edge"/>
              <c:x val="0.14964270701975621"/>
              <c:y val="0.32306430446194223"/>
            </c:manualLayout>
          </c:layout>
          <c:overlay val="0"/>
        </c:title>
        <c:numFmt formatCode="General" sourceLinked="1"/>
        <c:majorTickMark val="none"/>
        <c:minorTickMark val="none"/>
        <c:tickLblPos val="nextTo"/>
        <c:crossAx val="24697062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pl-PL" sz="1200"/>
              <a:t>Ilość</a:t>
            </a:r>
            <a:r>
              <a:rPr lang="pl-PL" sz="1200" baseline="0"/>
              <a:t> rekordów</a:t>
            </a:r>
            <a:endParaRPr lang="pl-PL" sz="1200"/>
          </a:p>
        </c:rich>
      </c:tx>
      <c:overlay val="0"/>
    </c:title>
    <c:autoTitleDeleted val="0"/>
    <c:plotArea>
      <c:layout/>
      <c:lineChart>
        <c:grouping val="standard"/>
        <c:varyColors val="0"/>
        <c:ser>
          <c:idx val="0"/>
          <c:order val="0"/>
          <c:tx>
            <c:strRef>
              <c:f>Arkusz1!$B$1</c:f>
              <c:strCache>
                <c:ptCount val="1"/>
                <c:pt idx="0">
                  <c:v>Seria 1</c:v>
                </c:pt>
              </c:strCache>
            </c:strRef>
          </c:tx>
          <c:cat>
            <c:numRef>
              <c:f>Arkusz1!$A$2:$A$8</c:f>
              <c:numCache>
                <c:formatCode>#,##0</c:formatCode>
                <c:ptCount val="7"/>
                <c:pt idx="0">
                  <c:v>50000</c:v>
                </c:pt>
                <c:pt idx="1">
                  <c:v>75000</c:v>
                </c:pt>
                <c:pt idx="2">
                  <c:v>100000</c:v>
                </c:pt>
                <c:pt idx="3">
                  <c:v>125000</c:v>
                </c:pt>
                <c:pt idx="4">
                  <c:v>150000</c:v>
                </c:pt>
                <c:pt idx="5">
                  <c:v>175000</c:v>
                </c:pt>
                <c:pt idx="6">
                  <c:v>200000</c:v>
                </c:pt>
              </c:numCache>
            </c:numRef>
          </c:cat>
          <c:val>
            <c:numRef>
              <c:f>Arkusz1!$B$2:$B$8</c:f>
              <c:numCache>
                <c:formatCode>General</c:formatCode>
                <c:ptCount val="7"/>
                <c:pt idx="0">
                  <c:v>124</c:v>
                </c:pt>
                <c:pt idx="1">
                  <c:v>208</c:v>
                </c:pt>
                <c:pt idx="2">
                  <c:v>263</c:v>
                </c:pt>
                <c:pt idx="3">
                  <c:v>309</c:v>
                </c:pt>
                <c:pt idx="4">
                  <c:v>379</c:v>
                </c:pt>
                <c:pt idx="5">
                  <c:v>459</c:v>
                </c:pt>
                <c:pt idx="6">
                  <c:v>513</c:v>
                </c:pt>
              </c:numCache>
            </c:numRef>
          </c:val>
          <c:smooth val="0"/>
        </c:ser>
        <c:dLbls>
          <c:showLegendKey val="0"/>
          <c:showVal val="0"/>
          <c:showCatName val="0"/>
          <c:showSerName val="0"/>
          <c:showPercent val="0"/>
          <c:showBubbleSize val="0"/>
        </c:dLbls>
        <c:marker val="1"/>
        <c:smooth val="0"/>
        <c:axId val="246994432"/>
        <c:axId val="246995968"/>
      </c:lineChart>
      <c:catAx>
        <c:axId val="246994432"/>
        <c:scaling>
          <c:orientation val="minMax"/>
        </c:scaling>
        <c:delete val="0"/>
        <c:axPos val="b"/>
        <c:majorGridlines/>
        <c:minorGridlines/>
        <c:numFmt formatCode="#,##0" sourceLinked="1"/>
        <c:majorTickMark val="none"/>
        <c:minorTickMark val="none"/>
        <c:tickLblPos val="nextTo"/>
        <c:crossAx val="246995968"/>
        <c:crosses val="autoZero"/>
        <c:auto val="1"/>
        <c:lblAlgn val="ctr"/>
        <c:lblOffset val="100"/>
        <c:noMultiLvlLbl val="0"/>
      </c:catAx>
      <c:valAx>
        <c:axId val="246995968"/>
        <c:scaling>
          <c:orientation val="minMax"/>
          <c:max val="600"/>
          <c:min val="0"/>
        </c:scaling>
        <c:delete val="0"/>
        <c:axPos val="l"/>
        <c:majorGridlines/>
        <c:title>
          <c:tx>
            <c:rich>
              <a:bodyPr/>
              <a:lstStyle/>
              <a:p>
                <a:pPr>
                  <a:defRPr sz="1200"/>
                </a:pPr>
                <a:r>
                  <a:rPr lang="pl-PL" sz="1200"/>
                  <a:t>Czas</a:t>
                </a:r>
              </a:p>
            </c:rich>
          </c:tx>
          <c:overlay val="0"/>
        </c:title>
        <c:numFmt formatCode="General" sourceLinked="0"/>
        <c:majorTickMark val="none"/>
        <c:minorTickMark val="none"/>
        <c:tickLblPos val="nextTo"/>
        <c:crossAx val="246994432"/>
        <c:crosses val="autoZero"/>
        <c:crossBetween val="between"/>
        <c:majorUnit val="100"/>
        <c:minorUnit val="0.2"/>
      </c:valAx>
      <c:dTable>
        <c:showHorzBorder val="1"/>
        <c:showVertBorder val="1"/>
        <c:showOutline val="1"/>
        <c:showKeys val="1"/>
      </c:dTable>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5C85BB980466486EFCED750F368C0"/>
        <w:category>
          <w:name w:val="Ogólne"/>
          <w:gallery w:val="placeholder"/>
        </w:category>
        <w:types>
          <w:type w:val="bbPlcHdr"/>
        </w:types>
        <w:behaviors>
          <w:behavior w:val="content"/>
        </w:behaviors>
        <w:guid w:val="{2AC2B032-BCA9-456F-9876-D6432119F92C}"/>
      </w:docPartPr>
      <w:docPartBody>
        <w:p w:rsidR="00CE46D8" w:rsidRDefault="00213224" w:rsidP="00213224">
          <w:pPr>
            <w:pStyle w:val="DA85C85BB980466486EFCED750F368C0"/>
          </w:pPr>
          <w:r>
            <w:t>[Wpisz imię i 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224"/>
    <w:rsid w:val="00213224"/>
    <w:rsid w:val="003561ED"/>
    <w:rsid w:val="003B4796"/>
    <w:rsid w:val="006F172A"/>
    <w:rsid w:val="00CE46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A85C85BB980466486EFCED750F368C0">
    <w:name w:val="DA85C85BB980466486EFCED750F368C0"/>
    <w:rsid w:val="002132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A85C85BB980466486EFCED750F368C0">
    <w:name w:val="DA85C85BB980466486EFCED750F368C0"/>
    <w:rsid w:val="00213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798</Words>
  <Characters>4788</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Kruczkowski</dc:creator>
  <cp:keywords/>
  <dc:description/>
  <cp:lastModifiedBy>Jakub</cp:lastModifiedBy>
  <cp:revision>7</cp:revision>
  <dcterms:created xsi:type="dcterms:W3CDTF">2017-01-24T17:59:00Z</dcterms:created>
  <dcterms:modified xsi:type="dcterms:W3CDTF">2017-01-24T21:50:00Z</dcterms:modified>
</cp:coreProperties>
</file>