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593FC" w14:textId="3667E023" w:rsidR="00C32A27" w:rsidRDefault="00C32A27" w:rsidP="0075672A">
      <w:pPr>
        <w:pStyle w:val="Tytu"/>
        <w:spacing w:before="120" w:after="480"/>
      </w:pPr>
      <w:r w:rsidRPr="00C32A27">
        <w:t>Wyznaczanie wartości własnych macierzy z wykorzystaniem oprogramowania Julia</w:t>
      </w:r>
    </w:p>
    <w:p w14:paraId="61CD6F07" w14:textId="09BE8A20" w:rsidR="0062407E" w:rsidRPr="00C32A27" w:rsidRDefault="0062407E" w:rsidP="00C32A27">
      <w:pPr>
        <w:pStyle w:val="Podtytu"/>
        <w:spacing w:before="240"/>
      </w:pPr>
      <w:r w:rsidRPr="00C32A27">
        <w:t>Autorzy: Jarosław Królik</w:t>
      </w:r>
      <w:r w:rsidR="002E5572" w:rsidRPr="00C32A27">
        <w:t xml:space="preserve"> (284363)</w:t>
      </w:r>
      <w:r w:rsidRPr="00C32A27">
        <w:t>, Mateusz Derszniak</w:t>
      </w:r>
      <w:r w:rsidR="002E5572" w:rsidRPr="00C32A27">
        <w:t xml:space="preserve"> (284293)</w:t>
      </w:r>
    </w:p>
    <w:p w14:paraId="49D5825D" w14:textId="78661FFF" w:rsidR="00C32A27" w:rsidRPr="000C50F4" w:rsidRDefault="00C32A27" w:rsidP="00C32A27">
      <w:pPr>
        <w:sectPr w:rsidR="00C32A27" w:rsidRPr="000C50F4" w:rsidSect="00C32A27">
          <w:pgSz w:w="11910" w:h="16840"/>
          <w:pgMar w:top="1196" w:right="607" w:bottom="357" w:left="720" w:header="0" w:footer="998" w:gutter="0"/>
          <w:cols w:space="708"/>
          <w:titlePg/>
          <w:docGrid w:linePitch="299"/>
        </w:sectPr>
      </w:pPr>
    </w:p>
    <w:p w14:paraId="3A0765F7" w14:textId="7CF7ACD3" w:rsidR="00F5071F" w:rsidRDefault="0062407E" w:rsidP="00F61B66">
      <w:pPr>
        <w:pStyle w:val="Nagwek1"/>
        <w:numPr>
          <w:ilvl w:val="0"/>
          <w:numId w:val="0"/>
        </w:numPr>
        <w:spacing w:before="360" w:after="240"/>
        <w:ind w:left="454" w:right="454"/>
        <w:rPr>
          <w:b w:val="0"/>
          <w:bCs/>
          <w:sz w:val="16"/>
          <w:szCs w:val="20"/>
        </w:rPr>
      </w:pPr>
      <w:r w:rsidRPr="008A2230">
        <w:rPr>
          <w:sz w:val="18"/>
          <w:szCs w:val="22"/>
        </w:rPr>
        <w:t>Streszczenie</w:t>
      </w:r>
      <w:r w:rsidR="008A2230">
        <w:t>-</w:t>
      </w:r>
      <w:r w:rsidR="00C41346" w:rsidRPr="008A2230">
        <w:rPr>
          <w:sz w:val="24"/>
          <w:szCs w:val="24"/>
        </w:rPr>
        <w:t xml:space="preserve"> </w:t>
      </w:r>
      <w:r w:rsidR="00F5071F">
        <w:rPr>
          <w:b w:val="0"/>
          <w:bCs/>
          <w:sz w:val="16"/>
          <w:szCs w:val="20"/>
        </w:rPr>
        <w:t>Raport rozpoczyna się wprowadzeniem w temat wartości własnych macierzy. Zostaje przybliżona definicja wartości własnych macierzy oraz zostają zaprezentowane najczęściej spotykane przykłady ich zastosowań. Dalsza część raportu zawiera przegląd aktualnej literatury</w:t>
      </w:r>
      <w:r w:rsidR="0040079B">
        <w:rPr>
          <w:b w:val="0"/>
          <w:bCs/>
          <w:sz w:val="16"/>
          <w:szCs w:val="20"/>
        </w:rPr>
        <w:t xml:space="preserve">, </w:t>
      </w:r>
      <w:r w:rsidR="00F5071F">
        <w:rPr>
          <w:b w:val="0"/>
          <w:bCs/>
          <w:sz w:val="16"/>
          <w:szCs w:val="20"/>
        </w:rPr>
        <w:t>pod kątem algorytmów wyliczania wartości własnych. Spośród znalezionych metod zostają wybrane 3 na których będ</w:t>
      </w:r>
      <w:r w:rsidR="0040079B">
        <w:rPr>
          <w:b w:val="0"/>
          <w:bCs/>
          <w:sz w:val="16"/>
          <w:szCs w:val="20"/>
        </w:rPr>
        <w:t>ą</w:t>
      </w:r>
      <w:r w:rsidR="00F5071F">
        <w:rPr>
          <w:b w:val="0"/>
          <w:bCs/>
          <w:sz w:val="16"/>
          <w:szCs w:val="20"/>
        </w:rPr>
        <w:t xml:space="preserve"> </w:t>
      </w:r>
      <w:r w:rsidR="0040079B">
        <w:rPr>
          <w:b w:val="0"/>
          <w:bCs/>
          <w:sz w:val="16"/>
          <w:szCs w:val="20"/>
        </w:rPr>
        <w:t>przeprowadzane</w:t>
      </w:r>
      <w:r w:rsidR="00F5071F">
        <w:rPr>
          <w:b w:val="0"/>
          <w:bCs/>
          <w:sz w:val="16"/>
          <w:szCs w:val="20"/>
        </w:rPr>
        <w:t xml:space="preserve"> badania. </w:t>
      </w:r>
      <w:r w:rsidR="0040079B">
        <w:rPr>
          <w:b w:val="0"/>
          <w:bCs/>
          <w:sz w:val="16"/>
          <w:szCs w:val="20"/>
        </w:rPr>
        <w:t>Metody te zostają opisane i wytłumaczona zostaje specyfika ich działania. W kolejnym rozdziale zostaje określony kierunek badań</w:t>
      </w:r>
      <w:r w:rsidR="00CD6BAD">
        <w:rPr>
          <w:b w:val="0"/>
          <w:bCs/>
          <w:sz w:val="16"/>
          <w:szCs w:val="20"/>
        </w:rPr>
        <w:t xml:space="preserve">, który jest ukierunkowany na porównanie algorytmów pod względem szybkościowym i pod względem zajmowanej przestrzeni pamięciowej. </w:t>
      </w:r>
      <w:r w:rsidR="0040079B">
        <w:rPr>
          <w:b w:val="0"/>
          <w:bCs/>
          <w:sz w:val="16"/>
          <w:szCs w:val="20"/>
        </w:rPr>
        <w:t>Następnie zostaje przestawiony szczegółowy opis danych testowych, które będą użyte do przetestowania wybranych algorytmów.</w:t>
      </w:r>
      <w:r w:rsidR="00CD6BAD">
        <w:rPr>
          <w:b w:val="0"/>
          <w:bCs/>
          <w:sz w:val="16"/>
          <w:szCs w:val="20"/>
        </w:rPr>
        <w:t xml:space="preserve"> </w:t>
      </w:r>
      <w:r w:rsidR="00F61B66">
        <w:rPr>
          <w:b w:val="0"/>
          <w:bCs/>
          <w:sz w:val="16"/>
          <w:szCs w:val="20"/>
        </w:rPr>
        <w:t>Środowiskiem jakie zostało wybrane do przeprowadzania testów jest Atom wraz z</w:t>
      </w:r>
      <w:r w:rsidR="00B00BF7">
        <w:rPr>
          <w:b w:val="0"/>
          <w:bCs/>
          <w:sz w:val="16"/>
          <w:szCs w:val="20"/>
        </w:rPr>
        <w:t> </w:t>
      </w:r>
      <w:r w:rsidR="00F61B66">
        <w:rPr>
          <w:b w:val="0"/>
          <w:bCs/>
          <w:sz w:val="16"/>
          <w:szCs w:val="20"/>
        </w:rPr>
        <w:t>oprogramowaniem Julia. W tym języku na</w:t>
      </w:r>
      <w:r w:rsidR="00CD6BAD">
        <w:rPr>
          <w:b w:val="0"/>
          <w:bCs/>
          <w:sz w:val="16"/>
          <w:szCs w:val="20"/>
        </w:rPr>
        <w:t xml:space="preserve"> podstawie zgromadzonych danych zostają wykreślone charakterystyki czasowe i pamięciowe poszczególnych algorytmów w funkcji stopnia macierz. W ostatnim rozdziale została przeprowadzona analiza wszystkich uzyskanych danych, zostaje wybrany najbardziej optymalny algorytm spośród badanych oraz zostają wyciągnięte wnioski z przeprowadzonych badań.</w:t>
      </w:r>
    </w:p>
    <w:p w14:paraId="21DDFBD5" w14:textId="6EE03211" w:rsidR="00F61B66" w:rsidRDefault="0075672A" w:rsidP="00F462E9">
      <w:pPr>
        <w:spacing w:after="240"/>
        <w:ind w:left="454" w:right="454" w:firstLine="0"/>
        <w:rPr>
          <w:lang w:eastAsia="pl-PL"/>
        </w:rPr>
      </w:pPr>
      <w:r>
        <w:rPr>
          <w:b/>
          <w:bCs/>
          <w:lang w:eastAsia="pl-PL"/>
        </w:rPr>
        <w:t>Kluczowe słowa</w:t>
      </w:r>
      <w:r w:rsidR="00F61B66">
        <w:rPr>
          <w:lang w:eastAsia="pl-PL"/>
        </w:rPr>
        <w:t xml:space="preserve">: wartość </w:t>
      </w:r>
      <w:r>
        <w:rPr>
          <w:lang w:eastAsia="pl-PL"/>
        </w:rPr>
        <w:t>własna,</w:t>
      </w:r>
      <w:r w:rsidR="00F61B66">
        <w:rPr>
          <w:lang w:eastAsia="pl-PL"/>
        </w:rPr>
        <w:t xml:space="preserve"> wektor własny, macierz, Atom, Julia, prędkość działania, zajętość pamięciowa</w:t>
      </w:r>
    </w:p>
    <w:p w14:paraId="5D4B6D20" w14:textId="77777777" w:rsidR="00F61B66" w:rsidRDefault="00F61B66" w:rsidP="00F61B66">
      <w:pPr>
        <w:spacing w:before="240" w:after="360"/>
        <w:ind w:firstLine="0"/>
        <w:rPr>
          <w:lang w:eastAsia="pl-PL"/>
        </w:rPr>
      </w:pPr>
    </w:p>
    <w:p w14:paraId="5C12EA07" w14:textId="43DBAB67" w:rsidR="00F462E9" w:rsidRPr="00F61B66" w:rsidRDefault="00F462E9" w:rsidP="00F61B66">
      <w:pPr>
        <w:spacing w:before="240" w:after="360"/>
        <w:ind w:firstLine="0"/>
        <w:rPr>
          <w:lang w:eastAsia="pl-PL"/>
        </w:rPr>
        <w:sectPr w:rsidR="00F462E9" w:rsidRPr="00F61B66" w:rsidSect="00F5534C">
          <w:type w:val="continuous"/>
          <w:pgSz w:w="11910" w:h="16840"/>
          <w:pgMar w:top="1196" w:right="607" w:bottom="357" w:left="720" w:header="0" w:footer="998" w:gutter="0"/>
          <w:cols w:space="709"/>
          <w:titlePg/>
          <w:docGrid w:linePitch="299"/>
        </w:sectPr>
      </w:pPr>
    </w:p>
    <w:p w14:paraId="2671E5AB" w14:textId="73BD2069" w:rsidR="008A2230" w:rsidRDefault="008A2230" w:rsidP="008A2230">
      <w:pPr>
        <w:pStyle w:val="Nagwek1"/>
      </w:pPr>
      <w:r>
        <w:t>Wstęp</w:t>
      </w:r>
    </w:p>
    <w:p w14:paraId="1C0C8EBB" w14:textId="2B931029" w:rsidR="0020362F" w:rsidRDefault="008A2230" w:rsidP="00207DE2">
      <w:pPr>
        <w:keepNext/>
      </w:pPr>
      <w:r w:rsidRPr="0075672A">
        <w:rPr>
          <w:szCs w:val="19"/>
        </w:rPr>
        <w:t>Wyznaczanie wartości własnych macierzy to jeden</w:t>
      </w:r>
      <w:r w:rsidR="00207DE2">
        <w:rPr>
          <w:szCs w:val="19"/>
        </w:rPr>
        <w:t xml:space="preserve"> </w:t>
      </w:r>
      <w:r w:rsidRPr="0075672A">
        <w:rPr>
          <w:szCs w:val="19"/>
        </w:rPr>
        <w:t>z</w:t>
      </w:r>
      <w:r w:rsidR="00207DE2">
        <w:rPr>
          <w:szCs w:val="19"/>
        </w:rPr>
        <w:t> </w:t>
      </w:r>
      <w:r w:rsidRPr="0075672A">
        <w:rPr>
          <w:szCs w:val="19"/>
        </w:rPr>
        <w:t>podstawowych i najbardziej czasochłonnych etapów projektowania nowoczesnych struktur informatycznych. Z</w:t>
      </w:r>
      <w:r w:rsidR="00207DE2">
        <w:rPr>
          <w:szCs w:val="19"/>
        </w:rPr>
        <w:t> </w:t>
      </w:r>
      <w:r w:rsidRPr="0075672A">
        <w:rPr>
          <w:szCs w:val="19"/>
        </w:rPr>
        <w:t>problemem tym możemy się spotkać także realizując i</w:t>
      </w:r>
      <w:r w:rsidR="00207DE2">
        <w:rPr>
          <w:szCs w:val="19"/>
        </w:rPr>
        <w:t> </w:t>
      </w:r>
      <w:r w:rsidRPr="0075672A">
        <w:rPr>
          <w:szCs w:val="19"/>
        </w:rPr>
        <w:t>wprowadzając w życie innowacyjne pomysły inżynierskie. Dobranie skutecznej metody obliczania wartości własnych macierzy to gwarancja pozytywnego wyniku i optymalnego czasu przetwarzania programu</w:t>
      </w:r>
      <w:r w:rsidRPr="0020362F">
        <w:rPr>
          <w:sz w:val="16"/>
          <w:szCs w:val="20"/>
        </w:rPr>
        <w:t>.</w:t>
      </w:r>
      <w:r w:rsidRPr="008A2230">
        <w:rPr>
          <w:b/>
          <w:bCs/>
          <w:sz w:val="16"/>
          <w:szCs w:val="20"/>
        </w:rPr>
        <w:t xml:space="preserve"> </w:t>
      </w:r>
      <w:r w:rsidR="0075672A" w:rsidRPr="0075672A">
        <w:t>Podstawowym zastosowaniem wartości własnych są</w:t>
      </w:r>
      <w:r w:rsidR="00B41E8C" w:rsidRPr="0075672A">
        <w:t xml:space="preserve"> </w:t>
      </w:r>
      <w:r w:rsidR="0075672A">
        <w:t>p</w:t>
      </w:r>
      <w:r w:rsidR="0020362F" w:rsidRPr="0075672A">
        <w:t>rzekształcenia liniowe</w:t>
      </w:r>
      <w:r w:rsidR="0075672A">
        <w:t>, których to wektor własny ma charakterystyczne właściwości</w:t>
      </w:r>
      <w:r w:rsidR="0020362F">
        <w:t>. Kolejnym zastosowaniem jest diagonalizacja macierzy</w:t>
      </w:r>
      <w:sdt>
        <w:sdtPr>
          <w:id w:val="753704027"/>
          <w:citation/>
        </w:sdtPr>
        <w:sdtEndPr/>
        <w:sdtContent>
          <w:r w:rsidR="0020362F">
            <w:fldChar w:fldCharType="begin"/>
          </w:r>
          <w:r w:rsidR="0020362F">
            <w:instrText xml:space="preserve"> CITATION And16 \l 1045 </w:instrText>
          </w:r>
          <w:r w:rsidR="0020362F">
            <w:fldChar w:fldCharType="separate"/>
          </w:r>
          <w:r w:rsidR="00643511">
            <w:rPr>
              <w:noProof/>
            </w:rPr>
            <w:t xml:space="preserve"> </w:t>
          </w:r>
          <w:r w:rsidR="00643511" w:rsidRPr="00643511">
            <w:rPr>
              <w:noProof/>
            </w:rPr>
            <w:t>[1]</w:t>
          </w:r>
          <w:r w:rsidR="0020362F">
            <w:fldChar w:fldCharType="end"/>
          </w:r>
        </w:sdtContent>
      </w:sdt>
      <w:r w:rsidR="0020362F">
        <w:t>, pozwala ona na łatwe potęgowanie i pierwiastkowanie macierzy, co otwiera nowe możliwości do rozwiązywania wielu problemów inżynierskich.  Zastosowanie możemy znaleźć również w</w:t>
      </w:r>
      <w:r w:rsidR="00207DE2">
        <w:t> </w:t>
      </w:r>
      <w:r w:rsidR="0020362F">
        <w:t>algorytmach PCA</w:t>
      </w:r>
      <w:sdt>
        <w:sdtPr>
          <w:id w:val="2063592556"/>
          <w:citation/>
        </w:sdtPr>
        <w:sdtEndPr/>
        <w:sdtContent>
          <w:r w:rsidR="0020362F">
            <w:fldChar w:fldCharType="begin"/>
          </w:r>
          <w:r w:rsidR="0020362F">
            <w:instrText xml:space="preserve"> CITATION Min17 \l 1045 </w:instrText>
          </w:r>
          <w:r w:rsidR="0020362F">
            <w:fldChar w:fldCharType="separate"/>
          </w:r>
          <w:r w:rsidR="00643511">
            <w:rPr>
              <w:noProof/>
            </w:rPr>
            <w:t xml:space="preserve"> </w:t>
          </w:r>
          <w:r w:rsidR="00643511" w:rsidRPr="00643511">
            <w:rPr>
              <w:noProof/>
            </w:rPr>
            <w:t>[2]</w:t>
          </w:r>
          <w:r w:rsidR="0020362F">
            <w:fldChar w:fldCharType="end"/>
          </w:r>
        </w:sdtContent>
      </w:sdt>
      <w:r w:rsidR="0020362F">
        <w:t xml:space="preserve">, stosowanych do kompresji sygnałów i danych. Algorytm ten jest stosowany między innymi w uczeniu maszynowym i sieciach neuronowych, </w:t>
      </w:r>
      <w:r w:rsidR="0075672A">
        <w:t>jest to dziedzina nauki w</w:t>
      </w:r>
      <w:r w:rsidR="0020362F">
        <w:t xml:space="preserve"> pokłada się coraz większe nadzieje oraz stawia się im coraz bardziej wymagające zadania.</w:t>
      </w:r>
      <w:r w:rsidR="0075672A">
        <w:t xml:space="preserve"> Jest to spowodowan</w:t>
      </w:r>
      <w:r w:rsidR="00E5454D">
        <w:t>e</w:t>
      </w:r>
      <w:r w:rsidR="0075672A">
        <w:t xml:space="preserve"> coraz większą chęcią tworzenia rzeczy inteligentnych, podejmujących samodzielnie poprawne decyzje. </w:t>
      </w:r>
      <w:r w:rsidR="0020362F">
        <w:t>W tej właśnie dziedzinie możemy doszukać się kolejnego algorytmu wykorzystującego wartości własne. Jest to algorytm ICA</w:t>
      </w:r>
      <w:sdt>
        <w:sdtPr>
          <w:id w:val="-687908885"/>
          <w:citation/>
        </w:sdtPr>
        <w:sdtEndPr/>
        <w:sdtContent>
          <w:r w:rsidR="0020362F">
            <w:fldChar w:fldCharType="begin"/>
          </w:r>
          <w:r w:rsidR="0020362F">
            <w:instrText xml:space="preserve">CITATION Man \l 1045 </w:instrText>
          </w:r>
          <w:r w:rsidR="0020362F">
            <w:fldChar w:fldCharType="separate"/>
          </w:r>
          <w:r w:rsidR="00643511">
            <w:rPr>
              <w:noProof/>
            </w:rPr>
            <w:t xml:space="preserve"> </w:t>
          </w:r>
          <w:r w:rsidR="00643511" w:rsidRPr="00643511">
            <w:rPr>
              <w:noProof/>
            </w:rPr>
            <w:t>[3]</w:t>
          </w:r>
          <w:r w:rsidR="0020362F">
            <w:fldChar w:fldCharType="end"/>
          </w:r>
        </w:sdtContent>
      </w:sdt>
      <w:r w:rsidR="0020362F">
        <w:t>, stosowany do rozkładu mieszaniny sygnałów na sygnały oryginalne. Algorytm ten możemy znaleźć w</w:t>
      </w:r>
      <w:r w:rsidR="00207DE2">
        <w:t> </w:t>
      </w:r>
      <w:r w:rsidR="0020362F">
        <w:t>codziennym życiu, ponieważ podstawowym zastosowaniem tego algorytmu jest rozdzielanie sygnałów mowy w telefonii komórkowej. Wychodząc z dziedzin informatycznych a przechodząc do automatyki, odnajdziemy własności własne w wielu przykładach rozwiązywania równań różniczkowych, których wykorzystywanie jest używane w regulatorach</w:t>
      </w:r>
      <w:r w:rsidR="0075672A">
        <w:t xml:space="preserve"> </w:t>
      </w:r>
      <w:r w:rsidR="0020362F">
        <w:t>PID</w:t>
      </w:r>
      <w:sdt>
        <w:sdtPr>
          <w:id w:val="-1044988527"/>
          <w:citation/>
        </w:sdtPr>
        <w:sdtEndPr/>
        <w:sdtContent>
          <w:r w:rsidR="0020362F">
            <w:fldChar w:fldCharType="begin"/>
          </w:r>
          <w:r w:rsidR="0020362F">
            <w:instrText xml:space="preserve"> CITATION Kar17 \l 1045 </w:instrText>
          </w:r>
          <w:r w:rsidR="0020362F">
            <w:fldChar w:fldCharType="separate"/>
          </w:r>
          <w:r w:rsidR="00643511">
            <w:rPr>
              <w:noProof/>
            </w:rPr>
            <w:t xml:space="preserve"> </w:t>
          </w:r>
          <w:r w:rsidR="00643511" w:rsidRPr="00643511">
            <w:rPr>
              <w:noProof/>
            </w:rPr>
            <w:t>[4]</w:t>
          </w:r>
          <w:r w:rsidR="0020362F">
            <w:fldChar w:fldCharType="end"/>
          </w:r>
        </w:sdtContent>
      </w:sdt>
      <w:r w:rsidR="0020362F">
        <w:t>, stanowiących integralną cześć sterowników PLC.</w:t>
      </w:r>
      <w:r w:rsidR="0075672A">
        <w:t xml:space="preserve"> Sterowniki te są wykorzystywane w szeroko pojętym </w:t>
      </w:r>
      <w:r w:rsidR="00F462E9">
        <w:t>przemyśle,</w:t>
      </w:r>
      <w:r w:rsidR="0075672A">
        <w:t xml:space="preserve"> dlatego też urządzenia te mają być niezawodne i szybkie. </w:t>
      </w:r>
      <w:r w:rsidR="0020362F">
        <w:t xml:space="preserve">Głównym założeniem tych układów sterowania jest wydajność, dlatego implementacja w nich najlepszych </w:t>
      </w:r>
      <w:r w:rsidR="0020362F">
        <w:t>algorytmów wyznaczania wartości własnych jest tak ważna.</w:t>
      </w:r>
    </w:p>
    <w:p w14:paraId="16EFC6E9" w14:textId="0A57FF36" w:rsidR="008A2230" w:rsidRDefault="008A2230" w:rsidP="008A2230">
      <w:pPr>
        <w:pStyle w:val="Nagwek1"/>
      </w:pPr>
      <w:r>
        <w:t>Zagadnienia teoretyczne</w:t>
      </w:r>
    </w:p>
    <w:p w14:paraId="1B5BECBB" w14:textId="67B46683" w:rsidR="005A4E0B" w:rsidRDefault="00F517C9" w:rsidP="00C32A27">
      <w:r>
        <w:t xml:space="preserve">Z </w:t>
      </w:r>
      <w:r w:rsidR="005A4E0B">
        <w:t>definicji,</w:t>
      </w:r>
      <w:r>
        <w:t xml:space="preserve"> jeżeli przekształcenie </w:t>
      </w:r>
      <w:r w:rsidRPr="009568E8">
        <w:rPr>
          <w:b/>
          <w:bCs/>
        </w:rPr>
        <w:t xml:space="preserve">A </w:t>
      </w:r>
      <w:r>
        <w:t xml:space="preserve">przekształca </w:t>
      </w:r>
      <w:r w:rsidR="005A4E0B">
        <w:t>prostą w</w:t>
      </w:r>
      <w:r>
        <w:t xml:space="preserve"> siebie, to mówimy, że </w:t>
      </w:r>
      <w:r w:rsidRPr="009568E8">
        <w:rPr>
          <w:b/>
          <w:bCs/>
        </w:rPr>
        <w:t>v</w:t>
      </w:r>
      <w:r>
        <w:t xml:space="preserve"> jest wektorem własnym przekształcenia </w:t>
      </w:r>
      <w:r w:rsidRPr="009568E8">
        <w:rPr>
          <w:b/>
          <w:bCs/>
        </w:rPr>
        <w:t>A</w:t>
      </w:r>
      <w:r>
        <w:t>. Oznacza to</w:t>
      </w:r>
      <w:r w:rsidR="00C41346">
        <w:t>:</w:t>
      </w:r>
    </w:p>
    <w:p w14:paraId="0D2B9973" w14:textId="77777777" w:rsidR="00820483" w:rsidRDefault="005A4E0B" w:rsidP="00820483">
      <w:pPr>
        <w:spacing w:before="120" w:after="120"/>
      </w:pPr>
      <m:oMathPara>
        <m:oMath>
          <m:r>
            <w:rPr>
              <w:rFonts w:ascii="Cambria Math" w:hAnsi="Cambria Math"/>
            </w:rPr>
            <m:t>Av</m:t>
          </m:r>
          <m:r>
            <m:rPr>
              <m:sty m:val="p"/>
            </m:rPr>
            <w:rPr>
              <w:rFonts w:ascii="Cambria Math" w:hAnsi="Cambria Math"/>
            </w:rPr>
            <m:t>=λ</m:t>
          </m:r>
          <m:r>
            <w:rPr>
              <w:rFonts w:ascii="Cambria Math" w:hAnsi="Cambria Math"/>
            </w:rPr>
            <m:t>v</m:t>
          </m:r>
        </m:oMath>
      </m:oMathPara>
    </w:p>
    <w:p w14:paraId="1D8EEF07" w14:textId="53054B6E" w:rsidR="00F462E9" w:rsidRDefault="00F517C9" w:rsidP="00820483">
      <w:pPr>
        <w:spacing w:before="120" w:after="120"/>
        <w:ind w:firstLine="0"/>
      </w:pPr>
      <w:r>
        <w:t xml:space="preserve">dla pewnej liczby rzeczywistej </w:t>
      </w:r>
      <w:r w:rsidRPr="009568E8">
        <w:rPr>
          <w:b/>
          <w:bCs/>
        </w:rPr>
        <w:t>λ</w:t>
      </w:r>
      <w:r>
        <w:t xml:space="preserve">, zwanej wartością własną związaną z wektorem własnym </w:t>
      </w:r>
      <w:r w:rsidRPr="009568E8">
        <w:rPr>
          <w:b/>
          <w:bCs/>
        </w:rPr>
        <w:t>v</w:t>
      </w:r>
      <w:r>
        <w:t>.</w:t>
      </w:r>
      <w:r w:rsidR="005A4E0B">
        <w:t xml:space="preserve"> Innymi słowami wektory i własności własne są to wielkości opisujące endomorfizm (przekształcenie liniowe) danej przestrzeni liniowej. Wektor własny można rozumieć jako wektor, którego kierunek nie zmienia się po przekształceniu go endomorfizmem, zmianie ulega jedynie jego długość. Wartość własna może być rozumiana jako skala podobieństwa wektora przed przekształceniem do wektora będącego wynikiem endomorfizmu. </w:t>
      </w:r>
    </w:p>
    <w:p w14:paraId="60427312" w14:textId="29EDA991" w:rsidR="008A2230" w:rsidRDefault="008A2230" w:rsidP="00F462E9">
      <w:pPr>
        <w:pStyle w:val="Nagwek1"/>
      </w:pPr>
      <w:r>
        <w:t>Przegląd literatury</w:t>
      </w:r>
    </w:p>
    <w:p w14:paraId="513C4966" w14:textId="1913E3C9" w:rsidR="00820D3E" w:rsidRDefault="00F462E9" w:rsidP="00C32A27">
      <w:r>
        <w:t xml:space="preserve">Badania opublikowane nie później niż w roku 2016 sprowadzają problem wyznaczania wartości </w:t>
      </w:r>
      <w:r w:rsidR="009E1615">
        <w:t>własnych do</w:t>
      </w:r>
      <w:r w:rsidR="000D2FC0">
        <w:t>:</w:t>
      </w:r>
      <w:r w:rsidR="00CF0D34">
        <w:t xml:space="preserve"> </w:t>
      </w:r>
      <w:r w:rsidR="00CF0D34" w:rsidRPr="00E61755">
        <w:rPr>
          <w:b/>
          <w:bCs/>
        </w:rPr>
        <w:t>metod</w:t>
      </w:r>
      <w:r w:rsidR="006777CD">
        <w:rPr>
          <w:b/>
          <w:bCs/>
        </w:rPr>
        <w:t xml:space="preserve"> </w:t>
      </w:r>
      <w:r w:rsidR="000D2FC0" w:rsidRPr="00E61755">
        <w:rPr>
          <w:b/>
          <w:bCs/>
        </w:rPr>
        <w:t>p</w:t>
      </w:r>
      <w:r w:rsidR="00CF0D34" w:rsidRPr="00E61755">
        <w:rPr>
          <w:b/>
          <w:bCs/>
        </w:rPr>
        <w:t>otęgowych</w:t>
      </w:r>
      <w:sdt>
        <w:sdtPr>
          <w:id w:val="-1923859365"/>
          <w:citation/>
        </w:sdtPr>
        <w:sdtEndPr/>
        <w:sdtContent>
          <w:r w:rsidR="000D2FC0">
            <w:fldChar w:fldCharType="begin"/>
          </w:r>
          <w:r w:rsidR="000D2FC0">
            <w:instrText xml:space="preserve"> CITATION Mar18 \l 1045 </w:instrText>
          </w:r>
          <w:r w:rsidR="000D2FC0">
            <w:fldChar w:fldCharType="separate"/>
          </w:r>
          <w:r w:rsidR="00643511">
            <w:rPr>
              <w:noProof/>
            </w:rPr>
            <w:t xml:space="preserve"> </w:t>
          </w:r>
          <w:r w:rsidR="00643511" w:rsidRPr="00643511">
            <w:rPr>
              <w:noProof/>
            </w:rPr>
            <w:t>[5]</w:t>
          </w:r>
          <w:r w:rsidR="000D2FC0">
            <w:fldChar w:fldCharType="end"/>
          </w:r>
        </w:sdtContent>
      </w:sdt>
      <w:r w:rsidR="00CF0D34">
        <w:t xml:space="preserve"> które są wykorzystywane dla macierzy o wartościach rzeczywistych.</w:t>
      </w:r>
      <w:r w:rsidR="000D2FC0">
        <w:t xml:space="preserve"> Metoda ta</w:t>
      </w:r>
      <w:r w:rsidR="00790473">
        <w:t>,</w:t>
      </w:r>
      <w:r w:rsidR="00B715B1">
        <w:t xml:space="preserve"> </w:t>
      </w:r>
      <w:r w:rsidR="00785ECC">
        <w:t>do wyprowadzenia</w:t>
      </w:r>
      <w:r w:rsidR="00B715B1">
        <w:t xml:space="preserve"> wartości i wektora własnego macierzy</w:t>
      </w:r>
      <w:r w:rsidR="00790473">
        <w:t xml:space="preserve">, </w:t>
      </w:r>
      <w:r w:rsidR="00B715B1">
        <w:t>wykorzystuje szereg mnoże</w:t>
      </w:r>
      <w:r w:rsidR="00AD2F8F">
        <w:t>ni</w:t>
      </w:r>
      <w:r w:rsidR="00B715B1">
        <w:t xml:space="preserve"> na dowolnym wektorze</w:t>
      </w:r>
      <w:r w:rsidR="00AF733A">
        <w:t xml:space="preserve"> z</w:t>
      </w:r>
      <w:r w:rsidR="00207DE2">
        <w:t> </w:t>
      </w:r>
      <w:r w:rsidR="00AF733A">
        <w:t>bazy</w:t>
      </w:r>
      <w:r w:rsidR="00B715B1">
        <w:t xml:space="preserve"> w celu wyznaczenia głównej składowej szukanego wektora</w:t>
      </w:r>
      <w:r w:rsidR="009568E8">
        <w:t>,</w:t>
      </w:r>
      <w:r w:rsidR="00B715B1">
        <w:t xml:space="preserve"> </w:t>
      </w:r>
      <w:r w:rsidR="006777CD">
        <w:rPr>
          <w:b/>
          <w:bCs/>
        </w:rPr>
        <w:t>m</w:t>
      </w:r>
      <w:r w:rsidR="00B715B1" w:rsidRPr="00E61755">
        <w:rPr>
          <w:b/>
          <w:bCs/>
        </w:rPr>
        <w:t xml:space="preserve">etod </w:t>
      </w:r>
      <w:proofErr w:type="spellStart"/>
      <w:r w:rsidR="00B715B1" w:rsidRPr="00E61755">
        <w:rPr>
          <w:b/>
          <w:bCs/>
        </w:rPr>
        <w:t>Lanczos</w:t>
      </w:r>
      <w:proofErr w:type="spellEnd"/>
      <w:sdt>
        <w:sdtPr>
          <w:id w:val="1790008211"/>
          <w:citation/>
        </w:sdtPr>
        <w:sdtEndPr/>
        <w:sdtContent>
          <w:r w:rsidR="00221E9B">
            <w:fldChar w:fldCharType="begin"/>
          </w:r>
          <w:r w:rsidR="00221E9B">
            <w:instrText xml:space="preserve"> CITATION Alf18 \l 1045 </w:instrText>
          </w:r>
          <w:r w:rsidR="00221E9B">
            <w:fldChar w:fldCharType="separate"/>
          </w:r>
          <w:r w:rsidR="00643511">
            <w:rPr>
              <w:noProof/>
            </w:rPr>
            <w:t xml:space="preserve"> </w:t>
          </w:r>
          <w:r w:rsidR="00643511" w:rsidRPr="00643511">
            <w:rPr>
              <w:noProof/>
            </w:rPr>
            <w:t>[6]</w:t>
          </w:r>
          <w:r w:rsidR="00221E9B">
            <w:fldChar w:fldCharType="end"/>
          </w:r>
        </w:sdtContent>
      </w:sdt>
      <w:r w:rsidR="00B715B1">
        <w:t xml:space="preserve"> </w:t>
      </w:r>
      <w:r w:rsidR="009568E8">
        <w:t>które są</w:t>
      </w:r>
      <w:r w:rsidR="00B715B1">
        <w:t xml:space="preserve"> </w:t>
      </w:r>
      <w:r w:rsidR="00785ECC">
        <w:t>zoptymalizowanym algorytmem</w:t>
      </w:r>
      <w:r w:rsidR="00B715B1">
        <w:t xml:space="preserve"> bazującym na metodzie potęgowej. Działanie algorytmu polega na </w:t>
      </w:r>
      <w:r w:rsidR="00785ECC">
        <w:t>szukaniu nowego wektora bazowego w każdej iteracji</w:t>
      </w:r>
      <w:r w:rsidR="009568E8">
        <w:t>,</w:t>
      </w:r>
      <w:r w:rsidR="00221E9B">
        <w:t xml:space="preserve"> </w:t>
      </w:r>
      <w:r w:rsidR="006777CD">
        <w:rPr>
          <w:b/>
          <w:bCs/>
        </w:rPr>
        <w:t>m</w:t>
      </w:r>
      <w:r w:rsidR="00221E9B" w:rsidRPr="00E61755">
        <w:rPr>
          <w:b/>
          <w:bCs/>
        </w:rPr>
        <w:t>etod QR</w:t>
      </w:r>
      <w:sdt>
        <w:sdtPr>
          <w:id w:val="-284512984"/>
          <w:citation/>
        </w:sdtPr>
        <w:sdtEndPr/>
        <w:sdtContent>
          <w:r w:rsidR="00E61755">
            <w:fldChar w:fldCharType="begin"/>
          </w:r>
          <w:r w:rsidR="00E61755">
            <w:instrText xml:space="preserve"> CITATION Tom20 \l 1045 </w:instrText>
          </w:r>
          <w:r w:rsidR="00E61755">
            <w:fldChar w:fldCharType="separate"/>
          </w:r>
          <w:r w:rsidR="00643511">
            <w:rPr>
              <w:noProof/>
            </w:rPr>
            <w:t xml:space="preserve"> </w:t>
          </w:r>
          <w:r w:rsidR="00643511" w:rsidRPr="00643511">
            <w:rPr>
              <w:noProof/>
            </w:rPr>
            <w:t>[7]</w:t>
          </w:r>
          <w:r w:rsidR="00E61755">
            <w:fldChar w:fldCharType="end"/>
          </w:r>
        </w:sdtContent>
      </w:sdt>
      <w:r w:rsidR="00221E9B">
        <w:t xml:space="preserve"> która wywodzi się z</w:t>
      </w:r>
      <w:r w:rsidR="00207DE2">
        <w:t> </w:t>
      </w:r>
      <w:r w:rsidR="00221E9B">
        <w:t xml:space="preserve">metody LR, ale w celu zapewnienia stabilności numerycznej macierz L została zamieniona na macierz </w:t>
      </w:r>
      <w:r w:rsidR="009F4739">
        <w:t>ortogonalną</w:t>
      </w:r>
      <w:r w:rsidR="00221E9B">
        <w:t>. Działanie metody polega na otrzymaniu ciągu podobnych do siebie</w:t>
      </w:r>
      <w:r w:rsidR="00AF733A">
        <w:t xml:space="preserve"> macierzy</w:t>
      </w:r>
      <w:r w:rsidR="009568E8">
        <w:t xml:space="preserve">, </w:t>
      </w:r>
      <w:r w:rsidR="009568E8" w:rsidRPr="00F462E9">
        <w:rPr>
          <w:b/>
          <w:bCs/>
        </w:rPr>
        <w:t>m</w:t>
      </w:r>
      <w:r w:rsidR="00E61755" w:rsidRPr="00E61755">
        <w:rPr>
          <w:b/>
          <w:bCs/>
        </w:rPr>
        <w:t xml:space="preserve">etod </w:t>
      </w:r>
      <w:proofErr w:type="spellStart"/>
      <w:r w:rsidR="00E61755" w:rsidRPr="00E61755">
        <w:rPr>
          <w:b/>
          <w:bCs/>
        </w:rPr>
        <w:t>Householder</w:t>
      </w:r>
      <w:proofErr w:type="spellEnd"/>
      <w:sdt>
        <w:sdtPr>
          <w:id w:val="-865748557"/>
          <w:citation/>
        </w:sdtPr>
        <w:sdtEndPr/>
        <w:sdtContent>
          <w:r w:rsidR="00E61755">
            <w:fldChar w:fldCharType="begin"/>
          </w:r>
          <w:r w:rsidR="00E61755">
            <w:instrText xml:space="preserve"> CITATION Tom20 \l 1045 </w:instrText>
          </w:r>
          <w:r w:rsidR="00E61755">
            <w:fldChar w:fldCharType="separate"/>
          </w:r>
          <w:r w:rsidR="00643511">
            <w:rPr>
              <w:noProof/>
            </w:rPr>
            <w:t xml:space="preserve"> </w:t>
          </w:r>
          <w:r w:rsidR="00643511" w:rsidRPr="00643511">
            <w:rPr>
              <w:noProof/>
            </w:rPr>
            <w:t>[7]</w:t>
          </w:r>
          <w:r w:rsidR="00E61755">
            <w:fldChar w:fldCharType="end"/>
          </w:r>
        </w:sdtContent>
      </w:sdt>
      <w:r w:rsidR="00E61755">
        <w:t xml:space="preserve"> wykorzystując</w:t>
      </w:r>
      <w:r w:rsidR="006777CD">
        <w:t>ej</w:t>
      </w:r>
      <w:r w:rsidR="00E61755">
        <w:t xml:space="preserve"> do wyznaczenia wartości własnych transformacje geometryczne lustrzanego odbicia</w:t>
      </w:r>
      <w:r w:rsidR="009568E8">
        <w:t>,</w:t>
      </w:r>
      <w:r w:rsidR="00E61755">
        <w:t xml:space="preserve"> </w:t>
      </w:r>
      <w:r w:rsidR="009568E8" w:rsidRPr="00820D3E">
        <w:rPr>
          <w:b/>
          <w:bCs/>
        </w:rPr>
        <w:t>m</w:t>
      </w:r>
      <w:r w:rsidR="00E61755" w:rsidRPr="00E61755">
        <w:rPr>
          <w:b/>
          <w:bCs/>
        </w:rPr>
        <w:t>etod</w:t>
      </w:r>
      <w:r w:rsidR="006777CD">
        <w:rPr>
          <w:b/>
          <w:bCs/>
        </w:rPr>
        <w:t xml:space="preserve"> </w:t>
      </w:r>
      <w:r w:rsidR="00232626" w:rsidRPr="00E61755">
        <w:rPr>
          <w:b/>
          <w:bCs/>
        </w:rPr>
        <w:t xml:space="preserve">gradientu </w:t>
      </w:r>
      <w:r w:rsidR="00232626">
        <w:rPr>
          <w:b/>
          <w:bCs/>
        </w:rPr>
        <w:t>sprzężonego</w:t>
      </w:r>
      <w:sdt>
        <w:sdtPr>
          <w:rPr>
            <w:b/>
            <w:bCs/>
          </w:rPr>
          <w:id w:val="-95406080"/>
          <w:citation/>
        </w:sdtPr>
        <w:sdtEndPr/>
        <w:sdtContent>
          <w:r w:rsidR="00232626">
            <w:rPr>
              <w:b/>
              <w:bCs/>
            </w:rPr>
            <w:fldChar w:fldCharType="begin"/>
          </w:r>
          <w:r w:rsidR="00232626">
            <w:rPr>
              <w:b/>
              <w:bCs/>
            </w:rPr>
            <w:instrText xml:space="preserve"> CITATION Tom20 \l 1045 </w:instrText>
          </w:r>
          <w:r w:rsidR="00232626">
            <w:rPr>
              <w:b/>
              <w:bCs/>
            </w:rPr>
            <w:fldChar w:fldCharType="separate"/>
          </w:r>
          <w:r w:rsidR="00643511">
            <w:rPr>
              <w:b/>
              <w:bCs/>
              <w:noProof/>
            </w:rPr>
            <w:t xml:space="preserve"> </w:t>
          </w:r>
          <w:r w:rsidR="00643511" w:rsidRPr="00643511">
            <w:rPr>
              <w:noProof/>
            </w:rPr>
            <w:t>[7]</w:t>
          </w:r>
          <w:r w:rsidR="00232626">
            <w:rPr>
              <w:b/>
              <w:bCs/>
            </w:rPr>
            <w:fldChar w:fldCharType="end"/>
          </w:r>
        </w:sdtContent>
      </w:sdt>
      <w:r w:rsidR="00232626">
        <w:rPr>
          <w:b/>
          <w:bCs/>
        </w:rPr>
        <w:t xml:space="preserve"> </w:t>
      </w:r>
      <w:r w:rsidR="00232626">
        <w:t>będącą kolejn</w:t>
      </w:r>
      <w:r w:rsidR="009568E8">
        <w:t>ym</w:t>
      </w:r>
      <w:r w:rsidR="00232626">
        <w:t xml:space="preserve"> </w:t>
      </w:r>
      <w:r w:rsidR="009568E8">
        <w:t xml:space="preserve">przykładem </w:t>
      </w:r>
      <w:r w:rsidR="00232626">
        <w:t>metod</w:t>
      </w:r>
      <w:r w:rsidR="009568E8">
        <w:t>y</w:t>
      </w:r>
      <w:r w:rsidR="00232626">
        <w:t xml:space="preserve"> iteracyjn</w:t>
      </w:r>
      <w:r w:rsidR="009568E8">
        <w:t>ej</w:t>
      </w:r>
      <w:r w:rsidR="009568E8" w:rsidRPr="00820D3E">
        <w:rPr>
          <w:b/>
          <w:bCs/>
        </w:rPr>
        <w:t>, m</w:t>
      </w:r>
      <w:r w:rsidR="00B93B05" w:rsidRPr="00C31751">
        <w:rPr>
          <w:b/>
          <w:bCs/>
        </w:rPr>
        <w:t>etod Jacobiego</w:t>
      </w:r>
      <w:sdt>
        <w:sdtPr>
          <w:rPr>
            <w:b/>
            <w:bCs/>
          </w:rPr>
          <w:id w:val="-1455558455"/>
          <w:citation/>
        </w:sdtPr>
        <w:sdtEndPr/>
        <w:sdtContent>
          <w:r w:rsidR="00B93B05">
            <w:rPr>
              <w:b/>
              <w:bCs/>
            </w:rPr>
            <w:fldChar w:fldCharType="begin"/>
          </w:r>
          <w:r w:rsidR="00B93B05">
            <w:rPr>
              <w:b/>
              <w:bCs/>
            </w:rPr>
            <w:instrText xml:space="preserve"> CITATION Zhe19 \l 1045 </w:instrText>
          </w:r>
          <w:r w:rsidR="00B93B05">
            <w:rPr>
              <w:b/>
              <w:bCs/>
            </w:rPr>
            <w:fldChar w:fldCharType="separate"/>
          </w:r>
          <w:r w:rsidR="00643511">
            <w:rPr>
              <w:b/>
              <w:bCs/>
              <w:noProof/>
            </w:rPr>
            <w:t xml:space="preserve"> </w:t>
          </w:r>
          <w:r w:rsidR="00643511" w:rsidRPr="00643511">
            <w:rPr>
              <w:noProof/>
            </w:rPr>
            <w:t>[8]</w:t>
          </w:r>
          <w:r w:rsidR="00B93B05">
            <w:rPr>
              <w:b/>
              <w:bCs/>
            </w:rPr>
            <w:fldChar w:fldCharType="end"/>
          </w:r>
        </w:sdtContent>
      </w:sdt>
      <w:r w:rsidR="00B93B05">
        <w:rPr>
          <w:b/>
          <w:bCs/>
        </w:rPr>
        <w:t xml:space="preserve"> </w:t>
      </w:r>
      <w:r w:rsidR="00B93B05">
        <w:t xml:space="preserve">bazującej na </w:t>
      </w:r>
      <w:r w:rsidR="00B93B05">
        <w:lastRenderedPageBreak/>
        <w:t>przekształceniu przez podobieństwo</w:t>
      </w:r>
      <w:r>
        <w:t xml:space="preserve"> oraz </w:t>
      </w:r>
      <w:r w:rsidR="009568E8" w:rsidRPr="00820D3E">
        <w:rPr>
          <w:b/>
          <w:bCs/>
        </w:rPr>
        <w:t>m</w:t>
      </w:r>
      <w:r w:rsidR="00B93B05" w:rsidRPr="009F4739">
        <w:rPr>
          <w:b/>
          <w:bCs/>
        </w:rPr>
        <w:t>etod Hilberta</w:t>
      </w:r>
      <w:sdt>
        <w:sdtPr>
          <w:rPr>
            <w:b/>
            <w:bCs/>
          </w:rPr>
          <w:id w:val="-874692185"/>
          <w:citation/>
        </w:sdtPr>
        <w:sdtEndPr/>
        <w:sdtContent>
          <w:r w:rsidR="00B93B05">
            <w:rPr>
              <w:b/>
              <w:bCs/>
            </w:rPr>
            <w:fldChar w:fldCharType="begin"/>
          </w:r>
          <w:r w:rsidR="00B93B05">
            <w:rPr>
              <w:b/>
              <w:bCs/>
            </w:rPr>
            <w:instrText xml:space="preserve"> CITATION Ris17 \l 1045 </w:instrText>
          </w:r>
          <w:r w:rsidR="00B93B05">
            <w:rPr>
              <w:b/>
              <w:bCs/>
            </w:rPr>
            <w:fldChar w:fldCharType="separate"/>
          </w:r>
          <w:r w:rsidR="00643511">
            <w:rPr>
              <w:b/>
              <w:bCs/>
              <w:noProof/>
            </w:rPr>
            <w:t xml:space="preserve"> </w:t>
          </w:r>
          <w:r w:rsidR="00643511" w:rsidRPr="00643511">
            <w:rPr>
              <w:noProof/>
            </w:rPr>
            <w:t>[9]</w:t>
          </w:r>
          <w:r w:rsidR="00B93B05">
            <w:rPr>
              <w:b/>
              <w:bCs/>
            </w:rPr>
            <w:fldChar w:fldCharType="end"/>
          </w:r>
        </w:sdtContent>
      </w:sdt>
      <w:r w:rsidR="00B93B05">
        <w:t xml:space="preserve"> polegająca na iteracyjnym wykorzystaniu macierzy Hilberta do wyznaczanie wartości własnych macierz</w:t>
      </w:r>
      <w:r w:rsidR="00820D3E">
        <w:t>.</w:t>
      </w:r>
    </w:p>
    <w:p w14:paraId="27FCF0DE" w14:textId="30FC7E6B" w:rsidR="008A2230" w:rsidRDefault="0040079B" w:rsidP="008A2230">
      <w:pPr>
        <w:pStyle w:val="Nagwek1"/>
      </w:pPr>
      <w:r>
        <w:t>Wybór algorytmów do badań</w:t>
      </w:r>
    </w:p>
    <w:p w14:paraId="7DEED851" w14:textId="10F47FFA" w:rsidR="008A2230" w:rsidRDefault="008A2230" w:rsidP="008A2230">
      <w:pPr>
        <w:rPr>
          <w:b/>
          <w:bCs/>
        </w:rPr>
      </w:pPr>
      <w:r>
        <w:t>Jako główne założenie raportu zostało postawione porównanie działania algorytmów wyznaczania wartości własnej. Porównywane algorytmy muszą różnić się od siebie specyfiką działania, dlatego zostały wybrane 3</w:t>
      </w:r>
      <w:r w:rsidR="00207DE2">
        <w:t> </w:t>
      </w:r>
      <w:r>
        <w:t xml:space="preserve">algorytmy przedstawiające odmienne drogi do wyznaczenia wartości własnej macierzy. Tymi metodami </w:t>
      </w:r>
      <w:r w:rsidR="0020362F">
        <w:t>są: metoda</w:t>
      </w:r>
      <w:r w:rsidRPr="00790473">
        <w:rPr>
          <w:b/>
          <w:bCs/>
        </w:rPr>
        <w:t xml:space="preserve"> potęgowa</w:t>
      </w:r>
      <w:r>
        <w:t xml:space="preserve"> opierająca się na prostych metodach iteracyjnych, </w:t>
      </w:r>
      <w:r w:rsidRPr="00790473">
        <w:rPr>
          <w:b/>
          <w:bCs/>
        </w:rPr>
        <w:t xml:space="preserve">metoda </w:t>
      </w:r>
      <w:proofErr w:type="spellStart"/>
      <w:r w:rsidRPr="00790473">
        <w:rPr>
          <w:b/>
          <w:bCs/>
        </w:rPr>
        <w:t>H</w:t>
      </w:r>
      <w:r>
        <w:rPr>
          <w:b/>
          <w:bCs/>
        </w:rPr>
        <w:t>o</w:t>
      </w:r>
      <w:r w:rsidRPr="00790473">
        <w:rPr>
          <w:b/>
          <w:bCs/>
        </w:rPr>
        <w:t>useholdera</w:t>
      </w:r>
      <w:proofErr w:type="spellEnd"/>
      <w:r>
        <w:t xml:space="preserve">, której głównym celem jest redukcja macierzy do postaci </w:t>
      </w:r>
      <w:proofErr w:type="spellStart"/>
      <w:r>
        <w:t>trójdiagonalnej</w:t>
      </w:r>
      <w:proofErr w:type="spellEnd"/>
      <w:r>
        <w:t xml:space="preserve"> oraz </w:t>
      </w:r>
      <w:r w:rsidRPr="00790473">
        <w:rPr>
          <w:b/>
          <w:bCs/>
        </w:rPr>
        <w:t xml:space="preserve">metoda QR </w:t>
      </w:r>
      <w:r w:rsidRPr="00820483">
        <w:t>Grama -Schmidta</w:t>
      </w:r>
      <w:r w:rsidRPr="00790473">
        <w:rPr>
          <w:b/>
          <w:bCs/>
        </w:rPr>
        <w:t>.</w:t>
      </w:r>
    </w:p>
    <w:p w14:paraId="3F39E8E7" w14:textId="138F992A" w:rsidR="0020362F" w:rsidRDefault="0020362F" w:rsidP="002200DD">
      <w:pPr>
        <w:pStyle w:val="Nagwek1"/>
      </w:pPr>
      <w:r w:rsidRPr="00713EBD">
        <w:t xml:space="preserve">Metoda potęgowa </w:t>
      </w:r>
    </w:p>
    <w:p w14:paraId="10A55514" w14:textId="37562C99" w:rsidR="00B93B05" w:rsidRPr="003F77AC" w:rsidRDefault="00E34B8B" w:rsidP="00E34B8B">
      <w:pPr>
        <w:ind w:firstLine="0"/>
      </w:pPr>
      <w:r>
        <w:t xml:space="preserve">    </w:t>
      </w:r>
      <w:r w:rsidR="0020362F">
        <w:t>W</w:t>
      </w:r>
      <w:r w:rsidR="0020362F" w:rsidRPr="00A914CB">
        <w:t xml:space="preserve">ykorzystuje </w:t>
      </w:r>
      <w:r w:rsidR="0020362F">
        <w:t>własność:</w:t>
      </w:r>
      <w:r w:rsidR="0020362F">
        <w:rPr>
          <w:noProof/>
        </w:rPr>
        <w:drawing>
          <wp:anchor distT="0" distB="0" distL="114300" distR="114300" simplePos="0" relativeHeight="251658240" behindDoc="0" locked="0" layoutInCell="1" allowOverlap="1" wp14:anchorId="12BF1431" wp14:editId="6DBF35AC">
            <wp:simplePos x="0" y="0"/>
            <wp:positionH relativeFrom="column">
              <wp:posOffset>367030</wp:posOffset>
            </wp:positionH>
            <wp:positionV relativeFrom="paragraph">
              <wp:posOffset>163195</wp:posOffset>
            </wp:positionV>
            <wp:extent cx="2019300" cy="457200"/>
            <wp:effectExtent l="0" t="0" r="0"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19300" cy="457200"/>
                    </a:xfrm>
                    <a:prstGeom prst="rect">
                      <a:avLst/>
                    </a:prstGeom>
                  </pic:spPr>
                </pic:pic>
              </a:graphicData>
            </a:graphic>
          </wp:anchor>
        </w:drawing>
      </w:r>
    </w:p>
    <w:p w14:paraId="33EB7094" w14:textId="7ACBB826" w:rsidR="0020362F" w:rsidRDefault="0020362F" w:rsidP="002200DD">
      <w:pPr>
        <w:ind w:firstLine="0"/>
      </w:pPr>
      <w:r>
        <w:t>oraz własność, że każdy wektor może być wyrażony za pomocą kombinacji liniowej bazy zbudowane</w:t>
      </w:r>
      <w:r w:rsidR="002200DD">
        <w:t>j</w:t>
      </w:r>
      <w:r>
        <w:t xml:space="preserve"> z wektorów własnych:</w:t>
      </w:r>
    </w:p>
    <w:p w14:paraId="13AAAD1B" w14:textId="064F7201" w:rsidR="00713EBD" w:rsidRDefault="00713EBD" w:rsidP="009E1615">
      <w:pPr>
        <w:ind w:firstLine="0"/>
      </w:pPr>
    </w:p>
    <w:p w14:paraId="6FC57237" w14:textId="4AB2BBA3" w:rsidR="00713EBD" w:rsidRDefault="00713EBD" w:rsidP="00C32A27">
      <w:r>
        <w:rPr>
          <w:noProof/>
        </w:rPr>
        <w:drawing>
          <wp:anchor distT="0" distB="0" distL="114300" distR="114300" simplePos="0" relativeHeight="251659264" behindDoc="0" locked="0" layoutInCell="1" allowOverlap="1" wp14:anchorId="7B3080CB" wp14:editId="1FC1062C">
            <wp:simplePos x="0" y="0"/>
            <wp:positionH relativeFrom="column">
              <wp:posOffset>-4445</wp:posOffset>
            </wp:positionH>
            <wp:positionV relativeFrom="paragraph">
              <wp:posOffset>2540</wp:posOffset>
            </wp:positionV>
            <wp:extent cx="3097338" cy="666750"/>
            <wp:effectExtent l="0" t="0" r="8255"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97338" cy="666750"/>
                    </a:xfrm>
                    <a:prstGeom prst="rect">
                      <a:avLst/>
                    </a:prstGeom>
                  </pic:spPr>
                </pic:pic>
              </a:graphicData>
            </a:graphic>
          </wp:anchor>
        </w:drawing>
      </w:r>
    </w:p>
    <w:p w14:paraId="1232469D" w14:textId="430075D1" w:rsidR="00B41E8C" w:rsidRDefault="002200DD" w:rsidP="003F77AC">
      <w:pPr>
        <w:ind w:firstLine="0"/>
      </w:pPr>
      <w:r>
        <w:rPr>
          <w:noProof/>
        </w:rPr>
        <w:drawing>
          <wp:anchor distT="0" distB="0" distL="114300" distR="114300" simplePos="0" relativeHeight="251660288" behindDoc="0" locked="0" layoutInCell="1" allowOverlap="1" wp14:anchorId="48F0A4FA" wp14:editId="03B4B2FD">
            <wp:simplePos x="0" y="0"/>
            <wp:positionH relativeFrom="column">
              <wp:align>right</wp:align>
            </wp:positionH>
            <wp:positionV relativeFrom="paragraph">
              <wp:posOffset>358113</wp:posOffset>
            </wp:positionV>
            <wp:extent cx="3117860" cy="447675"/>
            <wp:effectExtent l="0" t="0" r="6350" b="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17860" cy="447675"/>
                    </a:xfrm>
                    <a:prstGeom prst="rect">
                      <a:avLst/>
                    </a:prstGeom>
                  </pic:spPr>
                </pic:pic>
              </a:graphicData>
            </a:graphic>
          </wp:anchor>
        </w:drawing>
      </w:r>
      <w:r w:rsidR="00790473">
        <w:t>C</w:t>
      </w:r>
      <w:r w:rsidR="00713EBD">
        <w:t xml:space="preserve">o pozwala zapisać wyrażenie rekurencyjnie </w:t>
      </w:r>
      <w:r w:rsidR="00820D3E">
        <w:t xml:space="preserve">wektora własnego </w:t>
      </w:r>
      <w:r w:rsidR="00713EBD">
        <w:t xml:space="preserve">a następnie </w:t>
      </w:r>
      <w:r w:rsidR="00820D3E">
        <w:t>przekształcić do</w:t>
      </w:r>
      <w:r w:rsidR="00713EBD">
        <w:t xml:space="preserve"> postaci:</w:t>
      </w:r>
    </w:p>
    <w:p w14:paraId="0AF36152" w14:textId="40907403" w:rsidR="002200DD" w:rsidRPr="000C50F4" w:rsidRDefault="002200DD" w:rsidP="002200DD">
      <w:pPr>
        <w:ind w:firstLine="0"/>
      </w:pPr>
      <w:r>
        <w:t xml:space="preserve">Jest to wzór, z którego korzysta metoda potęgowa, wielokrotne </w:t>
      </w:r>
      <w:r w:rsidR="003F77AC">
        <w:t xml:space="preserve">iterowanie tego wzoru </w:t>
      </w:r>
      <w:r>
        <w:t>pozawala określić wartość i wektor własny macierzy.</w:t>
      </w:r>
    </w:p>
    <w:p w14:paraId="21FE5123" w14:textId="77777777" w:rsidR="002200DD" w:rsidRPr="002200DD" w:rsidRDefault="002200DD" w:rsidP="002200DD">
      <w:pPr>
        <w:pStyle w:val="Nagwek1"/>
      </w:pPr>
      <w:r w:rsidRPr="002200DD">
        <w:t xml:space="preserve">Metoda QR </w:t>
      </w:r>
    </w:p>
    <w:p w14:paraId="347B6975" w14:textId="77777777" w:rsidR="002200DD" w:rsidRDefault="002200DD" w:rsidP="002200DD">
      <w:r>
        <w:rPr>
          <w:noProof/>
        </w:rPr>
        <w:drawing>
          <wp:anchor distT="0" distB="0" distL="114300" distR="114300" simplePos="0" relativeHeight="251679744" behindDoc="0" locked="0" layoutInCell="1" allowOverlap="1" wp14:anchorId="297F7A6F" wp14:editId="1A1FF658">
            <wp:simplePos x="0" y="0"/>
            <wp:positionH relativeFrom="margin">
              <wp:posOffset>51435</wp:posOffset>
            </wp:positionH>
            <wp:positionV relativeFrom="paragraph">
              <wp:posOffset>572135</wp:posOffset>
            </wp:positionV>
            <wp:extent cx="3258185" cy="301625"/>
            <wp:effectExtent l="0" t="0" r="0" b="3175"/>
            <wp:wrapTopAndBottom/>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677" t="2" b="20689"/>
                    <a:stretch/>
                  </pic:blipFill>
                  <pic:spPr bwMode="auto">
                    <a:xfrm>
                      <a:off x="0" y="0"/>
                      <a:ext cx="3258185" cy="301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Zakłada zbudowanie bazy ortonormalnej z dowolnej podprzestrzeni liniowej za pomocą procedury </w:t>
      </w:r>
      <w:proofErr w:type="spellStart"/>
      <w:r>
        <w:t>ortogonizacji</w:t>
      </w:r>
      <w:proofErr w:type="spellEnd"/>
      <w:r>
        <w:t xml:space="preserve"> Grama-Schmidta, zgodnie ze schematem:</w:t>
      </w:r>
    </w:p>
    <w:p w14:paraId="7D897AC0" w14:textId="77777777" w:rsidR="002200DD" w:rsidRDefault="002200DD" w:rsidP="002200DD"/>
    <w:p w14:paraId="1E37225F" w14:textId="06E54BA2" w:rsidR="002200DD" w:rsidRDefault="002200DD" w:rsidP="003F77AC">
      <w:pPr>
        <w:spacing w:before="120"/>
        <w:ind w:firstLine="0"/>
      </w:pPr>
      <w:r>
        <w:rPr>
          <w:noProof/>
        </w:rPr>
        <w:drawing>
          <wp:anchor distT="0" distB="0" distL="114300" distR="114300" simplePos="0" relativeHeight="251680768" behindDoc="0" locked="0" layoutInCell="1" allowOverlap="1" wp14:anchorId="09913E84" wp14:editId="7CDEDC84">
            <wp:simplePos x="0" y="0"/>
            <wp:positionH relativeFrom="column">
              <wp:posOffset>170815</wp:posOffset>
            </wp:positionH>
            <wp:positionV relativeFrom="paragraph">
              <wp:posOffset>542925</wp:posOffset>
            </wp:positionV>
            <wp:extent cx="3128645" cy="572135"/>
            <wp:effectExtent l="0" t="0" r="0" b="0"/>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28645" cy="572135"/>
                    </a:xfrm>
                    <a:prstGeom prst="rect">
                      <a:avLst/>
                    </a:prstGeom>
                  </pic:spPr>
                </pic:pic>
              </a:graphicData>
            </a:graphic>
            <wp14:sizeRelH relativeFrom="margin">
              <wp14:pctWidth>0</wp14:pctWidth>
            </wp14:sizeRelH>
            <wp14:sizeRelV relativeFrom="margin">
              <wp14:pctHeight>0</wp14:pctHeight>
            </wp14:sizeRelV>
          </wp:anchor>
        </w:drawing>
      </w:r>
      <w:r>
        <w:t>Procedura ta pozwala zbudować ciąg ortonormalnych złożonych z kombinacji liniowych wektorów, który można wyrazić wzorem:</w:t>
      </w:r>
    </w:p>
    <w:p w14:paraId="442E4B7C" w14:textId="2E90DFC5" w:rsidR="002200DD" w:rsidRDefault="002200DD" w:rsidP="002200DD"/>
    <w:p w14:paraId="3F12BDFF" w14:textId="34C27F9F" w:rsidR="002200DD" w:rsidRDefault="002200DD" w:rsidP="00F03CE9">
      <w:pPr>
        <w:ind w:firstLine="0"/>
        <w:rPr>
          <w:vertAlign w:val="subscript"/>
        </w:rPr>
      </w:pPr>
      <w:r>
        <w:t>Dla liniowo niezależnych wektorów x</w:t>
      </w:r>
      <w:r>
        <w:rPr>
          <w:vertAlign w:val="subscript"/>
        </w:rPr>
        <w:t>1</w:t>
      </w:r>
      <w:r>
        <w:t>, x</w:t>
      </w:r>
      <w:r>
        <w:rPr>
          <w:vertAlign w:val="subscript"/>
        </w:rPr>
        <w:t xml:space="preserve">2, </w:t>
      </w:r>
      <w:r>
        <w:t xml:space="preserve">…, </w:t>
      </w:r>
      <w:proofErr w:type="spellStart"/>
      <w:r>
        <w:t>x</w:t>
      </w:r>
      <w:r>
        <w:rPr>
          <w:vertAlign w:val="subscript"/>
        </w:rPr>
        <w:t>n</w:t>
      </w:r>
      <w:proofErr w:type="spellEnd"/>
    </w:p>
    <w:p w14:paraId="4D0FB355" w14:textId="77777777" w:rsidR="002200DD" w:rsidRPr="00820D3E" w:rsidRDefault="002200DD" w:rsidP="002200DD">
      <w:pPr>
        <w:rPr>
          <w:vertAlign w:val="subscript"/>
        </w:rPr>
      </w:pPr>
    </w:p>
    <w:p w14:paraId="6E5F9998" w14:textId="500A5A63" w:rsidR="002200DD" w:rsidRDefault="002200DD" w:rsidP="00B00BF7">
      <w:r>
        <w:t>Następnym etapem prowadzącym do wyznaczenia wartości własnych macierzy jest faktoryzacja,</w:t>
      </w:r>
      <w:r w:rsidR="00F03CE9">
        <w:t xml:space="preserve"> czyli </w:t>
      </w:r>
      <w:r w:rsidR="00F03CE9" w:rsidRPr="00F03CE9">
        <w:t>proces w kategorii obiektów wyposażo</w:t>
      </w:r>
      <w:r w:rsidR="00F03CE9">
        <w:t>nych w produkty. Może być rozumiany jako</w:t>
      </w:r>
      <w:r w:rsidR="00F03CE9" w:rsidRPr="00F03CE9">
        <w:t xml:space="preserve"> iloczy</w:t>
      </w:r>
      <w:r w:rsidR="00F03CE9">
        <w:t>n</w:t>
      </w:r>
      <w:r w:rsidR="00F03CE9" w:rsidRPr="00F03CE9">
        <w:t>, który dla danego obiektu matematycznego prowadzi</w:t>
      </w:r>
      <w:r w:rsidR="00F03CE9">
        <w:t xml:space="preserve"> </w:t>
      </w:r>
      <w:r w:rsidR="00F03CE9" w:rsidRPr="00F03CE9">
        <w:t xml:space="preserve">do wskazania takich </w:t>
      </w:r>
      <w:r w:rsidR="00F03CE9">
        <w:t>pod obiektów</w:t>
      </w:r>
      <w:r w:rsidR="00F03CE9" w:rsidRPr="00F03CE9">
        <w:t>, których iloczyn jest równy wartości tego obiektu</w:t>
      </w:r>
      <w:r w:rsidR="00F03CE9">
        <w:t xml:space="preserve">. W naszym przypadku faktoryzacja odbędzie się </w:t>
      </w:r>
      <w:r w:rsidRPr="00F03CE9">
        <w:t>z</w:t>
      </w:r>
      <w:r w:rsidR="00B00BF7">
        <w:t> </w:t>
      </w:r>
      <w:r w:rsidRPr="00F03CE9">
        <w:t>użyciem macierzy wynikowej procedury</w:t>
      </w:r>
      <w:r>
        <w:t xml:space="preserve"> </w:t>
      </w:r>
      <w:r w:rsidR="003F77AC" w:rsidRPr="003F77AC">
        <w:t>Grama -Schmidta</w:t>
      </w:r>
      <w:r>
        <w:t>. Faktoryzacja polega na przedstawieniu danych w postaci:</w:t>
      </w:r>
    </w:p>
    <w:p w14:paraId="649454A0" w14:textId="1D6D068C" w:rsidR="002200DD" w:rsidRDefault="002200DD" w:rsidP="003F77AC">
      <w:pPr>
        <w:ind w:firstLine="0"/>
      </w:pPr>
      <w:r>
        <w:rPr>
          <w:noProof/>
        </w:rPr>
        <w:drawing>
          <wp:anchor distT="0" distB="0" distL="114300" distR="114300" simplePos="0" relativeHeight="251681792" behindDoc="0" locked="0" layoutInCell="1" allowOverlap="1" wp14:anchorId="49127E17" wp14:editId="4E96051A">
            <wp:simplePos x="0" y="0"/>
            <wp:positionH relativeFrom="column">
              <wp:posOffset>952500</wp:posOffset>
            </wp:positionH>
            <wp:positionV relativeFrom="paragraph">
              <wp:posOffset>3175</wp:posOffset>
            </wp:positionV>
            <wp:extent cx="1238250" cy="438150"/>
            <wp:effectExtent l="0" t="0" r="0" b="0"/>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38250" cy="438150"/>
                    </a:xfrm>
                    <a:prstGeom prst="rect">
                      <a:avLst/>
                    </a:prstGeom>
                  </pic:spPr>
                </pic:pic>
              </a:graphicData>
            </a:graphic>
          </wp:anchor>
        </w:drawing>
      </w:r>
      <w:r>
        <w:t xml:space="preserve">Dane w tej postaci </w:t>
      </w:r>
      <w:r w:rsidR="003F77AC">
        <w:t>nie generują problemów w dziedzinie matematycznej</w:t>
      </w:r>
      <w:r>
        <w:t xml:space="preserve"> i w efekcie </w:t>
      </w:r>
      <w:r w:rsidR="003F77AC">
        <w:t xml:space="preserve">możliwe jest </w:t>
      </w:r>
      <w:r>
        <w:t>wyznacz</w:t>
      </w:r>
      <w:r w:rsidR="003F77AC">
        <w:t>enie</w:t>
      </w:r>
      <w:r>
        <w:t xml:space="preserve"> wartości własne macierzy.</w:t>
      </w:r>
    </w:p>
    <w:p w14:paraId="5210C116" w14:textId="0E964221" w:rsidR="000C50F4" w:rsidRPr="000C50F4" w:rsidRDefault="000C50F4" w:rsidP="00C32A27"/>
    <w:p w14:paraId="395CCF7B" w14:textId="0D8A69B6" w:rsidR="0020362F" w:rsidRDefault="0020362F" w:rsidP="0020362F">
      <w:pPr>
        <w:pStyle w:val="Nagwek1"/>
      </w:pPr>
      <w:r>
        <w:t xml:space="preserve">Metoda </w:t>
      </w:r>
      <w:proofErr w:type="spellStart"/>
      <w:r w:rsidR="00713EBD" w:rsidRPr="000C590E">
        <w:t>H</w:t>
      </w:r>
      <w:r w:rsidR="00AA5321">
        <w:t>o</w:t>
      </w:r>
      <w:r w:rsidR="00713EBD" w:rsidRPr="000C590E">
        <w:t>useldera</w:t>
      </w:r>
      <w:proofErr w:type="spellEnd"/>
    </w:p>
    <w:p w14:paraId="7F6A6C00" w14:textId="723CA5A9" w:rsidR="002200DD" w:rsidRDefault="0020362F" w:rsidP="00E34B8B">
      <w:pPr>
        <w:spacing w:after="360"/>
        <w:ind w:firstLine="284"/>
      </w:pPr>
      <w:r>
        <w:rPr>
          <w:noProof/>
        </w:rPr>
        <w:drawing>
          <wp:anchor distT="0" distB="0" distL="114300" distR="114300" simplePos="0" relativeHeight="251668480" behindDoc="0" locked="0" layoutInCell="1" allowOverlap="1" wp14:anchorId="529EA0B5" wp14:editId="015B5B07">
            <wp:simplePos x="0" y="0"/>
            <wp:positionH relativeFrom="column">
              <wp:align>right</wp:align>
            </wp:positionH>
            <wp:positionV relativeFrom="paragraph">
              <wp:posOffset>955620</wp:posOffset>
            </wp:positionV>
            <wp:extent cx="3238500" cy="1095375"/>
            <wp:effectExtent l="0" t="0" r="0" b="9525"/>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38500" cy="1095375"/>
                    </a:xfrm>
                    <a:prstGeom prst="rect">
                      <a:avLst/>
                    </a:prstGeom>
                  </pic:spPr>
                </pic:pic>
              </a:graphicData>
            </a:graphic>
          </wp:anchor>
        </w:drawing>
      </w:r>
      <w:r>
        <w:t xml:space="preserve">Metoda, </w:t>
      </w:r>
      <w:r w:rsidR="00A914CB">
        <w:t xml:space="preserve">aby przekształcić macierz do postaci </w:t>
      </w:r>
      <w:proofErr w:type="spellStart"/>
      <w:r w:rsidR="00A914CB">
        <w:t>trójdiagonalnej</w:t>
      </w:r>
      <w:proofErr w:type="spellEnd"/>
      <w:r w:rsidR="00A914CB">
        <w:t xml:space="preserve"> wykorzystuje mnożenie macierzy </w:t>
      </w:r>
      <w:r w:rsidR="00A914CB" w:rsidRPr="00820D3E">
        <w:rPr>
          <w:b/>
          <w:bCs/>
        </w:rPr>
        <w:t>A</w:t>
      </w:r>
      <w:r w:rsidR="00A914CB" w:rsidRPr="00820D3E">
        <w:t xml:space="preserve"> </w:t>
      </w:r>
      <w:r w:rsidR="00A914CB">
        <w:t>przez macierze unitarne. W tej metodzie macierzami unitarnymi stasowane są specjalnie dobrane odbicia prowadzące do eliminacji wartości poniżej diagonali.</w:t>
      </w:r>
    </w:p>
    <w:p w14:paraId="3421B1BD" w14:textId="78013309" w:rsidR="00B93B05" w:rsidRDefault="002200DD" w:rsidP="00820483">
      <w:pPr>
        <w:spacing w:after="480"/>
        <w:ind w:firstLine="0"/>
        <w:rPr>
          <w:vertAlign w:val="subscript"/>
        </w:rPr>
      </w:pPr>
      <w:r>
        <w:rPr>
          <w:noProof/>
        </w:rPr>
        <w:drawing>
          <wp:anchor distT="0" distB="0" distL="114300" distR="114300" simplePos="0" relativeHeight="251667456" behindDoc="0" locked="0" layoutInCell="1" allowOverlap="1" wp14:anchorId="596A6E48" wp14:editId="79F40752">
            <wp:simplePos x="0" y="0"/>
            <wp:positionH relativeFrom="column">
              <wp:posOffset>471667</wp:posOffset>
            </wp:positionH>
            <wp:positionV relativeFrom="paragraph">
              <wp:posOffset>1703181</wp:posOffset>
            </wp:positionV>
            <wp:extent cx="2104390" cy="1203918"/>
            <wp:effectExtent l="0" t="0" r="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04390" cy="1203918"/>
                    </a:xfrm>
                    <a:prstGeom prst="rect">
                      <a:avLst/>
                    </a:prstGeom>
                  </pic:spPr>
                </pic:pic>
              </a:graphicData>
            </a:graphic>
          </wp:anchor>
        </w:drawing>
      </w:r>
      <w:r w:rsidR="000C590E">
        <w:t xml:space="preserve">Kluczem tej metody jest dobór odpowiednich odbić </w:t>
      </w:r>
      <w:r w:rsidR="006777CD">
        <w:t>takich,</w:t>
      </w:r>
      <w:r w:rsidR="000C590E">
        <w:t xml:space="preserve"> aby przekształcany wektor x był </w:t>
      </w:r>
      <w:r w:rsidR="006777CD">
        <w:t xml:space="preserve">równoległy </w:t>
      </w:r>
      <w:r w:rsidR="000C590E">
        <w:t xml:space="preserve">do pierwszego </w:t>
      </w:r>
      <w:proofErr w:type="spellStart"/>
      <w:r w:rsidR="000C590E">
        <w:t>wersora</w:t>
      </w:r>
      <w:proofErr w:type="spellEnd"/>
      <w:r w:rsidR="000C590E" w:rsidRPr="000C590E">
        <w:t xml:space="preserve"> </w:t>
      </w:r>
      <w:r w:rsidR="000C590E">
        <w:t>e</w:t>
      </w:r>
      <w:r w:rsidR="000C590E">
        <w:rPr>
          <w:vertAlign w:val="subscript"/>
        </w:rPr>
        <w:t>1.</w:t>
      </w:r>
      <w:r w:rsidR="00B93B05">
        <w:rPr>
          <w:vertAlign w:val="subscript"/>
        </w:rPr>
        <w:t xml:space="preserve"> </w:t>
      </w:r>
    </w:p>
    <w:p w14:paraId="3272B5EE" w14:textId="3B02DDBB" w:rsidR="00B93B05" w:rsidRDefault="00B93B05" w:rsidP="00C32A27">
      <w:pPr>
        <w:rPr>
          <w:vertAlign w:val="subscript"/>
        </w:rPr>
      </w:pPr>
    </w:p>
    <w:p w14:paraId="71AE0E43" w14:textId="230B2A22" w:rsidR="009F4739" w:rsidRDefault="000C590E" w:rsidP="00383534">
      <w:pPr>
        <w:spacing w:before="120"/>
        <w:ind w:firstLine="0"/>
      </w:pPr>
      <w:r>
        <w:rPr>
          <w:vertAlign w:val="subscript"/>
        </w:rPr>
        <w:t xml:space="preserve"> </w:t>
      </w:r>
      <w:r>
        <w:t>Wersor e</w:t>
      </w:r>
      <w:r>
        <w:rPr>
          <w:vertAlign w:val="subscript"/>
        </w:rPr>
        <w:t xml:space="preserve">1 </w:t>
      </w:r>
      <w:r>
        <w:t>będzie specjalnie dobierany   tak, że będzie miał tylko pierwszy element niezerowy.   Aby tego dokonać wykorzystamy odbicie względem płaszczyzny zdefiniowanej przez wektor:</w:t>
      </w:r>
    </w:p>
    <w:p w14:paraId="73095BEA" w14:textId="2B236E81" w:rsidR="003F7A85" w:rsidRDefault="0020362F" w:rsidP="00C32A27">
      <w:r>
        <w:rPr>
          <w:noProof/>
        </w:rPr>
        <w:drawing>
          <wp:anchor distT="0" distB="0" distL="114300" distR="114300" simplePos="0" relativeHeight="251661312" behindDoc="0" locked="0" layoutInCell="1" allowOverlap="1" wp14:anchorId="3B8D55FD" wp14:editId="1728C986">
            <wp:simplePos x="0" y="0"/>
            <wp:positionH relativeFrom="column">
              <wp:posOffset>799603</wp:posOffset>
            </wp:positionH>
            <wp:positionV relativeFrom="paragraph">
              <wp:posOffset>139369</wp:posOffset>
            </wp:positionV>
            <wp:extent cx="1339215" cy="285750"/>
            <wp:effectExtent l="0" t="0" r="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39215" cy="285750"/>
                    </a:xfrm>
                    <a:prstGeom prst="rect">
                      <a:avLst/>
                    </a:prstGeom>
                  </pic:spPr>
                </pic:pic>
              </a:graphicData>
            </a:graphic>
          </wp:anchor>
        </w:drawing>
      </w:r>
    </w:p>
    <w:p w14:paraId="050A4675" w14:textId="5C87B7EB" w:rsidR="0020362F" w:rsidRDefault="002200DD" w:rsidP="00383534">
      <w:pPr>
        <w:spacing w:after="120"/>
        <w:ind w:firstLine="0"/>
      </w:pPr>
      <w:r>
        <w:rPr>
          <w:noProof/>
        </w:rPr>
        <w:drawing>
          <wp:anchor distT="0" distB="0" distL="114300" distR="114300" simplePos="0" relativeHeight="251662336" behindDoc="0" locked="0" layoutInCell="1" allowOverlap="1" wp14:anchorId="236B3FCD" wp14:editId="3E46A010">
            <wp:simplePos x="0" y="0"/>
            <wp:positionH relativeFrom="column">
              <wp:posOffset>830110</wp:posOffset>
            </wp:positionH>
            <wp:positionV relativeFrom="paragraph">
              <wp:posOffset>540109</wp:posOffset>
            </wp:positionV>
            <wp:extent cx="1658951" cy="391795"/>
            <wp:effectExtent l="0" t="0" r="0" b="8255"/>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58951" cy="391795"/>
                    </a:xfrm>
                    <a:prstGeom prst="rect">
                      <a:avLst/>
                    </a:prstGeom>
                  </pic:spPr>
                </pic:pic>
              </a:graphicData>
            </a:graphic>
          </wp:anchor>
        </w:drawing>
      </w:r>
      <w:r w:rsidR="006777CD">
        <w:t>Zakładając</w:t>
      </w:r>
      <w:r w:rsidR="00820D3E">
        <w:t xml:space="preserve">, </w:t>
      </w:r>
      <w:r w:rsidR="003F7A85">
        <w:t xml:space="preserve">że aby wykonać odbicie względem hiperpłaszczyzny ortogonalnej do wektora v, musimy wymnożyć go przez macierz </w:t>
      </w:r>
      <w:r w:rsidR="00820D3E">
        <w:t>unitarną:</w:t>
      </w:r>
    </w:p>
    <w:p w14:paraId="4CA4ABA5" w14:textId="7CC2E993" w:rsidR="003F7A85" w:rsidRDefault="003F7A85" w:rsidP="00383534">
      <w:pPr>
        <w:spacing w:before="240" w:after="120"/>
        <w:ind w:firstLine="0"/>
      </w:pPr>
      <w:r>
        <w:t>Możemy zauważyć, że:</w:t>
      </w:r>
    </w:p>
    <w:p w14:paraId="66C45C02" w14:textId="2B5D7A46" w:rsidR="00A90253" w:rsidRDefault="0020362F" w:rsidP="00C32A27">
      <w:r>
        <w:rPr>
          <w:noProof/>
        </w:rPr>
        <w:drawing>
          <wp:anchor distT="0" distB="0" distL="114300" distR="114300" simplePos="0" relativeHeight="251663360" behindDoc="0" locked="0" layoutInCell="1" allowOverlap="1" wp14:anchorId="1C0E5B0E" wp14:editId="7CDEC5A9">
            <wp:simplePos x="0" y="0"/>
            <wp:positionH relativeFrom="column">
              <wp:posOffset>69215</wp:posOffset>
            </wp:positionH>
            <wp:positionV relativeFrom="paragraph">
              <wp:posOffset>160020</wp:posOffset>
            </wp:positionV>
            <wp:extent cx="2870200" cy="163195"/>
            <wp:effectExtent l="0" t="0" r="6350" b="8255"/>
            <wp:wrapTopAndBottom/>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70200" cy="163195"/>
                    </a:xfrm>
                    <a:prstGeom prst="rect">
                      <a:avLst/>
                    </a:prstGeom>
                  </pic:spPr>
                </pic:pic>
              </a:graphicData>
            </a:graphic>
          </wp:anchor>
        </w:drawing>
      </w:r>
    </w:p>
    <w:p w14:paraId="287AC2FD" w14:textId="2FF16E23" w:rsidR="0020362F" w:rsidRDefault="0020362F" w:rsidP="0020362F">
      <w:pPr>
        <w:spacing w:before="40"/>
      </w:pPr>
    </w:p>
    <w:p w14:paraId="7C910D79" w14:textId="077F5094" w:rsidR="00A90253" w:rsidRDefault="002200DD" w:rsidP="00383534">
      <w:pPr>
        <w:spacing w:before="40"/>
        <w:ind w:firstLine="0"/>
        <w:rPr>
          <w:noProof/>
        </w:rPr>
      </w:pPr>
      <w:r>
        <w:rPr>
          <w:noProof/>
        </w:rPr>
        <w:drawing>
          <wp:anchor distT="0" distB="0" distL="114300" distR="114300" simplePos="0" relativeHeight="251665408" behindDoc="0" locked="0" layoutInCell="1" allowOverlap="1" wp14:anchorId="70F3F7C8" wp14:editId="6DA4A750">
            <wp:simplePos x="0" y="0"/>
            <wp:positionH relativeFrom="column">
              <wp:posOffset>1795863</wp:posOffset>
            </wp:positionH>
            <wp:positionV relativeFrom="paragraph">
              <wp:posOffset>275397</wp:posOffset>
            </wp:positionV>
            <wp:extent cx="704850" cy="379730"/>
            <wp:effectExtent l="0" t="0" r="0" b="127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4850" cy="379730"/>
                    </a:xfrm>
                    <a:prstGeom prst="rect">
                      <a:avLst/>
                    </a:prstGeom>
                  </pic:spPr>
                </pic:pic>
              </a:graphicData>
            </a:graphic>
          </wp:anchor>
        </w:drawing>
      </w:r>
      <w:r w:rsidR="00A90253">
        <w:t xml:space="preserve">I wyprowadzić transformację </w:t>
      </w:r>
      <w:proofErr w:type="spellStart"/>
      <w:r w:rsidR="00A90253">
        <w:t>Householdera</w:t>
      </w:r>
      <w:proofErr w:type="spellEnd"/>
      <w:r w:rsidR="00A90253">
        <w:t>:</w:t>
      </w:r>
      <w:r w:rsidR="00A90253" w:rsidRPr="00A90253">
        <w:rPr>
          <w:noProof/>
        </w:rPr>
        <w:t xml:space="preserve"> </w:t>
      </w:r>
      <w:r w:rsidR="00A90253">
        <w:rPr>
          <w:noProof/>
        </w:rPr>
        <w:t xml:space="preserve">    </w:t>
      </w:r>
    </w:p>
    <w:p w14:paraId="4771E8FD" w14:textId="3A42ED0C" w:rsidR="0020362F" w:rsidRDefault="002200DD" w:rsidP="002200DD">
      <w:pPr>
        <w:rPr>
          <w:noProof/>
        </w:rPr>
      </w:pPr>
      <w:r>
        <w:rPr>
          <w:noProof/>
        </w:rPr>
        <w:drawing>
          <wp:anchor distT="0" distB="0" distL="114300" distR="114300" simplePos="0" relativeHeight="251664384" behindDoc="0" locked="0" layoutInCell="1" allowOverlap="1" wp14:anchorId="4B74DA49" wp14:editId="7DF802C9">
            <wp:simplePos x="0" y="0"/>
            <wp:positionH relativeFrom="column">
              <wp:posOffset>356843</wp:posOffset>
            </wp:positionH>
            <wp:positionV relativeFrom="paragraph">
              <wp:posOffset>173769</wp:posOffset>
            </wp:positionV>
            <wp:extent cx="1162050" cy="242570"/>
            <wp:effectExtent l="0" t="0" r="0" b="508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162050" cy="242570"/>
                    </a:xfrm>
                    <a:prstGeom prst="rect">
                      <a:avLst/>
                    </a:prstGeom>
                  </pic:spPr>
                </pic:pic>
              </a:graphicData>
            </a:graphic>
          </wp:anchor>
        </w:drawing>
      </w:r>
    </w:p>
    <w:p w14:paraId="030C7EA1" w14:textId="3D8B2C32" w:rsidR="00A90253" w:rsidRDefault="00F03CE9" w:rsidP="0020362F">
      <w:pPr>
        <w:ind w:firstLine="0"/>
        <w:rPr>
          <w:noProof/>
        </w:rPr>
      </w:pPr>
      <w:r>
        <w:rPr>
          <w:noProof/>
        </w:rPr>
        <w:lastRenderedPageBreak/>
        <w:drawing>
          <wp:anchor distT="0" distB="0" distL="114300" distR="114300" simplePos="0" relativeHeight="251666432" behindDoc="0" locked="0" layoutInCell="1" allowOverlap="1" wp14:anchorId="05157B21" wp14:editId="063F997F">
            <wp:simplePos x="0" y="0"/>
            <wp:positionH relativeFrom="column">
              <wp:posOffset>-226695</wp:posOffset>
            </wp:positionH>
            <wp:positionV relativeFrom="paragraph">
              <wp:posOffset>289560</wp:posOffset>
            </wp:positionV>
            <wp:extent cx="3371215" cy="1042035"/>
            <wp:effectExtent l="0" t="0" r="635" b="5715"/>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1215" cy="1042035"/>
                    </a:xfrm>
                    <a:prstGeom prst="rect">
                      <a:avLst/>
                    </a:prstGeom>
                  </pic:spPr>
                </pic:pic>
              </a:graphicData>
            </a:graphic>
            <wp14:sizeRelH relativeFrom="margin">
              <wp14:pctWidth>0</wp14:pctWidth>
            </wp14:sizeRelH>
            <wp14:sizeRelV relativeFrom="margin">
              <wp14:pctHeight>0</wp14:pctHeight>
            </wp14:sizeRelV>
          </wp:anchor>
        </w:drawing>
      </w:r>
      <w:r w:rsidR="00A90253">
        <w:rPr>
          <w:noProof/>
        </w:rPr>
        <w:t xml:space="preserve">Która pomoże nam ostatecznie skonstruować ciąg odbić </w:t>
      </w:r>
      <w:r w:rsidR="0020362F">
        <w:rPr>
          <w:noProof/>
        </w:rPr>
        <w:t>:</w:t>
      </w:r>
    </w:p>
    <w:p w14:paraId="4143BD18" w14:textId="236F026A" w:rsidR="00F03CE9" w:rsidRDefault="00383534" w:rsidP="00AD2F8F">
      <w:pPr>
        <w:spacing w:before="120"/>
        <w:ind w:firstLine="0"/>
        <w:rPr>
          <w:noProof/>
        </w:rPr>
      </w:pPr>
      <w:r>
        <w:rPr>
          <w:noProof/>
        </w:rPr>
        <mc:AlternateContent>
          <mc:Choice Requires="wps">
            <w:drawing>
              <wp:anchor distT="0" distB="0" distL="114300" distR="114300" simplePos="0" relativeHeight="251687936" behindDoc="0" locked="0" layoutInCell="1" allowOverlap="1" wp14:anchorId="6C149BE6" wp14:editId="2376B7FD">
                <wp:simplePos x="0" y="0"/>
                <wp:positionH relativeFrom="page">
                  <wp:posOffset>4572000</wp:posOffset>
                </wp:positionH>
                <wp:positionV relativeFrom="paragraph">
                  <wp:posOffset>1971040</wp:posOffset>
                </wp:positionV>
                <wp:extent cx="2190750" cy="133350"/>
                <wp:effectExtent l="0" t="0" r="0" b="0"/>
                <wp:wrapTopAndBottom/>
                <wp:docPr id="25" name="Pole tekstowe 25"/>
                <wp:cNvGraphicFramePr/>
                <a:graphic xmlns:a="http://schemas.openxmlformats.org/drawingml/2006/main">
                  <a:graphicData uri="http://schemas.microsoft.com/office/word/2010/wordprocessingShape">
                    <wps:wsp>
                      <wps:cNvSpPr txBox="1"/>
                      <wps:spPr>
                        <a:xfrm>
                          <a:off x="0" y="0"/>
                          <a:ext cx="2190750" cy="133350"/>
                        </a:xfrm>
                        <a:prstGeom prst="rect">
                          <a:avLst/>
                        </a:prstGeom>
                        <a:solidFill>
                          <a:prstClr val="white"/>
                        </a:solidFill>
                        <a:ln>
                          <a:noFill/>
                        </a:ln>
                      </wps:spPr>
                      <wps:txbx>
                        <w:txbxContent>
                          <w:p w14:paraId="2749B845" w14:textId="3676205C" w:rsidR="00AF36EB" w:rsidRPr="00AF36EB" w:rsidRDefault="00AF36EB" w:rsidP="00AF36EB">
                            <w:pPr>
                              <w:pStyle w:val="Legenda"/>
                              <w:rPr>
                                <w:rFonts w:ascii="Palatino Linotype" w:hAnsi="Palatino Linotype"/>
                                <w:noProof/>
                                <w:sz w:val="16"/>
                                <w:szCs w:val="14"/>
                              </w:rPr>
                            </w:pPr>
                            <w:r w:rsidRPr="00AF36EB">
                              <w:rPr>
                                <w:sz w:val="16"/>
                                <w:szCs w:val="14"/>
                              </w:rPr>
                              <w:t xml:space="preserve">Tabela </w:t>
                            </w:r>
                            <w:r w:rsidRPr="00AF36EB">
                              <w:rPr>
                                <w:sz w:val="16"/>
                                <w:szCs w:val="14"/>
                              </w:rPr>
                              <w:fldChar w:fldCharType="begin"/>
                            </w:r>
                            <w:r w:rsidRPr="00AF36EB">
                              <w:rPr>
                                <w:sz w:val="16"/>
                                <w:szCs w:val="14"/>
                              </w:rPr>
                              <w:instrText xml:space="preserve"> SEQ Tabela \* ARABIC </w:instrText>
                            </w:r>
                            <w:r w:rsidRPr="00AF36EB">
                              <w:rPr>
                                <w:sz w:val="16"/>
                                <w:szCs w:val="14"/>
                              </w:rPr>
                              <w:fldChar w:fldCharType="separate"/>
                            </w:r>
                            <w:r w:rsidR="00414E6B">
                              <w:rPr>
                                <w:noProof/>
                                <w:sz w:val="16"/>
                                <w:szCs w:val="14"/>
                              </w:rPr>
                              <w:t>1</w:t>
                            </w:r>
                            <w:r w:rsidRPr="00AF36EB">
                              <w:rPr>
                                <w:sz w:val="16"/>
                                <w:szCs w:val="14"/>
                              </w:rPr>
                              <w:fldChar w:fldCharType="end"/>
                            </w:r>
                            <w:r w:rsidRPr="00AF36EB">
                              <w:rPr>
                                <w:sz w:val="16"/>
                                <w:szCs w:val="14"/>
                              </w:rPr>
                              <w:t xml:space="preserve"> Czas trwania algorytmów w 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49BE6" id="_x0000_t202" coordsize="21600,21600" o:spt="202" path="m,l,21600r21600,l21600,xe">
                <v:stroke joinstyle="miter"/>
                <v:path gradientshapeok="t" o:connecttype="rect"/>
              </v:shapetype>
              <v:shape id="Pole tekstowe 25" o:spid="_x0000_s1026" type="#_x0000_t202" style="position:absolute;left:0;text-align:left;margin-left:5in;margin-top:155.2pt;width:172.5pt;height:10.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STCMgIAAGcEAAAOAAAAZHJzL2Uyb0RvYy54bWysVE1v2zAMvQ/YfxB0X5wPdFuDOEWWIsOA&#10;oA2QDj0rshwLk0RNYmJnv36UP9Kt22nYRaZIitJ7j/TirrGGnVWIGlzOJ6MxZ8pJKLQ75vzr0+bd&#10;R84iClcIA07l/KIiv1u+fbOo/VxNoQJTqMCoiIvz2ue8QvTzLIuyUlbEEXjlKFhCsAJpG45ZEURN&#10;1a3JpuPx+6yGUPgAUsVI3vsuyJdt/bJUEh/LMipkJuf0NmzX0K6HtGbLhZgfg/CVlv0zxD+8wgrt&#10;6NJrqXuBgp2C/qOU1TJAhBJHEmwGZamlajEQmsn4FZp9JbxqsRA50V9piv+vrHw47wLTRc6nN5w5&#10;YUmjHRjFUH2LCLVi5CeSah/nlLv3lI3NJ2hI7MEfyZmwN2Ww6UuoGMWJ7suVYtUgk+ScTm7HH24o&#10;JCk2mc1mZFP57OW0DxE/K7AsGTkPJGHLrDhvI3apQ0q6LILRxUYbkzYpsDaBnQXJXVcaVV/8tyzj&#10;Uq6DdKormDxZgthBSRY2h6bHfYDiQrADdN0TvdxoumgrIu5EoHYhODQC+EhLaaDOOfQWZxWEH3/z&#10;p3xSkaKc1dR+OY/fTyIozswXR/qmXh2MMBiHwXAnuwaCOKHh8rI16UBAM5hlAPtMk7FKt1BIOEl3&#10;5RwHc43dENBkSbVatUnUkV7g1u29TKUHQp+aZxF8LweSkA8wNKaYv1Kly+3oXZ0QSt1KlgjtWOx5&#10;pm5uRe8nL43Lr/s26+X/sPwJAAD//wMAUEsDBBQABgAIAAAAIQCRuFJN3wAAAAwBAAAPAAAAZHJz&#10;L2Rvd25yZXYueG1sTI/BTsMwDIbvSLxDZCQuiCXdRkGl6QQb3OCwMe3sNaGtaJyqSdfu7fFOcPTv&#10;X58/56vJteJk+9B40pDMFAhLpTcNVRr2X+/3TyBCRDLYerIazjbAqri+yjEzfqStPe1iJRhCIUMN&#10;dYxdJmUoa+swzHxniXffvncYeewraXocGe5aOVcqlQ4b4gs1dnZd2/JnNzgN6aYfxi2t7zb7tw/8&#10;7Kr54fV80Pr2Znp5BhHtFP/KcNFndSjY6egHMkG0Gh4Zz1UNi0QtQVwaKn3g6MjRIlmCLHL5/4ni&#10;FwAA//8DAFBLAQItABQABgAIAAAAIQC2gziS/gAAAOEBAAATAAAAAAAAAAAAAAAAAAAAAABbQ29u&#10;dGVudF9UeXBlc10ueG1sUEsBAi0AFAAGAAgAAAAhADj9If/WAAAAlAEAAAsAAAAAAAAAAAAAAAAA&#10;LwEAAF9yZWxzLy5yZWxzUEsBAi0AFAAGAAgAAAAhANttJMIyAgAAZwQAAA4AAAAAAAAAAAAAAAAA&#10;LgIAAGRycy9lMm9Eb2MueG1sUEsBAi0AFAAGAAgAAAAhAJG4Uk3fAAAADAEAAA8AAAAAAAAAAAAA&#10;AAAAjAQAAGRycy9kb3ducmV2LnhtbFBLBQYAAAAABAAEAPMAAACYBQAAAAA=&#10;" stroked="f">
                <v:textbox inset="0,0,0,0">
                  <w:txbxContent>
                    <w:p w14:paraId="2749B845" w14:textId="3676205C" w:rsidR="00AF36EB" w:rsidRPr="00AF36EB" w:rsidRDefault="00AF36EB" w:rsidP="00AF36EB">
                      <w:pPr>
                        <w:pStyle w:val="Legenda"/>
                        <w:rPr>
                          <w:rFonts w:ascii="Palatino Linotype" w:hAnsi="Palatino Linotype"/>
                          <w:noProof/>
                          <w:sz w:val="16"/>
                          <w:szCs w:val="14"/>
                        </w:rPr>
                      </w:pPr>
                      <w:r w:rsidRPr="00AF36EB">
                        <w:rPr>
                          <w:sz w:val="16"/>
                          <w:szCs w:val="14"/>
                        </w:rPr>
                        <w:t xml:space="preserve">Tabela </w:t>
                      </w:r>
                      <w:r w:rsidRPr="00AF36EB">
                        <w:rPr>
                          <w:sz w:val="16"/>
                          <w:szCs w:val="14"/>
                        </w:rPr>
                        <w:fldChar w:fldCharType="begin"/>
                      </w:r>
                      <w:r w:rsidRPr="00AF36EB">
                        <w:rPr>
                          <w:sz w:val="16"/>
                          <w:szCs w:val="14"/>
                        </w:rPr>
                        <w:instrText xml:space="preserve"> SEQ Tabela \* ARABIC </w:instrText>
                      </w:r>
                      <w:r w:rsidRPr="00AF36EB">
                        <w:rPr>
                          <w:sz w:val="16"/>
                          <w:szCs w:val="14"/>
                        </w:rPr>
                        <w:fldChar w:fldCharType="separate"/>
                      </w:r>
                      <w:r w:rsidR="00414E6B">
                        <w:rPr>
                          <w:noProof/>
                          <w:sz w:val="16"/>
                          <w:szCs w:val="14"/>
                        </w:rPr>
                        <w:t>1</w:t>
                      </w:r>
                      <w:r w:rsidRPr="00AF36EB">
                        <w:rPr>
                          <w:sz w:val="16"/>
                          <w:szCs w:val="14"/>
                        </w:rPr>
                        <w:fldChar w:fldCharType="end"/>
                      </w:r>
                      <w:r w:rsidRPr="00AF36EB">
                        <w:rPr>
                          <w:sz w:val="16"/>
                          <w:szCs w:val="14"/>
                        </w:rPr>
                        <w:t xml:space="preserve"> Czas trwania algorytmów w ms.</w:t>
                      </w:r>
                    </w:p>
                  </w:txbxContent>
                </v:textbox>
                <w10:wrap type="topAndBottom" anchorx="page"/>
              </v:shape>
            </w:pict>
          </mc:Fallback>
        </mc:AlternateContent>
      </w:r>
      <w:r>
        <w:rPr>
          <w:noProof/>
        </w:rPr>
        <w:drawing>
          <wp:anchor distT="0" distB="0" distL="114300" distR="114300" simplePos="0" relativeHeight="251672576" behindDoc="0" locked="0" layoutInCell="1" allowOverlap="1" wp14:anchorId="193085A3" wp14:editId="64786925">
            <wp:simplePos x="0" y="0"/>
            <wp:positionH relativeFrom="page">
              <wp:posOffset>4007126</wp:posOffset>
            </wp:positionH>
            <wp:positionV relativeFrom="paragraph">
              <wp:posOffset>2104832</wp:posOffset>
            </wp:positionV>
            <wp:extent cx="3369310" cy="2162175"/>
            <wp:effectExtent l="0" t="0" r="2540" b="9525"/>
            <wp:wrapTopAndBottom/>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69310" cy="2162175"/>
                    </a:xfrm>
                    <a:prstGeom prst="rect">
                      <a:avLst/>
                    </a:prstGeom>
                  </pic:spPr>
                </pic:pic>
              </a:graphicData>
            </a:graphic>
            <wp14:sizeRelH relativeFrom="margin">
              <wp14:pctWidth>0</wp14:pctWidth>
            </wp14:sizeRelH>
            <wp14:sizeRelV relativeFrom="margin">
              <wp14:pctHeight>0</wp14:pctHeight>
            </wp14:sizeRelV>
          </wp:anchor>
        </w:drawing>
      </w:r>
      <w:r w:rsidR="00F03CE9">
        <w:rPr>
          <w:noProof/>
        </w:rPr>
        <w:drawing>
          <wp:anchor distT="0" distB="0" distL="114300" distR="114300" simplePos="0" relativeHeight="251683840" behindDoc="0" locked="0" layoutInCell="1" allowOverlap="1" wp14:anchorId="27F9834E" wp14:editId="6181F592">
            <wp:simplePos x="0" y="0"/>
            <wp:positionH relativeFrom="column">
              <wp:posOffset>858520</wp:posOffset>
            </wp:positionH>
            <wp:positionV relativeFrom="paragraph">
              <wp:posOffset>1754064</wp:posOffset>
            </wp:positionV>
            <wp:extent cx="1238250" cy="438150"/>
            <wp:effectExtent l="0" t="0" r="0" b="0"/>
            <wp:wrapTopAndBottom/>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38250" cy="438150"/>
                    </a:xfrm>
                    <a:prstGeom prst="rect">
                      <a:avLst/>
                    </a:prstGeom>
                  </pic:spPr>
                </pic:pic>
              </a:graphicData>
            </a:graphic>
          </wp:anchor>
        </w:drawing>
      </w:r>
      <w:r w:rsidR="00F03CE9">
        <w:rPr>
          <w:noProof/>
        </w:rPr>
        <w:t xml:space="preserve">Podobnie jak w przypadku metody QR, ostatnim etapem przed wyznacznniem wartości wałsnych jest faktoryzacja, a więc przedstawienie danych w postaci: </w:t>
      </w:r>
    </w:p>
    <w:p w14:paraId="1759F5B7" w14:textId="5FF58A05" w:rsidR="00F03CE9" w:rsidRDefault="00F03CE9" w:rsidP="0020362F">
      <w:pPr>
        <w:ind w:firstLine="0"/>
        <w:rPr>
          <w:noProof/>
        </w:rPr>
      </w:pPr>
      <w:r>
        <w:rPr>
          <w:noProof/>
        </w:rPr>
        <w:t>i obliczenie wartości i wektora własnego macierzy.</w:t>
      </w:r>
    </w:p>
    <w:p w14:paraId="7F9A2762" w14:textId="3D25DAD5" w:rsidR="00F03CE9" w:rsidRDefault="00F03CE9" w:rsidP="0020362F">
      <w:pPr>
        <w:ind w:firstLine="0"/>
        <w:rPr>
          <w:noProof/>
        </w:rPr>
      </w:pPr>
    </w:p>
    <w:p w14:paraId="783078EC" w14:textId="11B28E89" w:rsidR="0020362F" w:rsidRDefault="00F5071F" w:rsidP="00F5071F">
      <w:pPr>
        <w:pStyle w:val="Nagwek1"/>
      </w:pPr>
      <w:r>
        <w:t>Kierunek badań</w:t>
      </w:r>
    </w:p>
    <w:p w14:paraId="1423211D" w14:textId="297E976D" w:rsidR="00D57450" w:rsidRDefault="00D57450" w:rsidP="00C32A27">
      <w:r>
        <w:t>Po przedstawieniu badanych algorytmów należy zdefiniować zagadnienia jakie będą badane w raporcie.  Aby otrzymać jasną i rzetelną odpowied</w:t>
      </w:r>
      <w:r w:rsidR="00790473">
        <w:t xml:space="preserve">ź </w:t>
      </w:r>
      <w:r>
        <w:t>który z badanych algorytmów jest najlepszy. Zdecydowano</w:t>
      </w:r>
      <w:r w:rsidR="00E93703">
        <w:t xml:space="preserve"> się</w:t>
      </w:r>
      <w:r>
        <w:t xml:space="preserve"> wyznaczyć, jak zmieniają się czasy </w:t>
      </w:r>
      <w:r w:rsidR="00E93703">
        <w:t xml:space="preserve">trwania </w:t>
      </w:r>
      <w:r>
        <w:t>oraz zajętość pamięciowa poszczególnych algorytmów w funkcji stopnia macierzy danych wejściowych.</w:t>
      </w:r>
    </w:p>
    <w:p w14:paraId="2BE130D1" w14:textId="77777777" w:rsidR="00EA3493" w:rsidRPr="00EA3493" w:rsidRDefault="00EA3493" w:rsidP="00C32A27">
      <w:pPr>
        <w:pStyle w:val="Nagwek1"/>
      </w:pPr>
      <w:r w:rsidRPr="00EA3493">
        <w:t>Faza testów</w:t>
      </w:r>
    </w:p>
    <w:p w14:paraId="154527D4" w14:textId="78A0EAE2" w:rsidR="000A7577" w:rsidRDefault="00D57450" w:rsidP="00C32A27">
      <w:r>
        <w:t>Do przeprowadzenia testów zdecydowano się na wykorzystanie języka programowania Julia</w:t>
      </w:r>
      <w:r w:rsidR="00790473">
        <w:t>. Je</w:t>
      </w:r>
      <w:r>
        <w:t>st to stosunkowo nowy język programowania</w:t>
      </w:r>
      <w:r w:rsidR="00E34E33">
        <w:t>, który</w:t>
      </w:r>
      <w:r>
        <w:t xml:space="preserve"> </w:t>
      </w:r>
      <w:r w:rsidR="00E34E33">
        <w:t>z</w:t>
      </w:r>
      <w:r>
        <w:t>ostał stworzony głównie do rozwiązywania problemów naukowej natu</w:t>
      </w:r>
      <w:r w:rsidR="00E34E33">
        <w:t>ry. J</w:t>
      </w:r>
      <w:r>
        <w:t>ęzyk pozwala na szybkie tworzenie nowych bibliotek i posiada składnie przyjazną obliczeniom matematycznym</w:t>
      </w:r>
      <w:r w:rsidR="008E1ADF">
        <w:t>.</w:t>
      </w:r>
      <w:r w:rsidR="00E6742B">
        <w:t xml:space="preserve"> </w:t>
      </w:r>
      <w:r w:rsidR="008E1ADF">
        <w:t>P</w:t>
      </w:r>
      <w:r w:rsidR="00E6742B">
        <w:t>onadto</w:t>
      </w:r>
      <w:r w:rsidR="008E1ADF">
        <w:t>,</w:t>
      </w:r>
      <w:r w:rsidR="00E6742B">
        <w:t xml:space="preserve"> posiada </w:t>
      </w:r>
      <w:r w:rsidR="00AA5321">
        <w:t>porównywalne</w:t>
      </w:r>
      <w:r w:rsidR="00E6742B">
        <w:t xml:space="preserve"> wyniki pod względem szybkości obliczeniowej</w:t>
      </w:r>
      <w:r w:rsidR="00AA5321">
        <w:t xml:space="preserve"> do języka C</w:t>
      </w:r>
      <w:r w:rsidR="00E6742B">
        <w:t>. W naszym przypadku został on połączony ze środowiskiem Atom</w:t>
      </w:r>
      <w:r w:rsidR="00462E47">
        <w:t xml:space="preserve"> z zaadaptowanymi bibliotekami: </w:t>
      </w:r>
      <w:proofErr w:type="spellStart"/>
      <w:r w:rsidR="00462E47">
        <w:t>LinearAlgebra</w:t>
      </w:r>
      <w:proofErr w:type="spellEnd"/>
      <w:r w:rsidR="00462E47">
        <w:t xml:space="preserve">, Plots oraz </w:t>
      </w:r>
      <w:proofErr w:type="spellStart"/>
      <w:r w:rsidR="00462E47" w:rsidRPr="00462E47">
        <w:t>BenchmarkTools</w:t>
      </w:r>
      <w:proofErr w:type="spellEnd"/>
      <w:r w:rsidR="008E1ADF">
        <w:t>,</w:t>
      </w:r>
      <w:r w:rsidR="00AA5321">
        <w:t xml:space="preserve"> </w:t>
      </w:r>
      <w:r w:rsidR="00462E47">
        <w:t>które</w:t>
      </w:r>
      <w:r w:rsidR="00E6742B">
        <w:t xml:space="preserve"> pozwolił</w:t>
      </w:r>
      <w:r w:rsidR="00462E47">
        <w:t>o</w:t>
      </w:r>
      <w:r w:rsidR="00E6742B">
        <w:t xml:space="preserve"> na uzyskanie w pełni funkcjonalnego stanowiska badawczego. </w:t>
      </w:r>
    </w:p>
    <w:p w14:paraId="6E2B0A92" w14:textId="76B2D3F2" w:rsidR="000A7577" w:rsidRDefault="00383534" w:rsidP="00C32A27">
      <w:r>
        <w:rPr>
          <w:noProof/>
        </w:rPr>
        <mc:AlternateContent>
          <mc:Choice Requires="wps">
            <w:drawing>
              <wp:anchor distT="45720" distB="45720" distL="114300" distR="114300" simplePos="0" relativeHeight="251685888" behindDoc="0" locked="0" layoutInCell="1" allowOverlap="1" wp14:anchorId="115EF834" wp14:editId="6D8BFA44">
                <wp:simplePos x="0" y="0"/>
                <wp:positionH relativeFrom="column">
                  <wp:posOffset>186304</wp:posOffset>
                </wp:positionH>
                <wp:positionV relativeFrom="paragraph">
                  <wp:posOffset>227468</wp:posOffset>
                </wp:positionV>
                <wp:extent cx="2360930" cy="1271905"/>
                <wp:effectExtent l="0" t="0" r="17145" b="23495"/>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71905"/>
                        </a:xfrm>
                        <a:prstGeom prst="rect">
                          <a:avLst/>
                        </a:prstGeom>
                        <a:solidFill>
                          <a:srgbClr val="FFFFFF"/>
                        </a:solidFill>
                        <a:ln w="9525">
                          <a:solidFill>
                            <a:srgbClr val="000000"/>
                          </a:solidFill>
                          <a:miter lim="800000"/>
                          <a:headEnd/>
                          <a:tailEnd/>
                        </a:ln>
                      </wps:spPr>
                      <wps:txbx>
                        <w:txbxContent>
                          <w:p w14:paraId="37F81D2A" w14:textId="5BEB90A5" w:rsidR="000A7577" w:rsidRDefault="000A7577" w:rsidP="000A7577">
                            <w:pPr>
                              <w:spacing w:after="120"/>
                            </w:pPr>
                            <w:r>
                              <w:t>Dane techniczne stanowiska badawczego</w:t>
                            </w:r>
                          </w:p>
                          <w:p w14:paraId="047BB080" w14:textId="790BD2C9" w:rsidR="000A7577" w:rsidRPr="000A7577" w:rsidRDefault="000A7577">
                            <w:pPr>
                              <w:rPr>
                                <w:b/>
                                <w:bCs/>
                                <w:sz w:val="16"/>
                                <w:szCs w:val="18"/>
                              </w:rPr>
                            </w:pPr>
                            <w:r w:rsidRPr="000A7577">
                              <w:rPr>
                                <w:b/>
                                <w:bCs/>
                                <w:sz w:val="16"/>
                                <w:szCs w:val="18"/>
                              </w:rPr>
                              <w:t>Procesor:</w:t>
                            </w:r>
                          </w:p>
                          <w:p w14:paraId="3C9201B7" w14:textId="2F534685" w:rsidR="000A7577" w:rsidRPr="000A7577" w:rsidRDefault="000A7577" w:rsidP="000A7577">
                            <w:pPr>
                              <w:ind w:left="238" w:firstLine="0"/>
                            </w:pPr>
                            <w:r>
                              <w:t xml:space="preserve">   </w:t>
                            </w:r>
                            <w:r w:rsidRPr="000A7577">
                              <w:t>Intel i7-6700HQ 2.60GHz</w:t>
                            </w:r>
                          </w:p>
                          <w:p w14:paraId="47DE79D9" w14:textId="6880340C" w:rsidR="000A7577" w:rsidRPr="000A7577" w:rsidRDefault="000A7577" w:rsidP="000A7577">
                            <w:pPr>
                              <w:ind w:left="238" w:firstLine="0"/>
                              <w:rPr>
                                <w:b/>
                                <w:bCs/>
                                <w:sz w:val="16"/>
                                <w:szCs w:val="18"/>
                              </w:rPr>
                            </w:pPr>
                            <w:r w:rsidRPr="000A7577">
                              <w:rPr>
                                <w:b/>
                                <w:bCs/>
                                <w:sz w:val="16"/>
                                <w:szCs w:val="18"/>
                              </w:rPr>
                              <w:t>Pamięć RAM:</w:t>
                            </w:r>
                          </w:p>
                          <w:p w14:paraId="5D9193DF" w14:textId="6C71F50E" w:rsidR="000A7577" w:rsidRPr="000A7577" w:rsidRDefault="000A7577" w:rsidP="000A7577">
                            <w:pPr>
                              <w:ind w:left="238" w:firstLine="0"/>
                            </w:pPr>
                            <w:r>
                              <w:t xml:space="preserve">   </w:t>
                            </w:r>
                            <w:r w:rsidRPr="000A7577">
                              <w:t>DDR4 2133MHz 16GB</w:t>
                            </w:r>
                          </w:p>
                          <w:p w14:paraId="1E64B22E" w14:textId="001EC5B6" w:rsidR="000A7577" w:rsidRPr="000A7577" w:rsidRDefault="000A7577" w:rsidP="000A7577">
                            <w:pPr>
                              <w:ind w:left="238" w:firstLine="0"/>
                              <w:rPr>
                                <w:b/>
                                <w:bCs/>
                                <w:sz w:val="16"/>
                                <w:szCs w:val="18"/>
                              </w:rPr>
                            </w:pPr>
                            <w:r w:rsidRPr="000A7577">
                              <w:rPr>
                                <w:b/>
                                <w:bCs/>
                                <w:sz w:val="16"/>
                                <w:szCs w:val="18"/>
                              </w:rPr>
                              <w:t>Dysk twardy:</w:t>
                            </w:r>
                          </w:p>
                          <w:p w14:paraId="4D51C030" w14:textId="5E2603A7" w:rsidR="000A7577" w:rsidRPr="000A7577" w:rsidRDefault="000A7577" w:rsidP="000A7577">
                            <w:pPr>
                              <w:ind w:left="238" w:firstLine="0"/>
                            </w:pPr>
                            <w:r>
                              <w:t xml:space="preserve">   </w:t>
                            </w:r>
                            <w:r w:rsidRPr="000A7577">
                              <w:t xml:space="preserve">WD Black SN750 </w:t>
                            </w:r>
                            <w:proofErr w:type="spellStart"/>
                            <w:r w:rsidRPr="000A7577">
                              <w:t>NVMe</w:t>
                            </w:r>
                            <w:proofErr w:type="spellEnd"/>
                            <w:r w:rsidRPr="000A7577">
                              <w:t xml:space="preserve"> SSD</w:t>
                            </w:r>
                          </w:p>
                          <w:p w14:paraId="4511A402" w14:textId="77777777" w:rsidR="000A7577" w:rsidRDefault="000A757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5EF834" id="Pole tekstowe 2" o:spid="_x0000_s1027" type="#_x0000_t202" style="position:absolute;left:0;text-align:left;margin-left:14.65pt;margin-top:17.9pt;width:185.9pt;height:100.15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XDZLAIAAFMEAAAOAAAAZHJzL2Uyb0RvYy54bWysVNtu2zAMfR+wfxD0vvjSpG2MOEWXLsOA&#10;bivQ7QMUWY6FSqImKbGzrx8lp2l2exnmB4EUqUPykPTiZtCK7IXzEkxNi0lOiTAcGmm2Nf36Zf3m&#10;mhIfmGmYAiNqehCe3ixfv1r0thIldKAa4QiCGF/1tqZdCLbKMs87oZmfgBUGjS04zQKqbps1jvWI&#10;rlVW5vll1oNrrAMuvMfbu9FIlwm/bQUPn9vWi0BUTTG3kE6Xzk08s+WCVVvHbCf5MQ32D1loJg0G&#10;PUHdscDIzsnfoLTkDjy0YcJBZ9C2kotUA1ZT5L9U89gxK1ItSI63J5r8/4Pln/YPjsimpmVxRYlh&#10;Gpv0AEqQIJ58gF6QMpLUW1+h76NF7zC8hQGbnQr29h74kycGVh0zW3HrHPSdYA0mWcSX2dnTEcdH&#10;kE3/ERqMxXYBEtDQOh0ZRE4IomOzDqcGiSEQjpflxWU+v0ATR1tRXhXzfJZisOr5uXU+vBegSRRq&#10;6nACEjzb3/sQ02HVs0uM5kHJZi2VSorbblbKkT3DaVmn74j+k5sypK/pfFbORgb+CpGn708QWgYc&#10;eyV1Ta9PTqyKvL0zTRrKwKQaZUxZmSORkbuRxTBshtS4xHIkeQPNAZl1ME45biUKHbjvlPQ44TX1&#10;33bMCUrUB4PdmRfTaVyJpExnVyUq7tyyObcwwxGqpoGSUVyFtEaRNwO32MVWJn5fMjmmjJObaD9u&#10;WVyNcz15vfwLlj8AAAD//wMAUEsDBBQABgAIAAAAIQBZEOWW3gAAAAkBAAAPAAAAZHJzL2Rvd25y&#10;ZXYueG1sTI/BbsIwEETvlfoP1lbqrTgmBbUhDqqQuHBrilqOJjaxIV5HsYHw992eynH1RrNvyuXo&#10;O3YxQ3QBJYhJBsxgE7TDVsL2a/3yBiwmhVp1AY2Em4mwrB4fSlXocMVPc6lTy6gEY6Ek2JT6gvPY&#10;WONVnITeILFDGLxKdA4t14O6Urnv+DTL5twrh/TBqt6srGlO9dlLiCexnv2E49buNjdbH3fu221W&#10;Uj4/jR8LYMmM6T8Mf/qkDhU57cMZdWSdhOl7TkkJ+YwWEH/NhAC2J5DPBfCq5PcLql8AAAD//wMA&#10;UEsBAi0AFAAGAAgAAAAhALaDOJL+AAAA4QEAABMAAAAAAAAAAAAAAAAAAAAAAFtDb250ZW50X1R5&#10;cGVzXS54bWxQSwECLQAUAAYACAAAACEAOP0h/9YAAACUAQAACwAAAAAAAAAAAAAAAAAvAQAAX3Jl&#10;bHMvLnJlbHNQSwECLQAUAAYACAAAACEA6elw2SwCAABTBAAADgAAAAAAAAAAAAAAAAAuAgAAZHJz&#10;L2Uyb0RvYy54bWxQSwECLQAUAAYACAAAACEAWRDllt4AAAAJAQAADwAAAAAAAAAAAAAAAACGBAAA&#10;ZHJzL2Rvd25yZXYueG1sUEsFBgAAAAAEAAQA8wAAAJEFAAAAAA==&#10;">
                <v:textbox>
                  <w:txbxContent>
                    <w:p w14:paraId="37F81D2A" w14:textId="5BEB90A5" w:rsidR="000A7577" w:rsidRDefault="000A7577" w:rsidP="000A7577">
                      <w:pPr>
                        <w:spacing w:after="120"/>
                      </w:pPr>
                      <w:r>
                        <w:t>Dane techniczne stanowiska badawczego</w:t>
                      </w:r>
                    </w:p>
                    <w:p w14:paraId="047BB080" w14:textId="790BD2C9" w:rsidR="000A7577" w:rsidRPr="000A7577" w:rsidRDefault="000A7577">
                      <w:pPr>
                        <w:rPr>
                          <w:b/>
                          <w:bCs/>
                          <w:sz w:val="16"/>
                          <w:szCs w:val="18"/>
                        </w:rPr>
                      </w:pPr>
                      <w:r w:rsidRPr="000A7577">
                        <w:rPr>
                          <w:b/>
                          <w:bCs/>
                          <w:sz w:val="16"/>
                          <w:szCs w:val="18"/>
                        </w:rPr>
                        <w:t>Procesor:</w:t>
                      </w:r>
                    </w:p>
                    <w:p w14:paraId="3C9201B7" w14:textId="2F534685" w:rsidR="000A7577" w:rsidRPr="000A7577" w:rsidRDefault="000A7577" w:rsidP="000A7577">
                      <w:pPr>
                        <w:ind w:left="238" w:firstLine="0"/>
                      </w:pPr>
                      <w:r>
                        <w:t xml:space="preserve">   </w:t>
                      </w:r>
                      <w:r w:rsidRPr="000A7577">
                        <w:t>Intel i7-6700HQ 2.60GHz</w:t>
                      </w:r>
                    </w:p>
                    <w:p w14:paraId="47DE79D9" w14:textId="6880340C" w:rsidR="000A7577" w:rsidRPr="000A7577" w:rsidRDefault="000A7577" w:rsidP="000A7577">
                      <w:pPr>
                        <w:ind w:left="238" w:firstLine="0"/>
                        <w:rPr>
                          <w:b/>
                          <w:bCs/>
                          <w:sz w:val="16"/>
                          <w:szCs w:val="18"/>
                        </w:rPr>
                      </w:pPr>
                      <w:r w:rsidRPr="000A7577">
                        <w:rPr>
                          <w:b/>
                          <w:bCs/>
                          <w:sz w:val="16"/>
                          <w:szCs w:val="18"/>
                        </w:rPr>
                        <w:t>Pamięć RAM:</w:t>
                      </w:r>
                    </w:p>
                    <w:p w14:paraId="5D9193DF" w14:textId="6C71F50E" w:rsidR="000A7577" w:rsidRPr="000A7577" w:rsidRDefault="000A7577" w:rsidP="000A7577">
                      <w:pPr>
                        <w:ind w:left="238" w:firstLine="0"/>
                      </w:pPr>
                      <w:r>
                        <w:t xml:space="preserve">   </w:t>
                      </w:r>
                      <w:r w:rsidRPr="000A7577">
                        <w:t>DDR4 2133MHz 16GB</w:t>
                      </w:r>
                    </w:p>
                    <w:p w14:paraId="1E64B22E" w14:textId="001EC5B6" w:rsidR="000A7577" w:rsidRPr="000A7577" w:rsidRDefault="000A7577" w:rsidP="000A7577">
                      <w:pPr>
                        <w:ind w:left="238" w:firstLine="0"/>
                        <w:rPr>
                          <w:b/>
                          <w:bCs/>
                          <w:sz w:val="16"/>
                          <w:szCs w:val="18"/>
                        </w:rPr>
                      </w:pPr>
                      <w:r w:rsidRPr="000A7577">
                        <w:rPr>
                          <w:b/>
                          <w:bCs/>
                          <w:sz w:val="16"/>
                          <w:szCs w:val="18"/>
                        </w:rPr>
                        <w:t>Dysk twardy:</w:t>
                      </w:r>
                    </w:p>
                    <w:p w14:paraId="4D51C030" w14:textId="5E2603A7" w:rsidR="000A7577" w:rsidRPr="000A7577" w:rsidRDefault="000A7577" w:rsidP="000A7577">
                      <w:pPr>
                        <w:ind w:left="238" w:firstLine="0"/>
                      </w:pPr>
                      <w:r>
                        <w:t xml:space="preserve">   </w:t>
                      </w:r>
                      <w:r w:rsidRPr="000A7577">
                        <w:t xml:space="preserve">WD Black SN750 </w:t>
                      </w:r>
                      <w:proofErr w:type="spellStart"/>
                      <w:r w:rsidRPr="000A7577">
                        <w:t>NVMe</w:t>
                      </w:r>
                      <w:proofErr w:type="spellEnd"/>
                      <w:r w:rsidRPr="000A7577">
                        <w:t xml:space="preserve"> SSD</w:t>
                      </w:r>
                    </w:p>
                    <w:p w14:paraId="4511A402" w14:textId="77777777" w:rsidR="000A7577" w:rsidRDefault="000A7577"/>
                  </w:txbxContent>
                </v:textbox>
                <w10:wrap type="square"/>
              </v:shape>
            </w:pict>
          </mc:Fallback>
        </mc:AlternateContent>
      </w:r>
    </w:p>
    <w:p w14:paraId="5107BB67" w14:textId="08A34695" w:rsidR="00920D60" w:rsidRPr="00383534" w:rsidRDefault="00383534" w:rsidP="00383534">
      <w:r>
        <w:rPr>
          <w:noProof/>
        </w:rPr>
        <mc:AlternateContent>
          <mc:Choice Requires="wps">
            <w:drawing>
              <wp:anchor distT="0" distB="0" distL="114300" distR="114300" simplePos="0" relativeHeight="251689984" behindDoc="0" locked="0" layoutInCell="1" allowOverlap="1" wp14:anchorId="38324DBA" wp14:editId="0E59C340">
                <wp:simplePos x="0" y="0"/>
                <wp:positionH relativeFrom="margin">
                  <wp:align>right</wp:align>
                </wp:positionH>
                <wp:positionV relativeFrom="paragraph">
                  <wp:posOffset>1622895</wp:posOffset>
                </wp:positionV>
                <wp:extent cx="3131820" cy="635"/>
                <wp:effectExtent l="0" t="0" r="0" b="1270"/>
                <wp:wrapTopAndBottom/>
                <wp:docPr id="26" name="Pole tekstowe 26"/>
                <wp:cNvGraphicFramePr/>
                <a:graphic xmlns:a="http://schemas.openxmlformats.org/drawingml/2006/main">
                  <a:graphicData uri="http://schemas.microsoft.com/office/word/2010/wordprocessingShape">
                    <wps:wsp>
                      <wps:cNvSpPr txBox="1"/>
                      <wps:spPr>
                        <a:xfrm>
                          <a:off x="0" y="0"/>
                          <a:ext cx="3131820" cy="635"/>
                        </a:xfrm>
                        <a:prstGeom prst="rect">
                          <a:avLst/>
                        </a:prstGeom>
                        <a:solidFill>
                          <a:prstClr val="white"/>
                        </a:solidFill>
                        <a:ln>
                          <a:noFill/>
                        </a:ln>
                      </wps:spPr>
                      <wps:txbx>
                        <w:txbxContent>
                          <w:p w14:paraId="6830E606" w14:textId="19105069" w:rsidR="00AF36EB" w:rsidRPr="00AF36EB" w:rsidRDefault="00AF36EB" w:rsidP="00383534">
                            <w:pPr>
                              <w:pStyle w:val="Legenda"/>
                              <w:ind w:firstLine="0"/>
                              <w:rPr>
                                <w:rFonts w:ascii="Palatino Linotype" w:hAnsi="Palatino Linotype"/>
                                <w:noProof/>
                                <w:sz w:val="12"/>
                                <w:szCs w:val="10"/>
                              </w:rPr>
                            </w:pPr>
                            <w:r w:rsidRPr="00AF36EB">
                              <w:rPr>
                                <w:sz w:val="16"/>
                                <w:szCs w:val="14"/>
                              </w:rPr>
                              <w:t xml:space="preserve">Rysunek </w:t>
                            </w:r>
                            <w:r w:rsidRPr="00AF36EB">
                              <w:rPr>
                                <w:sz w:val="16"/>
                                <w:szCs w:val="14"/>
                              </w:rPr>
                              <w:fldChar w:fldCharType="begin"/>
                            </w:r>
                            <w:r w:rsidRPr="00AF36EB">
                              <w:rPr>
                                <w:sz w:val="16"/>
                                <w:szCs w:val="14"/>
                              </w:rPr>
                              <w:instrText xml:space="preserve"> SEQ Rysunek \* ARABIC </w:instrText>
                            </w:r>
                            <w:r w:rsidRPr="00AF36EB">
                              <w:rPr>
                                <w:sz w:val="16"/>
                                <w:szCs w:val="14"/>
                              </w:rPr>
                              <w:fldChar w:fldCharType="separate"/>
                            </w:r>
                            <w:r w:rsidR="00414E6B">
                              <w:rPr>
                                <w:noProof/>
                                <w:sz w:val="16"/>
                                <w:szCs w:val="14"/>
                              </w:rPr>
                              <w:t>1</w:t>
                            </w:r>
                            <w:r w:rsidRPr="00AF36EB">
                              <w:rPr>
                                <w:sz w:val="16"/>
                                <w:szCs w:val="14"/>
                              </w:rPr>
                              <w:fldChar w:fldCharType="end"/>
                            </w:r>
                            <w:r w:rsidRPr="00AF36EB">
                              <w:rPr>
                                <w:sz w:val="16"/>
                                <w:szCs w:val="14"/>
                              </w:rPr>
                              <w:t xml:space="preserve"> Mediana czasu w zależności wyznaczania </w:t>
                            </w:r>
                            <w:r w:rsidR="00383534" w:rsidRPr="00AF36EB">
                              <w:rPr>
                                <w:sz w:val="16"/>
                                <w:szCs w:val="14"/>
                              </w:rPr>
                              <w:t>wektor</w:t>
                            </w:r>
                            <w:r w:rsidR="00383534">
                              <w:rPr>
                                <w:sz w:val="16"/>
                                <w:szCs w:val="14"/>
                              </w:rPr>
                              <w:t>ów</w:t>
                            </w:r>
                            <w:r w:rsidRPr="00AF36EB">
                              <w:rPr>
                                <w:sz w:val="16"/>
                                <w:szCs w:val="14"/>
                              </w:rPr>
                              <w:t xml:space="preserve"> własnych od rozmiaru macierzy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324DBA" id="Pole tekstowe 26" o:spid="_x0000_s1028" type="#_x0000_t202" style="position:absolute;left:0;text-align:left;margin-left:195.4pt;margin-top:127.8pt;width:246.6pt;height:.05pt;z-index:2516899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tTMgIAAGsEAAAOAAAAZHJzL2Uyb0RvYy54bWysVE1v2zAMvQ/YfxB0X5wPLCiCOEWWIsOA&#10;oA2QDj0rshwbk0RNYmJnv36UbKdbt9Owi0yRFKX3HunlfWs0uygfarA5n4zGnCkroajtKedfn7cf&#10;7jgLKGwhNFiV86sK/H71/t2ycQs1hQp0oTyjIjYsGpfzCtEtsizIShkRRuCUpWAJ3gikrT9lhRcN&#10;VTc6m47H86wBXzgPUoVA3ocuyFepflkqiU9lGRQynXN6G6bVp/UY12y1FIuTF66qZf8M8Q+vMKK2&#10;dOmt1INAwc6+/qOUqaWHACWOJJgMyrKWKmEgNJPxGzSHSjiVsBA5wd1oCv+vrHy87D2ri5xP55xZ&#10;YUijPWjFUH0LCI1i5CeSGhcWlHtwlI3tJ2hJ7MEfyBmxt6U38UuoGMWJ7uuNYtUik+ScTWaTuymF&#10;JMXms4+xRvZ61PmAnxUYFo2ce9Iv0Souu4Bd6pASbwqg62Jbax03MbDRnl0Ead1UNaq++G9Z2sZc&#10;C/FUVzB6soivwxEtbI9tR8qA8QjFlaB76DooOLmt6b6dCLgXnlqGINEY4BMtpYYm59BbnFXgf/zN&#10;H/NJSYpy1lAL5jx8PwuvONNfLGkc+3Uw/GAcB8OezQYI6YQGzMlk0gGPejBLD+aFpmMdb6GQsJLu&#10;yjkO5ga7QaDpkmq9TknUlU7gzh6cjKUHXp/bF+FdrwqSmI8wNKdYvBGny03yuPUZiemkXOS1Y7Gn&#10;mzo6ad9PXxyZX/cp6/UfsfoJAAD//wMAUEsDBBQABgAIAAAAIQCzspTt3wAAAAgBAAAPAAAAZHJz&#10;L2Rvd25yZXYueG1sTI/BTsMwEETvSPyDtUhcEHVI0xRCnKqq4ACXirQXbm68jQPxOrKdNvw9hgsc&#10;Z2c186ZcTaZnJ3S+syTgbpYAQ2qs6qgVsN89394D80GSkr0lFPCFHlbV5UUpC2XP9IanOrQshpAv&#10;pAAdwlBw7huNRvqZHZCid7TOyBCla7ly8hzDTc/TJMm5kR3FBi0H3GhsPuvRCNhm71t9Mx6fXtfZ&#10;3L3sx03+0dZCXF9N60dgAafw9ww/+BEdqsh0sCMpz3oBcUgQkC4WObBoZw/zFNjh97IEXpX8/4Dq&#10;GwAA//8DAFBLAQItABQABgAIAAAAIQC2gziS/gAAAOEBAAATAAAAAAAAAAAAAAAAAAAAAABbQ29u&#10;dGVudF9UeXBlc10ueG1sUEsBAi0AFAAGAAgAAAAhADj9If/WAAAAlAEAAAsAAAAAAAAAAAAAAAAA&#10;LwEAAF9yZWxzLy5yZWxzUEsBAi0AFAAGAAgAAAAhAMCiq1MyAgAAawQAAA4AAAAAAAAAAAAAAAAA&#10;LgIAAGRycy9lMm9Eb2MueG1sUEsBAi0AFAAGAAgAAAAhALOylO3fAAAACAEAAA8AAAAAAAAAAAAA&#10;AAAAjAQAAGRycy9kb3ducmV2LnhtbFBLBQYAAAAABAAEAPMAAACYBQAAAAA=&#10;" stroked="f">
                <v:textbox style="mso-fit-shape-to-text:t" inset="0,0,0,0">
                  <w:txbxContent>
                    <w:p w14:paraId="6830E606" w14:textId="19105069" w:rsidR="00AF36EB" w:rsidRPr="00AF36EB" w:rsidRDefault="00AF36EB" w:rsidP="00383534">
                      <w:pPr>
                        <w:pStyle w:val="Legenda"/>
                        <w:ind w:firstLine="0"/>
                        <w:rPr>
                          <w:rFonts w:ascii="Palatino Linotype" w:hAnsi="Palatino Linotype"/>
                          <w:noProof/>
                          <w:sz w:val="12"/>
                          <w:szCs w:val="10"/>
                        </w:rPr>
                      </w:pPr>
                      <w:r w:rsidRPr="00AF36EB">
                        <w:rPr>
                          <w:sz w:val="16"/>
                          <w:szCs w:val="14"/>
                        </w:rPr>
                        <w:t xml:space="preserve">Rysunek </w:t>
                      </w:r>
                      <w:r w:rsidRPr="00AF36EB">
                        <w:rPr>
                          <w:sz w:val="16"/>
                          <w:szCs w:val="14"/>
                        </w:rPr>
                        <w:fldChar w:fldCharType="begin"/>
                      </w:r>
                      <w:r w:rsidRPr="00AF36EB">
                        <w:rPr>
                          <w:sz w:val="16"/>
                          <w:szCs w:val="14"/>
                        </w:rPr>
                        <w:instrText xml:space="preserve"> SEQ Rysunek \* ARABIC </w:instrText>
                      </w:r>
                      <w:r w:rsidRPr="00AF36EB">
                        <w:rPr>
                          <w:sz w:val="16"/>
                          <w:szCs w:val="14"/>
                        </w:rPr>
                        <w:fldChar w:fldCharType="separate"/>
                      </w:r>
                      <w:r w:rsidR="00414E6B">
                        <w:rPr>
                          <w:noProof/>
                          <w:sz w:val="16"/>
                          <w:szCs w:val="14"/>
                        </w:rPr>
                        <w:t>1</w:t>
                      </w:r>
                      <w:r w:rsidRPr="00AF36EB">
                        <w:rPr>
                          <w:sz w:val="16"/>
                          <w:szCs w:val="14"/>
                        </w:rPr>
                        <w:fldChar w:fldCharType="end"/>
                      </w:r>
                      <w:r w:rsidRPr="00AF36EB">
                        <w:rPr>
                          <w:sz w:val="16"/>
                          <w:szCs w:val="14"/>
                        </w:rPr>
                        <w:t xml:space="preserve"> Mediana czasu w zależności wyznaczania </w:t>
                      </w:r>
                      <w:r w:rsidR="00383534" w:rsidRPr="00AF36EB">
                        <w:rPr>
                          <w:sz w:val="16"/>
                          <w:szCs w:val="14"/>
                        </w:rPr>
                        <w:t>wektor</w:t>
                      </w:r>
                      <w:r w:rsidR="00383534">
                        <w:rPr>
                          <w:sz w:val="16"/>
                          <w:szCs w:val="14"/>
                        </w:rPr>
                        <w:t>ów</w:t>
                      </w:r>
                      <w:r w:rsidRPr="00AF36EB">
                        <w:rPr>
                          <w:sz w:val="16"/>
                          <w:szCs w:val="14"/>
                        </w:rPr>
                        <w:t xml:space="preserve"> własnych od rozmiaru macierzy</w:t>
                      </w:r>
                    </w:p>
                  </w:txbxContent>
                </v:textbox>
                <w10:wrap type="topAndBottom" anchorx="margin"/>
              </v:shape>
            </w:pict>
          </mc:Fallback>
        </mc:AlternateContent>
      </w:r>
      <w:r w:rsidR="00E6742B">
        <w:t xml:space="preserve">Pierwszym etapem przeprowadzonych badań było przygotowanie danych testujących. Dane te będą reprezentowane przez macierze </w:t>
      </w:r>
      <w:r w:rsidR="00AA5321">
        <w:t xml:space="preserve">kwadratowe </w:t>
      </w:r>
      <w:r w:rsidR="00E6742B">
        <w:t>o stopniach: 3,</w:t>
      </w:r>
      <w:r w:rsidR="00E34E33">
        <w:t xml:space="preserve"> </w:t>
      </w:r>
      <w:r w:rsidR="00E6742B">
        <w:t>5,</w:t>
      </w:r>
      <w:r w:rsidR="00E34E33">
        <w:t xml:space="preserve"> </w:t>
      </w:r>
      <w:r w:rsidR="008D7F19">
        <w:t>10,</w:t>
      </w:r>
      <w:r w:rsidR="00E34E33">
        <w:t xml:space="preserve"> </w:t>
      </w:r>
      <w:r w:rsidR="00E6742B">
        <w:t>20,</w:t>
      </w:r>
      <w:r w:rsidR="00E34E33">
        <w:t xml:space="preserve"> </w:t>
      </w:r>
      <w:r w:rsidR="008D7F19">
        <w:t>4</w:t>
      </w:r>
      <w:r w:rsidR="00E6742B">
        <w:t>0,</w:t>
      </w:r>
      <w:r w:rsidR="00E34E33">
        <w:t xml:space="preserve"> </w:t>
      </w:r>
      <w:r w:rsidR="008D7F19">
        <w:t>60,</w:t>
      </w:r>
      <w:r w:rsidR="00E34E33">
        <w:t xml:space="preserve"> </w:t>
      </w:r>
      <w:r w:rsidR="008D7F19">
        <w:t>80,</w:t>
      </w:r>
      <w:r w:rsidR="00E34E33">
        <w:t xml:space="preserve"> </w:t>
      </w:r>
      <w:r w:rsidR="00E6742B">
        <w:t>100.</w:t>
      </w:r>
      <w:r w:rsidR="00E34E33">
        <w:t xml:space="preserve"> </w:t>
      </w:r>
      <w:r w:rsidR="00AA1210">
        <w:t>Dane wejściowe, aby były czytelne i uporządkowane zostały umieszczone</w:t>
      </w:r>
      <w:r w:rsidR="000A7577">
        <w:t xml:space="preserve"> </w:t>
      </w:r>
      <w:r w:rsidR="00AA1210">
        <w:t>w specjalnie przygotowanej macierzy. A</w:t>
      </w:r>
      <w:r w:rsidR="009150B1">
        <w:t xml:space="preserve">by zwiększyć wiarygodność rezultatów </w:t>
      </w:r>
      <w:r w:rsidR="00AA5321">
        <w:t xml:space="preserve">dla </w:t>
      </w:r>
      <w:r w:rsidR="00EA3493">
        <w:t>każd</w:t>
      </w:r>
      <w:r w:rsidR="00AA5321">
        <w:t>ego rozmiaru</w:t>
      </w:r>
      <w:r w:rsidR="00EA3493">
        <w:t xml:space="preserve"> macierz</w:t>
      </w:r>
      <w:r w:rsidR="009150B1">
        <w:t>,</w:t>
      </w:r>
      <w:r w:rsidR="00EA3493">
        <w:t xml:space="preserve"> </w:t>
      </w:r>
      <w:r w:rsidR="009150B1">
        <w:t>wartości zostały</w:t>
      </w:r>
      <w:r w:rsidR="00EA3493">
        <w:t xml:space="preserve"> wygenerowan</w:t>
      </w:r>
      <w:r w:rsidR="009150B1">
        <w:t>e</w:t>
      </w:r>
      <w:r w:rsidR="00EA3493">
        <w:t xml:space="preserve"> 21 razy</w:t>
      </w:r>
      <w:r w:rsidR="009150B1">
        <w:t xml:space="preserve">. Do losowania liczb wykorzystano funkcję </w:t>
      </w:r>
      <w:proofErr w:type="spellStart"/>
      <w:r w:rsidR="009150B1" w:rsidRPr="009150B1">
        <w:rPr>
          <w:i/>
          <w:iCs/>
        </w:rPr>
        <w:t>rand</w:t>
      </w:r>
      <w:proofErr w:type="spellEnd"/>
      <w:r w:rsidR="009150B1">
        <w:rPr>
          <w:i/>
          <w:iCs/>
        </w:rPr>
        <w:t>,</w:t>
      </w:r>
      <w:r w:rsidR="009150B1">
        <w:t xml:space="preserve"> która losuje wartości z przedz</w:t>
      </w:r>
      <w:r w:rsidR="00AD2F8F">
        <w:t>i</w:t>
      </w:r>
      <w:r w:rsidR="009150B1">
        <w:t>ału [0,1).</w:t>
      </w:r>
      <w:r w:rsidR="00462E47">
        <w:t xml:space="preserve"> </w:t>
      </w:r>
      <w:r w:rsidR="009150B1">
        <w:t xml:space="preserve">Po przygotowaniu danych testowy, została utworzona grupa </w:t>
      </w:r>
      <w:proofErr w:type="spellStart"/>
      <w:r w:rsidR="009150B1" w:rsidRPr="00462E47">
        <w:t>BenchmarkGroup</w:t>
      </w:r>
      <w:proofErr w:type="spellEnd"/>
      <w:r w:rsidR="009150B1">
        <w:t xml:space="preserve"> w której zawarte są testów wydajności dla różnych kombinacji algorytmów wyznaczania wartości </w:t>
      </w:r>
      <w:r w:rsidR="00E743BF">
        <w:t>własnych</w:t>
      </w:r>
      <w:r w:rsidR="009150B1">
        <w:t xml:space="preserve"> macierzy oraz rozmiaru macierzy. </w:t>
      </w:r>
      <w:r w:rsidR="00462E47">
        <w:t xml:space="preserve">Podczas testów zwrócono uwagę </w:t>
      </w:r>
      <w:r w:rsidR="00462E47">
        <w:t>na czas jaki potrzebował algorytm do obliczeń oraz na zajętość pamięciową</w:t>
      </w:r>
      <w:r w:rsidR="00E34E33">
        <w:t xml:space="preserve">. </w:t>
      </w:r>
      <w:r w:rsidR="009150B1">
        <w:t xml:space="preserve">Dla danej kombinacji (metoda wyznaczania oraz </w:t>
      </w:r>
      <w:r w:rsidR="00E743BF">
        <w:t>jedna</w:t>
      </w:r>
      <w:r w:rsidR="009150B1">
        <w:t xml:space="preserve"> wylosowana macierz) </w:t>
      </w:r>
      <w:r w:rsidR="00E743BF">
        <w:t>funkcja wykonująca benchmark w zależności od rozmiaru macierzy wykonywała od kilkunastu do kilkuset wyznaczeni wartości własnej. Spośród wszystkich uzyskanych rezultatów dla jednej kombinacji brano pod uwagę wartość środkową (mediana).</w:t>
      </w:r>
      <w:r w:rsidR="00AD1A05">
        <w:t xml:space="preserve"> </w:t>
      </w:r>
      <w:r w:rsidR="00E743BF">
        <w:t xml:space="preserve">Nieznaczna część wyników (prawdopodobnie ze względu na czas dostępu do dysku), wymagała znacznie dłuższego czasu na wyznaczenie wartości własnych. Z tego powodu uwzględniano medianę zamiast wartości średnie.  Wartości środkowe zawarto </w:t>
      </w:r>
      <w:r w:rsidR="00AD1A05">
        <w:t>w Tabeli 1</w:t>
      </w:r>
      <w:r w:rsidR="00E743BF">
        <w:t xml:space="preserve"> </w:t>
      </w:r>
      <w:r w:rsidR="00AF36EB">
        <w:t>przedstawiającej czas trwania algorytmów.</w:t>
      </w:r>
    </w:p>
    <w:p w14:paraId="02A9F2C1" w14:textId="21FEFBA0" w:rsidR="00920D60" w:rsidRDefault="00001795" w:rsidP="00C32A27">
      <w:r>
        <w:t>W kolumnach tabeli zostały przedstawione analizowane algorytmy wyznaczania wartości własnej macierzy,</w:t>
      </w:r>
      <w:r w:rsidR="00B00BF7">
        <w:t xml:space="preserve"> </w:t>
      </w:r>
      <w:r w:rsidR="00820483">
        <w:t>a w</w:t>
      </w:r>
      <w:r w:rsidR="000C5FEC">
        <w:t> </w:t>
      </w:r>
      <w:r>
        <w:t>kolejnych wierszach można znaleźć coraz to większe stopnie macierzy wejściowych.</w:t>
      </w:r>
    </w:p>
    <w:p w14:paraId="4E713480" w14:textId="7411316C" w:rsidR="00920D60" w:rsidRDefault="00AF36EB" w:rsidP="00AF36EB">
      <w:r>
        <w:rPr>
          <w:noProof/>
        </w:rPr>
        <w:drawing>
          <wp:anchor distT="0" distB="0" distL="114300" distR="114300" simplePos="0" relativeHeight="251673600" behindDoc="0" locked="0" layoutInCell="1" allowOverlap="1" wp14:anchorId="71AE2B1A" wp14:editId="199F8B77">
            <wp:simplePos x="0" y="0"/>
            <wp:positionH relativeFrom="column">
              <wp:posOffset>-99060</wp:posOffset>
            </wp:positionH>
            <wp:positionV relativeFrom="paragraph">
              <wp:posOffset>652145</wp:posOffset>
            </wp:positionV>
            <wp:extent cx="3331210" cy="2115820"/>
            <wp:effectExtent l="0" t="0" r="2540" b="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3318" t="4838"/>
                    <a:stretch/>
                  </pic:blipFill>
                  <pic:spPr bwMode="auto">
                    <a:xfrm>
                      <a:off x="0" y="0"/>
                      <a:ext cx="3331210" cy="2115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1795">
        <w:t xml:space="preserve">Język Julia został wyposażony w bibliotekę, której użycie pozwala na wizualizację </w:t>
      </w:r>
      <w:r w:rsidR="00CC602C">
        <w:t>uzyskanych danych</w:t>
      </w:r>
      <w:r w:rsidR="00001795">
        <w:t xml:space="preserve">. Dane z tabeli zostały zwizualizowane </w:t>
      </w:r>
      <w:r w:rsidR="00E93703">
        <w:t xml:space="preserve">z użyciem biblioteki Plots </w:t>
      </w:r>
      <w:r w:rsidR="00383534">
        <w:t>języka programowania</w:t>
      </w:r>
      <w:r w:rsidR="00E93703">
        <w:t xml:space="preserve"> Julia.</w:t>
      </w:r>
    </w:p>
    <w:p w14:paraId="52F46591" w14:textId="14A62521" w:rsidR="00001795" w:rsidRDefault="00001795" w:rsidP="00C32A27">
      <w:r>
        <w:t xml:space="preserve">Na wykresie możemy zobaczyć 4 łamane obrazujące </w:t>
      </w:r>
      <w:r w:rsidR="00266A2D">
        <w:t>medianę czasu przetwarzania w funkcji rozmiaru macierzy. Możemy zauważyć</w:t>
      </w:r>
      <w:r w:rsidR="008E1ADF">
        <w:t>,</w:t>
      </w:r>
      <w:r w:rsidR="00266A2D">
        <w:t xml:space="preserve"> </w:t>
      </w:r>
      <w:r w:rsidR="008E1ADF">
        <w:t>że</w:t>
      </w:r>
      <w:r w:rsidR="00266A2D">
        <w:t xml:space="preserve"> </w:t>
      </w:r>
      <w:r w:rsidR="00E34E33">
        <w:t>m</w:t>
      </w:r>
      <w:r w:rsidR="00266A2D">
        <w:t>etoda potęgowa została zawarta na wykresie dwa razy.  Jest to metoda iteracyjna w</w:t>
      </w:r>
      <w:r w:rsidR="00B00BF7">
        <w:t> </w:t>
      </w:r>
      <w:r w:rsidR="00266A2D">
        <w:t>której czas trwania</w:t>
      </w:r>
      <w:r w:rsidR="00E34E33">
        <w:t xml:space="preserve"> jest zależny od ilości iteracji. Ilość iteracji w</w:t>
      </w:r>
      <w:r w:rsidR="00266A2D">
        <w:t xml:space="preserve"> naszym przypadku jest uzależnion</w:t>
      </w:r>
      <w:r w:rsidR="00E34E33">
        <w:t>a</w:t>
      </w:r>
      <w:r w:rsidR="00266A2D">
        <w:t xml:space="preserve"> od zmian</w:t>
      </w:r>
      <w:r w:rsidR="00E34E33">
        <w:t>y</w:t>
      </w:r>
      <w:r w:rsidR="00266A2D">
        <w:t xml:space="preserve"> wartości własnych </w:t>
      </w:r>
      <w:r w:rsidR="00E93703">
        <w:t xml:space="preserve">macierzy </w:t>
      </w:r>
      <w:r w:rsidR="00266A2D">
        <w:t>w kolejnych 2 iteracjach. Wykres zawiera 2 przypadki tej metody, dla których różnice</w:t>
      </w:r>
      <w:r w:rsidR="00CC602C">
        <w:t xml:space="preserve"> w</w:t>
      </w:r>
      <w:r w:rsidR="00266A2D">
        <w:t xml:space="preserve"> </w:t>
      </w:r>
      <w:r w:rsidR="00E34E33">
        <w:t>kształcie wykresu były największe.</w:t>
      </w:r>
    </w:p>
    <w:p w14:paraId="4FA37801" w14:textId="53ED268B" w:rsidR="00875C3F" w:rsidRDefault="00266A2D" w:rsidP="00C32A27">
      <w:r>
        <w:lastRenderedPageBreak/>
        <w:t>Powtarzając metodę wyznaczania danych została wygenerowana Tabela 2. zawierająca zajętość pamięciową badanych algorytmów</w:t>
      </w:r>
      <w:r w:rsidR="005675F4">
        <w:t>. Dane potrzebne do stworzenia tabeli odpowiadają przedstawionym powyżej czasom trwania algorytmów.</w:t>
      </w:r>
    </w:p>
    <w:p w14:paraId="3D24F17E" w14:textId="07CCB4D6" w:rsidR="00AD2F8F" w:rsidRDefault="00AD2F8F" w:rsidP="00C32A27">
      <w:pPr>
        <w:rPr>
          <w:noProof/>
        </w:rPr>
      </w:pPr>
      <w:r>
        <w:rPr>
          <w:noProof/>
        </w:rPr>
        <mc:AlternateContent>
          <mc:Choice Requires="wps">
            <w:drawing>
              <wp:anchor distT="0" distB="0" distL="114300" distR="114300" simplePos="0" relativeHeight="251694080" behindDoc="0" locked="0" layoutInCell="1" allowOverlap="1" wp14:anchorId="708ECE71" wp14:editId="579132B7">
                <wp:simplePos x="0" y="0"/>
                <wp:positionH relativeFrom="margin">
                  <wp:posOffset>281305</wp:posOffset>
                </wp:positionH>
                <wp:positionV relativeFrom="paragraph">
                  <wp:posOffset>177165</wp:posOffset>
                </wp:positionV>
                <wp:extent cx="2609850" cy="150495"/>
                <wp:effectExtent l="0" t="0" r="0" b="1905"/>
                <wp:wrapTopAndBottom/>
                <wp:docPr id="27" name="Pole tekstowe 27"/>
                <wp:cNvGraphicFramePr/>
                <a:graphic xmlns:a="http://schemas.openxmlformats.org/drawingml/2006/main">
                  <a:graphicData uri="http://schemas.microsoft.com/office/word/2010/wordprocessingShape">
                    <wps:wsp>
                      <wps:cNvSpPr txBox="1"/>
                      <wps:spPr>
                        <a:xfrm>
                          <a:off x="0" y="0"/>
                          <a:ext cx="2609850" cy="150495"/>
                        </a:xfrm>
                        <a:prstGeom prst="rect">
                          <a:avLst/>
                        </a:prstGeom>
                        <a:solidFill>
                          <a:prstClr val="white"/>
                        </a:solidFill>
                        <a:ln>
                          <a:noFill/>
                        </a:ln>
                      </wps:spPr>
                      <wps:txbx>
                        <w:txbxContent>
                          <w:p w14:paraId="6351B962" w14:textId="39BDCC6F" w:rsidR="00AF36EB" w:rsidRPr="00AF36EB" w:rsidRDefault="00AF36EB" w:rsidP="00AF36EB">
                            <w:pPr>
                              <w:pStyle w:val="Legenda"/>
                              <w:rPr>
                                <w:noProof/>
                                <w:sz w:val="16"/>
                                <w:szCs w:val="14"/>
                              </w:rPr>
                            </w:pPr>
                            <w:r w:rsidRPr="00AF36EB">
                              <w:rPr>
                                <w:sz w:val="16"/>
                                <w:szCs w:val="14"/>
                              </w:rPr>
                              <w:t xml:space="preserve">Tabela </w:t>
                            </w:r>
                            <w:r w:rsidRPr="00AF36EB">
                              <w:rPr>
                                <w:sz w:val="16"/>
                                <w:szCs w:val="14"/>
                              </w:rPr>
                              <w:fldChar w:fldCharType="begin"/>
                            </w:r>
                            <w:r w:rsidRPr="00AF36EB">
                              <w:rPr>
                                <w:sz w:val="16"/>
                                <w:szCs w:val="14"/>
                              </w:rPr>
                              <w:instrText xml:space="preserve"> SEQ Tabela \* ARABIC </w:instrText>
                            </w:r>
                            <w:r w:rsidRPr="00AF36EB">
                              <w:rPr>
                                <w:sz w:val="16"/>
                                <w:szCs w:val="14"/>
                              </w:rPr>
                              <w:fldChar w:fldCharType="separate"/>
                            </w:r>
                            <w:r w:rsidR="00414E6B">
                              <w:rPr>
                                <w:noProof/>
                                <w:sz w:val="16"/>
                                <w:szCs w:val="14"/>
                              </w:rPr>
                              <w:t>2</w:t>
                            </w:r>
                            <w:r w:rsidRPr="00AF36EB">
                              <w:rPr>
                                <w:sz w:val="16"/>
                                <w:szCs w:val="14"/>
                              </w:rPr>
                              <w:fldChar w:fldCharType="end"/>
                            </w:r>
                            <w:r w:rsidRPr="00AF36EB">
                              <w:rPr>
                                <w:sz w:val="16"/>
                                <w:szCs w:val="14"/>
                              </w:rPr>
                              <w:t xml:space="preserve">  Zajętość pamięciowa algorytmów w </w:t>
                            </w:r>
                            <w:proofErr w:type="spellStart"/>
                            <w:r w:rsidRPr="00AF36EB">
                              <w:rPr>
                                <w:sz w:val="16"/>
                                <w:szCs w:val="14"/>
                              </w:rPr>
                              <w:t>kiB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ECE71" id="Pole tekstowe 27" o:spid="_x0000_s1029" type="#_x0000_t202" style="position:absolute;left:0;text-align:left;margin-left:22.15pt;margin-top:13.95pt;width:205.5pt;height:11.8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vy+NwIAAG4EAAAOAAAAZHJzL2Uyb0RvYy54bWysVE1v2zAMvQ/YfxB0X+xkS9cacYosRYYB&#10;RRsgHXpWZDkWJouaxMTOfv0of6Rbt9Owi0yRFKX3HunFbVsbdlI+aLA5n05SzpSVUGh7yPnXp827&#10;a84CClsIA1bl/KwCv12+fbNoXKZmUIEplGdUxIascTmvEF2WJEFWqhZhAk5ZCpbga4G09Yek8KKh&#10;6rVJZml6lTTgC+dBqhDIe9cH+bKrX5ZK4mNZBoXM5Jzeht3qu3Uf12S5ENnBC1dpOTxD/MMraqEt&#10;XXopdSdQsKPXf5SqtfQQoMSJhDqBstRSdRgIzTR9hWZXCac6LEROcBeawv8rKx9OW890kfPZR86s&#10;qEmjLRjFUH0LCI1i5CeSGhcyyt05ysb2E7Qk9ugP5IzY29LX8UuoGMWJ7vOFYtUik+ScXaU313MK&#10;SYpN5+mHm3ksk7ycdj7gZwU1i0bOPUnYMStO9wH71DElXhbA6GKjjYmbGFgbz06C5G4qjWoo/luW&#10;sTHXQjzVF4yeJELsoUQL233b8fJ+hLmH4kzoPfRNFJzcaLrvXgTcCk9dQ6hoEvCRltJAk3MYLM4q&#10;8D/+5o/5JCZFOWuoC3Mevh+FV5yZL5Zkji07Gn409qNhj/UaCOmUZszJzqQDHs1olh7qZxqQVbyF&#10;QsJKuivnOJpr7GeBBkyq1apLosZ0Au/tzslYeuT1qX0W3g2qIOn5AGN/iuyVOH1uz/LqiFDqTrnI&#10;a8/iQDc1daf9MIBxan7dd1kvv4nlTwAAAP//AwBQSwMEFAAGAAgAAAAhAMsMADLeAAAACAEAAA8A&#10;AABkcnMvZG93bnJldi54bWxMj0FPg0AQhe8m/ofNmHgxdikCKjI02upND61Nz1t2BSI7S9il0H/v&#10;eNLjm/fy3jfFaradOJnBt44QlosIhKHK6ZZqhP3n2+0DCB8UadU5Mghn42FVXl4UKtduoq057UIt&#10;uIR8rhCaEPpcSl81xiq/cL0h9r7cYFVgOdRSD2rictvJOIoyaVVLvNCo3qwbU33vRouQbYZx2tL6&#10;ZrN/fVcffR0fXs4HxOur+fkJRDBz+AvDLz6jQ8lMRzeS9qJDSJI7TiLE948g2E/SlA9HhHSZgSwL&#10;+f+B8gcAAP//AwBQSwECLQAUAAYACAAAACEAtoM4kv4AAADhAQAAEwAAAAAAAAAAAAAAAAAAAAAA&#10;W0NvbnRlbnRfVHlwZXNdLnhtbFBLAQItABQABgAIAAAAIQA4/SH/1gAAAJQBAAALAAAAAAAAAAAA&#10;AAAAAC8BAABfcmVscy8ucmVsc1BLAQItABQABgAIAAAAIQDHJvy+NwIAAG4EAAAOAAAAAAAAAAAA&#10;AAAAAC4CAABkcnMvZTJvRG9jLnhtbFBLAQItABQABgAIAAAAIQDLDAAy3gAAAAgBAAAPAAAAAAAA&#10;AAAAAAAAAJEEAABkcnMvZG93bnJldi54bWxQSwUGAAAAAAQABADzAAAAnAUAAAAA&#10;" stroked="f">
                <v:textbox inset="0,0,0,0">
                  <w:txbxContent>
                    <w:p w14:paraId="6351B962" w14:textId="39BDCC6F" w:rsidR="00AF36EB" w:rsidRPr="00AF36EB" w:rsidRDefault="00AF36EB" w:rsidP="00AF36EB">
                      <w:pPr>
                        <w:pStyle w:val="Legenda"/>
                        <w:rPr>
                          <w:noProof/>
                          <w:sz w:val="16"/>
                          <w:szCs w:val="14"/>
                        </w:rPr>
                      </w:pPr>
                      <w:r w:rsidRPr="00AF36EB">
                        <w:rPr>
                          <w:sz w:val="16"/>
                          <w:szCs w:val="14"/>
                        </w:rPr>
                        <w:t xml:space="preserve">Tabela </w:t>
                      </w:r>
                      <w:r w:rsidRPr="00AF36EB">
                        <w:rPr>
                          <w:sz w:val="16"/>
                          <w:szCs w:val="14"/>
                        </w:rPr>
                        <w:fldChar w:fldCharType="begin"/>
                      </w:r>
                      <w:r w:rsidRPr="00AF36EB">
                        <w:rPr>
                          <w:sz w:val="16"/>
                          <w:szCs w:val="14"/>
                        </w:rPr>
                        <w:instrText xml:space="preserve"> SEQ Tabela \* ARABIC </w:instrText>
                      </w:r>
                      <w:r w:rsidRPr="00AF36EB">
                        <w:rPr>
                          <w:sz w:val="16"/>
                          <w:szCs w:val="14"/>
                        </w:rPr>
                        <w:fldChar w:fldCharType="separate"/>
                      </w:r>
                      <w:r w:rsidR="00414E6B">
                        <w:rPr>
                          <w:noProof/>
                          <w:sz w:val="16"/>
                          <w:szCs w:val="14"/>
                        </w:rPr>
                        <w:t>2</w:t>
                      </w:r>
                      <w:r w:rsidRPr="00AF36EB">
                        <w:rPr>
                          <w:sz w:val="16"/>
                          <w:szCs w:val="14"/>
                        </w:rPr>
                        <w:fldChar w:fldCharType="end"/>
                      </w:r>
                      <w:r w:rsidRPr="00AF36EB">
                        <w:rPr>
                          <w:sz w:val="16"/>
                          <w:szCs w:val="14"/>
                        </w:rPr>
                        <w:t xml:space="preserve">  Zajętość pamięciowa algorytmów w </w:t>
                      </w:r>
                      <w:proofErr w:type="spellStart"/>
                      <w:r w:rsidRPr="00AF36EB">
                        <w:rPr>
                          <w:sz w:val="16"/>
                          <w:szCs w:val="14"/>
                        </w:rPr>
                        <w:t>kiB</w:t>
                      </w:r>
                      <w:proofErr w:type="spellEnd"/>
                    </w:p>
                  </w:txbxContent>
                </v:textbox>
                <w10:wrap type="topAndBottom" anchorx="margin"/>
              </v:shape>
            </w:pict>
          </mc:Fallback>
        </mc:AlternateContent>
      </w:r>
    </w:p>
    <w:p w14:paraId="3C39639E" w14:textId="2C341B04" w:rsidR="00AF36EB" w:rsidRDefault="00AD2F8F" w:rsidP="00AD2F8F">
      <w:pPr>
        <w:rPr>
          <w:noProof/>
        </w:rPr>
      </w:pPr>
      <w:r>
        <w:rPr>
          <w:noProof/>
        </w:rPr>
        <w:drawing>
          <wp:anchor distT="0" distB="0" distL="114300" distR="114300" simplePos="0" relativeHeight="251692032" behindDoc="0" locked="0" layoutInCell="1" allowOverlap="1" wp14:anchorId="43188860" wp14:editId="23133831">
            <wp:simplePos x="0" y="0"/>
            <wp:positionH relativeFrom="margin">
              <wp:align>left</wp:align>
            </wp:positionH>
            <wp:positionV relativeFrom="paragraph">
              <wp:posOffset>165128</wp:posOffset>
            </wp:positionV>
            <wp:extent cx="3253105" cy="2130425"/>
            <wp:effectExtent l="0" t="0" r="4445" b="3175"/>
            <wp:wrapTopAndBottom/>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1918" r="-1"/>
                    <a:stretch/>
                  </pic:blipFill>
                  <pic:spPr bwMode="auto">
                    <a:xfrm>
                      <a:off x="0" y="0"/>
                      <a:ext cx="3253105" cy="2130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608DA6" w14:textId="67CCE9A9" w:rsidR="00266A2D" w:rsidRPr="00CC272B" w:rsidRDefault="004921E4" w:rsidP="00AF36EB">
      <w:pPr>
        <w:pStyle w:val="Legenda"/>
        <w:ind w:firstLine="0"/>
      </w:pPr>
      <w:r>
        <w:rPr>
          <w:noProof/>
        </w:rPr>
        <mc:AlternateContent>
          <mc:Choice Requires="wps">
            <w:drawing>
              <wp:anchor distT="0" distB="0" distL="114300" distR="114300" simplePos="0" relativeHeight="251696128" behindDoc="0" locked="0" layoutInCell="1" allowOverlap="1" wp14:anchorId="4F8E0C44" wp14:editId="3B2CDB73">
                <wp:simplePos x="0" y="0"/>
                <wp:positionH relativeFrom="column">
                  <wp:align>right</wp:align>
                </wp:positionH>
                <wp:positionV relativeFrom="paragraph">
                  <wp:posOffset>2762250</wp:posOffset>
                </wp:positionV>
                <wp:extent cx="3259455" cy="635"/>
                <wp:effectExtent l="0" t="0" r="0" b="3810"/>
                <wp:wrapTopAndBottom/>
                <wp:docPr id="28" name="Pole tekstowe 28"/>
                <wp:cNvGraphicFramePr/>
                <a:graphic xmlns:a="http://schemas.openxmlformats.org/drawingml/2006/main">
                  <a:graphicData uri="http://schemas.microsoft.com/office/word/2010/wordprocessingShape">
                    <wps:wsp>
                      <wps:cNvSpPr txBox="1"/>
                      <wps:spPr>
                        <a:xfrm>
                          <a:off x="0" y="0"/>
                          <a:ext cx="3259455" cy="635"/>
                        </a:xfrm>
                        <a:prstGeom prst="rect">
                          <a:avLst/>
                        </a:prstGeom>
                        <a:solidFill>
                          <a:prstClr val="white"/>
                        </a:solidFill>
                        <a:ln>
                          <a:noFill/>
                        </a:ln>
                      </wps:spPr>
                      <wps:txbx>
                        <w:txbxContent>
                          <w:p w14:paraId="5C1A42B3" w14:textId="5DFAC6ED" w:rsidR="00AF36EB" w:rsidRPr="00AF36EB" w:rsidRDefault="00AF36EB" w:rsidP="00AF36EB">
                            <w:pPr>
                              <w:pStyle w:val="Legenda"/>
                              <w:rPr>
                                <w:noProof/>
                                <w:sz w:val="16"/>
                                <w:szCs w:val="14"/>
                              </w:rPr>
                            </w:pPr>
                            <w:r w:rsidRPr="00AF36EB">
                              <w:rPr>
                                <w:sz w:val="16"/>
                                <w:szCs w:val="14"/>
                              </w:rPr>
                              <w:t xml:space="preserve">Rysunek </w:t>
                            </w:r>
                            <w:r w:rsidRPr="00AF36EB">
                              <w:rPr>
                                <w:sz w:val="16"/>
                                <w:szCs w:val="14"/>
                              </w:rPr>
                              <w:fldChar w:fldCharType="begin"/>
                            </w:r>
                            <w:r w:rsidRPr="00AF36EB">
                              <w:rPr>
                                <w:sz w:val="16"/>
                                <w:szCs w:val="14"/>
                              </w:rPr>
                              <w:instrText xml:space="preserve"> SEQ Rysunek \* ARABIC </w:instrText>
                            </w:r>
                            <w:r w:rsidRPr="00AF36EB">
                              <w:rPr>
                                <w:sz w:val="16"/>
                                <w:szCs w:val="14"/>
                              </w:rPr>
                              <w:fldChar w:fldCharType="separate"/>
                            </w:r>
                            <w:r w:rsidR="00414E6B">
                              <w:rPr>
                                <w:noProof/>
                                <w:sz w:val="16"/>
                                <w:szCs w:val="14"/>
                              </w:rPr>
                              <w:t>2</w:t>
                            </w:r>
                            <w:r w:rsidRPr="00AF36EB">
                              <w:rPr>
                                <w:sz w:val="16"/>
                                <w:szCs w:val="14"/>
                              </w:rPr>
                              <w:fldChar w:fldCharType="end"/>
                            </w:r>
                            <w:r w:rsidRPr="00AF36EB">
                              <w:rPr>
                                <w:sz w:val="16"/>
                                <w:szCs w:val="14"/>
                              </w:rPr>
                              <w:t xml:space="preserve"> Użycie pamięci w zależności od rozmiaru macierzy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E0C44" id="Pole tekstowe 28" o:spid="_x0000_s1030" type="#_x0000_t202" style="position:absolute;left:0;text-align:left;margin-left:205.45pt;margin-top:217.5pt;width:256.65pt;height:.05pt;z-index:251696128;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MhNAIAAGsEAAAOAAAAZHJzL2Uyb0RvYy54bWysVMFu2zAMvQ/YPwi6L07SpliNOEWWIsOA&#10;oA2QDj0rshwLk0VNYmJ3Xz9KjtOt22nYRaZIitJ7j/T8rmsMOykfNNiCT0ZjzpSVUGp7KPjXp/WH&#10;j5wFFLYUBqwq+IsK/G7x/t28dbmaQg2mVJ5RERvy1hW8RnR5lgVZq0aEEThlKViBbwTS1h+y0ouW&#10;qjcmm47HN1kLvnQepAqBvPd9kC9S/apSEh+rKihkpuD0NkyrT+s+rtliLvKDF67W8vwM8Q+vaIS2&#10;dOml1L1AwY5e/1Gq0dJDgApHEpoMqkpLlTAQmsn4DZpdLZxKWIic4C40hf9XVj6ctp7psuBTUsqK&#10;hjTaglEM1beA0CpGfiKpdSGn3J2jbOw+QUdiD/5Azoi9q3wTv4SKUZzofrlQrDpkkpxX09nt9WzG&#10;maTYzdUs1shejzof8LOChkWj4J70S7SK0yZgnzqkxJsCGF2utTFxEwMr49lJkNZtrVGdi/+WZWzM&#10;tRBP9QWjJ4v4ehzRwm7fJVKuB4x7KF8Iuoe+g4KTa033bUTArfDUMoSWxgAfaakMtAWHs8VZDf7H&#10;3/wxn5SkKGcttWDBw/ej8Ioz88WSxrFfB8MPxn4w7LFZASGd0IA5mUw64NEMZuWheabpWMZbKCSs&#10;pLsKjoO5wn4QaLqkWi5TEnWlE7ixOydj6YHXp+5ZeHdWBUnMBxiaU+RvxOlzkzxueURiOikXee1Z&#10;PNNNHZ20P09fHJlf9ynr9R+x+AkAAP//AwBQSwMEFAAGAAgAAAAhAEzNXF7fAAAACAEAAA8AAABk&#10;cnMvZG93bnJldi54bWxMjzFPwzAQhXck/oN1SCyIOiFphUKcqqpggKUidGFz42sciM9R7LTh33Ow&#10;wHZ37+nd98r17HpxwjF0nhSkiwQEUuNNR62C/dvT7T2IEDUZ3XtCBV8YYF1dXpS6MP5Mr3iqYys4&#10;hEKhFdgYh0LK0Fh0Oiz8gMTa0Y9OR17HVppRnznc9fIuSVbS6Y74g9UDbi02n/XkFOzy9529mY6P&#10;L5s8G5/303b10dZKXV/NmwcQEef4Z4YffEaHipkOfiITRK+Ai0QFebbkgeVlmmUgDr+XFGRVyv8F&#10;qm8AAAD//wMAUEsBAi0AFAAGAAgAAAAhALaDOJL+AAAA4QEAABMAAAAAAAAAAAAAAAAAAAAAAFtD&#10;b250ZW50X1R5cGVzXS54bWxQSwECLQAUAAYACAAAACEAOP0h/9YAAACUAQAACwAAAAAAAAAAAAAA&#10;AAAvAQAAX3JlbHMvLnJlbHNQSwECLQAUAAYACAAAACEA8/hjITQCAABrBAAADgAAAAAAAAAAAAAA&#10;AAAuAgAAZHJzL2Uyb0RvYy54bWxQSwECLQAUAAYACAAAACEATM1cXt8AAAAIAQAADwAAAAAAAAAA&#10;AAAAAACOBAAAZHJzL2Rvd25yZXYueG1sUEsFBgAAAAAEAAQA8wAAAJoFAAAAAA==&#10;" stroked="f">
                <v:textbox style="mso-fit-shape-to-text:t" inset="0,0,0,0">
                  <w:txbxContent>
                    <w:p w14:paraId="5C1A42B3" w14:textId="5DFAC6ED" w:rsidR="00AF36EB" w:rsidRPr="00AF36EB" w:rsidRDefault="00AF36EB" w:rsidP="00AF36EB">
                      <w:pPr>
                        <w:pStyle w:val="Legenda"/>
                        <w:rPr>
                          <w:noProof/>
                          <w:sz w:val="16"/>
                          <w:szCs w:val="14"/>
                        </w:rPr>
                      </w:pPr>
                      <w:r w:rsidRPr="00AF36EB">
                        <w:rPr>
                          <w:sz w:val="16"/>
                          <w:szCs w:val="14"/>
                        </w:rPr>
                        <w:t xml:space="preserve">Rysunek </w:t>
                      </w:r>
                      <w:r w:rsidRPr="00AF36EB">
                        <w:rPr>
                          <w:sz w:val="16"/>
                          <w:szCs w:val="14"/>
                        </w:rPr>
                        <w:fldChar w:fldCharType="begin"/>
                      </w:r>
                      <w:r w:rsidRPr="00AF36EB">
                        <w:rPr>
                          <w:sz w:val="16"/>
                          <w:szCs w:val="14"/>
                        </w:rPr>
                        <w:instrText xml:space="preserve"> SEQ Rysunek \* ARABIC </w:instrText>
                      </w:r>
                      <w:r w:rsidRPr="00AF36EB">
                        <w:rPr>
                          <w:sz w:val="16"/>
                          <w:szCs w:val="14"/>
                        </w:rPr>
                        <w:fldChar w:fldCharType="separate"/>
                      </w:r>
                      <w:r w:rsidR="00414E6B">
                        <w:rPr>
                          <w:noProof/>
                          <w:sz w:val="16"/>
                          <w:szCs w:val="14"/>
                        </w:rPr>
                        <w:t>2</w:t>
                      </w:r>
                      <w:r w:rsidRPr="00AF36EB">
                        <w:rPr>
                          <w:sz w:val="16"/>
                          <w:szCs w:val="14"/>
                        </w:rPr>
                        <w:fldChar w:fldCharType="end"/>
                      </w:r>
                      <w:r w:rsidRPr="00AF36EB">
                        <w:rPr>
                          <w:sz w:val="16"/>
                          <w:szCs w:val="14"/>
                        </w:rPr>
                        <w:t xml:space="preserve"> Użycie pamięci w zależności od rozmiaru macierzy</w:t>
                      </w:r>
                    </w:p>
                  </w:txbxContent>
                </v:textbox>
                <w10:wrap type="topAndBottom"/>
              </v:shape>
            </w:pict>
          </mc:Fallback>
        </mc:AlternateContent>
      </w:r>
      <w:r w:rsidR="00AF36EB" w:rsidRPr="00383534">
        <w:rPr>
          <w:noProof/>
        </w:rPr>
        <w:drawing>
          <wp:anchor distT="0" distB="0" distL="114300" distR="114300" simplePos="0" relativeHeight="251674624" behindDoc="0" locked="0" layoutInCell="1" allowOverlap="1" wp14:anchorId="423368DC" wp14:editId="041B0536">
            <wp:simplePos x="0" y="0"/>
            <wp:positionH relativeFrom="column">
              <wp:posOffset>-28161</wp:posOffset>
            </wp:positionH>
            <wp:positionV relativeFrom="paragraph">
              <wp:posOffset>557862</wp:posOffset>
            </wp:positionV>
            <wp:extent cx="3259455" cy="2240915"/>
            <wp:effectExtent l="0" t="0" r="0" b="6985"/>
            <wp:wrapTopAndBottom/>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4646" t="4409"/>
                    <a:stretch/>
                  </pic:blipFill>
                  <pic:spPr bwMode="auto">
                    <a:xfrm>
                      <a:off x="0" y="0"/>
                      <a:ext cx="3259455" cy="2240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75F4" w:rsidRPr="00383534">
        <w:t>P</w:t>
      </w:r>
      <w:r w:rsidR="005675F4" w:rsidRPr="00CC272B">
        <w:t xml:space="preserve">onownie dane zostały zwizualizowane w języku programowania </w:t>
      </w:r>
      <w:r w:rsidR="00E93703" w:rsidRPr="00CC272B">
        <w:t>Julia i przedstawione na poniższym wykresie.</w:t>
      </w:r>
    </w:p>
    <w:p w14:paraId="561BE05D" w14:textId="1D0BC68E" w:rsidR="005675F4" w:rsidRPr="00AF7760" w:rsidRDefault="005675F4" w:rsidP="00C32A27">
      <w:pPr>
        <w:pStyle w:val="Nagwek1"/>
      </w:pPr>
      <w:r w:rsidRPr="00875C3F">
        <w:t>Wnioski</w:t>
      </w:r>
    </w:p>
    <w:p w14:paraId="0805C53E" w14:textId="7488F955" w:rsidR="00383534" w:rsidRDefault="005675F4" w:rsidP="00C32A27">
      <w:r>
        <w:t>Analizując sporządzone wykresy możemy stwierdzić, że algorytmem, który najszybciej wyznaczył wartości własne we wszystkich rodzajach macierzy był algorytm potęgowy</w:t>
      </w:r>
      <w:r w:rsidR="00383534">
        <w:t xml:space="preserve">. </w:t>
      </w:r>
      <w:r>
        <w:t xml:space="preserve">Ta metoda wyznaczania, </w:t>
      </w:r>
      <w:r w:rsidR="001871D7">
        <w:t>zaalokowała przy prowadzonych obliczeniach również najmniejszą ilość pamięci</w:t>
      </w:r>
      <w:r>
        <w:t>.</w:t>
      </w:r>
      <w:r w:rsidR="00AF7760">
        <w:t xml:space="preserve"> </w:t>
      </w:r>
      <w:r w:rsidR="0009785D">
        <w:t xml:space="preserve">Zwycięskiemu algorytmowi nie można jednoznacznie przypisać miana najlepszego algorytmu. Dokonując dogłębnej analizy możemy zaważyć, że metoda potęgowa potrafi wyznaczyć jedynie główną wartość własną macierzy, kiedy metody </w:t>
      </w:r>
      <w:proofErr w:type="spellStart"/>
      <w:r w:rsidR="0009785D">
        <w:t>Househldera</w:t>
      </w:r>
      <w:proofErr w:type="spellEnd"/>
      <w:r w:rsidR="0009785D">
        <w:t xml:space="preserve"> i QR wszystkie. Kolejnym </w:t>
      </w:r>
      <w:r w:rsidR="00E34E33">
        <w:t xml:space="preserve">spostrzeżeniem może </w:t>
      </w:r>
      <w:r w:rsidR="00916767">
        <w:t>być znaczne</w:t>
      </w:r>
      <w:r w:rsidR="0009785D">
        <w:t xml:space="preserve"> wydłużenie czasu pracy przy </w:t>
      </w:r>
      <w:r w:rsidR="00E34E33">
        <w:t xml:space="preserve">zmianie </w:t>
      </w:r>
      <w:r w:rsidR="0009785D">
        <w:t xml:space="preserve">parametru </w:t>
      </w:r>
      <w:r w:rsidR="00E34E33">
        <w:t>akceptowalnej wartości własnych</w:t>
      </w:r>
      <w:r w:rsidR="00916767">
        <w:t>.</w:t>
      </w:r>
      <w:r w:rsidR="0009785D">
        <w:t xml:space="preserve"> </w:t>
      </w:r>
      <w:r w:rsidR="00916767">
        <w:t>P</w:t>
      </w:r>
      <w:r w:rsidR="0009785D">
        <w:t>rzebieg wyznaczonej krzywej</w:t>
      </w:r>
      <w:r w:rsidR="00916767">
        <w:t xml:space="preserve"> dla teoretycznej większej </w:t>
      </w:r>
      <w:r w:rsidR="00CC602C">
        <w:t>dokładności</w:t>
      </w:r>
      <w:r w:rsidR="0009785D">
        <w:t xml:space="preserve"> jest dość kontrowersyjny, co podważa poprawność wykonania próby.</w:t>
      </w:r>
      <w:r w:rsidR="001871D7">
        <w:t xml:space="preserve"> Błąd, który tak zniekształcił wygląd tej krzywej pojawił się w bardzo dużej liczbie iteracji, wymaganych do osiągnięcia </w:t>
      </w:r>
      <w:r w:rsidR="00CC272B">
        <w:t>zakładanych wartości</w:t>
      </w:r>
      <w:r w:rsidR="001871D7">
        <w:t xml:space="preserve"> parametru </w:t>
      </w:r>
      <w:r w:rsidR="00CC272B">
        <w:t>przyrostu zmian danych wyjściowych</w:t>
      </w:r>
      <w:r w:rsidR="001871D7">
        <w:t xml:space="preserve"> w kolejnych 2 iteracjach.</w:t>
      </w:r>
    </w:p>
    <w:p w14:paraId="737A27E8" w14:textId="0B37C395" w:rsidR="00916767" w:rsidRDefault="00383534" w:rsidP="00C32A27">
      <w:r>
        <w:t xml:space="preserve">Warto również wspomnieć ze obliczane czasy </w:t>
      </w:r>
      <w:r w:rsidR="001871D7">
        <w:t>przetwarzania</w:t>
      </w:r>
      <w:r>
        <w:t xml:space="preserve"> poszczególnych algorytmów są ściśle </w:t>
      </w:r>
      <w:r>
        <w:t xml:space="preserve">związane z parametrami </w:t>
      </w:r>
      <w:r w:rsidR="001871D7">
        <w:t>użytkowymi</w:t>
      </w:r>
      <w:r>
        <w:t xml:space="preserve"> </w:t>
      </w:r>
      <w:r w:rsidR="001871D7">
        <w:t>stanowiska</w:t>
      </w:r>
      <w:r>
        <w:t xml:space="preserve"> pomiarowego</w:t>
      </w:r>
      <w:r w:rsidR="001871D7">
        <w:t xml:space="preserve">, w efekcie czego w zależności od mocy obliczeniowych czasy te mogą ulec zmianie. Nie wpłynie to jednak na </w:t>
      </w:r>
      <w:r w:rsidR="0061350E">
        <w:t>pozycje najszybszego</w:t>
      </w:r>
      <w:r w:rsidR="001871D7">
        <w:t xml:space="preserve"> algorytmu.</w:t>
      </w:r>
      <w:r w:rsidR="0009785D">
        <w:tab/>
      </w:r>
    </w:p>
    <w:p w14:paraId="4E4FE014" w14:textId="5D98A411" w:rsidR="001871D7" w:rsidRDefault="001871D7" w:rsidP="001871D7">
      <w:r>
        <w:t>Szukając zależności pomiędzy czasem i zajętością pamięciową możemy zauważyć związek, że czas przetwarzania algorytmu jest proporcjonalny do zajmowanej przez algorytm pamięci.</w:t>
      </w:r>
    </w:p>
    <w:p w14:paraId="61653633" w14:textId="795D8E18" w:rsidR="00916767" w:rsidRDefault="0009785D" w:rsidP="00C32A27">
      <w:r>
        <w:t>Podsumowując</w:t>
      </w:r>
      <w:r w:rsidR="008E1ADF">
        <w:t>,</w:t>
      </w:r>
      <w:r>
        <w:t xml:space="preserve"> metoda potęgowa </w:t>
      </w:r>
      <w:r w:rsidR="00AF7760">
        <w:t>pozwala na bardzo szybkie wyznaczenie tylko wybranych wartości własnych. Jeżeli zależy nam na wyznaczeniu wszystkich wartości własnych z dużą precyzją</w:t>
      </w:r>
      <w:r w:rsidR="008E1ADF">
        <w:t xml:space="preserve">, </w:t>
      </w:r>
      <w:r w:rsidR="00AF7760">
        <w:t xml:space="preserve">należy skorzystać z metody </w:t>
      </w:r>
      <w:proofErr w:type="spellStart"/>
      <w:r w:rsidR="008E1ADF">
        <w:t>H</w:t>
      </w:r>
      <w:r w:rsidR="00AF7760">
        <w:t>auseholdera</w:t>
      </w:r>
      <w:proofErr w:type="spellEnd"/>
      <w:r w:rsidR="00AF7760">
        <w:t>, któr</w:t>
      </w:r>
      <w:r w:rsidR="008E1ADF">
        <w:t>a</w:t>
      </w:r>
      <w:r w:rsidR="00AF7760">
        <w:t xml:space="preserve"> okazał</w:t>
      </w:r>
      <w:r w:rsidR="008E1ADF">
        <w:t>a</w:t>
      </w:r>
      <w:r w:rsidR="00AF7760">
        <w:t xml:space="preserve"> się szybsz</w:t>
      </w:r>
      <w:r w:rsidR="00EB0ABF">
        <w:t>ą metodą niż</w:t>
      </w:r>
      <w:r w:rsidR="00AF7760">
        <w:t xml:space="preserve"> QR</w:t>
      </w:r>
      <w:r w:rsidR="0061350E">
        <w:t xml:space="preserve"> Grama-Schmidta</w:t>
      </w:r>
      <w:r w:rsidR="00AF7760">
        <w:t>.</w:t>
      </w:r>
    </w:p>
    <w:p w14:paraId="57E912B0" w14:textId="2AB03151" w:rsidR="00643511" w:rsidRDefault="00643511" w:rsidP="00643511">
      <w:pPr>
        <w:pStyle w:val="Nagwek1"/>
      </w:pPr>
      <w:r>
        <w:t>Źródła i inspiracje</w:t>
      </w:r>
    </w:p>
    <w:p w14:paraId="45A95DEF" w14:textId="0965096F" w:rsidR="00AD2F8F" w:rsidRDefault="008D7F19" w:rsidP="00AD2F8F">
      <w:r>
        <w:t>Programy sporządzone podczas testów zostały dołączone</w:t>
      </w:r>
      <w:r w:rsidR="00CC602C">
        <w:t xml:space="preserve"> </w:t>
      </w:r>
      <w:r w:rsidR="003E1F22">
        <w:t xml:space="preserve">do raportu.  </w:t>
      </w:r>
      <w:r w:rsidR="003E1F22" w:rsidRPr="00CC272B">
        <w:t>Źródła zawierające sprawdzane algorytmy</w:t>
      </w:r>
      <w:r w:rsidR="003E1F22" w:rsidRPr="00AA5321">
        <w:rPr>
          <w:lang w:val="en-US"/>
        </w:rPr>
        <w:t xml:space="preserve">: Householder QR </w:t>
      </w:r>
      <w:sdt>
        <w:sdtPr>
          <w:id w:val="-1866898053"/>
          <w:citation/>
        </w:sdtPr>
        <w:sdtEndPr/>
        <w:sdtContent>
          <w:r w:rsidR="003E1F22">
            <w:fldChar w:fldCharType="begin"/>
          </w:r>
          <w:r w:rsidR="003E1F22" w:rsidRPr="00AA5321">
            <w:rPr>
              <w:lang w:val="en-US"/>
            </w:rPr>
            <w:instrText xml:space="preserve"> CITATION htt \l 1045 </w:instrText>
          </w:r>
          <w:r w:rsidR="003E1F22">
            <w:fldChar w:fldCharType="separate"/>
          </w:r>
          <w:r w:rsidR="00643511" w:rsidRPr="00643511">
            <w:rPr>
              <w:noProof/>
              <w:lang w:val="en-US"/>
            </w:rPr>
            <w:t>[10]</w:t>
          </w:r>
          <w:r w:rsidR="003E1F22">
            <w:fldChar w:fldCharType="end"/>
          </w:r>
        </w:sdtContent>
      </w:sdt>
      <w:r w:rsidR="003E1F22" w:rsidRPr="00AA5321">
        <w:rPr>
          <w:lang w:val="en-US"/>
        </w:rPr>
        <w:t>, QR algorithm for eigenvalues</w:t>
      </w:r>
      <w:sdt>
        <w:sdtPr>
          <w:id w:val="1868090196"/>
          <w:citation/>
        </w:sdtPr>
        <w:sdtEndPr/>
        <w:sdtContent>
          <w:r w:rsidR="003E1F22">
            <w:fldChar w:fldCharType="begin"/>
          </w:r>
          <w:r w:rsidR="003E1F22" w:rsidRPr="00AA5321">
            <w:rPr>
              <w:lang w:val="en-US"/>
            </w:rPr>
            <w:instrText xml:space="preserve"> CITATION htt1 \l 1045 </w:instrText>
          </w:r>
          <w:r w:rsidR="003E1F22">
            <w:fldChar w:fldCharType="separate"/>
          </w:r>
          <w:r w:rsidR="00643511">
            <w:rPr>
              <w:noProof/>
              <w:lang w:val="en-US"/>
            </w:rPr>
            <w:t xml:space="preserve"> </w:t>
          </w:r>
          <w:r w:rsidR="00643511" w:rsidRPr="00643511">
            <w:rPr>
              <w:noProof/>
              <w:lang w:val="en-US"/>
            </w:rPr>
            <w:t>[11]</w:t>
          </w:r>
          <w:r w:rsidR="003E1F22">
            <w:fldChar w:fldCharType="end"/>
          </w:r>
        </w:sdtContent>
      </w:sdt>
      <w:r w:rsidR="003E1F22" w:rsidRPr="00AA5321">
        <w:rPr>
          <w:lang w:val="en-US"/>
        </w:rPr>
        <w:t>, Power Method with Inverse &amp; Rayleigh</w:t>
      </w:r>
      <w:sdt>
        <w:sdtPr>
          <w:id w:val="-38745735"/>
          <w:citation/>
        </w:sdtPr>
        <w:sdtEndPr/>
        <w:sdtContent>
          <w:r w:rsidR="003E1F22">
            <w:fldChar w:fldCharType="begin"/>
          </w:r>
          <w:r w:rsidR="003E1F22" w:rsidRPr="00AA5321">
            <w:rPr>
              <w:lang w:val="en-US"/>
            </w:rPr>
            <w:instrText xml:space="preserve"> CITATION htt2 \l 1045 </w:instrText>
          </w:r>
          <w:r w:rsidR="003E1F22">
            <w:fldChar w:fldCharType="separate"/>
          </w:r>
          <w:r w:rsidR="00643511">
            <w:rPr>
              <w:noProof/>
              <w:lang w:val="en-US"/>
            </w:rPr>
            <w:t xml:space="preserve"> </w:t>
          </w:r>
          <w:r w:rsidR="00643511" w:rsidRPr="00643511">
            <w:rPr>
              <w:noProof/>
              <w:lang w:val="en-US"/>
            </w:rPr>
            <w:t>[12]</w:t>
          </w:r>
          <w:r w:rsidR="003E1F22">
            <w:fldChar w:fldCharType="end"/>
          </w:r>
        </w:sdtContent>
      </w:sdt>
      <w:r w:rsidR="003E1F22" w:rsidRPr="00AA5321">
        <w:rPr>
          <w:lang w:val="en-US"/>
        </w:rPr>
        <w:t xml:space="preserve">. </w:t>
      </w:r>
      <w:r w:rsidR="003E1F22">
        <w:t>Ponadto doda</w:t>
      </w:r>
      <w:r w:rsidR="00643511">
        <w:t>t</w:t>
      </w:r>
      <w:r w:rsidR="00E004D8">
        <w:t>kowe informacje</w:t>
      </w:r>
      <w:r w:rsidR="00EB0ABF">
        <w:t xml:space="preserve"> o wartościach własnych macierzy</w:t>
      </w:r>
      <w:r w:rsidR="00E004D8">
        <w:t xml:space="preserve"> były zaczerpnięte ze strony studia informatycznego </w:t>
      </w:r>
      <w:sdt>
        <w:sdtPr>
          <w:id w:val="2053876054"/>
          <w:citation/>
        </w:sdtPr>
        <w:sdtEndPr/>
        <w:sdtContent>
          <w:r w:rsidR="00E004D8">
            <w:fldChar w:fldCharType="begin"/>
          </w:r>
          <w:r w:rsidR="00E004D8">
            <w:instrText xml:space="preserve"> CITATION htt3 \l 1045 </w:instrText>
          </w:r>
          <w:r w:rsidR="00E004D8">
            <w:fldChar w:fldCharType="separate"/>
          </w:r>
          <w:r w:rsidR="00643511" w:rsidRPr="00643511">
            <w:rPr>
              <w:noProof/>
            </w:rPr>
            <w:t>[13]</w:t>
          </w:r>
          <w:r w:rsidR="00E004D8">
            <w:fldChar w:fldCharType="end"/>
          </w:r>
        </w:sdtContent>
      </w:sdt>
      <w:r w:rsidR="00EB0ABF">
        <w:t xml:space="preserve"> oraz materiałów „</w:t>
      </w:r>
      <w:r w:rsidR="00EB0ABF" w:rsidRPr="00EB0ABF">
        <w:rPr>
          <w:sz w:val="20"/>
          <w:szCs w:val="20"/>
        </w:rPr>
        <w:t>Algorytmy w</w:t>
      </w:r>
      <w:r w:rsidR="00B00BF7">
        <w:rPr>
          <w:sz w:val="20"/>
          <w:szCs w:val="20"/>
        </w:rPr>
        <w:t> </w:t>
      </w:r>
      <w:r w:rsidR="00EB0ABF" w:rsidRPr="00EB0ABF">
        <w:rPr>
          <w:sz w:val="20"/>
          <w:szCs w:val="20"/>
        </w:rPr>
        <w:t>inżynierii danych</w:t>
      </w:r>
      <w:r w:rsidR="00EB0ABF">
        <w:t>”</w:t>
      </w:r>
      <w:sdt>
        <w:sdtPr>
          <w:id w:val="-580290243"/>
          <w:citation/>
        </w:sdtPr>
        <w:sdtEndPr/>
        <w:sdtContent>
          <w:r w:rsidR="00EB0ABF">
            <w:fldChar w:fldCharType="begin"/>
          </w:r>
          <w:r w:rsidR="00EB0ABF">
            <w:instrText xml:space="preserve"> CITATION htt4 \l 1045 </w:instrText>
          </w:r>
          <w:r w:rsidR="00EB0ABF">
            <w:fldChar w:fldCharType="separate"/>
          </w:r>
          <w:r w:rsidR="00643511">
            <w:rPr>
              <w:noProof/>
            </w:rPr>
            <w:t xml:space="preserve"> </w:t>
          </w:r>
          <w:r w:rsidR="00643511" w:rsidRPr="00643511">
            <w:rPr>
              <w:noProof/>
            </w:rPr>
            <w:t>[14]</w:t>
          </w:r>
          <w:r w:rsidR="00EB0ABF">
            <w:fldChar w:fldCharType="end"/>
          </w:r>
        </w:sdtContent>
      </w:sdt>
    </w:p>
    <w:sdt>
      <w:sdtPr>
        <w:rPr>
          <w:rFonts w:ascii="Palatino Linotype" w:eastAsiaTheme="minorHAnsi" w:hAnsi="Palatino Linotype" w:cstheme="minorBidi"/>
          <w:b w:val="0"/>
          <w:sz w:val="19"/>
          <w:szCs w:val="22"/>
          <w:lang w:eastAsia="en-US"/>
        </w:rPr>
        <w:id w:val="-734627429"/>
        <w:docPartObj>
          <w:docPartGallery w:val="Bibliographies"/>
          <w:docPartUnique/>
        </w:docPartObj>
      </w:sdtPr>
      <w:sdtEndPr/>
      <w:sdtContent>
        <w:p w14:paraId="6E35258E" w14:textId="013BB1AA" w:rsidR="00643511" w:rsidRDefault="00643511">
          <w:pPr>
            <w:pStyle w:val="Nagwek1"/>
          </w:pPr>
          <w:r>
            <w:t>Bibliografia</w:t>
          </w:r>
        </w:p>
        <w:sdt>
          <w:sdtPr>
            <w:id w:val="-2057459569"/>
            <w:bibliography/>
          </w:sdtPr>
          <w:sdtEndPr/>
          <w:sdtContent>
            <w:p w14:paraId="1CB2355C" w14:textId="77777777" w:rsidR="00643511" w:rsidRPr="00AD2F8F" w:rsidRDefault="00643511" w:rsidP="001871D7">
              <w:pPr>
                <w:ind w:firstLine="0"/>
                <w:rPr>
                  <w:rFonts w:asciiTheme="minorHAnsi" w:hAnsiTheme="minorHAnsi"/>
                  <w:noProof/>
                  <w:sz w:val="20"/>
                  <w:szCs w:val="20"/>
                </w:rPr>
              </w:pPr>
              <w:r w:rsidRPr="00AD2F8F">
                <w:rPr>
                  <w:sz w:val="18"/>
                  <w:szCs w:val="20"/>
                </w:rPr>
                <w:fldChar w:fldCharType="begin"/>
              </w:r>
              <w:r w:rsidRPr="00AD2F8F">
                <w:rPr>
                  <w:sz w:val="18"/>
                  <w:szCs w:val="20"/>
                </w:rPr>
                <w:instrText>BIBLIOGRAPHY</w:instrText>
              </w:r>
              <w:r w:rsidRPr="00AD2F8F">
                <w:rPr>
                  <w:sz w:val="18"/>
                  <w:szCs w:val="20"/>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511"/>
              </w:tblGrid>
              <w:tr w:rsidR="00AD2F8F" w:rsidRPr="00AD2F8F" w14:paraId="5764F8C8" w14:textId="77777777" w:rsidTr="00AD2F8F">
                <w:trPr>
                  <w:divId w:val="1437947973"/>
                  <w:tblCellSpacing w:w="15" w:type="dxa"/>
                </w:trPr>
                <w:tc>
                  <w:tcPr>
                    <w:tcW w:w="386" w:type="pct"/>
                    <w:hideMark/>
                  </w:tcPr>
                  <w:p w14:paraId="033ECD07" w14:textId="1527F5FE" w:rsidR="00643511" w:rsidRPr="00AD2F8F" w:rsidRDefault="00AD2F8F" w:rsidP="00AD2F8F">
                    <w:pPr>
                      <w:pStyle w:val="Bibliografia"/>
                      <w:ind w:firstLine="0"/>
                      <w:rPr>
                        <w:noProof/>
                        <w:sz w:val="22"/>
                      </w:rPr>
                    </w:pPr>
                    <w:r>
                      <w:rPr>
                        <w:noProof/>
                        <w:sz w:val="18"/>
                        <w:szCs w:val="20"/>
                      </w:rPr>
                      <w:t xml:space="preserve">  [</w:t>
                    </w:r>
                    <w:r w:rsidR="00643511" w:rsidRPr="00AD2F8F">
                      <w:rPr>
                        <w:noProof/>
                        <w:sz w:val="18"/>
                        <w:szCs w:val="20"/>
                      </w:rPr>
                      <w:t xml:space="preserve">1] </w:t>
                    </w:r>
                  </w:p>
                </w:tc>
                <w:tc>
                  <w:tcPr>
                    <w:tcW w:w="4523" w:type="pct"/>
                    <w:hideMark/>
                  </w:tcPr>
                  <w:p w14:paraId="1B4C40F7" w14:textId="77777777" w:rsidR="00643511" w:rsidRPr="00AD2F8F" w:rsidRDefault="00643511" w:rsidP="00AD2F8F">
                    <w:pPr>
                      <w:pStyle w:val="Bibliografia"/>
                      <w:ind w:firstLine="0"/>
                      <w:rPr>
                        <w:noProof/>
                        <w:sz w:val="16"/>
                        <w:szCs w:val="18"/>
                      </w:rPr>
                    </w:pPr>
                    <w:r w:rsidRPr="00AD2F8F">
                      <w:rPr>
                        <w:noProof/>
                        <w:sz w:val="16"/>
                        <w:szCs w:val="18"/>
                      </w:rPr>
                      <w:t>A. Pieper, M. Kreutzer, A. Alvermann i M. Galgon, „High-performance implementation of Chebyshev filter diagonalization for interior eigenvalue computations,” 2016.</w:t>
                    </w:r>
                  </w:p>
                </w:tc>
              </w:tr>
              <w:tr w:rsidR="00AD2F8F" w:rsidRPr="00AD2F8F" w14:paraId="2CAA0854" w14:textId="77777777" w:rsidTr="00AD2F8F">
                <w:trPr>
                  <w:divId w:val="1437947973"/>
                  <w:tblCellSpacing w:w="15" w:type="dxa"/>
                </w:trPr>
                <w:tc>
                  <w:tcPr>
                    <w:tcW w:w="386" w:type="pct"/>
                    <w:hideMark/>
                  </w:tcPr>
                  <w:p w14:paraId="57A8F236" w14:textId="3914DF0D" w:rsidR="00643511" w:rsidRPr="00AD2F8F" w:rsidRDefault="00AD2F8F" w:rsidP="00AD2F8F">
                    <w:pPr>
                      <w:pStyle w:val="Bibliografia"/>
                      <w:ind w:firstLine="0"/>
                      <w:rPr>
                        <w:noProof/>
                        <w:sz w:val="18"/>
                        <w:szCs w:val="20"/>
                      </w:rPr>
                    </w:pPr>
                    <w:r>
                      <w:rPr>
                        <w:noProof/>
                        <w:sz w:val="18"/>
                        <w:szCs w:val="20"/>
                      </w:rPr>
                      <w:t xml:space="preserve"> </w:t>
                    </w:r>
                    <w:r w:rsidR="00643511" w:rsidRPr="00AD2F8F">
                      <w:rPr>
                        <w:noProof/>
                        <w:sz w:val="18"/>
                        <w:szCs w:val="20"/>
                      </w:rPr>
                      <w:t xml:space="preserve">[2] </w:t>
                    </w:r>
                  </w:p>
                </w:tc>
                <w:tc>
                  <w:tcPr>
                    <w:tcW w:w="4523" w:type="pct"/>
                    <w:hideMark/>
                  </w:tcPr>
                  <w:p w14:paraId="0760EE7E" w14:textId="77777777" w:rsidR="00643511" w:rsidRPr="00AD2F8F" w:rsidRDefault="00643511">
                    <w:pPr>
                      <w:pStyle w:val="Bibliografia"/>
                      <w:rPr>
                        <w:noProof/>
                        <w:sz w:val="16"/>
                        <w:szCs w:val="18"/>
                      </w:rPr>
                    </w:pPr>
                    <w:r w:rsidRPr="00AD2F8F">
                      <w:rPr>
                        <w:noProof/>
                        <w:sz w:val="16"/>
                        <w:szCs w:val="18"/>
                      </w:rPr>
                      <w:t>M. Zhai, „The PLC Signals’ Noise Mitigating Algorithm with PCA,” 2017.</w:t>
                    </w:r>
                  </w:p>
                </w:tc>
              </w:tr>
              <w:tr w:rsidR="00AD2F8F" w:rsidRPr="00AD2F8F" w14:paraId="53693BF1" w14:textId="77777777" w:rsidTr="00AD2F8F">
                <w:trPr>
                  <w:divId w:val="1437947973"/>
                  <w:tblCellSpacing w:w="15" w:type="dxa"/>
                </w:trPr>
                <w:tc>
                  <w:tcPr>
                    <w:tcW w:w="386" w:type="pct"/>
                    <w:hideMark/>
                  </w:tcPr>
                  <w:p w14:paraId="120E4CF8" w14:textId="70BDD507" w:rsidR="00643511" w:rsidRPr="00AD2F8F" w:rsidRDefault="00AD2F8F" w:rsidP="00AD2F8F">
                    <w:pPr>
                      <w:pStyle w:val="Bibliografia"/>
                      <w:ind w:firstLine="0"/>
                      <w:rPr>
                        <w:noProof/>
                        <w:sz w:val="18"/>
                        <w:szCs w:val="20"/>
                      </w:rPr>
                    </w:pPr>
                    <w:r>
                      <w:rPr>
                        <w:noProof/>
                        <w:sz w:val="18"/>
                        <w:szCs w:val="20"/>
                      </w:rPr>
                      <w:t xml:space="preserve"> </w:t>
                    </w:r>
                    <w:r w:rsidR="00643511" w:rsidRPr="00AD2F8F">
                      <w:rPr>
                        <w:noProof/>
                        <w:sz w:val="18"/>
                        <w:szCs w:val="20"/>
                      </w:rPr>
                      <w:t xml:space="preserve">[3] </w:t>
                    </w:r>
                  </w:p>
                </w:tc>
                <w:tc>
                  <w:tcPr>
                    <w:tcW w:w="4523" w:type="pct"/>
                    <w:hideMark/>
                  </w:tcPr>
                  <w:p w14:paraId="49AB8063" w14:textId="77777777" w:rsidR="00643511" w:rsidRPr="00AD2F8F" w:rsidRDefault="00643511">
                    <w:pPr>
                      <w:pStyle w:val="Bibliografia"/>
                      <w:rPr>
                        <w:noProof/>
                        <w:sz w:val="16"/>
                        <w:szCs w:val="18"/>
                      </w:rPr>
                    </w:pPr>
                    <w:r w:rsidRPr="00AD2F8F">
                      <w:rPr>
                        <w:noProof/>
                        <w:sz w:val="16"/>
                        <w:szCs w:val="18"/>
                      </w:rPr>
                      <w:t>M. N. Patil, B. Iyer i R. Arya, „Performance Evaluation of PCA and ICA Algorithm for Facial Expression Recognition Application,” 2016.</w:t>
                    </w:r>
                  </w:p>
                </w:tc>
              </w:tr>
              <w:tr w:rsidR="00AD2F8F" w:rsidRPr="00AD2F8F" w14:paraId="49A8DB79" w14:textId="77777777" w:rsidTr="00AD2F8F">
                <w:trPr>
                  <w:divId w:val="1437947973"/>
                  <w:tblCellSpacing w:w="15" w:type="dxa"/>
                </w:trPr>
                <w:tc>
                  <w:tcPr>
                    <w:tcW w:w="386" w:type="pct"/>
                    <w:hideMark/>
                  </w:tcPr>
                  <w:p w14:paraId="072D6E90" w14:textId="3DA26F8B" w:rsidR="00643511" w:rsidRPr="00AD2F8F" w:rsidRDefault="00AD2F8F" w:rsidP="00AD2F8F">
                    <w:pPr>
                      <w:pStyle w:val="Bibliografia"/>
                      <w:ind w:firstLine="0"/>
                      <w:rPr>
                        <w:noProof/>
                        <w:sz w:val="18"/>
                        <w:szCs w:val="20"/>
                      </w:rPr>
                    </w:pPr>
                    <w:r>
                      <w:rPr>
                        <w:noProof/>
                        <w:sz w:val="18"/>
                        <w:szCs w:val="20"/>
                      </w:rPr>
                      <w:t xml:space="preserve"> </w:t>
                    </w:r>
                    <w:r w:rsidR="00643511" w:rsidRPr="00AD2F8F">
                      <w:rPr>
                        <w:noProof/>
                        <w:sz w:val="18"/>
                        <w:szCs w:val="20"/>
                      </w:rPr>
                      <w:t xml:space="preserve">[4] </w:t>
                    </w:r>
                  </w:p>
                </w:tc>
                <w:tc>
                  <w:tcPr>
                    <w:tcW w:w="4523" w:type="pct"/>
                    <w:hideMark/>
                  </w:tcPr>
                  <w:p w14:paraId="74F72DE7" w14:textId="77777777" w:rsidR="00643511" w:rsidRPr="00AD2F8F" w:rsidRDefault="00643511" w:rsidP="00AD2F8F">
                    <w:pPr>
                      <w:pStyle w:val="Bibliografia"/>
                      <w:spacing w:line="276" w:lineRule="auto"/>
                      <w:rPr>
                        <w:noProof/>
                        <w:sz w:val="16"/>
                        <w:szCs w:val="18"/>
                      </w:rPr>
                    </w:pPr>
                    <w:r w:rsidRPr="00AD2F8F">
                      <w:rPr>
                        <w:noProof/>
                        <w:sz w:val="16"/>
                        <w:szCs w:val="18"/>
                      </w:rPr>
                      <w:t>K. Rajagopal i A. S. Guessas Laarem: Anitha Karthikeyan, „FPGA implementation of adaptive sliding mode control and genetically optimized PID control for fractional-order induction motor system with uncertain load,” 2017.</w:t>
                    </w:r>
                  </w:p>
                </w:tc>
              </w:tr>
              <w:tr w:rsidR="00AD2F8F" w:rsidRPr="00AD2F8F" w14:paraId="05A48052" w14:textId="77777777" w:rsidTr="00AD2F8F">
                <w:trPr>
                  <w:divId w:val="1437947973"/>
                  <w:tblCellSpacing w:w="15" w:type="dxa"/>
                </w:trPr>
                <w:tc>
                  <w:tcPr>
                    <w:tcW w:w="386" w:type="pct"/>
                    <w:hideMark/>
                  </w:tcPr>
                  <w:p w14:paraId="6DF881CD" w14:textId="1B9E0708" w:rsidR="00643511" w:rsidRPr="00AD2F8F" w:rsidRDefault="00AD2F8F" w:rsidP="00AD2F8F">
                    <w:pPr>
                      <w:pStyle w:val="Bibliografia"/>
                      <w:ind w:firstLine="0"/>
                      <w:rPr>
                        <w:noProof/>
                        <w:sz w:val="18"/>
                        <w:szCs w:val="20"/>
                      </w:rPr>
                    </w:pPr>
                    <w:r>
                      <w:rPr>
                        <w:noProof/>
                        <w:sz w:val="18"/>
                        <w:szCs w:val="20"/>
                      </w:rPr>
                      <w:t xml:space="preserve"> </w:t>
                    </w:r>
                    <w:r w:rsidR="00643511" w:rsidRPr="00AD2F8F">
                      <w:rPr>
                        <w:noProof/>
                        <w:sz w:val="18"/>
                        <w:szCs w:val="20"/>
                      </w:rPr>
                      <w:t xml:space="preserve">[5] </w:t>
                    </w:r>
                  </w:p>
                </w:tc>
                <w:tc>
                  <w:tcPr>
                    <w:tcW w:w="4523" w:type="pct"/>
                    <w:hideMark/>
                  </w:tcPr>
                  <w:p w14:paraId="7198954C" w14:textId="77777777" w:rsidR="00643511" w:rsidRPr="00AD2F8F" w:rsidRDefault="00643511">
                    <w:pPr>
                      <w:pStyle w:val="Bibliografia"/>
                      <w:rPr>
                        <w:noProof/>
                        <w:sz w:val="16"/>
                        <w:szCs w:val="18"/>
                      </w:rPr>
                    </w:pPr>
                    <w:r w:rsidRPr="00AD2F8F">
                      <w:rPr>
                        <w:noProof/>
                        <w:sz w:val="16"/>
                        <w:szCs w:val="18"/>
                      </w:rPr>
                      <w:t>M. Tammen, I. Kodrasi i S. Doclo, „COMPLEXITY REDUCTION OF EIGENVALUE DECOMPOSITION-BASED DIFFUSE POWER SPECTRAL DENSITY ESTIMATORS USING THE POWER METHOD,” 2018.</w:t>
                    </w:r>
                  </w:p>
                </w:tc>
              </w:tr>
              <w:tr w:rsidR="00AD2F8F" w:rsidRPr="00AD2F8F" w14:paraId="59F9F163" w14:textId="77777777" w:rsidTr="00AD2F8F">
                <w:trPr>
                  <w:divId w:val="1437947973"/>
                  <w:tblCellSpacing w:w="15" w:type="dxa"/>
                </w:trPr>
                <w:tc>
                  <w:tcPr>
                    <w:tcW w:w="386" w:type="pct"/>
                    <w:hideMark/>
                  </w:tcPr>
                  <w:p w14:paraId="12DB7912" w14:textId="18808817" w:rsidR="00643511" w:rsidRPr="00AD2F8F" w:rsidRDefault="00AD2F8F" w:rsidP="00AD2F8F">
                    <w:pPr>
                      <w:pStyle w:val="Bibliografia"/>
                      <w:ind w:firstLine="0"/>
                      <w:rPr>
                        <w:noProof/>
                        <w:sz w:val="18"/>
                        <w:szCs w:val="20"/>
                      </w:rPr>
                    </w:pPr>
                    <w:r>
                      <w:rPr>
                        <w:noProof/>
                        <w:sz w:val="18"/>
                        <w:szCs w:val="20"/>
                      </w:rPr>
                      <w:t xml:space="preserve"> </w:t>
                    </w:r>
                    <w:r w:rsidR="00643511" w:rsidRPr="00AD2F8F">
                      <w:rPr>
                        <w:noProof/>
                        <w:sz w:val="18"/>
                        <w:szCs w:val="20"/>
                      </w:rPr>
                      <w:t xml:space="preserve">[6] </w:t>
                    </w:r>
                  </w:p>
                </w:tc>
                <w:tc>
                  <w:tcPr>
                    <w:tcW w:w="4523" w:type="pct"/>
                    <w:hideMark/>
                  </w:tcPr>
                  <w:p w14:paraId="08C0729F" w14:textId="77777777" w:rsidR="00643511" w:rsidRPr="00AD2F8F" w:rsidRDefault="00643511">
                    <w:pPr>
                      <w:pStyle w:val="Bibliografia"/>
                      <w:rPr>
                        <w:noProof/>
                        <w:sz w:val="16"/>
                        <w:szCs w:val="18"/>
                      </w:rPr>
                    </w:pPr>
                    <w:r w:rsidRPr="00AD2F8F">
                      <w:rPr>
                        <w:noProof/>
                        <w:sz w:val="16"/>
                        <w:szCs w:val="18"/>
                      </w:rPr>
                      <w:t>A. R. d. Faria, „Adaptation of the Lanczos Algorithm for the Solution of Buckling Eigenvalue Problems,” 2018.</w:t>
                    </w:r>
                  </w:p>
                </w:tc>
              </w:tr>
              <w:tr w:rsidR="00AD2F8F" w:rsidRPr="00AD2F8F" w14:paraId="14663A33" w14:textId="77777777" w:rsidTr="00AD2F8F">
                <w:trPr>
                  <w:divId w:val="1437947973"/>
                  <w:tblCellSpacing w:w="15" w:type="dxa"/>
                </w:trPr>
                <w:tc>
                  <w:tcPr>
                    <w:tcW w:w="386" w:type="pct"/>
                    <w:hideMark/>
                  </w:tcPr>
                  <w:p w14:paraId="64AE4292" w14:textId="77777777" w:rsidR="00643511" w:rsidRPr="00AD2F8F" w:rsidRDefault="00643511" w:rsidP="00AD2F8F">
                    <w:pPr>
                      <w:pStyle w:val="Bibliografia"/>
                      <w:ind w:firstLine="0"/>
                      <w:rPr>
                        <w:noProof/>
                        <w:sz w:val="18"/>
                        <w:szCs w:val="20"/>
                      </w:rPr>
                    </w:pPr>
                    <w:r w:rsidRPr="00AD2F8F">
                      <w:rPr>
                        <w:noProof/>
                        <w:sz w:val="18"/>
                        <w:szCs w:val="20"/>
                      </w:rPr>
                      <w:t xml:space="preserve">[7] </w:t>
                    </w:r>
                  </w:p>
                </w:tc>
                <w:tc>
                  <w:tcPr>
                    <w:tcW w:w="4523" w:type="pct"/>
                    <w:hideMark/>
                  </w:tcPr>
                  <w:p w14:paraId="0C3CD28E" w14:textId="77777777" w:rsidR="00643511" w:rsidRPr="00AD2F8F" w:rsidRDefault="00643511">
                    <w:pPr>
                      <w:pStyle w:val="Bibliografia"/>
                      <w:rPr>
                        <w:noProof/>
                        <w:sz w:val="16"/>
                        <w:szCs w:val="18"/>
                      </w:rPr>
                    </w:pPr>
                    <w:r w:rsidRPr="00AD2F8F">
                      <w:rPr>
                        <w:noProof/>
                        <w:sz w:val="16"/>
                        <w:szCs w:val="18"/>
                      </w:rPr>
                      <w:t>T. Lyche, „Numerical Linear Algebra and Matrix Factorizations,” 2020.</w:t>
                    </w:r>
                  </w:p>
                </w:tc>
              </w:tr>
              <w:tr w:rsidR="00AD2F8F" w:rsidRPr="00AD2F8F" w14:paraId="7017A782" w14:textId="77777777" w:rsidTr="00AD2F8F">
                <w:trPr>
                  <w:divId w:val="1437947973"/>
                  <w:tblCellSpacing w:w="15" w:type="dxa"/>
                </w:trPr>
                <w:tc>
                  <w:tcPr>
                    <w:tcW w:w="386" w:type="pct"/>
                    <w:hideMark/>
                  </w:tcPr>
                  <w:p w14:paraId="30D37B3D" w14:textId="77777777" w:rsidR="00643511" w:rsidRPr="00AD2F8F" w:rsidRDefault="00643511" w:rsidP="00AD2F8F">
                    <w:pPr>
                      <w:pStyle w:val="Bibliografia"/>
                      <w:ind w:firstLine="0"/>
                      <w:rPr>
                        <w:noProof/>
                        <w:sz w:val="18"/>
                        <w:szCs w:val="20"/>
                      </w:rPr>
                    </w:pPr>
                    <w:r w:rsidRPr="00AD2F8F">
                      <w:rPr>
                        <w:noProof/>
                        <w:sz w:val="18"/>
                        <w:szCs w:val="20"/>
                      </w:rPr>
                      <w:t xml:space="preserve">[8] </w:t>
                    </w:r>
                  </w:p>
                </w:tc>
                <w:tc>
                  <w:tcPr>
                    <w:tcW w:w="4523" w:type="pct"/>
                    <w:hideMark/>
                  </w:tcPr>
                  <w:p w14:paraId="3C2B9C4A" w14:textId="77777777" w:rsidR="00643511" w:rsidRPr="00AD2F8F" w:rsidRDefault="00643511">
                    <w:pPr>
                      <w:pStyle w:val="Bibliografia"/>
                      <w:rPr>
                        <w:noProof/>
                        <w:sz w:val="16"/>
                        <w:szCs w:val="18"/>
                      </w:rPr>
                    </w:pPr>
                    <w:r w:rsidRPr="00AD2F8F">
                      <w:rPr>
                        <w:noProof/>
                        <w:sz w:val="16"/>
                        <w:szCs w:val="18"/>
                      </w:rPr>
                      <w:t>Z.-W. Sun, „Generalized inverse eigenvalue problems for augmented periodic Jacobi Matrices,” 2019.</w:t>
                    </w:r>
                  </w:p>
                </w:tc>
              </w:tr>
              <w:tr w:rsidR="00AD2F8F" w:rsidRPr="00AD2F8F" w14:paraId="2C81B028" w14:textId="77777777" w:rsidTr="00AD2F8F">
                <w:trPr>
                  <w:divId w:val="1437947973"/>
                  <w:tblCellSpacing w:w="15" w:type="dxa"/>
                </w:trPr>
                <w:tc>
                  <w:tcPr>
                    <w:tcW w:w="386" w:type="pct"/>
                    <w:hideMark/>
                  </w:tcPr>
                  <w:p w14:paraId="56822441" w14:textId="77777777" w:rsidR="00643511" w:rsidRPr="00AD2F8F" w:rsidRDefault="00643511" w:rsidP="00AD2F8F">
                    <w:pPr>
                      <w:pStyle w:val="Bibliografia"/>
                      <w:ind w:firstLine="0"/>
                      <w:rPr>
                        <w:noProof/>
                        <w:sz w:val="18"/>
                        <w:szCs w:val="20"/>
                      </w:rPr>
                    </w:pPr>
                    <w:r w:rsidRPr="00AD2F8F">
                      <w:rPr>
                        <w:noProof/>
                        <w:sz w:val="18"/>
                        <w:szCs w:val="20"/>
                      </w:rPr>
                      <w:t xml:space="preserve">[9] </w:t>
                    </w:r>
                  </w:p>
                </w:tc>
                <w:tc>
                  <w:tcPr>
                    <w:tcW w:w="4523" w:type="pct"/>
                    <w:hideMark/>
                  </w:tcPr>
                  <w:p w14:paraId="59B5BF88" w14:textId="77777777" w:rsidR="00643511" w:rsidRPr="00AD2F8F" w:rsidRDefault="00643511">
                    <w:pPr>
                      <w:pStyle w:val="Bibliografia"/>
                      <w:rPr>
                        <w:noProof/>
                        <w:sz w:val="16"/>
                        <w:szCs w:val="18"/>
                      </w:rPr>
                    </w:pPr>
                    <w:r w:rsidRPr="00AD2F8F">
                      <w:rPr>
                        <w:noProof/>
                        <w:sz w:val="16"/>
                        <w:szCs w:val="18"/>
                      </w:rPr>
                      <w:t>R. R. Sharma i R. B. Pachori, „A New Method for Non-stationary Signal Analysis using Eigenvalue Decomposition of the Hankel Matrix and Hilbert Transform,” 2017.</w:t>
                    </w:r>
                  </w:p>
                </w:tc>
              </w:tr>
              <w:tr w:rsidR="00AD2F8F" w:rsidRPr="00AD2F8F" w14:paraId="6E826B4A" w14:textId="77777777" w:rsidTr="00AD2F8F">
                <w:trPr>
                  <w:divId w:val="1437947973"/>
                  <w:tblCellSpacing w:w="15" w:type="dxa"/>
                </w:trPr>
                <w:tc>
                  <w:tcPr>
                    <w:tcW w:w="386" w:type="pct"/>
                    <w:hideMark/>
                  </w:tcPr>
                  <w:p w14:paraId="064FA9A7" w14:textId="77777777" w:rsidR="00643511" w:rsidRPr="00AD2F8F" w:rsidRDefault="00643511" w:rsidP="00AD2F8F">
                    <w:pPr>
                      <w:pStyle w:val="Bibliografia"/>
                      <w:ind w:firstLine="0"/>
                      <w:rPr>
                        <w:noProof/>
                        <w:sz w:val="18"/>
                        <w:szCs w:val="20"/>
                      </w:rPr>
                    </w:pPr>
                    <w:r w:rsidRPr="00AD2F8F">
                      <w:rPr>
                        <w:noProof/>
                        <w:sz w:val="18"/>
                        <w:szCs w:val="20"/>
                      </w:rPr>
                      <w:t xml:space="preserve">[10] </w:t>
                    </w:r>
                  </w:p>
                </w:tc>
                <w:tc>
                  <w:tcPr>
                    <w:tcW w:w="4523" w:type="pct"/>
                    <w:hideMark/>
                  </w:tcPr>
                  <w:p w14:paraId="392C2B35" w14:textId="77777777" w:rsidR="00643511" w:rsidRPr="00AD2F8F" w:rsidRDefault="00643511">
                    <w:pPr>
                      <w:pStyle w:val="Bibliografia"/>
                      <w:rPr>
                        <w:noProof/>
                        <w:sz w:val="16"/>
                        <w:szCs w:val="18"/>
                      </w:rPr>
                    </w:pPr>
                    <w:r w:rsidRPr="00AD2F8F">
                      <w:rPr>
                        <w:noProof/>
                        <w:sz w:val="16"/>
                        <w:szCs w:val="18"/>
                      </w:rPr>
                      <w:t>[Online]. Available: https://www.youtube.com/watch?v=d-yPM-bxREs.</w:t>
                    </w:r>
                  </w:p>
                </w:tc>
              </w:tr>
              <w:tr w:rsidR="00AD2F8F" w:rsidRPr="00AD2F8F" w14:paraId="282ED10E" w14:textId="77777777" w:rsidTr="00AD2F8F">
                <w:trPr>
                  <w:divId w:val="1437947973"/>
                  <w:tblCellSpacing w:w="15" w:type="dxa"/>
                </w:trPr>
                <w:tc>
                  <w:tcPr>
                    <w:tcW w:w="386" w:type="pct"/>
                    <w:hideMark/>
                  </w:tcPr>
                  <w:p w14:paraId="1C5AEA53" w14:textId="77777777" w:rsidR="00643511" w:rsidRPr="00AD2F8F" w:rsidRDefault="00643511" w:rsidP="00AD2F8F">
                    <w:pPr>
                      <w:pStyle w:val="Bibliografia"/>
                      <w:ind w:firstLine="0"/>
                      <w:rPr>
                        <w:noProof/>
                        <w:sz w:val="18"/>
                        <w:szCs w:val="20"/>
                      </w:rPr>
                    </w:pPr>
                    <w:r w:rsidRPr="00AD2F8F">
                      <w:rPr>
                        <w:noProof/>
                        <w:sz w:val="18"/>
                        <w:szCs w:val="20"/>
                      </w:rPr>
                      <w:t xml:space="preserve">[11] </w:t>
                    </w:r>
                  </w:p>
                </w:tc>
                <w:tc>
                  <w:tcPr>
                    <w:tcW w:w="4523" w:type="pct"/>
                    <w:hideMark/>
                  </w:tcPr>
                  <w:p w14:paraId="66DC301E" w14:textId="2923C508" w:rsidR="00643511" w:rsidRPr="00AD2F8F" w:rsidRDefault="00643511" w:rsidP="00AD2F8F">
                    <w:pPr>
                      <w:pStyle w:val="Bibliografia"/>
                      <w:ind w:firstLine="0"/>
                      <w:rPr>
                        <w:noProof/>
                        <w:sz w:val="16"/>
                        <w:szCs w:val="18"/>
                      </w:rPr>
                    </w:pPr>
                    <w:r w:rsidRPr="00AD2F8F">
                      <w:rPr>
                        <w:noProof/>
                        <w:sz w:val="16"/>
                        <w:szCs w:val="18"/>
                      </w:rPr>
                      <w:t xml:space="preserve"> https://www.youtube.com/watch?v=_neGVEBjLJA.</w:t>
                    </w:r>
                  </w:p>
                </w:tc>
              </w:tr>
              <w:tr w:rsidR="00AD2F8F" w:rsidRPr="00AD2F8F" w14:paraId="69C895CC" w14:textId="77777777" w:rsidTr="00AD2F8F">
                <w:trPr>
                  <w:divId w:val="1437947973"/>
                  <w:tblCellSpacing w:w="15" w:type="dxa"/>
                </w:trPr>
                <w:tc>
                  <w:tcPr>
                    <w:tcW w:w="386" w:type="pct"/>
                    <w:hideMark/>
                  </w:tcPr>
                  <w:p w14:paraId="2716DDFB" w14:textId="77777777" w:rsidR="00643511" w:rsidRPr="00AD2F8F" w:rsidRDefault="00643511" w:rsidP="00AD2F8F">
                    <w:pPr>
                      <w:pStyle w:val="Bibliografia"/>
                      <w:ind w:firstLine="0"/>
                      <w:rPr>
                        <w:noProof/>
                        <w:sz w:val="18"/>
                        <w:szCs w:val="20"/>
                      </w:rPr>
                    </w:pPr>
                    <w:r w:rsidRPr="00AD2F8F">
                      <w:rPr>
                        <w:noProof/>
                        <w:sz w:val="18"/>
                        <w:szCs w:val="20"/>
                      </w:rPr>
                      <w:t xml:space="preserve">[12] </w:t>
                    </w:r>
                  </w:p>
                </w:tc>
                <w:tc>
                  <w:tcPr>
                    <w:tcW w:w="4523" w:type="pct"/>
                    <w:hideMark/>
                  </w:tcPr>
                  <w:p w14:paraId="334E9C22" w14:textId="5C4A8FA8" w:rsidR="00643511" w:rsidRPr="00AD2F8F" w:rsidRDefault="00643511" w:rsidP="00AD2F8F">
                    <w:pPr>
                      <w:pStyle w:val="Bibliografia"/>
                      <w:ind w:firstLine="0"/>
                      <w:rPr>
                        <w:noProof/>
                        <w:sz w:val="16"/>
                        <w:szCs w:val="18"/>
                      </w:rPr>
                    </w:pPr>
                    <w:r w:rsidRPr="00AD2F8F">
                      <w:rPr>
                        <w:noProof/>
                        <w:sz w:val="16"/>
                        <w:szCs w:val="18"/>
                      </w:rPr>
                      <w:t>https://www.youtube.com/watch?v=LHlg_lfihiA.</w:t>
                    </w:r>
                  </w:p>
                </w:tc>
              </w:tr>
              <w:tr w:rsidR="00AD2F8F" w:rsidRPr="00AD2F8F" w14:paraId="5FAE83D9" w14:textId="77777777" w:rsidTr="00AD2F8F">
                <w:trPr>
                  <w:divId w:val="1437947973"/>
                  <w:tblCellSpacing w:w="15" w:type="dxa"/>
                </w:trPr>
                <w:tc>
                  <w:tcPr>
                    <w:tcW w:w="386" w:type="pct"/>
                    <w:hideMark/>
                  </w:tcPr>
                  <w:p w14:paraId="4F279DF5" w14:textId="77777777" w:rsidR="00643511" w:rsidRPr="00AD2F8F" w:rsidRDefault="00643511" w:rsidP="00AD2F8F">
                    <w:pPr>
                      <w:pStyle w:val="Bibliografia"/>
                      <w:ind w:firstLine="0"/>
                      <w:rPr>
                        <w:noProof/>
                        <w:sz w:val="18"/>
                        <w:szCs w:val="20"/>
                      </w:rPr>
                    </w:pPr>
                    <w:r w:rsidRPr="00AD2F8F">
                      <w:rPr>
                        <w:noProof/>
                        <w:sz w:val="18"/>
                        <w:szCs w:val="20"/>
                      </w:rPr>
                      <w:t xml:space="preserve">[13] </w:t>
                    </w:r>
                  </w:p>
                </w:tc>
                <w:tc>
                  <w:tcPr>
                    <w:tcW w:w="4523" w:type="pct"/>
                    <w:hideMark/>
                  </w:tcPr>
                  <w:p w14:paraId="3DE39A98" w14:textId="5297D940" w:rsidR="00643511" w:rsidRPr="00AD2F8F" w:rsidRDefault="00643511" w:rsidP="00AD2F8F">
                    <w:pPr>
                      <w:pStyle w:val="Bibliografia"/>
                      <w:ind w:firstLine="0"/>
                      <w:rPr>
                        <w:noProof/>
                        <w:sz w:val="16"/>
                        <w:szCs w:val="18"/>
                      </w:rPr>
                    </w:pPr>
                    <w:r w:rsidRPr="00AD2F8F">
                      <w:rPr>
                        <w:noProof/>
                        <w:sz w:val="16"/>
                        <w:szCs w:val="18"/>
                      </w:rPr>
                      <w:t>http://wazniak.mimuw.edu.pl/index.php?title=MN13.</w:t>
                    </w:r>
                  </w:p>
                </w:tc>
              </w:tr>
              <w:tr w:rsidR="00AD2F8F" w:rsidRPr="00AD2F8F" w14:paraId="635339BB" w14:textId="77777777" w:rsidTr="00AD2F8F">
                <w:trPr>
                  <w:divId w:val="1437947973"/>
                  <w:tblCellSpacing w:w="15" w:type="dxa"/>
                </w:trPr>
                <w:tc>
                  <w:tcPr>
                    <w:tcW w:w="386" w:type="pct"/>
                    <w:hideMark/>
                  </w:tcPr>
                  <w:p w14:paraId="4504F260" w14:textId="6387145B" w:rsidR="00643511" w:rsidRPr="00AD2F8F" w:rsidRDefault="00AD2F8F" w:rsidP="00AD2F8F">
                    <w:pPr>
                      <w:pStyle w:val="Bibliografia"/>
                      <w:ind w:firstLine="0"/>
                      <w:rPr>
                        <w:noProof/>
                        <w:sz w:val="18"/>
                        <w:szCs w:val="20"/>
                      </w:rPr>
                    </w:pPr>
                    <w:r>
                      <w:rPr>
                        <w:noProof/>
                        <w:sz w:val="18"/>
                        <w:szCs w:val="20"/>
                      </w:rPr>
                      <w:t>[</w:t>
                    </w:r>
                    <w:r w:rsidR="00643511" w:rsidRPr="00AD2F8F">
                      <w:rPr>
                        <w:noProof/>
                        <w:sz w:val="18"/>
                        <w:szCs w:val="20"/>
                      </w:rPr>
                      <w:t xml:space="preserve">14] </w:t>
                    </w:r>
                  </w:p>
                </w:tc>
                <w:tc>
                  <w:tcPr>
                    <w:tcW w:w="4523" w:type="pct"/>
                    <w:hideMark/>
                  </w:tcPr>
                  <w:p w14:paraId="69D31ED8" w14:textId="264ADEBF" w:rsidR="00643511" w:rsidRPr="00AD2F8F" w:rsidRDefault="00AD2F8F" w:rsidP="00AD2F8F">
                    <w:r w:rsidRPr="00AD2F8F">
                      <w:rPr>
                        <w:sz w:val="16"/>
                        <w:szCs w:val="18"/>
                      </w:rPr>
                      <w:t>h</w:t>
                    </w:r>
                    <w:r w:rsidR="00643511" w:rsidRPr="00AD2F8F">
                      <w:rPr>
                        <w:sz w:val="16"/>
                        <w:szCs w:val="18"/>
                      </w:rPr>
                      <w:t>ttps://isod.ee.pw.edu.pl/isod</w:t>
                    </w:r>
                    <w:r w:rsidRPr="00AD2F8F">
                      <w:rPr>
                        <w:sz w:val="16"/>
                        <w:szCs w:val="18"/>
                      </w:rPr>
                      <w:t>-</w:t>
                    </w:r>
                    <w:r w:rsidR="00643511" w:rsidRPr="00AD2F8F">
                      <w:rPr>
                        <w:sz w:val="16"/>
                        <w:szCs w:val="18"/>
                      </w:rPr>
                      <w:t>tud/?wicket:bookmarkableP</w:t>
                    </w:r>
                    <w:r>
                      <w:rPr>
                        <w:sz w:val="16"/>
                        <w:szCs w:val="18"/>
                      </w:rPr>
                      <w:t xml:space="preserve"> </w:t>
                    </w:r>
                    <w:r w:rsidR="00643511" w:rsidRPr="00AD2F8F">
                      <w:rPr>
                        <w:sz w:val="16"/>
                        <w:szCs w:val="18"/>
                      </w:rPr>
                      <w:t>age=:isod.app.courseinfo.CourseInfoPage&amp;idCourseDef=3846.</w:t>
                    </w:r>
                  </w:p>
                </w:tc>
              </w:tr>
            </w:tbl>
            <w:p w14:paraId="465D90B4" w14:textId="60D3830B" w:rsidR="00643511" w:rsidRDefault="00643511" w:rsidP="00207DE2">
              <w:pPr>
                <w:sectPr w:rsidR="00643511" w:rsidSect="00C32A27">
                  <w:type w:val="continuous"/>
                  <w:pgSz w:w="11910" w:h="16840"/>
                  <w:pgMar w:top="1196" w:right="607" w:bottom="357" w:left="720" w:header="0" w:footer="998" w:gutter="0"/>
                  <w:cols w:num="2" w:space="709"/>
                  <w:titlePg/>
                  <w:docGrid w:linePitch="299"/>
                </w:sectPr>
              </w:pPr>
              <w:r w:rsidRPr="00AD2F8F">
                <w:rPr>
                  <w:b/>
                  <w:bCs/>
                  <w:sz w:val="18"/>
                  <w:szCs w:val="20"/>
                </w:rPr>
                <w:fldChar w:fldCharType="end"/>
              </w:r>
            </w:p>
          </w:sdtContent>
        </w:sdt>
      </w:sdtContent>
    </w:sdt>
    <w:p w14:paraId="463C3C87" w14:textId="1A8CF794" w:rsidR="000C5FEC" w:rsidRDefault="000C5FEC" w:rsidP="000C5FEC">
      <w:r w:rsidRPr="00425A26">
        <w:rPr>
          <w:rFonts w:cstheme="minorHAnsi"/>
        </w:rPr>
        <w:lastRenderedPageBreak/>
        <w:t xml:space="preserve">„Oświadczam, że niniejsza praca stanowiąca podstawę do uznania osiągnięcia efektów uczenia się z przedmiotu </w:t>
      </w:r>
      <w:r w:rsidRPr="000C5FEC">
        <w:t>1DI2153:A - Algorytmy w inżynierii danych</w:t>
      </w:r>
      <w:r w:rsidRPr="000C5FEC">
        <w:t xml:space="preserve"> </w:t>
      </w:r>
      <w:r w:rsidRPr="000C5FEC">
        <w:t>została wykonana przeze mnie samodzielnie. ”</w:t>
      </w:r>
    </w:p>
    <w:p w14:paraId="2D02A589" w14:textId="59953828" w:rsidR="000C5FEC" w:rsidRDefault="000C5FEC" w:rsidP="000C5FEC"/>
    <w:p w14:paraId="4C9849FF" w14:textId="612DD0BD" w:rsidR="000C5FEC" w:rsidRDefault="000C5FEC" w:rsidP="000C5FEC">
      <w:r>
        <w:t>15.06.2020</w:t>
      </w:r>
    </w:p>
    <w:p w14:paraId="35ADDAFF" w14:textId="7C9FC9D5" w:rsidR="000C5FEC" w:rsidRPr="000C5FEC" w:rsidRDefault="000C5FEC" w:rsidP="000C5FEC">
      <w:r>
        <w:t>Królik Jarosław</w:t>
      </w:r>
    </w:p>
    <w:p w14:paraId="21454C20" w14:textId="4F27A7E8" w:rsidR="009D3732" w:rsidRDefault="00414E6B" w:rsidP="00207DE2">
      <w:pPr>
        <w:ind w:firstLine="0"/>
      </w:pPr>
      <w:r>
        <w:t xml:space="preserve">     Derszniak Mateusz </w:t>
      </w:r>
      <w:bookmarkStart w:id="0" w:name="_GoBack"/>
      <w:bookmarkEnd w:id="0"/>
    </w:p>
    <w:sectPr w:rsidR="009D3732" w:rsidSect="00C32A27">
      <w:type w:val="continuous"/>
      <w:pgSz w:w="11910" w:h="16840"/>
      <w:pgMar w:top="1196" w:right="607" w:bottom="357" w:left="720" w:header="0" w:footer="998" w:gutter="0"/>
      <w:cols w:space="709"/>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FDC"/>
    <w:multiLevelType w:val="hybridMultilevel"/>
    <w:tmpl w:val="E264C5B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9367E72"/>
    <w:multiLevelType w:val="hybridMultilevel"/>
    <w:tmpl w:val="BB4A7D24"/>
    <w:lvl w:ilvl="0" w:tplc="3D02DE56">
      <w:start w:val="1"/>
      <w:numFmt w:val="decimal"/>
      <w:pStyle w:val="Nagwek1"/>
      <w:lvlText w:val="%1."/>
      <w:lvlJc w:val="left"/>
      <w:pPr>
        <w:ind w:left="36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65"/>
    <w:rsid w:val="00001795"/>
    <w:rsid w:val="00023001"/>
    <w:rsid w:val="0009785D"/>
    <w:rsid w:val="000A7577"/>
    <w:rsid w:val="000C50F4"/>
    <w:rsid w:val="000C590E"/>
    <w:rsid w:val="000C5FEC"/>
    <w:rsid w:val="000D2FC0"/>
    <w:rsid w:val="001871D7"/>
    <w:rsid w:val="0020362F"/>
    <w:rsid w:val="00207DE2"/>
    <w:rsid w:val="002200DD"/>
    <w:rsid w:val="00221E9B"/>
    <w:rsid w:val="00232626"/>
    <w:rsid w:val="00266A2D"/>
    <w:rsid w:val="00294E2F"/>
    <w:rsid w:val="002D667A"/>
    <w:rsid w:val="002E5572"/>
    <w:rsid w:val="00383534"/>
    <w:rsid w:val="003A06D8"/>
    <w:rsid w:val="003E1F22"/>
    <w:rsid w:val="003F77AC"/>
    <w:rsid w:val="003F7A85"/>
    <w:rsid w:val="0040079B"/>
    <w:rsid w:val="00414E6B"/>
    <w:rsid w:val="00462E47"/>
    <w:rsid w:val="004921E4"/>
    <w:rsid w:val="005675F4"/>
    <w:rsid w:val="005A4E0B"/>
    <w:rsid w:val="006031C1"/>
    <w:rsid w:val="0061350E"/>
    <w:rsid w:val="0062407E"/>
    <w:rsid w:val="00641809"/>
    <w:rsid w:val="00643511"/>
    <w:rsid w:val="006777CD"/>
    <w:rsid w:val="00713EBD"/>
    <w:rsid w:val="00753605"/>
    <w:rsid w:val="0075672A"/>
    <w:rsid w:val="00785ECC"/>
    <w:rsid w:val="00790473"/>
    <w:rsid w:val="00820483"/>
    <w:rsid w:val="00820D3E"/>
    <w:rsid w:val="00850665"/>
    <w:rsid w:val="00875C3F"/>
    <w:rsid w:val="008A2230"/>
    <w:rsid w:val="008D7F19"/>
    <w:rsid w:val="008E1ADF"/>
    <w:rsid w:val="009021F2"/>
    <w:rsid w:val="009150B1"/>
    <w:rsid w:val="00916767"/>
    <w:rsid w:val="00920D60"/>
    <w:rsid w:val="00922FF8"/>
    <w:rsid w:val="009568E8"/>
    <w:rsid w:val="00991636"/>
    <w:rsid w:val="009D3732"/>
    <w:rsid w:val="009E1615"/>
    <w:rsid w:val="009F4739"/>
    <w:rsid w:val="00A90253"/>
    <w:rsid w:val="00A914CB"/>
    <w:rsid w:val="00AA1210"/>
    <w:rsid w:val="00AA5321"/>
    <w:rsid w:val="00AD1A05"/>
    <w:rsid w:val="00AD2F8F"/>
    <w:rsid w:val="00AD68BE"/>
    <w:rsid w:val="00AF36EB"/>
    <w:rsid w:val="00AF5B73"/>
    <w:rsid w:val="00AF733A"/>
    <w:rsid w:val="00AF7760"/>
    <w:rsid w:val="00B00BF7"/>
    <w:rsid w:val="00B41E8C"/>
    <w:rsid w:val="00B715B1"/>
    <w:rsid w:val="00B93B05"/>
    <w:rsid w:val="00C31751"/>
    <w:rsid w:val="00C32A27"/>
    <w:rsid w:val="00C41346"/>
    <w:rsid w:val="00C53F1F"/>
    <w:rsid w:val="00C62EC5"/>
    <w:rsid w:val="00C928D2"/>
    <w:rsid w:val="00CC272B"/>
    <w:rsid w:val="00CC602C"/>
    <w:rsid w:val="00CD6BAD"/>
    <w:rsid w:val="00CF0D34"/>
    <w:rsid w:val="00D57450"/>
    <w:rsid w:val="00DA392A"/>
    <w:rsid w:val="00DD3CEE"/>
    <w:rsid w:val="00E004D8"/>
    <w:rsid w:val="00E34B8B"/>
    <w:rsid w:val="00E34E33"/>
    <w:rsid w:val="00E5454D"/>
    <w:rsid w:val="00E61755"/>
    <w:rsid w:val="00E6742B"/>
    <w:rsid w:val="00E743BF"/>
    <w:rsid w:val="00E93703"/>
    <w:rsid w:val="00EA31AA"/>
    <w:rsid w:val="00EA3493"/>
    <w:rsid w:val="00EB0ABF"/>
    <w:rsid w:val="00F03CE9"/>
    <w:rsid w:val="00F050F4"/>
    <w:rsid w:val="00F462E9"/>
    <w:rsid w:val="00F5071F"/>
    <w:rsid w:val="00F517C9"/>
    <w:rsid w:val="00F5534C"/>
    <w:rsid w:val="00F61B66"/>
    <w:rsid w:val="00FE7EF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52D9"/>
  <w15:chartTrackingRefBased/>
  <w15:docId w15:val="{677B1583-CEC3-4CBB-BAE2-CD3DE66D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C32A27"/>
    <w:pPr>
      <w:spacing w:after="0" w:line="230" w:lineRule="exact"/>
      <w:ind w:firstLine="238"/>
      <w:jc w:val="both"/>
    </w:pPr>
    <w:rPr>
      <w:rFonts w:ascii="Palatino Linotype" w:hAnsi="Palatino Linotype"/>
      <w:sz w:val="19"/>
    </w:rPr>
  </w:style>
  <w:style w:type="paragraph" w:styleId="Nagwek1">
    <w:name w:val="heading 1"/>
    <w:basedOn w:val="Normalny"/>
    <w:next w:val="Normalny"/>
    <w:link w:val="Nagwek1Znak"/>
    <w:uiPriority w:val="9"/>
    <w:qFormat/>
    <w:rsid w:val="00875C3F"/>
    <w:pPr>
      <w:keepNext/>
      <w:keepLines/>
      <w:numPr>
        <w:numId w:val="2"/>
      </w:numPr>
      <w:spacing w:before="240"/>
      <w:ind w:left="426"/>
      <w:outlineLvl w:val="0"/>
    </w:pPr>
    <w:rPr>
      <w:rFonts w:ascii="Helvetica" w:eastAsiaTheme="majorEastAsia" w:hAnsi="Helvetica" w:cstheme="majorBidi"/>
      <w:b/>
      <w:sz w:val="23"/>
      <w:szCs w:val="32"/>
      <w:lang w:eastAsia="pl-PL"/>
    </w:rPr>
  </w:style>
  <w:style w:type="paragraph" w:styleId="Nagwek2">
    <w:name w:val="heading 2"/>
    <w:basedOn w:val="Normalny"/>
    <w:next w:val="Normalny"/>
    <w:link w:val="Nagwek2Znak"/>
    <w:uiPriority w:val="9"/>
    <w:unhideWhenUsed/>
    <w:qFormat/>
    <w:rsid w:val="002200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5A4E0B"/>
    <w:rPr>
      <w:color w:val="808080"/>
    </w:rPr>
  </w:style>
  <w:style w:type="character" w:customStyle="1" w:styleId="Nagwek1Znak">
    <w:name w:val="Nagłówek 1 Znak"/>
    <w:basedOn w:val="Domylnaczcionkaakapitu"/>
    <w:link w:val="Nagwek1"/>
    <w:uiPriority w:val="9"/>
    <w:rsid w:val="00875C3F"/>
    <w:rPr>
      <w:rFonts w:ascii="Helvetica" w:eastAsiaTheme="majorEastAsia" w:hAnsi="Helvetica" w:cstheme="majorBidi"/>
      <w:b/>
      <w:sz w:val="23"/>
      <w:szCs w:val="32"/>
      <w:lang w:eastAsia="pl-PL"/>
    </w:rPr>
  </w:style>
  <w:style w:type="paragraph" w:styleId="Bibliografia">
    <w:name w:val="Bibliography"/>
    <w:basedOn w:val="Normalny"/>
    <w:next w:val="Normalny"/>
    <w:uiPriority w:val="37"/>
    <w:unhideWhenUsed/>
    <w:rsid w:val="00C31751"/>
  </w:style>
  <w:style w:type="character" w:styleId="Numerwiersza">
    <w:name w:val="line number"/>
    <w:basedOn w:val="Domylnaczcionkaakapitu"/>
    <w:uiPriority w:val="99"/>
    <w:semiHidden/>
    <w:unhideWhenUsed/>
    <w:rsid w:val="00B93B05"/>
  </w:style>
  <w:style w:type="paragraph" w:styleId="Legenda">
    <w:name w:val="caption"/>
    <w:basedOn w:val="Normalny"/>
    <w:next w:val="Normalny"/>
    <w:uiPriority w:val="35"/>
    <w:unhideWhenUsed/>
    <w:qFormat/>
    <w:rsid w:val="00875C3F"/>
    <w:pPr>
      <w:spacing w:after="200" w:line="240" w:lineRule="auto"/>
    </w:pPr>
    <w:rPr>
      <w:rFonts w:ascii="Helvetica" w:hAnsi="Helvetica"/>
      <w:iCs/>
      <w:szCs w:val="18"/>
    </w:rPr>
  </w:style>
  <w:style w:type="character" w:styleId="Hipercze">
    <w:name w:val="Hyperlink"/>
    <w:basedOn w:val="Domylnaczcionkaakapitu"/>
    <w:uiPriority w:val="99"/>
    <w:unhideWhenUsed/>
    <w:rsid w:val="00EB0ABF"/>
    <w:rPr>
      <w:color w:val="0000FF"/>
      <w:u w:val="single"/>
    </w:rPr>
  </w:style>
  <w:style w:type="character" w:styleId="Odwoaniedokomentarza">
    <w:name w:val="annotation reference"/>
    <w:basedOn w:val="Domylnaczcionkaakapitu"/>
    <w:uiPriority w:val="99"/>
    <w:semiHidden/>
    <w:unhideWhenUsed/>
    <w:rsid w:val="00AA5321"/>
    <w:rPr>
      <w:sz w:val="16"/>
      <w:szCs w:val="16"/>
    </w:rPr>
  </w:style>
  <w:style w:type="paragraph" w:styleId="Tekstkomentarza">
    <w:name w:val="annotation text"/>
    <w:basedOn w:val="Normalny"/>
    <w:link w:val="TekstkomentarzaZnak"/>
    <w:uiPriority w:val="99"/>
    <w:semiHidden/>
    <w:unhideWhenUsed/>
    <w:rsid w:val="00AA532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A5321"/>
    <w:rPr>
      <w:sz w:val="20"/>
      <w:szCs w:val="20"/>
    </w:rPr>
  </w:style>
  <w:style w:type="paragraph" w:styleId="Tematkomentarza">
    <w:name w:val="annotation subject"/>
    <w:basedOn w:val="Tekstkomentarza"/>
    <w:next w:val="Tekstkomentarza"/>
    <w:link w:val="TematkomentarzaZnak"/>
    <w:uiPriority w:val="99"/>
    <w:semiHidden/>
    <w:unhideWhenUsed/>
    <w:rsid w:val="00AA5321"/>
    <w:rPr>
      <w:b/>
      <w:bCs/>
    </w:rPr>
  </w:style>
  <w:style w:type="character" w:customStyle="1" w:styleId="TematkomentarzaZnak">
    <w:name w:val="Temat komentarza Znak"/>
    <w:basedOn w:val="TekstkomentarzaZnak"/>
    <w:link w:val="Tematkomentarza"/>
    <w:uiPriority w:val="99"/>
    <w:semiHidden/>
    <w:rsid w:val="00AA5321"/>
    <w:rPr>
      <w:b/>
      <w:bCs/>
      <w:sz w:val="20"/>
      <w:szCs w:val="20"/>
    </w:rPr>
  </w:style>
  <w:style w:type="paragraph" w:styleId="Tekstdymka">
    <w:name w:val="Balloon Text"/>
    <w:basedOn w:val="Normalny"/>
    <w:link w:val="TekstdymkaZnak"/>
    <w:uiPriority w:val="99"/>
    <w:semiHidden/>
    <w:unhideWhenUsed/>
    <w:rsid w:val="00AA5321"/>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A5321"/>
    <w:rPr>
      <w:rFonts w:ascii="Segoe UI" w:hAnsi="Segoe UI" w:cs="Segoe UI"/>
      <w:sz w:val="18"/>
      <w:szCs w:val="18"/>
    </w:rPr>
  </w:style>
  <w:style w:type="paragraph" w:styleId="Akapitzlist">
    <w:name w:val="List Paragraph"/>
    <w:basedOn w:val="Normalny"/>
    <w:uiPriority w:val="34"/>
    <w:qFormat/>
    <w:rsid w:val="00875C3F"/>
    <w:pPr>
      <w:ind w:left="720"/>
      <w:contextualSpacing/>
    </w:pPr>
  </w:style>
  <w:style w:type="paragraph" w:styleId="Podtytu">
    <w:name w:val="Subtitle"/>
    <w:basedOn w:val="Normalny"/>
    <w:next w:val="Normalny"/>
    <w:link w:val="PodtytuZnak"/>
    <w:uiPriority w:val="11"/>
    <w:qFormat/>
    <w:rsid w:val="00C32A27"/>
    <w:pPr>
      <w:numPr>
        <w:ilvl w:val="1"/>
      </w:numPr>
      <w:spacing w:after="160"/>
      <w:ind w:firstLine="238"/>
      <w:jc w:val="center"/>
    </w:pPr>
    <w:rPr>
      <w:rFonts w:ascii="Helvetica" w:eastAsiaTheme="minorEastAsia" w:hAnsi="Helvetica" w:cs="Helvetica"/>
      <w:spacing w:val="15"/>
      <w:sz w:val="22"/>
    </w:rPr>
  </w:style>
  <w:style w:type="character" w:customStyle="1" w:styleId="PodtytuZnak">
    <w:name w:val="Podtytuł Znak"/>
    <w:basedOn w:val="Domylnaczcionkaakapitu"/>
    <w:link w:val="Podtytu"/>
    <w:uiPriority w:val="11"/>
    <w:rsid w:val="00C32A27"/>
    <w:rPr>
      <w:rFonts w:ascii="Helvetica" w:eastAsiaTheme="minorEastAsia" w:hAnsi="Helvetica" w:cs="Helvetica"/>
      <w:spacing w:val="15"/>
    </w:rPr>
  </w:style>
  <w:style w:type="paragraph" w:styleId="Tytu">
    <w:name w:val="Title"/>
    <w:basedOn w:val="Normalny"/>
    <w:next w:val="Normalny"/>
    <w:link w:val="TytuZnak"/>
    <w:uiPriority w:val="10"/>
    <w:qFormat/>
    <w:rsid w:val="00C32A27"/>
    <w:pPr>
      <w:spacing w:line="240" w:lineRule="auto"/>
      <w:jc w:val="center"/>
    </w:pPr>
    <w:rPr>
      <w:rFonts w:ascii="Helvetica" w:eastAsiaTheme="majorEastAsia" w:hAnsi="Helvetica" w:cs="Helvetica"/>
      <w:spacing w:val="-10"/>
      <w:kern w:val="28"/>
      <w:sz w:val="48"/>
      <w:szCs w:val="48"/>
    </w:rPr>
  </w:style>
  <w:style w:type="character" w:customStyle="1" w:styleId="TytuZnak">
    <w:name w:val="Tytuł Znak"/>
    <w:basedOn w:val="Domylnaczcionkaakapitu"/>
    <w:link w:val="Tytu"/>
    <w:uiPriority w:val="10"/>
    <w:rsid w:val="00C32A27"/>
    <w:rPr>
      <w:rFonts w:ascii="Helvetica" w:eastAsiaTheme="majorEastAsia" w:hAnsi="Helvetica" w:cs="Helvetica"/>
      <w:spacing w:val="-10"/>
      <w:kern w:val="28"/>
      <w:sz w:val="48"/>
      <w:szCs w:val="48"/>
    </w:rPr>
  </w:style>
  <w:style w:type="character" w:customStyle="1" w:styleId="Nagwek2Znak">
    <w:name w:val="Nagłówek 2 Znak"/>
    <w:basedOn w:val="Domylnaczcionkaakapitu"/>
    <w:link w:val="Nagwek2"/>
    <w:uiPriority w:val="9"/>
    <w:rsid w:val="002200DD"/>
    <w:rPr>
      <w:rFonts w:asciiTheme="majorHAnsi" w:eastAsiaTheme="majorEastAsia" w:hAnsiTheme="majorHAnsi" w:cstheme="majorBidi"/>
      <w:color w:val="2F5496" w:themeColor="accent1" w:themeShade="BF"/>
      <w:sz w:val="26"/>
      <w:szCs w:val="26"/>
    </w:rPr>
  </w:style>
  <w:style w:type="character" w:customStyle="1" w:styleId="mwe-math-mathml-inline">
    <w:name w:val="mwe-math-mathml-inline"/>
    <w:basedOn w:val="Domylnaczcionkaakapitu"/>
    <w:rsid w:val="00F03CE9"/>
  </w:style>
  <w:style w:type="character" w:customStyle="1" w:styleId="value">
    <w:name w:val="value"/>
    <w:basedOn w:val="Domylnaczcionkaakapitu"/>
    <w:rsid w:val="000C5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957">
      <w:bodyDiv w:val="1"/>
      <w:marLeft w:val="0"/>
      <w:marRight w:val="0"/>
      <w:marTop w:val="0"/>
      <w:marBottom w:val="0"/>
      <w:divBdr>
        <w:top w:val="none" w:sz="0" w:space="0" w:color="auto"/>
        <w:left w:val="none" w:sz="0" w:space="0" w:color="auto"/>
        <w:bottom w:val="none" w:sz="0" w:space="0" w:color="auto"/>
        <w:right w:val="none" w:sz="0" w:space="0" w:color="auto"/>
      </w:divBdr>
    </w:div>
    <w:div w:id="6293777">
      <w:bodyDiv w:val="1"/>
      <w:marLeft w:val="0"/>
      <w:marRight w:val="0"/>
      <w:marTop w:val="0"/>
      <w:marBottom w:val="0"/>
      <w:divBdr>
        <w:top w:val="none" w:sz="0" w:space="0" w:color="auto"/>
        <w:left w:val="none" w:sz="0" w:space="0" w:color="auto"/>
        <w:bottom w:val="none" w:sz="0" w:space="0" w:color="auto"/>
        <w:right w:val="none" w:sz="0" w:space="0" w:color="auto"/>
      </w:divBdr>
    </w:div>
    <w:div w:id="32115296">
      <w:bodyDiv w:val="1"/>
      <w:marLeft w:val="0"/>
      <w:marRight w:val="0"/>
      <w:marTop w:val="0"/>
      <w:marBottom w:val="0"/>
      <w:divBdr>
        <w:top w:val="none" w:sz="0" w:space="0" w:color="auto"/>
        <w:left w:val="none" w:sz="0" w:space="0" w:color="auto"/>
        <w:bottom w:val="none" w:sz="0" w:space="0" w:color="auto"/>
        <w:right w:val="none" w:sz="0" w:space="0" w:color="auto"/>
      </w:divBdr>
    </w:div>
    <w:div w:id="74207648">
      <w:bodyDiv w:val="1"/>
      <w:marLeft w:val="0"/>
      <w:marRight w:val="0"/>
      <w:marTop w:val="0"/>
      <w:marBottom w:val="0"/>
      <w:divBdr>
        <w:top w:val="none" w:sz="0" w:space="0" w:color="auto"/>
        <w:left w:val="none" w:sz="0" w:space="0" w:color="auto"/>
        <w:bottom w:val="none" w:sz="0" w:space="0" w:color="auto"/>
        <w:right w:val="none" w:sz="0" w:space="0" w:color="auto"/>
      </w:divBdr>
    </w:div>
    <w:div w:id="77754153">
      <w:bodyDiv w:val="1"/>
      <w:marLeft w:val="0"/>
      <w:marRight w:val="0"/>
      <w:marTop w:val="0"/>
      <w:marBottom w:val="0"/>
      <w:divBdr>
        <w:top w:val="none" w:sz="0" w:space="0" w:color="auto"/>
        <w:left w:val="none" w:sz="0" w:space="0" w:color="auto"/>
        <w:bottom w:val="none" w:sz="0" w:space="0" w:color="auto"/>
        <w:right w:val="none" w:sz="0" w:space="0" w:color="auto"/>
      </w:divBdr>
    </w:div>
    <w:div w:id="201869042">
      <w:bodyDiv w:val="1"/>
      <w:marLeft w:val="0"/>
      <w:marRight w:val="0"/>
      <w:marTop w:val="0"/>
      <w:marBottom w:val="0"/>
      <w:divBdr>
        <w:top w:val="none" w:sz="0" w:space="0" w:color="auto"/>
        <w:left w:val="none" w:sz="0" w:space="0" w:color="auto"/>
        <w:bottom w:val="none" w:sz="0" w:space="0" w:color="auto"/>
        <w:right w:val="none" w:sz="0" w:space="0" w:color="auto"/>
      </w:divBdr>
    </w:div>
    <w:div w:id="227612299">
      <w:bodyDiv w:val="1"/>
      <w:marLeft w:val="0"/>
      <w:marRight w:val="0"/>
      <w:marTop w:val="0"/>
      <w:marBottom w:val="0"/>
      <w:divBdr>
        <w:top w:val="none" w:sz="0" w:space="0" w:color="auto"/>
        <w:left w:val="none" w:sz="0" w:space="0" w:color="auto"/>
        <w:bottom w:val="none" w:sz="0" w:space="0" w:color="auto"/>
        <w:right w:val="none" w:sz="0" w:space="0" w:color="auto"/>
      </w:divBdr>
    </w:div>
    <w:div w:id="249629045">
      <w:bodyDiv w:val="1"/>
      <w:marLeft w:val="0"/>
      <w:marRight w:val="0"/>
      <w:marTop w:val="0"/>
      <w:marBottom w:val="0"/>
      <w:divBdr>
        <w:top w:val="none" w:sz="0" w:space="0" w:color="auto"/>
        <w:left w:val="none" w:sz="0" w:space="0" w:color="auto"/>
        <w:bottom w:val="none" w:sz="0" w:space="0" w:color="auto"/>
        <w:right w:val="none" w:sz="0" w:space="0" w:color="auto"/>
      </w:divBdr>
    </w:div>
    <w:div w:id="331375387">
      <w:bodyDiv w:val="1"/>
      <w:marLeft w:val="0"/>
      <w:marRight w:val="0"/>
      <w:marTop w:val="0"/>
      <w:marBottom w:val="0"/>
      <w:divBdr>
        <w:top w:val="none" w:sz="0" w:space="0" w:color="auto"/>
        <w:left w:val="none" w:sz="0" w:space="0" w:color="auto"/>
        <w:bottom w:val="none" w:sz="0" w:space="0" w:color="auto"/>
        <w:right w:val="none" w:sz="0" w:space="0" w:color="auto"/>
      </w:divBdr>
    </w:div>
    <w:div w:id="380714840">
      <w:bodyDiv w:val="1"/>
      <w:marLeft w:val="0"/>
      <w:marRight w:val="0"/>
      <w:marTop w:val="0"/>
      <w:marBottom w:val="0"/>
      <w:divBdr>
        <w:top w:val="none" w:sz="0" w:space="0" w:color="auto"/>
        <w:left w:val="none" w:sz="0" w:space="0" w:color="auto"/>
        <w:bottom w:val="none" w:sz="0" w:space="0" w:color="auto"/>
        <w:right w:val="none" w:sz="0" w:space="0" w:color="auto"/>
      </w:divBdr>
    </w:div>
    <w:div w:id="386685252">
      <w:bodyDiv w:val="1"/>
      <w:marLeft w:val="0"/>
      <w:marRight w:val="0"/>
      <w:marTop w:val="0"/>
      <w:marBottom w:val="0"/>
      <w:divBdr>
        <w:top w:val="none" w:sz="0" w:space="0" w:color="auto"/>
        <w:left w:val="none" w:sz="0" w:space="0" w:color="auto"/>
        <w:bottom w:val="none" w:sz="0" w:space="0" w:color="auto"/>
        <w:right w:val="none" w:sz="0" w:space="0" w:color="auto"/>
      </w:divBdr>
    </w:div>
    <w:div w:id="469444046">
      <w:bodyDiv w:val="1"/>
      <w:marLeft w:val="0"/>
      <w:marRight w:val="0"/>
      <w:marTop w:val="0"/>
      <w:marBottom w:val="0"/>
      <w:divBdr>
        <w:top w:val="none" w:sz="0" w:space="0" w:color="auto"/>
        <w:left w:val="none" w:sz="0" w:space="0" w:color="auto"/>
        <w:bottom w:val="none" w:sz="0" w:space="0" w:color="auto"/>
        <w:right w:val="none" w:sz="0" w:space="0" w:color="auto"/>
      </w:divBdr>
    </w:div>
    <w:div w:id="565842380">
      <w:bodyDiv w:val="1"/>
      <w:marLeft w:val="0"/>
      <w:marRight w:val="0"/>
      <w:marTop w:val="0"/>
      <w:marBottom w:val="0"/>
      <w:divBdr>
        <w:top w:val="none" w:sz="0" w:space="0" w:color="auto"/>
        <w:left w:val="none" w:sz="0" w:space="0" w:color="auto"/>
        <w:bottom w:val="none" w:sz="0" w:space="0" w:color="auto"/>
        <w:right w:val="none" w:sz="0" w:space="0" w:color="auto"/>
      </w:divBdr>
    </w:div>
    <w:div w:id="573012855">
      <w:bodyDiv w:val="1"/>
      <w:marLeft w:val="0"/>
      <w:marRight w:val="0"/>
      <w:marTop w:val="0"/>
      <w:marBottom w:val="0"/>
      <w:divBdr>
        <w:top w:val="none" w:sz="0" w:space="0" w:color="auto"/>
        <w:left w:val="none" w:sz="0" w:space="0" w:color="auto"/>
        <w:bottom w:val="none" w:sz="0" w:space="0" w:color="auto"/>
        <w:right w:val="none" w:sz="0" w:space="0" w:color="auto"/>
      </w:divBdr>
    </w:div>
    <w:div w:id="676661897">
      <w:bodyDiv w:val="1"/>
      <w:marLeft w:val="0"/>
      <w:marRight w:val="0"/>
      <w:marTop w:val="0"/>
      <w:marBottom w:val="0"/>
      <w:divBdr>
        <w:top w:val="none" w:sz="0" w:space="0" w:color="auto"/>
        <w:left w:val="none" w:sz="0" w:space="0" w:color="auto"/>
        <w:bottom w:val="none" w:sz="0" w:space="0" w:color="auto"/>
        <w:right w:val="none" w:sz="0" w:space="0" w:color="auto"/>
      </w:divBdr>
    </w:div>
    <w:div w:id="683557383">
      <w:bodyDiv w:val="1"/>
      <w:marLeft w:val="0"/>
      <w:marRight w:val="0"/>
      <w:marTop w:val="0"/>
      <w:marBottom w:val="0"/>
      <w:divBdr>
        <w:top w:val="none" w:sz="0" w:space="0" w:color="auto"/>
        <w:left w:val="none" w:sz="0" w:space="0" w:color="auto"/>
        <w:bottom w:val="none" w:sz="0" w:space="0" w:color="auto"/>
        <w:right w:val="none" w:sz="0" w:space="0" w:color="auto"/>
      </w:divBdr>
    </w:div>
    <w:div w:id="750349318">
      <w:bodyDiv w:val="1"/>
      <w:marLeft w:val="0"/>
      <w:marRight w:val="0"/>
      <w:marTop w:val="0"/>
      <w:marBottom w:val="0"/>
      <w:divBdr>
        <w:top w:val="none" w:sz="0" w:space="0" w:color="auto"/>
        <w:left w:val="none" w:sz="0" w:space="0" w:color="auto"/>
        <w:bottom w:val="none" w:sz="0" w:space="0" w:color="auto"/>
        <w:right w:val="none" w:sz="0" w:space="0" w:color="auto"/>
      </w:divBdr>
    </w:div>
    <w:div w:id="751507061">
      <w:bodyDiv w:val="1"/>
      <w:marLeft w:val="0"/>
      <w:marRight w:val="0"/>
      <w:marTop w:val="0"/>
      <w:marBottom w:val="0"/>
      <w:divBdr>
        <w:top w:val="none" w:sz="0" w:space="0" w:color="auto"/>
        <w:left w:val="none" w:sz="0" w:space="0" w:color="auto"/>
        <w:bottom w:val="none" w:sz="0" w:space="0" w:color="auto"/>
        <w:right w:val="none" w:sz="0" w:space="0" w:color="auto"/>
      </w:divBdr>
    </w:div>
    <w:div w:id="755595534">
      <w:bodyDiv w:val="1"/>
      <w:marLeft w:val="0"/>
      <w:marRight w:val="0"/>
      <w:marTop w:val="0"/>
      <w:marBottom w:val="0"/>
      <w:divBdr>
        <w:top w:val="none" w:sz="0" w:space="0" w:color="auto"/>
        <w:left w:val="none" w:sz="0" w:space="0" w:color="auto"/>
        <w:bottom w:val="none" w:sz="0" w:space="0" w:color="auto"/>
        <w:right w:val="none" w:sz="0" w:space="0" w:color="auto"/>
      </w:divBdr>
    </w:div>
    <w:div w:id="758326927">
      <w:bodyDiv w:val="1"/>
      <w:marLeft w:val="0"/>
      <w:marRight w:val="0"/>
      <w:marTop w:val="0"/>
      <w:marBottom w:val="0"/>
      <w:divBdr>
        <w:top w:val="none" w:sz="0" w:space="0" w:color="auto"/>
        <w:left w:val="none" w:sz="0" w:space="0" w:color="auto"/>
        <w:bottom w:val="none" w:sz="0" w:space="0" w:color="auto"/>
        <w:right w:val="none" w:sz="0" w:space="0" w:color="auto"/>
      </w:divBdr>
    </w:div>
    <w:div w:id="764958328">
      <w:bodyDiv w:val="1"/>
      <w:marLeft w:val="0"/>
      <w:marRight w:val="0"/>
      <w:marTop w:val="0"/>
      <w:marBottom w:val="0"/>
      <w:divBdr>
        <w:top w:val="none" w:sz="0" w:space="0" w:color="auto"/>
        <w:left w:val="none" w:sz="0" w:space="0" w:color="auto"/>
        <w:bottom w:val="none" w:sz="0" w:space="0" w:color="auto"/>
        <w:right w:val="none" w:sz="0" w:space="0" w:color="auto"/>
      </w:divBdr>
    </w:div>
    <w:div w:id="782110979">
      <w:bodyDiv w:val="1"/>
      <w:marLeft w:val="0"/>
      <w:marRight w:val="0"/>
      <w:marTop w:val="0"/>
      <w:marBottom w:val="0"/>
      <w:divBdr>
        <w:top w:val="none" w:sz="0" w:space="0" w:color="auto"/>
        <w:left w:val="none" w:sz="0" w:space="0" w:color="auto"/>
        <w:bottom w:val="none" w:sz="0" w:space="0" w:color="auto"/>
        <w:right w:val="none" w:sz="0" w:space="0" w:color="auto"/>
      </w:divBdr>
    </w:div>
    <w:div w:id="784925625">
      <w:bodyDiv w:val="1"/>
      <w:marLeft w:val="0"/>
      <w:marRight w:val="0"/>
      <w:marTop w:val="0"/>
      <w:marBottom w:val="0"/>
      <w:divBdr>
        <w:top w:val="none" w:sz="0" w:space="0" w:color="auto"/>
        <w:left w:val="none" w:sz="0" w:space="0" w:color="auto"/>
        <w:bottom w:val="none" w:sz="0" w:space="0" w:color="auto"/>
        <w:right w:val="none" w:sz="0" w:space="0" w:color="auto"/>
      </w:divBdr>
    </w:div>
    <w:div w:id="787167802">
      <w:bodyDiv w:val="1"/>
      <w:marLeft w:val="0"/>
      <w:marRight w:val="0"/>
      <w:marTop w:val="0"/>
      <w:marBottom w:val="0"/>
      <w:divBdr>
        <w:top w:val="none" w:sz="0" w:space="0" w:color="auto"/>
        <w:left w:val="none" w:sz="0" w:space="0" w:color="auto"/>
        <w:bottom w:val="none" w:sz="0" w:space="0" w:color="auto"/>
        <w:right w:val="none" w:sz="0" w:space="0" w:color="auto"/>
      </w:divBdr>
    </w:div>
    <w:div w:id="814417257">
      <w:bodyDiv w:val="1"/>
      <w:marLeft w:val="0"/>
      <w:marRight w:val="0"/>
      <w:marTop w:val="0"/>
      <w:marBottom w:val="0"/>
      <w:divBdr>
        <w:top w:val="none" w:sz="0" w:space="0" w:color="auto"/>
        <w:left w:val="none" w:sz="0" w:space="0" w:color="auto"/>
        <w:bottom w:val="none" w:sz="0" w:space="0" w:color="auto"/>
        <w:right w:val="none" w:sz="0" w:space="0" w:color="auto"/>
      </w:divBdr>
    </w:div>
    <w:div w:id="832375019">
      <w:bodyDiv w:val="1"/>
      <w:marLeft w:val="0"/>
      <w:marRight w:val="0"/>
      <w:marTop w:val="0"/>
      <w:marBottom w:val="0"/>
      <w:divBdr>
        <w:top w:val="none" w:sz="0" w:space="0" w:color="auto"/>
        <w:left w:val="none" w:sz="0" w:space="0" w:color="auto"/>
        <w:bottom w:val="none" w:sz="0" w:space="0" w:color="auto"/>
        <w:right w:val="none" w:sz="0" w:space="0" w:color="auto"/>
      </w:divBdr>
    </w:div>
    <w:div w:id="836462951">
      <w:bodyDiv w:val="1"/>
      <w:marLeft w:val="0"/>
      <w:marRight w:val="0"/>
      <w:marTop w:val="0"/>
      <w:marBottom w:val="0"/>
      <w:divBdr>
        <w:top w:val="none" w:sz="0" w:space="0" w:color="auto"/>
        <w:left w:val="none" w:sz="0" w:space="0" w:color="auto"/>
        <w:bottom w:val="none" w:sz="0" w:space="0" w:color="auto"/>
        <w:right w:val="none" w:sz="0" w:space="0" w:color="auto"/>
      </w:divBdr>
    </w:div>
    <w:div w:id="856043445">
      <w:bodyDiv w:val="1"/>
      <w:marLeft w:val="0"/>
      <w:marRight w:val="0"/>
      <w:marTop w:val="0"/>
      <w:marBottom w:val="0"/>
      <w:divBdr>
        <w:top w:val="none" w:sz="0" w:space="0" w:color="auto"/>
        <w:left w:val="none" w:sz="0" w:space="0" w:color="auto"/>
        <w:bottom w:val="none" w:sz="0" w:space="0" w:color="auto"/>
        <w:right w:val="none" w:sz="0" w:space="0" w:color="auto"/>
      </w:divBdr>
    </w:div>
    <w:div w:id="900290139">
      <w:bodyDiv w:val="1"/>
      <w:marLeft w:val="0"/>
      <w:marRight w:val="0"/>
      <w:marTop w:val="0"/>
      <w:marBottom w:val="0"/>
      <w:divBdr>
        <w:top w:val="none" w:sz="0" w:space="0" w:color="auto"/>
        <w:left w:val="none" w:sz="0" w:space="0" w:color="auto"/>
        <w:bottom w:val="none" w:sz="0" w:space="0" w:color="auto"/>
        <w:right w:val="none" w:sz="0" w:space="0" w:color="auto"/>
      </w:divBdr>
    </w:div>
    <w:div w:id="940837168">
      <w:bodyDiv w:val="1"/>
      <w:marLeft w:val="0"/>
      <w:marRight w:val="0"/>
      <w:marTop w:val="0"/>
      <w:marBottom w:val="0"/>
      <w:divBdr>
        <w:top w:val="none" w:sz="0" w:space="0" w:color="auto"/>
        <w:left w:val="none" w:sz="0" w:space="0" w:color="auto"/>
        <w:bottom w:val="none" w:sz="0" w:space="0" w:color="auto"/>
        <w:right w:val="none" w:sz="0" w:space="0" w:color="auto"/>
      </w:divBdr>
    </w:div>
    <w:div w:id="956259819">
      <w:bodyDiv w:val="1"/>
      <w:marLeft w:val="0"/>
      <w:marRight w:val="0"/>
      <w:marTop w:val="0"/>
      <w:marBottom w:val="0"/>
      <w:divBdr>
        <w:top w:val="none" w:sz="0" w:space="0" w:color="auto"/>
        <w:left w:val="none" w:sz="0" w:space="0" w:color="auto"/>
        <w:bottom w:val="none" w:sz="0" w:space="0" w:color="auto"/>
        <w:right w:val="none" w:sz="0" w:space="0" w:color="auto"/>
      </w:divBdr>
    </w:div>
    <w:div w:id="960572565">
      <w:bodyDiv w:val="1"/>
      <w:marLeft w:val="0"/>
      <w:marRight w:val="0"/>
      <w:marTop w:val="0"/>
      <w:marBottom w:val="0"/>
      <w:divBdr>
        <w:top w:val="none" w:sz="0" w:space="0" w:color="auto"/>
        <w:left w:val="none" w:sz="0" w:space="0" w:color="auto"/>
        <w:bottom w:val="none" w:sz="0" w:space="0" w:color="auto"/>
        <w:right w:val="none" w:sz="0" w:space="0" w:color="auto"/>
      </w:divBdr>
    </w:div>
    <w:div w:id="1247224377">
      <w:bodyDiv w:val="1"/>
      <w:marLeft w:val="0"/>
      <w:marRight w:val="0"/>
      <w:marTop w:val="0"/>
      <w:marBottom w:val="0"/>
      <w:divBdr>
        <w:top w:val="none" w:sz="0" w:space="0" w:color="auto"/>
        <w:left w:val="none" w:sz="0" w:space="0" w:color="auto"/>
        <w:bottom w:val="none" w:sz="0" w:space="0" w:color="auto"/>
        <w:right w:val="none" w:sz="0" w:space="0" w:color="auto"/>
      </w:divBdr>
    </w:div>
    <w:div w:id="1254163699">
      <w:bodyDiv w:val="1"/>
      <w:marLeft w:val="0"/>
      <w:marRight w:val="0"/>
      <w:marTop w:val="0"/>
      <w:marBottom w:val="0"/>
      <w:divBdr>
        <w:top w:val="none" w:sz="0" w:space="0" w:color="auto"/>
        <w:left w:val="none" w:sz="0" w:space="0" w:color="auto"/>
        <w:bottom w:val="none" w:sz="0" w:space="0" w:color="auto"/>
        <w:right w:val="none" w:sz="0" w:space="0" w:color="auto"/>
      </w:divBdr>
    </w:div>
    <w:div w:id="1265574234">
      <w:bodyDiv w:val="1"/>
      <w:marLeft w:val="0"/>
      <w:marRight w:val="0"/>
      <w:marTop w:val="0"/>
      <w:marBottom w:val="0"/>
      <w:divBdr>
        <w:top w:val="none" w:sz="0" w:space="0" w:color="auto"/>
        <w:left w:val="none" w:sz="0" w:space="0" w:color="auto"/>
        <w:bottom w:val="none" w:sz="0" w:space="0" w:color="auto"/>
        <w:right w:val="none" w:sz="0" w:space="0" w:color="auto"/>
      </w:divBdr>
    </w:div>
    <w:div w:id="1303728267">
      <w:bodyDiv w:val="1"/>
      <w:marLeft w:val="0"/>
      <w:marRight w:val="0"/>
      <w:marTop w:val="0"/>
      <w:marBottom w:val="0"/>
      <w:divBdr>
        <w:top w:val="none" w:sz="0" w:space="0" w:color="auto"/>
        <w:left w:val="none" w:sz="0" w:space="0" w:color="auto"/>
        <w:bottom w:val="none" w:sz="0" w:space="0" w:color="auto"/>
        <w:right w:val="none" w:sz="0" w:space="0" w:color="auto"/>
      </w:divBdr>
    </w:div>
    <w:div w:id="1335524768">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9968766">
      <w:bodyDiv w:val="1"/>
      <w:marLeft w:val="0"/>
      <w:marRight w:val="0"/>
      <w:marTop w:val="0"/>
      <w:marBottom w:val="0"/>
      <w:divBdr>
        <w:top w:val="none" w:sz="0" w:space="0" w:color="auto"/>
        <w:left w:val="none" w:sz="0" w:space="0" w:color="auto"/>
        <w:bottom w:val="none" w:sz="0" w:space="0" w:color="auto"/>
        <w:right w:val="none" w:sz="0" w:space="0" w:color="auto"/>
      </w:divBdr>
    </w:div>
    <w:div w:id="1395738080">
      <w:bodyDiv w:val="1"/>
      <w:marLeft w:val="0"/>
      <w:marRight w:val="0"/>
      <w:marTop w:val="0"/>
      <w:marBottom w:val="0"/>
      <w:divBdr>
        <w:top w:val="none" w:sz="0" w:space="0" w:color="auto"/>
        <w:left w:val="none" w:sz="0" w:space="0" w:color="auto"/>
        <w:bottom w:val="none" w:sz="0" w:space="0" w:color="auto"/>
        <w:right w:val="none" w:sz="0" w:space="0" w:color="auto"/>
      </w:divBdr>
    </w:div>
    <w:div w:id="1417903798">
      <w:bodyDiv w:val="1"/>
      <w:marLeft w:val="0"/>
      <w:marRight w:val="0"/>
      <w:marTop w:val="0"/>
      <w:marBottom w:val="0"/>
      <w:divBdr>
        <w:top w:val="none" w:sz="0" w:space="0" w:color="auto"/>
        <w:left w:val="none" w:sz="0" w:space="0" w:color="auto"/>
        <w:bottom w:val="none" w:sz="0" w:space="0" w:color="auto"/>
        <w:right w:val="none" w:sz="0" w:space="0" w:color="auto"/>
      </w:divBdr>
    </w:div>
    <w:div w:id="1435129997">
      <w:bodyDiv w:val="1"/>
      <w:marLeft w:val="0"/>
      <w:marRight w:val="0"/>
      <w:marTop w:val="0"/>
      <w:marBottom w:val="0"/>
      <w:divBdr>
        <w:top w:val="none" w:sz="0" w:space="0" w:color="auto"/>
        <w:left w:val="none" w:sz="0" w:space="0" w:color="auto"/>
        <w:bottom w:val="none" w:sz="0" w:space="0" w:color="auto"/>
        <w:right w:val="none" w:sz="0" w:space="0" w:color="auto"/>
      </w:divBdr>
    </w:div>
    <w:div w:id="1437947973">
      <w:bodyDiv w:val="1"/>
      <w:marLeft w:val="0"/>
      <w:marRight w:val="0"/>
      <w:marTop w:val="0"/>
      <w:marBottom w:val="0"/>
      <w:divBdr>
        <w:top w:val="none" w:sz="0" w:space="0" w:color="auto"/>
        <w:left w:val="none" w:sz="0" w:space="0" w:color="auto"/>
        <w:bottom w:val="none" w:sz="0" w:space="0" w:color="auto"/>
        <w:right w:val="none" w:sz="0" w:space="0" w:color="auto"/>
      </w:divBdr>
    </w:div>
    <w:div w:id="1467552179">
      <w:bodyDiv w:val="1"/>
      <w:marLeft w:val="0"/>
      <w:marRight w:val="0"/>
      <w:marTop w:val="0"/>
      <w:marBottom w:val="0"/>
      <w:divBdr>
        <w:top w:val="none" w:sz="0" w:space="0" w:color="auto"/>
        <w:left w:val="none" w:sz="0" w:space="0" w:color="auto"/>
        <w:bottom w:val="none" w:sz="0" w:space="0" w:color="auto"/>
        <w:right w:val="none" w:sz="0" w:space="0" w:color="auto"/>
      </w:divBdr>
    </w:div>
    <w:div w:id="1502772907">
      <w:bodyDiv w:val="1"/>
      <w:marLeft w:val="0"/>
      <w:marRight w:val="0"/>
      <w:marTop w:val="0"/>
      <w:marBottom w:val="0"/>
      <w:divBdr>
        <w:top w:val="none" w:sz="0" w:space="0" w:color="auto"/>
        <w:left w:val="none" w:sz="0" w:space="0" w:color="auto"/>
        <w:bottom w:val="none" w:sz="0" w:space="0" w:color="auto"/>
        <w:right w:val="none" w:sz="0" w:space="0" w:color="auto"/>
      </w:divBdr>
    </w:div>
    <w:div w:id="1622417782">
      <w:bodyDiv w:val="1"/>
      <w:marLeft w:val="0"/>
      <w:marRight w:val="0"/>
      <w:marTop w:val="0"/>
      <w:marBottom w:val="0"/>
      <w:divBdr>
        <w:top w:val="none" w:sz="0" w:space="0" w:color="auto"/>
        <w:left w:val="none" w:sz="0" w:space="0" w:color="auto"/>
        <w:bottom w:val="none" w:sz="0" w:space="0" w:color="auto"/>
        <w:right w:val="none" w:sz="0" w:space="0" w:color="auto"/>
      </w:divBdr>
    </w:div>
    <w:div w:id="1656180223">
      <w:bodyDiv w:val="1"/>
      <w:marLeft w:val="0"/>
      <w:marRight w:val="0"/>
      <w:marTop w:val="0"/>
      <w:marBottom w:val="0"/>
      <w:divBdr>
        <w:top w:val="none" w:sz="0" w:space="0" w:color="auto"/>
        <w:left w:val="none" w:sz="0" w:space="0" w:color="auto"/>
        <w:bottom w:val="none" w:sz="0" w:space="0" w:color="auto"/>
        <w:right w:val="none" w:sz="0" w:space="0" w:color="auto"/>
      </w:divBdr>
    </w:div>
    <w:div w:id="1666318534">
      <w:bodyDiv w:val="1"/>
      <w:marLeft w:val="0"/>
      <w:marRight w:val="0"/>
      <w:marTop w:val="0"/>
      <w:marBottom w:val="0"/>
      <w:divBdr>
        <w:top w:val="none" w:sz="0" w:space="0" w:color="auto"/>
        <w:left w:val="none" w:sz="0" w:space="0" w:color="auto"/>
        <w:bottom w:val="none" w:sz="0" w:space="0" w:color="auto"/>
        <w:right w:val="none" w:sz="0" w:space="0" w:color="auto"/>
      </w:divBdr>
    </w:div>
    <w:div w:id="1683849114">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726375053">
      <w:bodyDiv w:val="1"/>
      <w:marLeft w:val="0"/>
      <w:marRight w:val="0"/>
      <w:marTop w:val="0"/>
      <w:marBottom w:val="0"/>
      <w:divBdr>
        <w:top w:val="none" w:sz="0" w:space="0" w:color="auto"/>
        <w:left w:val="none" w:sz="0" w:space="0" w:color="auto"/>
        <w:bottom w:val="none" w:sz="0" w:space="0" w:color="auto"/>
        <w:right w:val="none" w:sz="0" w:space="0" w:color="auto"/>
      </w:divBdr>
    </w:div>
    <w:div w:id="1806698683">
      <w:bodyDiv w:val="1"/>
      <w:marLeft w:val="0"/>
      <w:marRight w:val="0"/>
      <w:marTop w:val="0"/>
      <w:marBottom w:val="0"/>
      <w:divBdr>
        <w:top w:val="none" w:sz="0" w:space="0" w:color="auto"/>
        <w:left w:val="none" w:sz="0" w:space="0" w:color="auto"/>
        <w:bottom w:val="none" w:sz="0" w:space="0" w:color="auto"/>
        <w:right w:val="none" w:sz="0" w:space="0" w:color="auto"/>
      </w:divBdr>
    </w:div>
    <w:div w:id="1813861208">
      <w:bodyDiv w:val="1"/>
      <w:marLeft w:val="0"/>
      <w:marRight w:val="0"/>
      <w:marTop w:val="0"/>
      <w:marBottom w:val="0"/>
      <w:divBdr>
        <w:top w:val="none" w:sz="0" w:space="0" w:color="auto"/>
        <w:left w:val="none" w:sz="0" w:space="0" w:color="auto"/>
        <w:bottom w:val="none" w:sz="0" w:space="0" w:color="auto"/>
        <w:right w:val="none" w:sz="0" w:space="0" w:color="auto"/>
      </w:divBdr>
    </w:div>
    <w:div w:id="1832017351">
      <w:bodyDiv w:val="1"/>
      <w:marLeft w:val="0"/>
      <w:marRight w:val="0"/>
      <w:marTop w:val="0"/>
      <w:marBottom w:val="0"/>
      <w:divBdr>
        <w:top w:val="none" w:sz="0" w:space="0" w:color="auto"/>
        <w:left w:val="none" w:sz="0" w:space="0" w:color="auto"/>
        <w:bottom w:val="none" w:sz="0" w:space="0" w:color="auto"/>
        <w:right w:val="none" w:sz="0" w:space="0" w:color="auto"/>
      </w:divBdr>
    </w:div>
    <w:div w:id="1836875135">
      <w:bodyDiv w:val="1"/>
      <w:marLeft w:val="0"/>
      <w:marRight w:val="0"/>
      <w:marTop w:val="0"/>
      <w:marBottom w:val="0"/>
      <w:divBdr>
        <w:top w:val="none" w:sz="0" w:space="0" w:color="auto"/>
        <w:left w:val="none" w:sz="0" w:space="0" w:color="auto"/>
        <w:bottom w:val="none" w:sz="0" w:space="0" w:color="auto"/>
        <w:right w:val="none" w:sz="0" w:space="0" w:color="auto"/>
      </w:divBdr>
    </w:div>
    <w:div w:id="1963993962">
      <w:bodyDiv w:val="1"/>
      <w:marLeft w:val="0"/>
      <w:marRight w:val="0"/>
      <w:marTop w:val="0"/>
      <w:marBottom w:val="0"/>
      <w:divBdr>
        <w:top w:val="none" w:sz="0" w:space="0" w:color="auto"/>
        <w:left w:val="none" w:sz="0" w:space="0" w:color="auto"/>
        <w:bottom w:val="none" w:sz="0" w:space="0" w:color="auto"/>
        <w:right w:val="none" w:sz="0" w:space="0" w:color="auto"/>
      </w:divBdr>
    </w:div>
    <w:div w:id="1974599983">
      <w:bodyDiv w:val="1"/>
      <w:marLeft w:val="0"/>
      <w:marRight w:val="0"/>
      <w:marTop w:val="0"/>
      <w:marBottom w:val="0"/>
      <w:divBdr>
        <w:top w:val="none" w:sz="0" w:space="0" w:color="auto"/>
        <w:left w:val="none" w:sz="0" w:space="0" w:color="auto"/>
        <w:bottom w:val="none" w:sz="0" w:space="0" w:color="auto"/>
        <w:right w:val="none" w:sz="0" w:space="0" w:color="auto"/>
      </w:divBdr>
    </w:div>
    <w:div w:id="1984189631">
      <w:bodyDiv w:val="1"/>
      <w:marLeft w:val="0"/>
      <w:marRight w:val="0"/>
      <w:marTop w:val="0"/>
      <w:marBottom w:val="0"/>
      <w:divBdr>
        <w:top w:val="none" w:sz="0" w:space="0" w:color="auto"/>
        <w:left w:val="none" w:sz="0" w:space="0" w:color="auto"/>
        <w:bottom w:val="none" w:sz="0" w:space="0" w:color="auto"/>
        <w:right w:val="none" w:sz="0" w:space="0" w:color="auto"/>
      </w:divBdr>
    </w:div>
    <w:div w:id="2008435003">
      <w:bodyDiv w:val="1"/>
      <w:marLeft w:val="0"/>
      <w:marRight w:val="0"/>
      <w:marTop w:val="0"/>
      <w:marBottom w:val="0"/>
      <w:divBdr>
        <w:top w:val="none" w:sz="0" w:space="0" w:color="auto"/>
        <w:left w:val="none" w:sz="0" w:space="0" w:color="auto"/>
        <w:bottom w:val="none" w:sz="0" w:space="0" w:color="auto"/>
        <w:right w:val="none" w:sz="0" w:space="0" w:color="auto"/>
      </w:divBdr>
    </w:div>
    <w:div w:id="207959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Kar17</b:Tag>
    <b:SourceType>Report</b:SourceType>
    <b:Guid>{689958D6-F2BA-4220-9B9D-A119142EC3A3}</b:Guid>
    <b:Title>FPGA implementation of adaptive sliding mode control and genetically optimized PID control for fractional-order induction motor system with uncertain load</b:Title>
    <b:Year>2017</b:Year>
    <b:URL>https://link.springer.com/article/10.1186/s13662-017-1341-9</b:URL>
    <b:Author>
      <b:Author>
        <b:NameList>
          <b:Person>
            <b:Last>Rajagopal</b:Last>
            <b:First>Karthikeyan</b:First>
          </b:Person>
          <b:Person>
            <b:Last>Guessas Laarem: Anitha Karthikeyan</b:Last>
            <b:First>Ashokkumar</b:First>
            <b:Middle>Srinivasan</b:Middle>
          </b:Person>
        </b:NameList>
      </b:Author>
    </b:Author>
    <b:RefOrder>4</b:RefOrder>
  </b:Source>
  <b:Source>
    <b:Tag>Min17</b:Tag>
    <b:SourceType>Report</b:SourceType>
    <b:Guid>{E944746A-9559-47AF-A75F-CE2D094D9F0B}</b:Guid>
    <b:Author>
      <b:Author>
        <b:NameList>
          <b:Person>
            <b:Last>Zhai</b:Last>
            <b:First>MingYue</b:First>
          </b:Person>
        </b:NameList>
      </b:Author>
    </b:Author>
    <b:Title>The PLC Signals’ Noise Mitigating Algorithm with PCA</b:Title>
    <b:Year>2017</b:Year>
    <b:RefOrder>2</b:RefOrder>
  </b:Source>
  <b:Source>
    <b:Tag>Man</b:Tag>
    <b:SourceType>Report</b:SourceType>
    <b:Guid>{5FA18FC5-2F5E-4521-BA4A-412EC184C4E0}</b:Guid>
    <b:Author>
      <b:Author>
        <b:NameList>
          <b:Person>
            <b:Last>Patil</b:Last>
            <b:First>Manasi</b:First>
            <b:Middle>N.</b:Middle>
          </b:Person>
          <b:Person>
            <b:Last>Iyer</b:Last>
            <b:First>Brijesh</b:First>
          </b:Person>
          <b:Person>
            <b:Last>Arya</b:Last>
            <b:First>Rajeev</b:First>
          </b:Person>
        </b:NameList>
      </b:Author>
    </b:Author>
    <b:Title>Performance Evaluation of PCA and ICA Algorithm for Facial Expression Recognition Application</b:Title>
    <b:Year>2016</b:Year>
    <b:RefOrder>3</b:RefOrder>
  </b:Source>
  <b:Source>
    <b:Tag>And16</b:Tag>
    <b:SourceType>Report</b:SourceType>
    <b:Guid>{7197697D-F4F1-4327-88BC-F6DC6491739F}</b:Guid>
    <b:Author>
      <b:Author>
        <b:NameList>
          <b:Person>
            <b:Last>Pieper</b:Last>
            <b:First>Andreas</b:First>
          </b:Person>
          <b:Person>
            <b:Last>Kreutzer</b:Last>
            <b:First>Moritz</b:First>
          </b:Person>
          <b:Person>
            <b:Last>Alvermann</b:Last>
            <b:First>Andreas</b:First>
          </b:Person>
          <b:Person>
            <b:Last>Galgon</b:Last>
            <b:First>Martin</b:First>
          </b:Person>
        </b:NameList>
      </b:Author>
    </b:Author>
    <b:Title>High-performance implementation of Chebyshev filter diagonalization for interior eigenvalue computations</b:Title>
    <b:Year>2016</b:Year>
    <b:RefOrder>1</b:RefOrder>
  </b:Source>
  <b:Source>
    <b:Tag>Mar18</b:Tag>
    <b:SourceType>Report</b:SourceType>
    <b:Guid>{6AD99806-D104-4967-8A42-AEFB9198DF88}</b:Guid>
    <b:Author>
      <b:Author>
        <b:NameList>
          <b:Person>
            <b:Last>Tammen</b:Last>
            <b:First>Marvin</b:First>
          </b:Person>
          <b:Person>
            <b:Last>Kodrasi</b:Last>
            <b:First>Ina</b:First>
          </b:Person>
          <b:Person>
            <b:Last>Doclo</b:Last>
            <b:First>Simon</b:First>
          </b:Person>
        </b:NameList>
      </b:Author>
    </b:Author>
    <b:Title>COMPLEXITY REDUCTION OF EIGENVALUE DECOMPOSITION-BASED DIFFUSE POWER SPECTRAL DENSITY ESTIMATORS USING THE POWER METHOD</b:Title>
    <b:Year>2018</b:Year>
    <b:RefOrder>5</b:RefOrder>
  </b:Source>
  <b:Source>
    <b:Tag>Alf18</b:Tag>
    <b:SourceType>Report</b:SourceType>
    <b:Guid>{9CFF0452-BF8B-496E-AC6E-58666E93FF37}</b:Guid>
    <b:Author>
      <b:Author>
        <b:NameList>
          <b:Person>
            <b:Last>Faria</b:Last>
            <b:First>Alfredo</b:First>
            <b:Middle>R. de</b:Middle>
          </b:Person>
        </b:NameList>
      </b:Author>
    </b:Author>
    <b:Title>Adaptation of the Lanczos Algorithm for the Solution of Buckling Eigenvalue Problems</b:Title>
    <b:Year>2018</b:Year>
    <b:RefOrder>6</b:RefOrder>
  </b:Source>
  <b:Source>
    <b:Tag>Tom20</b:Tag>
    <b:SourceType>Report</b:SourceType>
    <b:Guid>{BCE51867-A565-4DBF-9795-165C783A48EE}</b:Guid>
    <b:Author>
      <b:Author>
        <b:NameList>
          <b:Person>
            <b:Last>Lyche</b:Last>
            <b:First>Tom</b:First>
          </b:Person>
        </b:NameList>
      </b:Author>
    </b:Author>
    <b:Title>Numerical Linear Algebra and Matrix Factorizations</b:Title>
    <b:Year>2020</b:Year>
    <b:RefOrder>7</b:RefOrder>
  </b:Source>
  <b:Source>
    <b:Tag>Zhe19</b:Tag>
    <b:SourceType>Report</b:SourceType>
    <b:Guid>{11E94CAA-9E29-48CE-B389-7A91C084233E}</b:Guid>
    <b:Author>
      <b:Author>
        <b:NameList>
          <b:Person>
            <b:Last>Sun</b:Last>
            <b:First>Zhen-Wei</b:First>
          </b:Person>
        </b:NameList>
      </b:Author>
    </b:Author>
    <b:Title>Generalized inverse eigenvalue problems for augmented periodic Jacobi Matrices</b:Title>
    <b:Year>2019</b:Year>
    <b:RefOrder>8</b:RefOrder>
  </b:Source>
  <b:Source>
    <b:Tag>Ris17</b:Tag>
    <b:SourceType>Report</b:SourceType>
    <b:Guid>{728EAF63-A67C-4475-9E7A-9F40B44345C4}</b:Guid>
    <b:Author>
      <b:Author>
        <b:NameList>
          <b:Person>
            <b:Last>Sharma</b:Last>
            <b:First>Rishi</b:First>
            <b:Middle>Raj</b:Middle>
          </b:Person>
          <b:Person>
            <b:Last>Pachori</b:Last>
            <b:First>Ram</b:First>
            <b:Middle>Bilas</b:Middle>
          </b:Person>
        </b:NameList>
      </b:Author>
    </b:Author>
    <b:Title>A New Method for Non-stationary Signal Analysis using Eigenvalue Decomposition of the Hankel Matrix and Hilbert Transform</b:Title>
    <b:Year>2017</b:Year>
    <b:RefOrder>9</b:RefOrder>
  </b:Source>
  <b:Source>
    <b:Tag>htt</b:Tag>
    <b:SourceType>InternetSite</b:SourceType>
    <b:Guid>{7BBA3965-1E3B-40C9-96AB-6F925B28B3C5}</b:Guid>
    <b:URL>https://www.youtube.com/watch?v=d-yPM-bxREs</b:URL>
    <b:RefOrder>10</b:RefOrder>
  </b:Source>
  <b:Source>
    <b:Tag>htt1</b:Tag>
    <b:SourceType>InternetSite</b:SourceType>
    <b:Guid>{9C69DCC6-67A2-4C0B-BE1A-892C3CAD0F96}</b:Guid>
    <b:URL>https://www.youtube.com/watch?v=_neGVEBjLJA</b:URL>
    <b:RefOrder>11</b:RefOrder>
  </b:Source>
  <b:Source>
    <b:Tag>htt2</b:Tag>
    <b:SourceType>InternetSite</b:SourceType>
    <b:Guid>{0078AB0C-EC1E-4E0E-A2A8-8132CB170278}</b:Guid>
    <b:URL>https://www.youtube.com/watch?v=LHlg_lfihiA</b:URL>
    <b:RefOrder>12</b:RefOrder>
  </b:Source>
  <b:Source>
    <b:Tag>htt3</b:Tag>
    <b:SourceType>InternetSite</b:SourceType>
    <b:Guid>{E4278B99-CF51-4AE3-9743-6CA43E466B32}</b:Guid>
    <b:URL>http://wazniak.mimuw.edu.pl/index.php?title=MN13</b:URL>
    <b:RefOrder>13</b:RefOrder>
  </b:Source>
  <b:Source>
    <b:Tag>htt4</b:Tag>
    <b:SourceType>InternetSite</b:SourceType>
    <b:Guid>{F9D29A76-3075-439F-8E46-B2D1EE98C1BD}</b:Guid>
    <b:URL>https://isod.ee.pw.edu.pl/isod-stud/?wicket:bookmarkablePage=:isod.app.courseinfo.CourseInfoPage&amp;idCourseDef=3846</b:URL>
    <b:RefOrder>14</b:RefOrder>
  </b:Source>
</b:Sources>
</file>

<file path=customXml/itemProps1.xml><?xml version="1.0" encoding="utf-8"?>
<ds:datastoreItem xmlns:ds="http://schemas.openxmlformats.org/officeDocument/2006/customXml" ds:itemID="{B8C20F5D-EB83-4870-B144-B4331CF96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2331</Words>
  <Characters>13989</Characters>
  <Application>Microsoft Office Word</Application>
  <DocSecurity>0</DocSecurity>
  <Lines>116</Lines>
  <Paragraphs>32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Derszniak Mateusz (STUD)</dc:creator>
  <cp:keywords/>
  <dc:description/>
  <cp:lastModifiedBy>Derszniak Mateusz (STUD)</cp:lastModifiedBy>
  <cp:revision>5</cp:revision>
  <cp:lastPrinted>2020-06-15T11:09:00Z</cp:lastPrinted>
  <dcterms:created xsi:type="dcterms:W3CDTF">2020-06-15T01:06:00Z</dcterms:created>
  <dcterms:modified xsi:type="dcterms:W3CDTF">2020-06-15T11:10:00Z</dcterms:modified>
</cp:coreProperties>
</file>