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13AB" w14:textId="0D9718E8" w:rsidR="00C572A9" w:rsidRPr="008D7597" w:rsidRDefault="00C572A9" w:rsidP="008D7597">
      <w:pPr>
        <w:tabs>
          <w:tab w:val="num" w:pos="720"/>
        </w:tabs>
        <w:spacing w:before="240" w:after="240" w:line="276" w:lineRule="auto"/>
        <w:ind w:left="720" w:hanging="360"/>
        <w:jc w:val="center"/>
        <w:textAlignment w:val="baseline"/>
        <w:rPr>
          <w:rFonts w:cstheme="minorHAnsi"/>
          <w:sz w:val="32"/>
          <w:szCs w:val="32"/>
          <w:lang w:val="mk-MK"/>
        </w:rPr>
      </w:pPr>
      <w:r w:rsidRPr="008D7597">
        <w:rPr>
          <w:rFonts w:cstheme="minorHAnsi"/>
          <w:sz w:val="32"/>
          <w:szCs w:val="32"/>
          <w:lang w:val="mk-MK"/>
        </w:rPr>
        <w:t xml:space="preserve">Опис и барања на веб апликација за </w:t>
      </w:r>
      <w:r w:rsidR="008D7597" w:rsidRPr="008D7597">
        <w:rPr>
          <w:rFonts w:cstheme="minorHAnsi"/>
          <w:sz w:val="32"/>
          <w:szCs w:val="32"/>
          <w:lang w:val="mk-MK"/>
        </w:rPr>
        <w:t>туристички атракции</w:t>
      </w:r>
    </w:p>
    <w:p w14:paraId="7EC18AC9" w14:textId="54622E88" w:rsidR="00C572A9" w:rsidRPr="00C572A9" w:rsidRDefault="00C572A9" w:rsidP="00C572A9">
      <w:pPr>
        <w:numPr>
          <w:ilvl w:val="0"/>
          <w:numId w:val="1"/>
        </w:numPr>
        <w:spacing w:before="240" w:after="240" w:line="276" w:lineRule="auto"/>
        <w:textAlignment w:val="baseline"/>
        <w:rPr>
          <w:rFonts w:eastAsia="Times New Roman" w:cstheme="minorHAnsi"/>
          <w:b/>
          <w:bCs/>
          <w:color w:val="000000"/>
        </w:rPr>
      </w:pPr>
      <w:r w:rsidRPr="00C572A9">
        <w:rPr>
          <w:rFonts w:eastAsia="Times New Roman" w:cstheme="minorHAnsi"/>
          <w:b/>
          <w:bCs/>
          <w:color w:val="000000"/>
        </w:rPr>
        <w:t>Опис</w:t>
      </w:r>
    </w:p>
    <w:p w14:paraId="61F63A7A" w14:textId="77777777" w:rsidR="00C572A9" w:rsidRPr="00C572A9" w:rsidRDefault="00C572A9" w:rsidP="00C572A9">
      <w:pPr>
        <w:spacing w:before="240" w:after="240" w:line="276" w:lineRule="auto"/>
        <w:ind w:left="360" w:firstLine="360"/>
        <w:rPr>
          <w:rFonts w:eastAsia="Times New Roman" w:cstheme="minorHAnsi"/>
          <w:sz w:val="24"/>
          <w:szCs w:val="24"/>
        </w:rPr>
      </w:pPr>
      <w:r w:rsidRPr="00C572A9">
        <w:rPr>
          <w:rFonts w:eastAsia="Times New Roman" w:cstheme="minorHAnsi"/>
          <w:color w:val="000000"/>
        </w:rPr>
        <w:t>Целта на проектот е креирање на веб апликација на која ќе се прикажуваат најпопуларните локации за посета во Охрид и Скопје. Апликацијата ќе нуди можност корисникот да избере дали сака да ги посети Охрид или Скопје. По селектирање на градот, ќе биде дадена листа со локациите и можност на корисникот да ги селектира местата кои сака да ги посети во една рута. По селектирање на локациите, веб апликацијата ќе му понуди рута за посета на сите места според локацијата на која се наоѓа или друга изборна почетна точка, како и опција за вклучување на навигација (пеш или со кола). </w:t>
      </w:r>
    </w:p>
    <w:p w14:paraId="3E2E4518" w14:textId="77777777" w:rsidR="00C572A9" w:rsidRPr="00C572A9" w:rsidRDefault="00C572A9" w:rsidP="00C572A9">
      <w:pPr>
        <w:numPr>
          <w:ilvl w:val="0"/>
          <w:numId w:val="2"/>
        </w:numPr>
        <w:spacing w:after="0" w:line="276" w:lineRule="auto"/>
        <w:textAlignment w:val="baseline"/>
        <w:rPr>
          <w:rFonts w:eastAsia="Times New Roman" w:cstheme="minorHAnsi"/>
          <w:b/>
          <w:bCs/>
          <w:color w:val="000000"/>
        </w:rPr>
      </w:pPr>
      <w:r w:rsidRPr="00C572A9">
        <w:rPr>
          <w:rFonts w:eastAsia="Times New Roman" w:cstheme="minorHAnsi"/>
          <w:b/>
          <w:bCs/>
          <w:color w:val="000000"/>
        </w:rPr>
        <w:t>Спецификација на барања</w:t>
      </w:r>
    </w:p>
    <w:p w14:paraId="101D7D58" w14:textId="77777777" w:rsidR="00C572A9" w:rsidRPr="00C572A9" w:rsidRDefault="00C572A9" w:rsidP="00C572A9">
      <w:pPr>
        <w:spacing w:after="0" w:line="276" w:lineRule="auto"/>
        <w:rPr>
          <w:rFonts w:eastAsia="Times New Roman" w:cstheme="minorHAnsi"/>
          <w:sz w:val="24"/>
          <w:szCs w:val="24"/>
        </w:rPr>
      </w:pPr>
    </w:p>
    <w:p w14:paraId="565E415B"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xml:space="preserve">    </w:t>
      </w:r>
      <w:r w:rsidRPr="00C572A9">
        <w:rPr>
          <w:rFonts w:eastAsia="Times New Roman" w:cstheme="minorHAnsi"/>
          <w:b/>
          <w:bCs/>
          <w:color w:val="000000"/>
        </w:rPr>
        <w:t>2.1 Функционални</w:t>
      </w:r>
    </w:p>
    <w:p w14:paraId="78FE1639"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b/>
          <w:bCs/>
          <w:color w:val="000000"/>
        </w:rPr>
        <w:t xml:space="preserve">    </w:t>
      </w:r>
      <w:r w:rsidRPr="00C572A9">
        <w:rPr>
          <w:rFonts w:eastAsia="Times New Roman" w:cstheme="minorHAnsi"/>
          <w:color w:val="000000"/>
        </w:rPr>
        <w:t>2.1.1 Веб апликацијата треба да нуди можност да се избере помеѓу Охрид и Скопје.</w:t>
      </w:r>
    </w:p>
    <w:p w14:paraId="46A78490"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2.1.2 Веб апликацијата треба да прикажува листа од сите атракции откако корисникот ќе одбере град.</w:t>
      </w:r>
    </w:p>
    <w:p w14:paraId="23956BE5"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2.1.3 Веб апликацијата треба да нуди можност за селектирање кои атракции сака да ги посети корисникот.</w:t>
      </w:r>
    </w:p>
    <w:p w14:paraId="3658F307"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2.1.4 Веб апликацијата треба да ги прикаже на мапата селектираните атракции.</w:t>
      </w:r>
    </w:p>
    <w:p w14:paraId="0D702E49"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2.1.5 Веб апликацијата треба да овозможи приказ на дополнителни информации и податоци за атракциите и  нивните локации.</w:t>
      </w:r>
    </w:p>
    <w:p w14:paraId="23AC58B9"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2.1.6 Веб апликацијата треба да овозможи пребарување низ локациите во рамки на листата на атракции.</w:t>
      </w:r>
    </w:p>
    <w:p w14:paraId="25D47F82"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2.1.7 Веб апликацијата треба да му овозможи на корисникот да одбере почетна точка.</w:t>
      </w:r>
    </w:p>
    <w:p w14:paraId="642C70F2"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2.1.8 Веб апликацијата треба да овозможи навигација со насоки од почетната точка на корисникот до саканата дестинација.</w:t>
      </w:r>
    </w:p>
    <w:p w14:paraId="17F5E223"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2.1.9 Веб апликацијата треба да му овозможи на корисникот да даде оценка за соодветната локација.</w:t>
      </w:r>
    </w:p>
    <w:p w14:paraId="4EF1139C"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xml:space="preserve">    </w:t>
      </w:r>
    </w:p>
    <w:p w14:paraId="118A18AC" w14:textId="77777777" w:rsidR="00C572A9" w:rsidRPr="00C572A9" w:rsidRDefault="00C572A9" w:rsidP="00C572A9">
      <w:pPr>
        <w:spacing w:after="0" w:line="276" w:lineRule="auto"/>
        <w:rPr>
          <w:rFonts w:eastAsia="Times New Roman" w:cstheme="minorHAnsi"/>
          <w:sz w:val="24"/>
          <w:szCs w:val="24"/>
        </w:rPr>
      </w:pPr>
    </w:p>
    <w:p w14:paraId="79E13F85"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b/>
          <w:bCs/>
          <w:color w:val="000000"/>
        </w:rPr>
        <w:t>    2.2 Нефункционални</w:t>
      </w:r>
    </w:p>
    <w:p w14:paraId="514EC4A1"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xml:space="preserve">    </w:t>
      </w:r>
    </w:p>
    <w:p w14:paraId="55DA434E"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2.2.1 Веб апликацијата треба да биде достапна на сите видови на веб прелистувачи.</w:t>
      </w:r>
    </w:p>
    <w:p w14:paraId="3154F9FA"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2.2.2 Веб апликацијата треба да биде едноставна за користење за сите корисници.</w:t>
      </w:r>
    </w:p>
    <w:p w14:paraId="2406C237"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2.2.3 Веб апликацијата треба да биде безбедна за користење, локацијата на   корисниците не смее да биде јавно достапна.</w:t>
      </w:r>
    </w:p>
    <w:p w14:paraId="32557C04"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2.2.4 Веб апликацијата ќе биде редовно одржувана и ажурирана.</w:t>
      </w:r>
    </w:p>
    <w:p w14:paraId="14837C99" w14:textId="77777777" w:rsidR="00C572A9" w:rsidRPr="00C572A9" w:rsidRDefault="00C572A9" w:rsidP="00C572A9">
      <w:pPr>
        <w:spacing w:after="0" w:line="276" w:lineRule="auto"/>
        <w:rPr>
          <w:rFonts w:eastAsia="Times New Roman" w:cstheme="minorHAnsi"/>
          <w:sz w:val="24"/>
          <w:szCs w:val="24"/>
        </w:rPr>
      </w:pPr>
      <w:r w:rsidRPr="00C572A9">
        <w:rPr>
          <w:rFonts w:eastAsia="Times New Roman" w:cstheme="minorHAnsi"/>
          <w:color w:val="000000"/>
        </w:rPr>
        <w:t>    2.2.5 Веб апликацијата ќе биде достапна на македонски јазик.</w:t>
      </w:r>
    </w:p>
    <w:p w14:paraId="5EB80B67" w14:textId="77777777" w:rsidR="00E84F02" w:rsidRDefault="00E84F02"/>
    <w:sectPr w:rsidR="00E8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1721E"/>
    <w:multiLevelType w:val="multilevel"/>
    <w:tmpl w:val="4C84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15765"/>
    <w:multiLevelType w:val="multilevel"/>
    <w:tmpl w:val="22B49E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67"/>
    <w:rsid w:val="008D7597"/>
    <w:rsid w:val="00991F67"/>
    <w:rsid w:val="00AF28AB"/>
    <w:rsid w:val="00C572A9"/>
    <w:rsid w:val="00D758DD"/>
    <w:rsid w:val="00E8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1921"/>
  <w15:chartTrackingRefBased/>
  <w15:docId w15:val="{EB99716D-E328-451D-9C02-096E76B4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2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8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jana.micevska@gmail.com</dc:creator>
  <cp:keywords/>
  <dc:description/>
  <cp:lastModifiedBy>jana.micevska@gmail.com</cp:lastModifiedBy>
  <cp:revision>3</cp:revision>
  <dcterms:created xsi:type="dcterms:W3CDTF">2021-11-11T20:49:00Z</dcterms:created>
  <dcterms:modified xsi:type="dcterms:W3CDTF">2021-11-11T20:51:00Z</dcterms:modified>
</cp:coreProperties>
</file>