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2 and 5: Guidance for Sponsors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https://assets.publishing.service.gov.uk/government/uploads/system/uploads/attachment_data/file/901455/2020-07-16_Tier-2-5-sponsor-guidance_Jul-2020_v1.0.pdf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A: supporting documents for sponsor licence applications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https://assets.publishing.service.gov.uk/government/uploads/system/uploads/attachment_data/file/878155/2020-04-03_Sponsor-guidance_Appendix-A_04-2020_v1.0.pdf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B - IMMIGRATION OFFENCES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https://assets.publishing.service.gov.uk/government/uploads/system/uploads/attachment_data/file/255350/sponsorguideappBfrom060412.pdf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D: keeping documents - guidance for sponsors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https://assets.publishing.service.gov.uk/government/uploads/system/uploads/attachment_data/file/878156/2020-04-03_Sponsor-guidance_Appendix-D_04-2020_v1.0.pdf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5 Temporary Worker of the Points Based System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https://assets.publishing.service.gov.uk/government/uploads/system/uploads/attachment_data/file/795425/Final_Tier_5_Temporary_Worker_Guidance_05-04-19.pdf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Office immigration and nationality fees: 6 April 2020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https://www.gov.uk/government/publications/visa-regulations-revised-table/home-office-immigration-and-nationality-fees-6-april-2020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v.uk/government/publications/visa-regulations-revised-table/home-office-immigration-and-nationality-fees-6-april-2020" TargetMode="External"/><Relationship Id="rId10" Type="http://schemas.openxmlformats.org/officeDocument/2006/relationships/hyperlink" Target="https://assets.publishing.service.gov.uk/government/uploads/system/uploads/attachment_data/file/795425/Final_Tier_5_Temporary_Worker_Guidance_05-04-19.pdf" TargetMode="External"/><Relationship Id="rId9" Type="http://schemas.openxmlformats.org/officeDocument/2006/relationships/hyperlink" Target="https://assets.publishing.service.gov.uk/government/uploads/system/uploads/attachment_data/file/878156/2020-04-03_Sponsor-guidance_Appendix-D_04-2020_v1.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.publishing.service.gov.uk/government/uploads/system/uploads/attachment_data/file/901455/2020-07-16_Tier-2-5-sponsor-guidance_Jul-2020_v1.0.pdf" TargetMode="External"/><Relationship Id="rId7" Type="http://schemas.openxmlformats.org/officeDocument/2006/relationships/hyperlink" Target="https://assets.publishing.service.gov.uk/government/uploads/system/uploads/attachment_data/file/878155/2020-04-03_Sponsor-guidance_Appendix-A_04-2020_v1.0.pdf" TargetMode="External"/><Relationship Id="rId8" Type="http://schemas.openxmlformats.org/officeDocument/2006/relationships/hyperlink" Target="https://assets.publishing.service.gov.uk/government/uploads/system/uploads/attachment_data/file/255350/sponsorguideappBfrom0604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