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2609"/>
      </w:pPr>
      <w:r>
        <w:rPr/>
        <w:t>Relay</w:t>
      </w:r>
      <w:r>
        <w:rPr>
          <w:spacing w:val="-5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Asked</w:t>
      </w:r>
      <w:r>
        <w:rPr>
          <w:spacing w:val="-5"/>
        </w:rPr>
        <w:t> </w:t>
      </w:r>
      <w:r>
        <w:rPr/>
        <w:t>Questions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184"/>
        <w:ind w:left="0" w:right="371" w:firstLine="0"/>
        <w:jc w:val="right"/>
        <w:rPr>
          <w:sz w:val="24"/>
        </w:rPr>
      </w:pPr>
      <w:r>
        <w:rPr>
          <w:sz w:val="24"/>
        </w:rPr>
        <w:t>Page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top="1080" w:bottom="280" w:left="260" w:right="260"/>
          <w:cols w:num="2" w:equalWidth="0">
            <w:col w:w="8925" w:space="40"/>
            <w:col w:w="2755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94" w:after="0"/>
            <w:ind w:left="880" w:right="0" w:hanging="420"/>
            <w:jc w:val="left"/>
          </w:pPr>
          <w:hyperlink w:history="true" w:anchor="_TOC_250021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district?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20">
            <w:r>
              <w:rPr/>
              <w:t>How</w:t>
            </w:r>
            <w:r>
              <w:rPr>
                <w:spacing w:val="-1"/>
              </w:rPr>
              <w:t> </w:t>
            </w:r>
            <w:r>
              <w:rPr/>
              <w:t>long</w:t>
            </w:r>
            <w:r>
              <w:rPr>
                <w:spacing w:val="-1"/>
              </w:rPr>
              <w:t> </w:t>
            </w:r>
            <w:r>
              <w:rPr/>
              <w:t>has</w:t>
            </w:r>
            <w:r>
              <w:rPr>
                <w:spacing w:val="-1"/>
              </w:rPr>
              <w:t> </w:t>
            </w:r>
            <w:r>
              <w:rPr/>
              <w:t>Relay</w:t>
            </w:r>
            <w:r>
              <w:rPr>
                <w:spacing w:val="-1"/>
              </w:rPr>
              <w:t> </w:t>
            </w:r>
            <w:r>
              <w:rPr/>
              <w:t>been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district?</w:t>
            </w:r>
            <w:r>
              <w:rPr>
                <w:spacing w:val="57"/>
              </w:rPr>
              <w:t> </w:t>
            </w:r>
            <w:r>
              <w:rPr/>
              <w:t>How</w:t>
            </w:r>
            <w:r>
              <w:rPr>
                <w:spacing w:val="-1"/>
              </w:rPr>
              <w:t> </w:t>
            </w:r>
            <w:r>
              <w:rPr/>
              <w:t>did</w:t>
            </w:r>
            <w:r>
              <w:rPr>
                <w:spacing w:val="-1"/>
              </w:rPr>
              <w:t> </w:t>
            </w:r>
            <w:r>
              <w:rPr/>
              <w:t>Relay</w:t>
            </w:r>
            <w:r>
              <w:rPr>
                <w:spacing w:val="-1"/>
              </w:rPr>
              <w:t> </w:t>
            </w:r>
            <w:r>
              <w:rPr/>
              <w:t>get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be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district?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2" w:after="0"/>
            <w:ind w:left="880" w:right="0" w:hanging="420"/>
            <w:jc w:val="left"/>
          </w:pPr>
          <w:hyperlink w:history="true" w:anchor="_TOC_250019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are</w:t>
            </w:r>
            <w:r>
              <w:rPr>
                <w:spacing w:val="-2"/>
              </w:rPr>
              <w:t> </w:t>
            </w:r>
            <w:r>
              <w:rPr/>
              <w:t>some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advantages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being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historic</w:t>
            </w:r>
            <w:r>
              <w:rPr>
                <w:spacing w:val="-3"/>
              </w:rPr>
              <w:t> </w:t>
            </w:r>
            <w:r>
              <w:rPr/>
              <w:t>district?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18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Relay</w:t>
            </w:r>
            <w:r>
              <w:rPr>
                <w:spacing w:val="-1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</w:t>
            </w:r>
            <w:r>
              <w:rPr>
                <w:spacing w:val="-1"/>
              </w:rPr>
              <w:t> </w:t>
            </w:r>
            <w:r>
              <w:rPr/>
              <w:t>Committee?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3" w:after="0"/>
            <w:ind w:left="880" w:right="0" w:hanging="420"/>
            <w:jc w:val="left"/>
          </w:pPr>
          <w:hyperlink w:history="true" w:anchor="_TOC_250017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Baltimore</w:t>
            </w:r>
            <w:r>
              <w:rPr>
                <w:spacing w:val="-2"/>
              </w:rPr>
              <w:t> </w:t>
            </w:r>
            <w:r>
              <w:rPr/>
              <w:t>County</w:t>
            </w:r>
            <w:r>
              <w:rPr>
                <w:spacing w:val="-1"/>
              </w:rPr>
              <w:t> </w:t>
            </w:r>
            <w:r>
              <w:rPr/>
              <w:t>Landmarks</w:t>
            </w:r>
            <w:r>
              <w:rPr>
                <w:spacing w:val="-1"/>
              </w:rPr>
              <w:t> </w:t>
            </w:r>
            <w:r>
              <w:rPr/>
              <w:t>Preservation</w:t>
            </w:r>
            <w:r>
              <w:rPr>
                <w:spacing w:val="-2"/>
              </w:rPr>
              <w:t> </w:t>
            </w:r>
            <w:r>
              <w:rPr/>
              <w:t>Commission</w:t>
            </w:r>
            <w:r>
              <w:rPr>
                <w:spacing w:val="-1"/>
              </w:rPr>
              <w:t> </w:t>
            </w:r>
            <w:r>
              <w:rPr/>
              <w:t>(LPC)?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42" w:lineRule="auto" w:before="0" w:after="0"/>
            <w:ind w:left="880" w:right="459" w:hanging="420"/>
            <w:jc w:val="left"/>
          </w:pPr>
          <w:r>
            <w:rPr/>
            <w:t>How long does it take to go through a review with the local committee and the Baltimore County</w:t>
          </w:r>
          <w:r>
            <w:rPr>
              <w:spacing w:val="1"/>
            </w:rPr>
            <w:t> </w:t>
          </w:r>
          <w:r>
            <w:rPr/>
            <w:t>Landmarks</w:t>
          </w:r>
          <w:r>
            <w:rPr>
              <w:spacing w:val="-2"/>
            </w:rPr>
            <w:t> </w:t>
          </w:r>
          <w:r>
            <w:rPr/>
            <w:t>Commission?</w:t>
            <w:tab/>
          </w:r>
          <w:r>
            <w:rPr>
              <w:spacing w:val="-5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1" w:lineRule="exact" w:before="0" w:after="0"/>
            <w:ind w:left="880" w:right="0" w:hanging="420"/>
            <w:jc w:val="left"/>
          </w:pPr>
          <w:hyperlink w:history="true" w:anchor="_TOC_250016">
            <w:r>
              <w:rPr/>
              <w:t>Why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we</w:t>
            </w:r>
            <w:r>
              <w:rPr>
                <w:spacing w:val="-1"/>
              </w:rPr>
              <w:t> </w:t>
            </w:r>
            <w:r>
              <w:rPr/>
              <w:t>have</w:t>
            </w:r>
            <w:r>
              <w:rPr>
                <w:spacing w:val="-2"/>
              </w:rPr>
              <w:t> </w:t>
            </w:r>
            <w:r>
              <w:rPr/>
              <w:t>to go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Towson to</w:t>
            </w:r>
            <w:r>
              <w:rPr>
                <w:spacing w:val="-1"/>
              </w:rPr>
              <w:t> </w:t>
            </w:r>
            <w:r>
              <w:rPr/>
              <w:t>go</w:t>
            </w:r>
            <w:r>
              <w:rPr>
                <w:spacing w:val="-1"/>
              </w:rPr>
              <w:t> </w:t>
            </w:r>
            <w:r>
              <w:rPr/>
              <w:t>before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Landmarks Preservation</w:t>
            </w:r>
            <w:r>
              <w:rPr>
                <w:spacing w:val="-1"/>
              </w:rPr>
              <w:t> </w:t>
            </w:r>
            <w:r>
              <w:rPr/>
              <w:t>Commission</w:t>
            </w:r>
            <w:r>
              <w:rPr>
                <w:spacing w:val="59"/>
              </w:rPr>
              <w:t> </w:t>
            </w:r>
            <w:r>
              <w:rPr/>
              <w:t>(LPC)?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1" w:after="0"/>
            <w:ind w:left="880" w:right="0" w:hanging="420"/>
            <w:jc w:val="left"/>
          </w:pPr>
          <w:hyperlink w:history="true" w:anchor="_TOC_250015">
            <w:r>
              <w:rPr/>
              <w:t>What</w:t>
            </w:r>
            <w:r>
              <w:rPr>
                <w:spacing w:val="-2"/>
              </w:rPr>
              <w:t> </w:t>
            </w:r>
            <w:r>
              <w:rPr/>
              <w:t>are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Secretary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Interior</w:t>
            </w:r>
            <w:r>
              <w:rPr>
                <w:spacing w:val="-1"/>
              </w:rPr>
              <w:t> </w:t>
            </w:r>
            <w:r>
              <w:rPr/>
              <w:t>standards</w:t>
            </w:r>
            <w:r>
              <w:rPr>
                <w:spacing w:val="-1"/>
              </w:rPr>
              <w:t> </w:t>
            </w:r>
            <w:r>
              <w:rPr/>
              <w:t>that</w:t>
            </w:r>
            <w:r>
              <w:rPr>
                <w:spacing w:val="-2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hear</w:t>
            </w:r>
            <w:r>
              <w:rPr>
                <w:spacing w:val="-1"/>
              </w:rPr>
              <w:t> </w:t>
            </w:r>
            <w:r>
              <w:rPr/>
              <w:t>mentioned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community</w:t>
            </w:r>
            <w:r>
              <w:rPr>
                <w:spacing w:val="-1"/>
              </w:rPr>
              <w:t> </w:t>
            </w:r>
            <w:r>
              <w:rPr/>
              <w:t>meetings?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79" w:val="left" w:leader="none"/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14">
            <w:r>
              <w:rPr/>
              <w:t>Over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years,</w:t>
            </w:r>
            <w:r>
              <w:rPr>
                <w:spacing w:val="-1"/>
              </w:rPr>
              <w:t> </w:t>
            </w:r>
            <w:r>
              <w:rPr/>
              <w:t>have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Department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Interior’s</w:t>
            </w:r>
            <w:r>
              <w:rPr>
                <w:spacing w:val="-1"/>
              </w:rPr>
              <w:t> </w:t>
            </w:r>
            <w:r>
              <w:rPr/>
              <w:t>standards</w:t>
            </w:r>
            <w:r>
              <w:rPr>
                <w:spacing w:val="-1"/>
              </w:rPr>
              <w:t> </w:t>
            </w:r>
            <w:r>
              <w:rPr/>
              <w:t>changed?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75" w:lineRule="exact" w:before="2" w:after="0"/>
            <w:ind w:left="880" w:right="0" w:hanging="420"/>
            <w:jc w:val="left"/>
          </w:pPr>
          <w:r>
            <w:rPr/>
            <w:t>Were</w:t>
          </w:r>
          <w:r>
            <w:rPr>
              <w:spacing w:val="-2"/>
            </w:rPr>
            <w:t> </w:t>
          </w:r>
          <w:r>
            <w:rPr/>
            <w:t>we</w:t>
          </w:r>
          <w:r>
            <w:rPr>
              <w:spacing w:val="-2"/>
            </w:rPr>
            <w:t> </w:t>
          </w:r>
          <w:r>
            <w:rPr/>
            <w:t>ever</w:t>
          </w:r>
          <w:r>
            <w:rPr>
              <w:spacing w:val="-1"/>
            </w:rPr>
            <w:t> </w:t>
          </w:r>
          <w:r>
            <w:rPr/>
            <w:t>told</w:t>
          </w:r>
          <w:r>
            <w:rPr>
              <w:spacing w:val="-1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1996</w:t>
          </w:r>
          <w:r>
            <w:rPr>
              <w:spacing w:val="-1"/>
            </w:rPr>
            <w:t> </w:t>
          </w:r>
          <w:r>
            <w:rPr/>
            <w:t>that</w:t>
          </w:r>
          <w:r>
            <w:rPr>
              <w:spacing w:val="-1"/>
            </w:rPr>
            <w:t> </w:t>
          </w:r>
          <w:r>
            <w:rPr/>
            <w:t>if</w:t>
          </w:r>
          <w:r>
            <w:rPr>
              <w:spacing w:val="-1"/>
            </w:rPr>
            <w:t> </w:t>
          </w:r>
          <w:r>
            <w:rPr/>
            <w:t>we</w:t>
          </w:r>
          <w:r>
            <w:rPr>
              <w:spacing w:val="-2"/>
            </w:rPr>
            <w:t> </w:t>
          </w:r>
          <w:r>
            <w:rPr/>
            <w:t>became</w:t>
          </w:r>
          <w:r>
            <w:rPr>
              <w:spacing w:val="-2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historic</w:t>
          </w:r>
          <w:r>
            <w:rPr>
              <w:spacing w:val="-2"/>
            </w:rPr>
            <w:t> </w:t>
          </w:r>
          <w:r>
            <w:rPr/>
            <w:t>district</w:t>
          </w:r>
          <w:r>
            <w:rPr>
              <w:spacing w:val="-1"/>
            </w:rPr>
            <w:t> </w:t>
          </w:r>
          <w:r>
            <w:rPr/>
            <w:t>we</w:t>
          </w:r>
          <w:r>
            <w:rPr>
              <w:spacing w:val="-2"/>
            </w:rPr>
            <w:t> </w:t>
          </w:r>
          <w:r>
            <w:rPr/>
            <w:t>would</w:t>
          </w:r>
          <w:r>
            <w:rPr>
              <w:spacing w:val="-1"/>
            </w:rPr>
            <w:t> </w:t>
          </w:r>
          <w:r>
            <w:rPr/>
            <w:t>need</w:t>
          </w:r>
          <w:r>
            <w:rPr>
              <w:spacing w:val="-1"/>
            </w:rPr>
            <w:t> </w:t>
          </w:r>
          <w:r>
            <w:rPr/>
            <w:t>permits</w:t>
          </w:r>
          <w:r>
            <w:rPr>
              <w:spacing w:val="-1"/>
            </w:rPr>
            <w:t> </w:t>
          </w:r>
          <w:r>
            <w:rPr/>
            <w:t>to</w:t>
          </w:r>
          <w:r>
            <w:rPr>
              <w:spacing w:val="-1"/>
            </w:rPr>
            <w:t> </w:t>
          </w:r>
          <w:r>
            <w:rPr/>
            <w:t>work</w:t>
          </w:r>
        </w:p>
        <w:p>
          <w:pPr>
            <w:pStyle w:val="TOC2"/>
            <w:tabs>
              <w:tab w:pos="11139" w:val="left" w:leader="dot"/>
            </w:tabs>
          </w:pPr>
          <w:r>
            <w:rPr/>
            <w:t>on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1"/>
            </w:rPr>
            <w:t> </w:t>
          </w:r>
          <w:r>
            <w:rPr/>
            <w:t>outside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our houses?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75" w:lineRule="exact" w:before="3" w:after="0"/>
            <w:ind w:left="880" w:right="0" w:hanging="420"/>
            <w:jc w:val="left"/>
          </w:pPr>
          <w:r>
            <w:rPr/>
            <w:t>Nobody</w:t>
          </w:r>
          <w:r>
            <w:rPr>
              <w:spacing w:val="-1"/>
            </w:rPr>
            <w:t> </w:t>
          </w:r>
          <w:r>
            <w:rPr/>
            <w:t>told</w:t>
          </w:r>
          <w:r>
            <w:rPr>
              <w:spacing w:val="-1"/>
            </w:rPr>
            <w:t> </w:t>
          </w:r>
          <w:r>
            <w:rPr/>
            <w:t>me</w:t>
          </w:r>
          <w:r>
            <w:rPr>
              <w:spacing w:val="-1"/>
            </w:rPr>
            <w:t> </w:t>
          </w:r>
          <w:r>
            <w:rPr/>
            <w:t>that</w:t>
          </w:r>
          <w:r>
            <w:rPr>
              <w:spacing w:val="-1"/>
            </w:rPr>
            <w:t> </w:t>
          </w:r>
          <w:r>
            <w:rPr/>
            <w:t>part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Relay</w:t>
          </w:r>
          <w:r>
            <w:rPr>
              <w:spacing w:val="-1"/>
            </w:rPr>
            <w:t> </w:t>
          </w:r>
          <w:r>
            <w:rPr/>
            <w:t>is a</w:t>
          </w:r>
          <w:r>
            <w:rPr>
              <w:spacing w:val="-2"/>
            </w:rPr>
            <w:t> </w:t>
          </w:r>
          <w:r>
            <w:rPr/>
            <w:t>historic</w:t>
          </w:r>
          <w:r>
            <w:rPr>
              <w:spacing w:val="-1"/>
            </w:rPr>
            <w:t> </w:t>
          </w:r>
          <w:r>
            <w:rPr/>
            <w:t>district</w:t>
          </w:r>
          <w:r>
            <w:rPr>
              <w:spacing w:val="-1"/>
            </w:rPr>
            <w:t> </w:t>
          </w:r>
          <w:r>
            <w:rPr/>
            <w:t>when</w:t>
          </w:r>
          <w:r>
            <w:rPr>
              <w:spacing w:val="-1"/>
            </w:rPr>
            <w:t> </w:t>
          </w:r>
          <w:r>
            <w:rPr/>
            <w:t>I bought</w:t>
          </w:r>
          <w:r>
            <w:rPr>
              <w:spacing w:val="-2"/>
            </w:rPr>
            <w:t> </w:t>
          </w:r>
          <w:r>
            <w:rPr/>
            <w:t>my house.</w:t>
          </w:r>
          <w:r>
            <w:rPr>
              <w:spacing w:val="58"/>
            </w:rPr>
            <w:t> </w:t>
          </w:r>
          <w:r>
            <w:rPr/>
            <w:t>How was</w:t>
          </w:r>
          <w:r>
            <w:rPr>
              <w:spacing w:val="-1"/>
            </w:rPr>
            <w:t> </w:t>
          </w:r>
          <w:r>
            <w:rPr/>
            <w:t>I</w:t>
          </w:r>
        </w:p>
        <w:p>
          <w:pPr>
            <w:pStyle w:val="TOC2"/>
            <w:tabs>
              <w:tab w:pos="11139" w:val="left" w:leader="dot"/>
            </w:tabs>
          </w:pPr>
          <w:r>
            <w:rPr/>
            <w:t>supposed</w:t>
          </w:r>
          <w:r>
            <w:rPr>
              <w:spacing w:val="-1"/>
            </w:rPr>
            <w:t> </w:t>
          </w:r>
          <w:r>
            <w:rPr/>
            <w:t>to know</w:t>
          </w:r>
          <w:r>
            <w:rPr>
              <w:spacing w:val="-1"/>
            </w:rPr>
            <w:t> </w:t>
          </w:r>
          <w:r>
            <w:rPr/>
            <w:t>that?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2" w:after="0"/>
            <w:ind w:left="880" w:right="0" w:hanging="420"/>
            <w:jc w:val="left"/>
          </w:pPr>
          <w:hyperlink w:history="true" w:anchor="_TOC_250013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about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tax</w:t>
            </w:r>
            <w:r>
              <w:rPr>
                <w:spacing w:val="-1"/>
              </w:rPr>
              <w:t> </w:t>
            </w:r>
            <w:r>
              <w:rPr/>
              <w:t>credits?</w:t>
            </w:r>
            <w:r>
              <w:rPr>
                <w:spacing w:val="58"/>
              </w:rPr>
              <w:t> </w:t>
            </w:r>
            <w:r>
              <w:rPr/>
              <w:t>If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am</w:t>
            </w:r>
            <w:r>
              <w:rPr>
                <w:spacing w:val="-1"/>
              </w:rPr>
              <w:t> </w:t>
            </w:r>
            <w:r>
              <w:rPr/>
              <w:t>working</w:t>
            </w:r>
            <w:r>
              <w:rPr>
                <w:spacing w:val="-1"/>
              </w:rPr>
              <w:t> </w:t>
            </w:r>
            <w:r>
              <w:rPr/>
              <w:t>on my</w:t>
            </w:r>
            <w:r>
              <w:rPr>
                <w:spacing w:val="-1"/>
              </w:rPr>
              <w:t> </w:t>
            </w:r>
            <w:r>
              <w:rPr/>
              <w:t>house,</w:t>
            </w:r>
            <w:r>
              <w:rPr>
                <w:spacing w:val="-1"/>
              </w:rPr>
              <w:t> </w:t>
            </w:r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work</w:t>
            </w:r>
            <w:r>
              <w:rPr>
                <w:spacing w:val="-1"/>
              </w:rPr>
              <w:t> </w:t>
            </w:r>
            <w:r>
              <w:rPr/>
              <w:t>is eligible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tax</w:t>
            </w:r>
            <w:r>
              <w:rPr>
                <w:spacing w:val="-1"/>
              </w:rPr>
              <w:t> </w:t>
            </w:r>
            <w:r>
              <w:rPr/>
              <w:t>credit?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75" w:lineRule="exact" w:before="0" w:after="0"/>
            <w:ind w:left="880" w:right="0" w:hanging="420"/>
            <w:jc w:val="left"/>
          </w:pPr>
          <w:r>
            <w:rPr/>
            <w:t>I</w:t>
          </w:r>
          <w:r>
            <w:rPr>
              <w:spacing w:val="-2"/>
            </w:rPr>
            <w:t> </w:t>
          </w:r>
          <w:r>
            <w:rPr/>
            <w:t>keep</w:t>
          </w:r>
          <w:r>
            <w:rPr>
              <w:spacing w:val="-1"/>
            </w:rPr>
            <w:t> </w:t>
          </w:r>
          <w:r>
            <w:rPr/>
            <w:t>hearing</w:t>
          </w:r>
          <w:r>
            <w:rPr>
              <w:spacing w:val="-1"/>
            </w:rPr>
            <w:t> </w:t>
          </w:r>
          <w:r>
            <w:rPr/>
            <w:t>that</w:t>
          </w:r>
          <w:r>
            <w:rPr>
              <w:spacing w:val="-1"/>
            </w:rPr>
            <w:t> </w:t>
          </w:r>
          <w:r>
            <w:rPr/>
            <w:t>property</w:t>
          </w:r>
          <w:r>
            <w:rPr>
              <w:spacing w:val="-1"/>
            </w:rPr>
            <w:t> </w:t>
          </w:r>
          <w:r>
            <w:rPr/>
            <w:t>values</w:t>
          </w:r>
          <w:r>
            <w:rPr>
              <w:spacing w:val="-2"/>
            </w:rPr>
            <w:t> </w:t>
          </w:r>
          <w:r>
            <w:rPr/>
            <w:t>are</w:t>
          </w:r>
          <w:r>
            <w:rPr>
              <w:spacing w:val="-2"/>
            </w:rPr>
            <w:t> </w:t>
          </w:r>
          <w:r>
            <w:rPr/>
            <w:t>increased</w:t>
          </w:r>
          <w:r>
            <w:rPr>
              <w:spacing w:val="-1"/>
            </w:rPr>
            <w:t> </w:t>
          </w:r>
          <w:r>
            <w:rPr/>
            <w:t>by</w:t>
          </w:r>
          <w:r>
            <w:rPr>
              <w:spacing w:val="-1"/>
            </w:rPr>
            <w:t> </w:t>
          </w:r>
          <w:r>
            <w:rPr/>
            <w:t>being</w:t>
          </w:r>
          <w:r>
            <w:rPr>
              <w:spacing w:val="-1"/>
            </w:rPr>
            <w:t> </w:t>
          </w:r>
          <w:r>
            <w:rPr/>
            <w:t>in</w:t>
          </w:r>
          <w:r>
            <w:rPr>
              <w:spacing w:val="-2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historic</w:t>
          </w:r>
          <w:r>
            <w:rPr>
              <w:spacing w:val="-2"/>
            </w:rPr>
            <w:t> </w:t>
          </w:r>
          <w:r>
            <w:rPr/>
            <w:t>district?</w:t>
          </w:r>
          <w:r>
            <w:rPr>
              <w:spacing w:val="58"/>
            </w:rPr>
            <w:t> </w:t>
          </w:r>
          <w:r>
            <w:rPr/>
            <w:t>Is</w:t>
          </w:r>
          <w:r>
            <w:rPr>
              <w:spacing w:val="-2"/>
            </w:rPr>
            <w:t> </w:t>
          </w:r>
          <w:r>
            <w:rPr/>
            <w:t>there</w:t>
          </w:r>
          <w:r>
            <w:rPr>
              <w:spacing w:val="-2"/>
            </w:rPr>
            <w:t> </w:t>
          </w:r>
          <w:r>
            <w:rPr/>
            <w:t>any</w:t>
          </w:r>
          <w:r>
            <w:rPr>
              <w:spacing w:val="-1"/>
            </w:rPr>
            <w:t> </w:t>
          </w:r>
          <w:r>
            <w:rPr/>
            <w:t>proof</w:t>
          </w:r>
        </w:p>
        <w:p>
          <w:pPr>
            <w:pStyle w:val="TOC2"/>
            <w:tabs>
              <w:tab w:pos="11139" w:val="left" w:leader="dot"/>
            </w:tabs>
            <w:spacing w:before="3"/>
          </w:pPr>
          <w:r>
            <w:rPr/>
            <w:t>for</w:t>
          </w:r>
          <w:r>
            <w:rPr>
              <w:spacing w:val="-1"/>
            </w:rPr>
            <w:t> </w:t>
          </w:r>
          <w:r>
            <w:rPr/>
            <w:t>this</w:t>
          </w:r>
          <w:r>
            <w:rPr>
              <w:spacing w:val="-1"/>
            </w:rPr>
            <w:t> </w:t>
          </w:r>
          <w:r>
            <w:rPr/>
            <w:t>claim?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42" w:lineRule="auto" w:before="0" w:after="0"/>
            <w:ind w:left="880" w:right="1540" w:hanging="420"/>
            <w:jc w:val="left"/>
          </w:pPr>
          <w:r>
            <w:rPr/>
            <w:t>Is it possible for individual homeowners to get their homes on the Landmarks list in order to get</w:t>
          </w:r>
          <w:r>
            <w:rPr>
              <w:spacing w:val="1"/>
            </w:rPr>
            <w:t> </w:t>
          </w:r>
          <w:r>
            <w:rPr/>
            <w:t>tax</w:t>
          </w:r>
          <w:r>
            <w:rPr>
              <w:spacing w:val="-1"/>
            </w:rPr>
            <w:t> </w:t>
          </w:r>
          <w:r>
            <w:rPr/>
            <w:t>credits?</w:t>
          </w:r>
          <w:r>
            <w:rPr>
              <w:spacing w:val="57"/>
            </w:rPr>
            <w:t> </w:t>
          </w:r>
          <w:r>
            <w:rPr/>
            <w:t>What</w:t>
          </w:r>
          <w:r>
            <w:rPr>
              <w:spacing w:val="-1"/>
            </w:rPr>
            <w:t> </w:t>
          </w:r>
          <w:r>
            <w:rPr/>
            <w:t>list</w:t>
          </w:r>
          <w:r>
            <w:rPr>
              <w:spacing w:val="-1"/>
            </w:rPr>
            <w:t> </w:t>
          </w:r>
          <w:r>
            <w:rPr/>
            <w:t>would</w:t>
          </w:r>
          <w:r>
            <w:rPr>
              <w:spacing w:val="-1"/>
            </w:rPr>
            <w:t> </w:t>
          </w:r>
          <w:r>
            <w:rPr/>
            <w:t>they</w:t>
          </w:r>
          <w:r>
            <w:rPr>
              <w:spacing w:val="-1"/>
            </w:rPr>
            <w:t> </w:t>
          </w:r>
          <w:r>
            <w:rPr/>
            <w:t>need to</w:t>
          </w:r>
          <w:r>
            <w:rPr>
              <w:spacing w:val="-1"/>
            </w:rPr>
            <w:t> </w:t>
          </w:r>
          <w:r>
            <w:rPr/>
            <w:t>be</w:t>
          </w:r>
          <w:r>
            <w:rPr>
              <w:spacing w:val="-2"/>
            </w:rPr>
            <w:t> </w:t>
          </w:r>
          <w:r>
            <w:rPr/>
            <w:t>on,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how</w:t>
          </w:r>
          <w:r>
            <w:rPr>
              <w:spacing w:val="-1"/>
            </w:rPr>
            <w:t> </w:t>
          </w:r>
          <w:r>
            <w:rPr/>
            <w:t>many</w:t>
          </w:r>
          <w:r>
            <w:rPr>
              <w:spacing w:val="-1"/>
            </w:rPr>
            <w:t> </w:t>
          </w:r>
          <w:r>
            <w:rPr/>
            <w:t>homes</w:t>
          </w:r>
          <w:r>
            <w:rPr>
              <w:spacing w:val="-1"/>
            </w:rPr>
            <w:t> </w:t>
          </w:r>
          <w:r>
            <w:rPr/>
            <w:t>in the</w:t>
          </w:r>
          <w:r>
            <w:rPr>
              <w:spacing w:val="-2"/>
            </w:rPr>
            <w:t> </w:t>
          </w:r>
          <w:r>
            <w:rPr/>
            <w:t>neighborhood</w:t>
          </w:r>
          <w:r>
            <w:rPr>
              <w:spacing w:val="-1"/>
            </w:rPr>
            <w:t> </w:t>
          </w:r>
          <w:r>
            <w:rPr/>
            <w:t>have</w:t>
          </w:r>
        </w:p>
        <w:p>
          <w:pPr>
            <w:pStyle w:val="TOC2"/>
            <w:tabs>
              <w:tab w:pos="11139" w:val="left" w:leader="dot"/>
            </w:tabs>
            <w:spacing w:line="271" w:lineRule="exact"/>
          </w:pPr>
          <w:r>
            <w:rPr/>
            <w:t>successfully</w:t>
          </w:r>
          <w:r>
            <w:rPr>
              <w:spacing w:val="-2"/>
            </w:rPr>
            <w:t> </w:t>
          </w:r>
          <w:r>
            <w:rPr/>
            <w:t>gotten</w:t>
          </w:r>
          <w:r>
            <w:rPr>
              <w:spacing w:val="-2"/>
            </w:rPr>
            <w:t> </w:t>
          </w:r>
          <w:r>
            <w:rPr/>
            <w:t>placed</w:t>
          </w:r>
          <w:r>
            <w:rPr>
              <w:spacing w:val="-2"/>
            </w:rPr>
            <w:t> </w:t>
          </w:r>
          <w:r>
            <w:rPr/>
            <w:t>on</w:t>
          </w:r>
          <w:r>
            <w:rPr>
              <w:spacing w:val="-2"/>
            </w:rPr>
            <w:t> </w:t>
          </w:r>
          <w:r>
            <w:rPr/>
            <w:t>the</w:t>
          </w:r>
          <w:r>
            <w:rPr>
              <w:spacing w:val="-2"/>
            </w:rPr>
            <w:t> </w:t>
          </w:r>
          <w:r>
            <w:rPr/>
            <w:t>State/National</w:t>
          </w:r>
          <w:r>
            <w:rPr>
              <w:spacing w:val="-1"/>
            </w:rPr>
            <w:t> </w:t>
          </w:r>
          <w:r>
            <w:rPr/>
            <w:t>Landmarks</w:t>
          </w:r>
          <w:r>
            <w:rPr>
              <w:spacing w:val="-2"/>
            </w:rPr>
            <w:t> </w:t>
          </w:r>
          <w:r>
            <w:rPr/>
            <w:t>list?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1" w:after="0"/>
            <w:ind w:left="880" w:right="0" w:hanging="420"/>
            <w:jc w:val="left"/>
          </w:pPr>
          <w:r>
            <w:rPr/>
            <w:t>What</w:t>
          </w:r>
          <w:r>
            <w:rPr>
              <w:spacing w:val="-2"/>
            </w:rPr>
            <w:t> </w:t>
          </w:r>
          <w:r>
            <w:rPr/>
            <w:t>is</w:t>
          </w:r>
          <w:r>
            <w:rPr>
              <w:spacing w:val="-1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non-contributing</w:t>
          </w:r>
          <w:r>
            <w:rPr>
              <w:spacing w:val="-2"/>
            </w:rPr>
            <w:t> </w:t>
          </w:r>
          <w:r>
            <w:rPr/>
            <w:t>structure?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75" w:lineRule="exact" w:before="0" w:after="0"/>
            <w:ind w:left="880" w:right="0" w:hanging="420"/>
            <w:jc w:val="left"/>
          </w:pPr>
          <w:r>
            <w:rPr/>
            <w:t>Why</w:t>
          </w:r>
          <w:r>
            <w:rPr>
              <w:spacing w:val="-2"/>
            </w:rPr>
            <w:t> </w:t>
          </w:r>
          <w:r>
            <w:rPr/>
            <w:t>does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3"/>
            </w:rPr>
            <w:t> </w:t>
          </w:r>
          <w:r>
            <w:rPr/>
            <w:t>Relay</w:t>
          </w:r>
          <w:r>
            <w:rPr>
              <w:spacing w:val="-1"/>
            </w:rPr>
            <w:t> </w:t>
          </w:r>
          <w:r>
            <w:rPr/>
            <w:t>Historic</w:t>
          </w:r>
          <w:r>
            <w:rPr>
              <w:spacing w:val="-2"/>
            </w:rPr>
            <w:t> </w:t>
          </w:r>
          <w:r>
            <w:rPr/>
            <w:t>District</w:t>
          </w:r>
          <w:r>
            <w:rPr>
              <w:spacing w:val="-2"/>
            </w:rPr>
            <w:t> </w:t>
          </w:r>
          <w:r>
            <w:rPr/>
            <w:t>Committee</w:t>
          </w:r>
          <w:r>
            <w:rPr>
              <w:spacing w:val="-2"/>
            </w:rPr>
            <w:t> </w:t>
          </w:r>
          <w:r>
            <w:rPr/>
            <w:t>(RHDC)</w:t>
          </w:r>
          <w:r>
            <w:rPr>
              <w:spacing w:val="-1"/>
            </w:rPr>
            <w:t> </w:t>
          </w:r>
          <w:r>
            <w:rPr/>
            <w:t>bother</w:t>
          </w:r>
          <w:r>
            <w:rPr>
              <w:spacing w:val="-2"/>
            </w:rPr>
            <w:t> </w:t>
          </w:r>
          <w:r>
            <w:rPr/>
            <w:t>with</w:t>
          </w:r>
          <w:r>
            <w:rPr>
              <w:spacing w:val="-1"/>
            </w:rPr>
            <w:t> </w:t>
          </w:r>
          <w:r>
            <w:rPr/>
            <w:t>writing</w:t>
          </w:r>
          <w:r>
            <w:rPr>
              <w:spacing w:val="-1"/>
            </w:rPr>
            <w:t> </w:t>
          </w:r>
          <w:r>
            <w:rPr/>
            <w:t>community</w:t>
          </w:r>
          <w:r>
            <w:rPr>
              <w:spacing w:val="-2"/>
            </w:rPr>
            <w:t> </w:t>
          </w:r>
          <w:r>
            <w:rPr/>
            <w:t>guidelines</w:t>
          </w:r>
        </w:p>
        <w:p>
          <w:pPr>
            <w:pStyle w:val="TOC2"/>
            <w:tabs>
              <w:tab w:pos="11139" w:val="left" w:leader="dot"/>
            </w:tabs>
            <w:spacing w:before="2"/>
          </w:pPr>
          <w:r>
            <w:rPr/>
            <w:t>if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2"/>
            </w:rPr>
            <w:t> </w:t>
          </w:r>
          <w:r>
            <w:rPr/>
            <w:t>Landmarks</w:t>
          </w:r>
          <w:r>
            <w:rPr>
              <w:spacing w:val="-1"/>
            </w:rPr>
            <w:t> </w:t>
          </w:r>
          <w:r>
            <w:rPr/>
            <w:t>Commission</w:t>
          </w:r>
          <w:r>
            <w:rPr>
              <w:spacing w:val="-1"/>
            </w:rPr>
            <w:t> </w:t>
          </w:r>
          <w:r>
            <w:rPr/>
            <w:t>doesn’t</w:t>
          </w:r>
          <w:r>
            <w:rPr>
              <w:spacing w:val="-2"/>
            </w:rPr>
            <w:t> </w:t>
          </w:r>
          <w:r>
            <w:rPr/>
            <w:t>have</w:t>
          </w:r>
          <w:r>
            <w:rPr>
              <w:spacing w:val="-2"/>
            </w:rPr>
            <w:t> </w:t>
          </w:r>
          <w:r>
            <w:rPr/>
            <w:t>to</w:t>
          </w:r>
          <w:r>
            <w:rPr>
              <w:spacing w:val="-1"/>
            </w:rPr>
            <w:t> </w:t>
          </w:r>
          <w:r>
            <w:rPr/>
            <w:t>follow</w:t>
          </w:r>
          <w:r>
            <w:rPr>
              <w:spacing w:val="-1"/>
            </w:rPr>
            <w:t> </w:t>
          </w:r>
          <w:r>
            <w:rPr/>
            <w:t>our guidelines?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12">
            <w:r>
              <w:rPr/>
              <w:t>How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I know</w:t>
            </w:r>
            <w:r>
              <w:rPr>
                <w:spacing w:val="-1"/>
              </w:rPr>
              <w:t> </w:t>
            </w:r>
            <w:r>
              <w:rPr/>
              <w:t>if</w:t>
            </w:r>
            <w:r>
              <w:rPr>
                <w:spacing w:val="-1"/>
              </w:rPr>
              <w:t> </w:t>
            </w:r>
            <w:r>
              <w:rPr/>
              <w:t>I need</w:t>
            </w:r>
            <w:r>
              <w:rPr>
                <w:spacing w:val="-1"/>
              </w:rPr>
              <w:t> </w:t>
            </w:r>
            <w:r>
              <w:rPr/>
              <w:t>to go</w:t>
            </w:r>
            <w:r>
              <w:rPr>
                <w:spacing w:val="-1"/>
              </w:rPr>
              <w:t> </w:t>
            </w:r>
            <w:r>
              <w:rPr/>
              <w:t>through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review</w:t>
            </w:r>
            <w:r>
              <w:rPr>
                <w:spacing w:val="-1"/>
              </w:rPr>
              <w:t> </w:t>
            </w:r>
            <w:r>
              <w:rPr/>
              <w:t>process with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Landmarks Commission?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3" w:after="0"/>
            <w:ind w:left="880" w:right="0" w:hanging="420"/>
            <w:jc w:val="left"/>
          </w:pPr>
          <w:hyperlink w:history="true" w:anchor="_TOC_250011"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need approval</w:t>
            </w:r>
            <w:r>
              <w:rPr>
                <w:spacing w:val="-1"/>
              </w:rPr>
              <w:t> </w:t>
            </w:r>
            <w:r>
              <w:rPr/>
              <w:t>to repair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windows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my house?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10"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need</w:t>
            </w:r>
            <w:r>
              <w:rPr>
                <w:spacing w:val="-1"/>
              </w:rPr>
              <w:t> </w:t>
            </w:r>
            <w:r>
              <w:rPr/>
              <w:t>approval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install</w:t>
            </w:r>
            <w:r>
              <w:rPr>
                <w:spacing w:val="-1"/>
              </w:rPr>
              <w:t> </w:t>
            </w:r>
            <w:r>
              <w:rPr/>
              <w:t>safety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1"/>
              </w:rPr>
              <w:t> </w:t>
            </w:r>
            <w:r>
              <w:rPr/>
              <w:t>courtesy</w:t>
            </w:r>
            <w:r>
              <w:rPr>
                <w:spacing w:val="-1"/>
              </w:rPr>
              <w:t> </w:t>
            </w:r>
            <w:r>
              <w:rPr/>
              <w:t>lighting?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2" w:after="0"/>
            <w:ind w:left="880" w:right="0" w:hanging="420"/>
            <w:jc w:val="left"/>
          </w:pPr>
          <w:hyperlink w:history="true" w:anchor="_TOC_250009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if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want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replace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vinyl</w:t>
            </w:r>
            <w:r>
              <w:rPr>
                <w:spacing w:val="-1"/>
              </w:rPr>
              <w:t> </w:t>
            </w:r>
            <w:r>
              <w:rPr/>
              <w:t>siding</w:t>
            </w:r>
            <w:r>
              <w:rPr>
                <w:spacing w:val="-1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my</w:t>
            </w:r>
            <w:r>
              <w:rPr>
                <w:spacing w:val="-1"/>
              </w:rPr>
              <w:t> </w:t>
            </w:r>
            <w:r>
              <w:rPr/>
              <w:t>house?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r>
            <w:rPr/>
            <w:t>I</w:t>
          </w:r>
          <w:r>
            <w:rPr>
              <w:spacing w:val="-1"/>
            </w:rPr>
            <w:t> </w:t>
          </w:r>
          <w:r>
            <w:rPr/>
            <w:t>want</w:t>
          </w:r>
          <w:r>
            <w:rPr>
              <w:spacing w:val="-2"/>
            </w:rPr>
            <w:t> </w:t>
          </w:r>
          <w:r>
            <w:rPr/>
            <w:t>to add</w:t>
          </w:r>
          <w:r>
            <w:rPr>
              <w:spacing w:val="-1"/>
            </w:rPr>
            <w:t> </w:t>
          </w:r>
          <w:r>
            <w:rPr/>
            <w:t>a</w:t>
          </w:r>
          <w:r>
            <w:rPr>
              <w:spacing w:val="-1"/>
            </w:rPr>
            <w:t> </w:t>
          </w:r>
          <w:r>
            <w:rPr/>
            <w:t>deck</w:t>
          </w:r>
          <w:r>
            <w:rPr>
              <w:spacing w:val="-1"/>
            </w:rPr>
            <w:t> </w:t>
          </w:r>
          <w:r>
            <w:rPr/>
            <w:t>to the</w:t>
          </w:r>
          <w:r>
            <w:rPr>
              <w:spacing w:val="-2"/>
            </w:rPr>
            <w:t> </w:t>
          </w:r>
          <w:r>
            <w:rPr/>
            <w:t>back of</w:t>
          </w:r>
          <w:r>
            <w:rPr>
              <w:spacing w:val="-1"/>
            </w:rPr>
            <w:t> </w:t>
          </w:r>
          <w:r>
            <w:rPr/>
            <w:t>my house.</w:t>
          </w:r>
          <w:r>
            <w:rPr>
              <w:spacing w:val="59"/>
            </w:rPr>
            <w:t> </w:t>
          </w:r>
          <w:r>
            <w:rPr/>
            <w:t>Do</w:t>
          </w:r>
          <w:r>
            <w:rPr>
              <w:spacing w:val="-1"/>
            </w:rPr>
            <w:t> </w:t>
          </w:r>
          <w:r>
            <w:rPr/>
            <w:t>I</w:t>
          </w:r>
          <w:r>
            <w:rPr>
              <w:spacing w:val="-1"/>
            </w:rPr>
            <w:t> </w:t>
          </w:r>
          <w:r>
            <w:rPr/>
            <w:t>need a</w:t>
          </w:r>
          <w:r>
            <w:rPr>
              <w:spacing w:val="-2"/>
            </w:rPr>
            <w:t> </w:t>
          </w:r>
          <w:r>
            <w:rPr/>
            <w:t>permit to</w:t>
          </w:r>
          <w:r>
            <w:rPr>
              <w:spacing w:val="-1"/>
            </w:rPr>
            <w:t> </w:t>
          </w:r>
          <w:r>
            <w:rPr/>
            <w:t>do that?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37" w:lineRule="auto" w:before="5" w:after="0"/>
            <w:ind w:left="880" w:right="459" w:hanging="420"/>
            <w:jc w:val="left"/>
          </w:pPr>
          <w:hyperlink w:history="true" w:anchor="_TOC_250008">
            <w:r>
              <w:rPr/>
              <w:t>What</w:t>
            </w:r>
            <w:r>
              <w:rPr>
                <w:spacing w:val="10"/>
              </w:rPr>
              <w:t> </w:t>
            </w:r>
            <w:r>
              <w:rPr/>
              <w:t>if</w:t>
            </w:r>
            <w:r>
              <w:rPr>
                <w:spacing w:val="10"/>
              </w:rPr>
              <w:t> </w:t>
            </w:r>
            <w:r>
              <w:rPr/>
              <w:t>I</w:t>
            </w:r>
            <w:r>
              <w:rPr>
                <w:spacing w:val="11"/>
              </w:rPr>
              <w:t> </w:t>
            </w:r>
            <w:r>
              <w:rPr/>
              <w:t>plan</w:t>
            </w:r>
            <w:r>
              <w:rPr>
                <w:spacing w:val="10"/>
              </w:rPr>
              <w:t> </w:t>
            </w:r>
            <w:r>
              <w:rPr/>
              <w:t>to</w:t>
            </w:r>
            <w:r>
              <w:rPr>
                <w:spacing w:val="11"/>
              </w:rPr>
              <w:t> </w:t>
            </w:r>
            <w:r>
              <w:rPr/>
              <w:t>remodel</w:t>
            </w:r>
            <w:r>
              <w:rPr>
                <w:spacing w:val="10"/>
              </w:rPr>
              <w:t> </w:t>
            </w:r>
            <w:r>
              <w:rPr/>
              <w:t>my</w:t>
            </w:r>
            <w:r>
              <w:rPr>
                <w:spacing w:val="11"/>
              </w:rPr>
              <w:t> </w:t>
            </w:r>
            <w:r>
              <w:rPr/>
              <w:t>kitchen</w:t>
            </w:r>
            <w:r>
              <w:rPr>
                <w:spacing w:val="10"/>
              </w:rPr>
              <w:t> </w:t>
            </w:r>
            <w:r>
              <w:rPr/>
              <w:t>or</w:t>
            </w:r>
            <w:r>
              <w:rPr>
                <w:spacing w:val="11"/>
              </w:rPr>
              <w:t> </w:t>
            </w:r>
            <w:r>
              <w:rPr/>
              <w:t>bathroom?</w:t>
            </w:r>
            <w:r>
              <w:rPr>
                <w:spacing w:val="69"/>
              </w:rPr>
              <w:t> </w:t>
            </w:r>
            <w:r>
              <w:rPr/>
              <w:t>Do</w:t>
            </w:r>
            <w:r>
              <w:rPr>
                <w:spacing w:val="10"/>
              </w:rPr>
              <w:t> </w:t>
            </w:r>
            <w:r>
              <w:rPr/>
              <w:t>I</w:t>
            </w:r>
            <w:r>
              <w:rPr>
                <w:spacing w:val="10"/>
              </w:rPr>
              <w:t> </w:t>
            </w:r>
            <w:r>
              <w:rPr/>
              <w:t>need</w:t>
            </w:r>
            <w:r>
              <w:rPr>
                <w:spacing w:val="11"/>
              </w:rPr>
              <w:t> </w:t>
            </w:r>
            <w:r>
              <w:rPr/>
              <w:t>approval</w:t>
            </w:r>
            <w:r>
              <w:rPr>
                <w:spacing w:val="10"/>
              </w:rPr>
              <w:t> </w:t>
            </w:r>
            <w:r>
              <w:rPr/>
              <w:t>from</w:t>
            </w:r>
            <w:r>
              <w:rPr>
                <w:spacing w:val="10"/>
              </w:rPr>
              <w:t> </w:t>
            </w:r>
            <w:r>
              <w:rPr/>
              <w:t>the</w:t>
            </w:r>
            <w:r>
              <w:rPr>
                <w:spacing w:val="9"/>
              </w:rPr>
              <w:t> </w:t>
            </w:r>
            <w:r>
              <w:rPr/>
              <w:t>Landmarks</w:t>
            </w:r>
            <w:r>
              <w:rPr>
                <w:spacing w:val="1"/>
              </w:rPr>
              <w:t> </w:t>
            </w:r>
            <w:r>
              <w:rPr/>
              <w:t>Commission?</w:t>
              <w:tab/>
            </w:r>
            <w:r>
              <w:rPr>
                <w:spacing w:val="-5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3" w:after="0"/>
            <w:ind w:left="880" w:right="0" w:hanging="420"/>
            <w:jc w:val="left"/>
          </w:pPr>
          <w:hyperlink w:history="true" w:anchor="_TOC_250007"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need approval</w:t>
            </w:r>
            <w:r>
              <w:rPr>
                <w:spacing w:val="-1"/>
              </w:rPr>
              <w:t> </w:t>
            </w:r>
            <w:r>
              <w:rPr/>
              <w:t>to change</w:t>
            </w:r>
            <w:r>
              <w:rPr>
                <w:spacing w:val="-2"/>
              </w:rPr>
              <w:t> </w:t>
            </w:r>
            <w:r>
              <w:rPr/>
              <w:t>my</w:t>
            </w:r>
            <w:r>
              <w:rPr>
                <w:spacing w:val="-1"/>
              </w:rPr>
              <w:t> </w:t>
            </w:r>
            <w:r>
              <w:rPr/>
              <w:t>front</w:t>
            </w:r>
            <w:r>
              <w:rPr>
                <w:spacing w:val="-1"/>
              </w:rPr>
              <w:t> </w:t>
            </w:r>
            <w:r>
              <w:rPr/>
              <w:t>door?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r>
            <w:rPr/>
            <w:t>Do</w:t>
          </w:r>
          <w:r>
            <w:rPr>
              <w:spacing w:val="-1"/>
            </w:rPr>
            <w:t> </w:t>
          </w:r>
          <w:r>
            <w:rPr/>
            <w:t>I</w:t>
          </w:r>
          <w:r>
            <w:rPr>
              <w:spacing w:val="-1"/>
            </w:rPr>
            <w:t> </w:t>
          </w:r>
          <w:r>
            <w:rPr/>
            <w:t>need</w:t>
          </w:r>
          <w:r>
            <w:rPr>
              <w:spacing w:val="-1"/>
            </w:rPr>
            <w:t> </w:t>
          </w:r>
          <w:r>
            <w:rPr/>
            <w:t>approval to</w:t>
          </w:r>
          <w:r>
            <w:rPr>
              <w:spacing w:val="-1"/>
            </w:rPr>
            <w:t> </w:t>
          </w:r>
          <w:r>
            <w:rPr/>
            <w:t>dig</w:t>
          </w:r>
          <w:r>
            <w:rPr>
              <w:spacing w:val="-1"/>
            </w:rPr>
            <w:t> </w:t>
          </w:r>
          <w:r>
            <w:rPr/>
            <w:t>in my</w:t>
          </w:r>
          <w:r>
            <w:rPr>
              <w:spacing w:val="-1"/>
            </w:rPr>
            <w:t> </w:t>
          </w:r>
          <w:r>
            <w:rPr/>
            <w:t>garden?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3" w:after="0"/>
            <w:ind w:left="880" w:right="0" w:hanging="420"/>
            <w:jc w:val="left"/>
          </w:pPr>
          <w:hyperlink w:history="true" w:anchor="_TOC_250006"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need</w:t>
            </w:r>
            <w:r>
              <w:rPr>
                <w:spacing w:val="-1"/>
              </w:rPr>
              <w:t> </w:t>
            </w:r>
            <w:r>
              <w:rPr/>
              <w:t>approval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replace</w:t>
            </w:r>
            <w:r>
              <w:rPr>
                <w:spacing w:val="-2"/>
              </w:rPr>
              <w:t> </w:t>
            </w:r>
            <w:r>
              <w:rPr/>
              <w:t>broken</w:t>
            </w:r>
            <w:r>
              <w:rPr>
                <w:spacing w:val="-1"/>
              </w:rPr>
              <w:t> </w:t>
            </w:r>
            <w:r>
              <w:rPr/>
              <w:t>boards?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05"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if</w:t>
            </w:r>
            <w:r>
              <w:rPr>
                <w:spacing w:val="-1"/>
              </w:rPr>
              <w:t> </w:t>
            </w:r>
            <w:r>
              <w:rPr/>
              <w:t>I want</w:t>
            </w:r>
            <w:r>
              <w:rPr>
                <w:spacing w:val="-2"/>
              </w:rPr>
              <w:t> </w:t>
            </w:r>
            <w:r>
              <w:rPr/>
              <w:t>to replace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old roof</w:t>
            </w:r>
            <w:r>
              <w:rPr>
                <w:spacing w:val="-1"/>
              </w:rPr>
              <w:t> </w:t>
            </w:r>
            <w:r>
              <w:rPr/>
              <w:t>on my</w:t>
            </w:r>
            <w:r>
              <w:rPr>
                <w:spacing w:val="-1"/>
              </w:rPr>
              <w:t> </w:t>
            </w:r>
            <w:r>
              <w:rPr/>
              <w:t>house?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2" w:after="0"/>
            <w:ind w:left="880" w:right="0" w:hanging="420"/>
            <w:jc w:val="left"/>
          </w:pPr>
          <w:hyperlink w:history="true" w:anchor="_TOC_250004"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it</w:t>
            </w:r>
            <w:r>
              <w:rPr>
                <w:spacing w:val="-1"/>
              </w:rPr>
              <w:t> </w:t>
            </w:r>
            <w:r>
              <w:rPr/>
              <w:t>true</w:t>
            </w:r>
            <w:r>
              <w:rPr>
                <w:spacing w:val="-2"/>
              </w:rPr>
              <w:t> </w:t>
            </w:r>
            <w:r>
              <w:rPr/>
              <w:t>that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local</w:t>
            </w:r>
            <w:r>
              <w:rPr>
                <w:spacing w:val="-1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committee</w:t>
            </w:r>
            <w:r>
              <w:rPr>
                <w:spacing w:val="-1"/>
              </w:rPr>
              <w:t> </w:t>
            </w:r>
            <w:r>
              <w:rPr/>
              <w:t>can</w:t>
            </w:r>
            <w:r>
              <w:rPr>
                <w:spacing w:val="-1"/>
              </w:rPr>
              <w:t> </w:t>
            </w:r>
            <w:r>
              <w:rPr/>
              <w:t>tell</w:t>
            </w:r>
            <w:r>
              <w:rPr>
                <w:spacing w:val="-1"/>
              </w:rPr>
              <w:t> </w:t>
            </w:r>
            <w:r>
              <w:rPr/>
              <w:t>me</w:t>
            </w:r>
            <w:r>
              <w:rPr>
                <w:spacing w:val="-1"/>
              </w:rPr>
              <w:t> </w:t>
            </w:r>
            <w:r>
              <w:rPr/>
              <w:t>what</w:t>
            </w:r>
            <w:r>
              <w:rPr>
                <w:spacing w:val="-1"/>
              </w:rPr>
              <w:t> </w:t>
            </w:r>
            <w:r>
              <w:rPr/>
              <w:t>color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paint</w:t>
            </w:r>
            <w:r>
              <w:rPr>
                <w:spacing w:val="-2"/>
              </w:rPr>
              <w:t> </w:t>
            </w:r>
            <w:r>
              <w:rPr/>
              <w:t>my house?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</w:tabs>
            <w:spacing w:line="275" w:lineRule="exact" w:before="0" w:after="0"/>
            <w:ind w:left="880" w:right="0" w:hanging="420"/>
            <w:jc w:val="left"/>
          </w:pPr>
          <w:r>
            <w:rPr/>
            <w:t>Does</w:t>
          </w:r>
          <w:r>
            <w:rPr>
              <w:spacing w:val="-2"/>
            </w:rPr>
            <w:t> </w:t>
          </w:r>
          <w:r>
            <w:rPr/>
            <w:t>being</w:t>
          </w:r>
          <w:r>
            <w:rPr>
              <w:spacing w:val="-1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historic</w:t>
          </w:r>
          <w:r>
            <w:rPr>
              <w:spacing w:val="-2"/>
            </w:rPr>
            <w:t> </w:t>
          </w:r>
          <w:r>
            <w:rPr/>
            <w:t>district</w:t>
          </w:r>
          <w:r>
            <w:rPr>
              <w:spacing w:val="-1"/>
            </w:rPr>
            <w:t> </w:t>
          </w:r>
          <w:r>
            <w:rPr/>
            <w:t>really</w:t>
          </w:r>
          <w:r>
            <w:rPr>
              <w:spacing w:val="-1"/>
            </w:rPr>
            <w:t> </w:t>
          </w:r>
          <w:r>
            <w:rPr/>
            <w:t>keep</w:t>
          </w:r>
          <w:r>
            <w:rPr>
              <w:spacing w:val="-2"/>
            </w:rPr>
            <w:t> </w:t>
          </w:r>
          <w:r>
            <w:rPr/>
            <w:t>development</w:t>
          </w:r>
          <w:r>
            <w:rPr>
              <w:spacing w:val="-2"/>
            </w:rPr>
            <w:t> </w:t>
          </w:r>
          <w:r>
            <w:rPr/>
            <w:t>out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our</w:t>
          </w:r>
          <w:r>
            <w:rPr>
              <w:spacing w:val="-1"/>
            </w:rPr>
            <w:t> </w:t>
          </w:r>
          <w:r>
            <w:rPr/>
            <w:t>community?</w:t>
          </w:r>
          <w:r>
            <w:rPr>
              <w:spacing w:val="57"/>
            </w:rPr>
            <w:t> </w:t>
          </w:r>
          <w:r>
            <w:rPr/>
            <w:t>Can</w:t>
          </w:r>
          <w:r>
            <w:rPr>
              <w:spacing w:val="-2"/>
            </w:rPr>
            <w:t> </w:t>
          </w:r>
          <w:r>
            <w:rPr/>
            <w:t>you</w:t>
          </w:r>
          <w:r>
            <w:rPr>
              <w:spacing w:val="-1"/>
            </w:rPr>
            <w:t> </w:t>
          </w:r>
          <w:r>
            <w:rPr/>
            <w:t>give</w:t>
          </w:r>
          <w:r>
            <w:rPr>
              <w:spacing w:val="-2"/>
            </w:rPr>
            <w:t> </w:t>
          </w:r>
          <w:r>
            <w:rPr/>
            <w:t>me</w:t>
          </w:r>
        </w:p>
        <w:p>
          <w:pPr>
            <w:pStyle w:val="TOC2"/>
            <w:tabs>
              <w:tab w:pos="11139" w:val="left" w:leader="dot"/>
            </w:tabs>
            <w:spacing w:before="2"/>
          </w:pPr>
          <w:r>
            <w:rPr/>
            <w:t>some</w:t>
          </w:r>
          <w:r>
            <w:rPr>
              <w:spacing w:val="-3"/>
            </w:rPr>
            <w:t> </w:t>
          </w:r>
          <w:r>
            <w:rPr/>
            <w:t>examples?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03">
            <w:r>
              <w:rPr/>
              <w:t>Can</w:t>
            </w:r>
            <w:r>
              <w:rPr>
                <w:spacing w:val="-1"/>
              </w:rPr>
              <w:t> </w:t>
            </w:r>
            <w:r>
              <w:rPr/>
              <w:t>you</w:t>
            </w:r>
            <w:r>
              <w:rPr>
                <w:spacing w:val="-1"/>
              </w:rPr>
              <w:t> </w:t>
            </w:r>
            <w:r>
              <w:rPr/>
              <w:t>suggest</w:t>
            </w:r>
            <w:r>
              <w:rPr>
                <w:spacing w:val="-1"/>
              </w:rPr>
              <w:t> </w:t>
            </w:r>
            <w:r>
              <w:rPr/>
              <w:t>some</w:t>
            </w:r>
            <w:r>
              <w:rPr>
                <w:spacing w:val="-2"/>
              </w:rPr>
              <w:t> </w:t>
            </w:r>
            <w:r>
              <w:rPr/>
              <w:t>Internet</w:t>
            </w:r>
            <w:r>
              <w:rPr>
                <w:spacing w:val="-1"/>
              </w:rPr>
              <w:t> </w:t>
            </w:r>
            <w:r>
              <w:rPr/>
              <w:t>websites</w:t>
            </w:r>
            <w:r>
              <w:rPr>
                <w:spacing w:val="-1"/>
              </w:rPr>
              <w:t> </w:t>
            </w:r>
            <w:r>
              <w:rPr/>
              <w:t>that</w:t>
            </w:r>
            <w:r>
              <w:rPr>
                <w:spacing w:val="-1"/>
              </w:rPr>
              <w:t> </w:t>
            </w:r>
            <w:r>
              <w:rPr/>
              <w:t>I</w:t>
            </w:r>
            <w:r>
              <w:rPr>
                <w:spacing w:val="-1"/>
              </w:rPr>
              <w:t> </w:t>
            </w:r>
            <w:r>
              <w:rPr/>
              <w:t>might</w:t>
            </w:r>
            <w:r>
              <w:rPr>
                <w:spacing w:val="-2"/>
              </w:rPr>
              <w:t> </w:t>
            </w:r>
            <w:r>
              <w:rPr/>
              <w:t>check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order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educate</w:t>
            </w:r>
            <w:r>
              <w:rPr>
                <w:spacing w:val="-2"/>
              </w:rPr>
              <w:t> </w:t>
            </w:r>
            <w:r>
              <w:rPr/>
              <w:t>myself a</w:t>
            </w:r>
            <w:r>
              <w:rPr>
                <w:spacing w:val="-2"/>
              </w:rPr>
              <w:t> </w:t>
            </w:r>
            <w:r>
              <w:rPr/>
              <w:t>little</w:t>
            </w:r>
            <w:r>
              <w:rPr>
                <w:spacing w:val="-1"/>
              </w:rPr>
              <w:t> </w:t>
            </w:r>
            <w:r>
              <w:rPr/>
              <w:t>more?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3" w:after="0"/>
            <w:ind w:left="880" w:right="0" w:hanging="420"/>
            <w:jc w:val="left"/>
          </w:pPr>
          <w:hyperlink w:history="true" w:anchor="_TOC_250002">
            <w:r>
              <w:rPr/>
              <w:t>Where</w:t>
            </w:r>
            <w:r>
              <w:rPr>
                <w:spacing w:val="-2"/>
              </w:rPr>
              <w:t> </w:t>
            </w:r>
            <w:r>
              <w:rPr/>
              <w:t>can</w:t>
            </w:r>
            <w:r>
              <w:rPr>
                <w:spacing w:val="-1"/>
              </w:rPr>
              <w:t> </w:t>
            </w:r>
            <w:r>
              <w:rPr/>
              <w:t>I find</w:t>
            </w:r>
            <w:r>
              <w:rPr>
                <w:spacing w:val="-1"/>
              </w:rPr>
              <w:t> </w:t>
            </w:r>
            <w:r>
              <w:rPr/>
              <w:t>out</w:t>
            </w:r>
            <w:r>
              <w:rPr>
                <w:spacing w:val="-2"/>
              </w:rPr>
              <w:t> </w:t>
            </w:r>
            <w:r>
              <w:rPr/>
              <w:t>more</w:t>
            </w:r>
            <w:r>
              <w:rPr>
                <w:spacing w:val="-1"/>
              </w:rPr>
              <w:t> </w:t>
            </w:r>
            <w:r>
              <w:rPr/>
              <w:t>about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history of</w:t>
            </w:r>
            <w:r>
              <w:rPr>
                <w:spacing w:val="-1"/>
              </w:rPr>
              <w:t> </w:t>
            </w:r>
            <w:r>
              <w:rPr/>
              <w:t>Relay?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75" w:lineRule="exact" w:before="0" w:after="0"/>
            <w:ind w:left="880" w:right="0" w:hanging="420"/>
            <w:jc w:val="left"/>
          </w:pPr>
          <w:hyperlink w:history="true" w:anchor="_TOC_250001">
            <w:r>
              <w:rPr/>
              <w:t>Are</w:t>
            </w:r>
            <w:r>
              <w:rPr>
                <w:spacing w:val="-3"/>
              </w:rPr>
              <w:t> </w:t>
            </w:r>
            <w:r>
              <w:rPr/>
              <w:t>there</w:t>
            </w:r>
            <w:r>
              <w:rPr>
                <w:spacing w:val="-2"/>
              </w:rPr>
              <w:t> </w:t>
            </w:r>
            <w:r>
              <w:rPr/>
              <w:t>any</w:t>
            </w:r>
            <w:r>
              <w:rPr>
                <w:spacing w:val="-1"/>
              </w:rPr>
              <w:t> </w:t>
            </w:r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districts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our</w:t>
            </w:r>
            <w:r>
              <w:rPr>
                <w:spacing w:val="-1"/>
              </w:rPr>
              <w:t> </w:t>
            </w:r>
            <w:r>
              <w:rPr/>
              <w:t>county?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0" w:val="left" w:leader="none"/>
              <w:tab w:pos="11139" w:val="left" w:leader="dot"/>
            </w:tabs>
            <w:spacing w:line="240" w:lineRule="auto" w:before="2" w:after="0"/>
            <w:ind w:left="880" w:right="0" w:hanging="420"/>
            <w:jc w:val="left"/>
          </w:pPr>
          <w:hyperlink w:history="true" w:anchor="_TOC_250000">
            <w:r>
              <w:rPr/>
              <w:t>Why</w:t>
            </w:r>
            <w:r>
              <w:rPr>
                <w:spacing w:val="-1"/>
              </w:rPr>
              <w:t> </w:t>
            </w:r>
            <w:r>
              <w:rPr/>
              <w:t>would</w:t>
            </w:r>
            <w:r>
              <w:rPr>
                <w:spacing w:val="-1"/>
              </w:rPr>
              <w:t> </w:t>
            </w:r>
            <w:r>
              <w:rPr/>
              <w:t>anybody</w:t>
            </w:r>
            <w:r>
              <w:rPr>
                <w:spacing w:val="-1"/>
              </w:rPr>
              <w:t> </w:t>
            </w:r>
            <w:r>
              <w:rPr/>
              <w:t>serve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Relay</w:t>
            </w:r>
            <w:r>
              <w:rPr>
                <w:spacing w:val="-1"/>
              </w:rPr>
              <w:t> </w:t>
            </w:r>
            <w:r>
              <w:rPr/>
              <w:t>Historic</w:t>
            </w:r>
            <w:r>
              <w:rPr>
                <w:spacing w:val="-2"/>
              </w:rPr>
              <w:t> </w:t>
            </w:r>
            <w:r>
              <w:rPr/>
              <w:t>District</w:t>
            </w:r>
            <w:r>
              <w:rPr>
                <w:spacing w:val="-1"/>
              </w:rPr>
              <w:t> </w:t>
            </w:r>
            <w:r>
              <w:rPr/>
              <w:t>Committee?</w:t>
            </w:r>
            <w:r>
              <w:rPr>
                <w:spacing w:val="57"/>
              </w:rPr>
              <w:t> </w:t>
            </w:r>
            <w:r>
              <w:rPr/>
              <w:t>Are</w:t>
            </w:r>
            <w:r>
              <w:rPr>
                <w:spacing w:val="-2"/>
              </w:rPr>
              <w:t> </w:t>
            </w:r>
            <w:r>
              <w:rPr/>
              <w:t>these</w:t>
            </w:r>
            <w:r>
              <w:rPr>
                <w:spacing w:val="-2"/>
              </w:rPr>
              <w:t> </w:t>
            </w:r>
            <w:r>
              <w:rPr/>
              <w:t>people</w:t>
            </w:r>
            <w:r>
              <w:rPr>
                <w:spacing w:val="-2"/>
              </w:rPr>
              <w:t> </w:t>
            </w:r>
            <w:r>
              <w:rPr/>
              <w:t>paid?</w:t>
              <w:tab/>
              <w:t>7</w:t>
            </w:r>
          </w:hyperlink>
        </w:p>
      </w:sdtContent>
    </w:sdt>
    <w:p>
      <w:pPr>
        <w:spacing w:line="252" w:lineRule="auto" w:before="376"/>
        <w:ind w:left="460" w:right="9838" w:firstLine="0"/>
        <w:jc w:val="left"/>
        <w:rPr>
          <w:sz w:val="19"/>
        </w:rPr>
      </w:pPr>
      <w:r>
        <w:rPr>
          <w:w w:val="105"/>
          <w:sz w:val="19"/>
        </w:rPr>
        <w:t>Revised 01/07/06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Revised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07/15/11</w:t>
      </w:r>
    </w:p>
    <w:p>
      <w:pPr>
        <w:spacing w:after="0" w:line="252" w:lineRule="auto"/>
        <w:jc w:val="left"/>
        <w:rPr>
          <w:sz w:val="19"/>
        </w:rPr>
        <w:sectPr>
          <w:type w:val="continuous"/>
          <w:pgSz w:w="12240" w:h="15840"/>
          <w:pgMar w:top="1080" w:bottom="280" w:left="260" w:right="260"/>
        </w:sectPr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322" w:lineRule="exact" w:before="63" w:after="0"/>
        <w:ind w:left="449" w:right="0" w:hanging="350"/>
        <w:jc w:val="left"/>
      </w:pPr>
      <w:bookmarkStart w:name="_TOC_250021" w:id="1"/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historic</w:t>
      </w:r>
      <w:r>
        <w:rPr>
          <w:spacing w:val="-3"/>
        </w:rPr>
        <w:t> </w:t>
      </w:r>
      <w:bookmarkEnd w:id="1"/>
      <w:r>
        <w:rPr/>
        <w:t>district?</w:t>
      </w:r>
    </w:p>
    <w:p>
      <w:pPr>
        <w:spacing w:line="240" w:lineRule="auto" w:before="0"/>
        <w:ind w:left="100" w:right="38" w:firstLine="0"/>
        <w:jc w:val="left"/>
        <w:rPr>
          <w:b/>
          <w:sz w:val="28"/>
        </w:rPr>
      </w:pPr>
      <w:r>
        <w:rPr>
          <w:sz w:val="28"/>
        </w:rPr>
        <w:t>A historic district is a specific geographic area</w:t>
      </w:r>
      <w:r>
        <w:rPr>
          <w:spacing w:val="1"/>
          <w:sz w:val="28"/>
        </w:rPr>
        <w:t> </w:t>
      </w:r>
      <w:r>
        <w:rPr>
          <w:sz w:val="28"/>
        </w:rPr>
        <w:t>that according to Baltimore County law is “</w:t>
      </w:r>
      <w:r>
        <w:rPr>
          <w:i/>
          <w:sz w:val="28"/>
        </w:rPr>
        <w:t>an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area in the county wherein there are located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structures which have historical, cultural,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educational or architectural value, 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preservation of which is deemed to be for 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educational, cultural, economic, and general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welfare of the inhabitants of the county.”</w:t>
      </w:r>
      <w:r>
        <w:rPr>
          <w:i/>
          <w:spacing w:val="1"/>
          <w:sz w:val="28"/>
        </w:rPr>
        <w:t> </w:t>
      </w:r>
      <w:r>
        <w:rPr>
          <w:sz w:val="28"/>
        </w:rPr>
        <w:t>After</w:t>
      </w:r>
      <w:r>
        <w:rPr>
          <w:spacing w:val="-68"/>
          <w:sz w:val="28"/>
        </w:rPr>
        <w:t> </w:t>
      </w:r>
      <w:r>
        <w:rPr>
          <w:sz w:val="28"/>
        </w:rPr>
        <w:t>the County Council enacts legislation</w:t>
      </w:r>
      <w:r>
        <w:rPr>
          <w:spacing w:val="1"/>
          <w:sz w:val="28"/>
        </w:rPr>
        <w:t> </w:t>
      </w:r>
      <w:r>
        <w:rPr>
          <w:sz w:val="28"/>
        </w:rPr>
        <w:t>designating an area as a County Historic</w:t>
      </w:r>
      <w:r>
        <w:rPr>
          <w:spacing w:val="1"/>
          <w:sz w:val="28"/>
        </w:rPr>
        <w:t> </w:t>
      </w:r>
      <w:r>
        <w:rPr>
          <w:sz w:val="28"/>
        </w:rPr>
        <w:t>District, homeowners within the district are</w:t>
      </w:r>
      <w:r>
        <w:rPr>
          <w:spacing w:val="1"/>
          <w:sz w:val="28"/>
        </w:rPr>
        <w:t> </w:t>
      </w:r>
      <w:r>
        <w:rPr>
          <w:sz w:val="28"/>
        </w:rPr>
        <w:t>expected to maintain their homes to retain the</w:t>
      </w:r>
      <w:r>
        <w:rPr>
          <w:spacing w:val="1"/>
          <w:sz w:val="28"/>
        </w:rPr>
        <w:t> </w:t>
      </w:r>
      <w:r>
        <w:rPr>
          <w:sz w:val="28"/>
        </w:rPr>
        <w:t>historic</w:t>
      </w:r>
      <w:r>
        <w:rPr>
          <w:spacing w:val="-2"/>
          <w:sz w:val="28"/>
        </w:rPr>
        <w:t> </w:t>
      </w:r>
      <w:r>
        <w:rPr>
          <w:sz w:val="28"/>
        </w:rPr>
        <w:t>character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neighborhood</w:t>
      </w:r>
      <w:r>
        <w:rPr>
          <w:b/>
          <w:sz w:val="28"/>
        </w:rPr>
        <w:t>.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0" w:lineRule="auto" w:before="1" w:after="0"/>
        <w:ind w:left="100" w:right="261" w:firstLine="0"/>
        <w:jc w:val="left"/>
      </w:pPr>
      <w:bookmarkStart w:name="_TOC_250020" w:id="2"/>
      <w:r>
        <w:rPr/>
        <w:t>How long has Relay been a historic</w:t>
      </w:r>
      <w:r>
        <w:rPr>
          <w:spacing w:val="1"/>
        </w:rPr>
        <w:t> </w:t>
      </w:r>
      <w:r>
        <w:rPr/>
        <w:t>district?</w:t>
      </w:r>
      <w:r>
        <w:rPr>
          <w:spacing w:val="1"/>
        </w:rPr>
        <w:t> </w:t>
      </w:r>
      <w:r>
        <w:rPr/>
        <w:t>How did Relay get to be a historic</w:t>
      </w:r>
      <w:r>
        <w:rPr>
          <w:spacing w:val="-67"/>
        </w:rPr>
        <w:t> </w:t>
      </w:r>
      <w:bookmarkEnd w:id="2"/>
      <w:r>
        <w:rPr/>
        <w:t>district?</w:t>
      </w:r>
    </w:p>
    <w:p>
      <w:pPr>
        <w:pStyle w:val="BodyText"/>
        <w:ind w:right="38"/>
      </w:pPr>
      <w:r>
        <w:rPr/>
        <w:t>Relay</w:t>
      </w:r>
      <w:r>
        <w:rPr>
          <w:spacing w:val="9"/>
        </w:rPr>
        <w:t> </w:t>
      </w:r>
      <w:r>
        <w:rPr/>
        <w:t>became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historic</w:t>
      </w:r>
      <w:r>
        <w:rPr>
          <w:spacing w:val="10"/>
        </w:rPr>
        <w:t> </w:t>
      </w:r>
      <w:r>
        <w:rPr/>
        <w:t>district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November</w:t>
      </w:r>
      <w:r>
        <w:rPr>
          <w:spacing w:val="1"/>
        </w:rPr>
        <w:t> </w:t>
      </w:r>
      <w:r>
        <w:rPr/>
        <w:t>4, 1996 with the passing of Bill 144-96 by the</w:t>
      </w:r>
      <w:r>
        <w:rPr>
          <w:spacing w:val="1"/>
        </w:rPr>
        <w:t> </w:t>
      </w:r>
      <w:r>
        <w:rPr/>
        <w:t>Baltimore County Council.</w:t>
      </w:r>
      <w:r>
        <w:rPr>
          <w:spacing w:val="1"/>
        </w:rPr>
        <w:t> </w:t>
      </w:r>
      <w:r>
        <w:rPr/>
        <w:t>The process to</w:t>
      </w:r>
      <w:r>
        <w:rPr>
          <w:spacing w:val="1"/>
        </w:rPr>
        <w:t> </w:t>
      </w:r>
      <w:r>
        <w:rPr/>
        <w:t>become a historic district actually began in</w:t>
      </w:r>
      <w:r>
        <w:rPr>
          <w:spacing w:val="1"/>
        </w:rPr>
        <w:t> </w:t>
      </w:r>
      <w:r>
        <w:rPr/>
        <w:t>1991, but didn’t get far.</w:t>
      </w:r>
      <w:r>
        <w:rPr>
          <w:spacing w:val="1"/>
        </w:rPr>
        <w:t> </w:t>
      </w:r>
      <w:r>
        <w:rPr/>
        <w:t>In 1995, Kathy Sweet</w:t>
      </w:r>
      <w:r>
        <w:rPr>
          <w:spacing w:val="1"/>
        </w:rPr>
        <w:t> </w:t>
      </w:r>
      <w:r>
        <w:rPr/>
        <w:t>and Marge Fahrenbach picked up the project</w:t>
      </w:r>
      <w:r>
        <w:rPr>
          <w:spacing w:val="1"/>
        </w:rPr>
        <w:t> </w:t>
      </w:r>
      <w:r>
        <w:rPr/>
        <w:t>and asked residents who had signed the petition</w:t>
      </w:r>
      <w:r>
        <w:rPr>
          <w:spacing w:val="-67"/>
        </w:rPr>
        <w:t> </w:t>
      </w:r>
      <w:r>
        <w:rPr/>
        <w:t>four years earlier to sign the new petition.</w:t>
      </w:r>
      <w:r>
        <w:rPr>
          <w:spacing w:val="1"/>
        </w:rPr>
        <w:t> </w:t>
      </w:r>
      <w:r>
        <w:rPr/>
        <w:t>They</w:t>
      </w:r>
      <w:r>
        <w:rPr>
          <w:spacing w:val="-68"/>
        </w:rPr>
        <w:t> </w:t>
      </w:r>
      <w:r>
        <w:rPr/>
        <w:t>circulated a petition among Relay residents</w:t>
      </w:r>
      <w:r>
        <w:rPr>
          <w:spacing w:val="1"/>
        </w:rPr>
        <w:t> </w:t>
      </w:r>
      <w:r>
        <w:rPr/>
        <w:t>explaining that owners of 75% of the properties</w:t>
      </w:r>
      <w:r>
        <w:rPr>
          <w:spacing w:val="-67"/>
        </w:rPr>
        <w:t> </w:t>
      </w:r>
      <w:r>
        <w:rPr/>
        <w:t>had to sign in order for the community to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/>
        <w:t>a historic</w:t>
      </w:r>
      <w:r>
        <w:rPr>
          <w:spacing w:val="-1"/>
        </w:rPr>
        <w:t> </w:t>
      </w:r>
      <w:r>
        <w:rPr/>
        <w:t>district.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230"/>
      </w:pPr>
      <w:r>
        <w:rPr/>
        <w:t>In August, 1995, letters were mailed to all</w:t>
      </w:r>
      <w:r>
        <w:rPr>
          <w:spacing w:val="1"/>
        </w:rPr>
        <w:t> </w:t>
      </w:r>
      <w:r>
        <w:rPr/>
        <w:t>Relay property owners advising them of a</w:t>
      </w:r>
      <w:r>
        <w:rPr>
          <w:spacing w:val="1"/>
        </w:rPr>
        <w:t> </w:t>
      </w:r>
      <w:r>
        <w:rPr/>
        <w:t>community meeting on September 11, 1995 at</w:t>
      </w:r>
      <w:r>
        <w:rPr>
          <w:spacing w:val="-67"/>
        </w:rPr>
        <w:t> </w:t>
      </w:r>
      <w:r>
        <w:rPr/>
        <w:t>the Town Hall, which featured John McGrain,</w:t>
      </w:r>
      <w:r>
        <w:rPr>
          <w:spacing w:val="-67"/>
        </w:rPr>
        <w:t> </w:t>
      </w:r>
      <w:r>
        <w:rPr/>
        <w:t>the Baltimore County Landmarks</w:t>
      </w:r>
      <w:r>
        <w:rPr>
          <w:spacing w:val="1"/>
        </w:rPr>
        <w:t> </w:t>
      </w:r>
      <w:r>
        <w:rPr/>
        <w:t>Commission’s staff person.</w:t>
      </w:r>
      <w:r>
        <w:rPr>
          <w:spacing w:val="1"/>
        </w:rPr>
        <w:t> </w:t>
      </w:r>
      <w:r>
        <w:rPr/>
        <w:t>Residents were</w:t>
      </w:r>
      <w:r>
        <w:rPr>
          <w:spacing w:val="1"/>
        </w:rPr>
        <w:t> </w:t>
      </w:r>
      <w:r>
        <w:rPr/>
        <w:t>also asked to read the Baltimore County Code</w:t>
      </w:r>
      <w:r>
        <w:rPr>
          <w:spacing w:val="-67"/>
        </w:rPr>
        <w:t> </w:t>
      </w:r>
      <w:r>
        <w:rPr/>
        <w:t>for historic preservation in Baltimore County,</w:t>
      </w:r>
      <w:r>
        <w:rPr>
          <w:spacing w:val="-67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 attached</w:t>
      </w:r>
      <w:r>
        <w:rPr>
          <w:spacing w:val="-1"/>
        </w:rPr>
        <w:t> </w:t>
      </w:r>
      <w:r>
        <w:rPr/>
        <w:t>to the</w:t>
      </w:r>
    </w:p>
    <w:p>
      <w:pPr>
        <w:pStyle w:val="BodyText"/>
        <w:spacing w:before="1"/>
        <w:ind w:right="38"/>
      </w:pPr>
      <w:r>
        <w:rPr/>
        <w:t>August 1995 letter (pages 604-616 of the</w:t>
      </w:r>
      <w:r>
        <w:rPr>
          <w:spacing w:val="1"/>
        </w:rPr>
        <w:t> </w:t>
      </w:r>
      <w:r>
        <w:rPr/>
        <w:t>Baltimore</w:t>
      </w:r>
      <w:r>
        <w:rPr>
          <w:spacing w:val="-4"/>
        </w:rPr>
        <w:t> </w:t>
      </w:r>
      <w:r>
        <w:rPr/>
        <w:t>County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attached).</w:t>
      </w:r>
      <w:r>
        <w:rPr>
          <w:spacing w:val="63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67"/>
        </w:rPr>
        <w:t> </w:t>
      </w:r>
      <w:r>
        <w:rPr/>
        <w:t>meeting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12,</w:t>
      </w:r>
      <w:r>
        <w:rPr>
          <w:spacing w:val="-2"/>
        </w:rPr>
        <w:t> </w:t>
      </w:r>
      <w:r>
        <w:rPr/>
        <w:t>1996,</w:t>
      </w:r>
    </w:p>
    <w:p>
      <w:pPr>
        <w:pStyle w:val="BodyText"/>
        <w:spacing w:before="63"/>
        <w:ind w:right="247"/>
      </w:pPr>
      <w:r>
        <w:rPr/>
        <w:br w:type="column"/>
      </w:r>
      <w:r>
        <w:rPr/>
        <w:t>featuring Ruth Mascari, the Chairperson of the</w:t>
      </w:r>
      <w:r>
        <w:rPr>
          <w:spacing w:val="-68"/>
        </w:rPr>
        <w:t> </w:t>
      </w:r>
      <w:r>
        <w:rPr/>
        <w:t>Landmarks</w:t>
      </w:r>
      <w:r>
        <w:rPr>
          <w:spacing w:val="-1"/>
        </w:rPr>
        <w:t> </w:t>
      </w:r>
      <w:r>
        <w:rPr/>
        <w:t>Commission,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speaker.</w:t>
      </w:r>
    </w:p>
    <w:p>
      <w:pPr>
        <w:pStyle w:val="BodyText"/>
        <w:ind w:right="109"/>
      </w:pPr>
      <w:r>
        <w:rPr/>
        <w:t>The Petition was received and discussed in the</w:t>
      </w:r>
      <w:r>
        <w:rPr>
          <w:spacing w:val="1"/>
        </w:rPr>
        <w:t> </w:t>
      </w:r>
      <w:r>
        <w:rPr/>
        <w:t>Landmarks Preservation Commission </w:t>
      </w:r>
      <w:r>
        <w:rPr>
          <w:b/>
        </w:rPr>
        <w:t>(LPC)</w:t>
      </w:r>
      <w:r>
        <w:rPr>
          <w:b/>
          <w:spacing w:val="1"/>
        </w:rPr>
        <w:t> </w:t>
      </w:r>
      <w:r>
        <w:rPr/>
        <w:t>meeting on April 11, 1996.</w:t>
      </w:r>
      <w:r>
        <w:rPr>
          <w:spacing w:val="1"/>
        </w:rPr>
        <w:t> </w:t>
      </w:r>
      <w:r>
        <w:rPr/>
        <w:t>The County law</w:t>
      </w:r>
      <w:r>
        <w:rPr>
          <w:spacing w:val="1"/>
        </w:rPr>
        <w:t> </w:t>
      </w:r>
      <w:r>
        <w:rPr/>
        <w:t>then in effect did not require a public hearing or</w:t>
      </w:r>
      <w:r>
        <w:rPr>
          <w:spacing w:val="-67"/>
        </w:rPr>
        <w:t> </w:t>
      </w:r>
      <w:r>
        <w:rPr/>
        <w:t>individual notice to owners at that stage of the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 Commission was knowledgeable</w:t>
      </w:r>
      <w:r>
        <w:rPr>
          <w:spacing w:val="1"/>
        </w:rPr>
        <w:t> </w:t>
      </w:r>
      <w:r>
        <w:rPr/>
        <w:t>about Relay, voted to designate the area as a</w:t>
      </w:r>
      <w:r>
        <w:rPr>
          <w:spacing w:val="1"/>
        </w:rPr>
        <w:t> </w:t>
      </w:r>
      <w:r>
        <w:rPr/>
        <w:t>district, and forwarded the designation to the</w:t>
      </w:r>
      <w:r>
        <w:rPr>
          <w:spacing w:val="1"/>
        </w:rPr>
        <w:t> </w:t>
      </w:r>
      <w:r>
        <w:rPr/>
        <w:t>County</w:t>
      </w:r>
      <w:r>
        <w:rPr>
          <w:spacing w:val="-1"/>
        </w:rPr>
        <w:t> </w:t>
      </w:r>
      <w:r>
        <w:rPr/>
        <w:t>Council.</w:t>
      </w:r>
    </w:p>
    <w:p>
      <w:pPr>
        <w:pStyle w:val="BodyText"/>
        <w:spacing w:before="1"/>
        <w:ind w:left="0"/>
      </w:pPr>
    </w:p>
    <w:p>
      <w:pPr>
        <w:pStyle w:val="BodyText"/>
        <w:ind w:right="106"/>
      </w:pPr>
      <w:r>
        <w:rPr/>
        <w:t>In compliance with the law, the Landmarks</w:t>
      </w:r>
      <w:r>
        <w:rPr>
          <w:spacing w:val="1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notified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owner</w:t>
      </w:r>
      <w:r>
        <w:rPr>
          <w:spacing w:val="-67"/>
        </w:rPr>
        <w:t> </w:t>
      </w:r>
      <w:r>
        <w:rPr/>
        <w:t>by a letter on July 12, 1996 of the County</w:t>
      </w:r>
      <w:r>
        <w:rPr>
          <w:spacing w:val="1"/>
        </w:rPr>
        <w:t> </w:t>
      </w:r>
      <w:r>
        <w:rPr/>
        <w:t>Council’s public hearing scheduled for</w:t>
      </w:r>
      <w:r>
        <w:rPr>
          <w:spacing w:val="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1996 at</w:t>
      </w:r>
      <w:r>
        <w:rPr>
          <w:spacing w:val="-1"/>
        </w:rPr>
        <w:t> </w:t>
      </w:r>
      <w:r>
        <w:rPr/>
        <w:t>8:00 p.m.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line="240" w:lineRule="auto" w:before="0"/>
        <w:ind w:left="100" w:right="106" w:firstLine="0"/>
        <w:jc w:val="left"/>
        <w:rPr>
          <w:i/>
          <w:sz w:val="28"/>
        </w:rPr>
      </w:pPr>
      <w:r>
        <w:rPr>
          <w:sz w:val="28"/>
        </w:rPr>
        <w:t>According to the Baltimore County website, the</w:t>
      </w:r>
      <w:r>
        <w:rPr>
          <w:spacing w:val="-68"/>
          <w:sz w:val="28"/>
        </w:rPr>
        <w:t> </w:t>
      </w:r>
      <w:r>
        <w:rPr>
          <w:sz w:val="28"/>
        </w:rPr>
        <w:t>owners of eighty-one percent (80.8%) of the</w:t>
      </w:r>
      <w:r>
        <w:rPr>
          <w:spacing w:val="1"/>
          <w:sz w:val="28"/>
        </w:rPr>
        <w:t> </w:t>
      </w:r>
      <w:r>
        <w:rPr>
          <w:sz w:val="28"/>
        </w:rPr>
        <w:t>area within the proposed Relay district signed</w:t>
      </w:r>
      <w:r>
        <w:rPr>
          <w:spacing w:val="1"/>
          <w:sz w:val="28"/>
        </w:rPr>
        <w:t> </w:t>
      </w:r>
      <w:r>
        <w:rPr>
          <w:sz w:val="28"/>
        </w:rPr>
        <w:t>the petition and 19.2% did not.</w:t>
      </w:r>
      <w:r>
        <w:rPr>
          <w:spacing w:val="1"/>
          <w:sz w:val="28"/>
        </w:rPr>
        <w:t> </w:t>
      </w:r>
      <w:r>
        <w:rPr>
          <w:sz w:val="28"/>
        </w:rPr>
        <w:t>We quote now</w:t>
      </w:r>
      <w:r>
        <w:rPr>
          <w:spacing w:val="1"/>
          <w:sz w:val="28"/>
        </w:rPr>
        <w:t> </w:t>
      </w:r>
      <w:r>
        <w:rPr>
          <w:sz w:val="28"/>
        </w:rPr>
        <w:t>from the website describing the percentages;</w:t>
      </w:r>
      <w:r>
        <w:rPr>
          <w:spacing w:val="1"/>
          <w:sz w:val="28"/>
        </w:rPr>
        <w:t> </w:t>
      </w:r>
      <w:r>
        <w:rPr>
          <w:sz w:val="28"/>
        </w:rPr>
        <w:t>"</w:t>
      </w:r>
      <w:r>
        <w:rPr>
          <w:i/>
          <w:sz w:val="28"/>
        </w:rPr>
        <w:t>Particip." indicates that the owner(s) of 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properties signed the Petition requesting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designation of the Historic District.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"Not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partic." indicates that the owner(s) did not sign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(and might or might not also have expressed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opposition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District's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enactment).”</w:t>
      </w:r>
    </w:p>
    <w:p>
      <w:pPr>
        <w:pStyle w:val="BodyText"/>
        <w:ind w:left="0"/>
        <w:rPr>
          <w:i/>
        </w:rPr>
      </w:pPr>
    </w:p>
    <w:p>
      <w:pPr>
        <w:pStyle w:val="BodyText"/>
        <w:ind w:right="137"/>
      </w:pPr>
      <w:r>
        <w:rPr/>
        <w:t>At the request of Relay property owners who</w:t>
      </w:r>
      <w:r>
        <w:rPr>
          <w:spacing w:val="1"/>
        </w:rPr>
        <w:t> </w:t>
      </w:r>
      <w:r>
        <w:rPr/>
        <w:t>represented 81% of the land acreage, our</w:t>
      </w:r>
      <w:r>
        <w:rPr>
          <w:spacing w:val="1"/>
        </w:rPr>
        <w:t> </w:t>
      </w:r>
      <w:r>
        <w:rPr/>
        <w:t>councilman, Sam Moxley, introduced</w:t>
      </w:r>
      <w:r>
        <w:rPr>
          <w:spacing w:val="1"/>
        </w:rPr>
        <w:t> </w:t>
      </w:r>
      <w:r>
        <w:rPr/>
        <w:t>legislation to the County Council designating</w:t>
      </w:r>
      <w:r>
        <w:rPr>
          <w:spacing w:val="1"/>
        </w:rPr>
        <w:t> </w:t>
      </w:r>
      <w:r>
        <w:rPr/>
        <w:t>Relay a historic district.</w:t>
      </w:r>
      <w:r>
        <w:rPr>
          <w:spacing w:val="1"/>
        </w:rPr>
        <w:t> </w:t>
      </w:r>
      <w:r>
        <w:rPr/>
        <w:t>The bill was passed on</w:t>
      </w:r>
      <w:r>
        <w:rPr>
          <w:spacing w:val="-68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4, 1996.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0" w:lineRule="auto" w:before="1" w:after="0"/>
        <w:ind w:left="100" w:right="163" w:firstLine="0"/>
        <w:jc w:val="left"/>
      </w:pPr>
      <w:bookmarkStart w:name="_TOC_250019" w:id="3"/>
      <w:r>
        <w:rPr/>
        <w:t>What are some of the advantages of being</w:t>
      </w:r>
      <w:r>
        <w:rPr>
          <w:spacing w:val="-68"/>
        </w:rPr>
        <w:t> </w:t>
      </w:r>
      <w:r>
        <w:rPr/>
        <w:t>a</w:t>
      </w:r>
      <w:r>
        <w:rPr>
          <w:spacing w:val="-1"/>
        </w:rPr>
        <w:t> </w:t>
      </w:r>
      <w:bookmarkEnd w:id="3"/>
      <w:r>
        <w:rPr/>
        <w:t>historic district?</w:t>
      </w:r>
    </w:p>
    <w:p>
      <w:pPr>
        <w:pStyle w:val="BodyText"/>
        <w:ind w:right="192"/>
      </w:pPr>
      <w:r>
        <w:rPr/>
        <w:t>Historic district designation helps stabilize</w:t>
      </w:r>
      <w:r>
        <w:rPr>
          <w:spacing w:val="1"/>
        </w:rPr>
        <w:t> </w:t>
      </w:r>
      <w:r>
        <w:rPr/>
        <w:t>older communities, fosters pride in the</w:t>
      </w:r>
      <w:r>
        <w:rPr>
          <w:spacing w:val="1"/>
        </w:rPr>
        <w:t> </w:t>
      </w:r>
      <w:r>
        <w:rPr/>
        <w:t>neighborhood and its historic structures, sparks</w:t>
      </w:r>
      <w:r>
        <w:rPr>
          <w:spacing w:val="-68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area’s</w:t>
      </w:r>
      <w:r>
        <w:rPr>
          <w:spacing w:val="-2"/>
        </w:rPr>
        <w:t> </w:t>
      </w:r>
      <w:r>
        <w:rPr/>
        <w:t>history,</w:t>
      </w:r>
      <w:r>
        <w:rPr>
          <w:spacing w:val="-1"/>
        </w:rPr>
        <w:t> </w:t>
      </w:r>
      <w:r>
        <w:rPr/>
        <w:t>prevents</w:t>
      </w:r>
    </w:p>
    <w:p>
      <w:pPr>
        <w:spacing w:after="0"/>
        <w:sectPr>
          <w:footerReference w:type="default" r:id="rId5"/>
          <w:pgSz w:w="12240" w:h="15840"/>
          <w:pgMar w:footer="722" w:header="0" w:top="800" w:bottom="920" w:left="260" w:right="260"/>
          <w:pgNumType w:start="1"/>
          <w:cols w:num="2" w:equalWidth="0">
            <w:col w:w="5537" w:space="583"/>
            <w:col w:w="5600"/>
          </w:cols>
        </w:sectPr>
      </w:pPr>
    </w:p>
    <w:p>
      <w:pPr>
        <w:spacing w:before="63"/>
        <w:ind w:left="100" w:right="92" w:firstLine="0"/>
        <w:jc w:val="left"/>
        <w:rPr>
          <w:i/>
          <w:sz w:val="28"/>
        </w:rPr>
      </w:pPr>
      <w:r>
        <w:rPr>
          <w:sz w:val="28"/>
        </w:rPr>
        <w:t>incompatible design of infill building, and</w:t>
      </w:r>
      <w:r>
        <w:rPr>
          <w:spacing w:val="1"/>
          <w:sz w:val="28"/>
        </w:rPr>
        <w:t> </w:t>
      </w:r>
      <w:r>
        <w:rPr>
          <w:sz w:val="28"/>
        </w:rPr>
        <w:t>increases property values.</w:t>
      </w:r>
      <w:r>
        <w:rPr>
          <w:spacing w:val="1"/>
          <w:sz w:val="28"/>
        </w:rPr>
        <w:t> </w:t>
      </w:r>
      <w:r>
        <w:rPr>
          <w:i/>
          <w:sz w:val="28"/>
        </w:rPr>
        <w:t>(Please reference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question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13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additional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information.)</w:t>
      </w:r>
    </w:p>
    <w:p>
      <w:pPr>
        <w:pStyle w:val="BodyText"/>
        <w:spacing w:before="10"/>
        <w:ind w:left="0"/>
        <w:rPr>
          <w:i/>
          <w:sz w:val="27"/>
        </w:rPr>
      </w:pPr>
    </w:p>
    <w:p>
      <w:pPr>
        <w:pStyle w:val="Heading1"/>
        <w:numPr>
          <w:ilvl w:val="0"/>
          <w:numId w:val="2"/>
        </w:numPr>
        <w:tabs>
          <w:tab w:pos="380" w:val="left" w:leader="none"/>
        </w:tabs>
        <w:spacing w:line="240" w:lineRule="auto" w:before="1" w:after="0"/>
        <w:ind w:left="100" w:right="1026" w:firstLine="0"/>
        <w:jc w:val="left"/>
      </w:pPr>
      <w:bookmarkStart w:name="_TOC_250018" w:id="4"/>
      <w:r>
        <w:rPr/>
        <w:t>What is the Relay Historic District</w:t>
      </w:r>
      <w:r>
        <w:rPr>
          <w:spacing w:val="-67"/>
        </w:rPr>
        <w:t> </w:t>
      </w:r>
      <w:bookmarkEnd w:id="4"/>
      <w:r>
        <w:rPr/>
        <w:t>Committee?</w:t>
      </w:r>
    </w:p>
    <w:p>
      <w:pPr>
        <w:pStyle w:val="BodyText"/>
        <w:ind w:right="92"/>
      </w:pPr>
      <w:r>
        <w:rPr/>
        <w:t>The Relay Historic District Committee</w:t>
      </w:r>
      <w:r>
        <w:rPr>
          <w:spacing w:val="1"/>
        </w:rPr>
        <w:t> </w:t>
      </w:r>
      <w:r>
        <w:rPr>
          <w:b/>
        </w:rPr>
        <w:t>(RHDC) </w:t>
      </w:r>
      <w:r>
        <w:rPr/>
        <w:t>is a volunteer advisory group to the</w:t>
      </w:r>
      <w:r>
        <w:rPr>
          <w:spacing w:val="1"/>
        </w:rPr>
        <w:t> </w:t>
      </w:r>
      <w:r>
        <w:rPr/>
        <w:t>Landmarks Preservation Commission.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 historic district was ratified by the</w:t>
      </w:r>
      <w:r>
        <w:rPr>
          <w:spacing w:val="1"/>
        </w:rPr>
        <w:t> </w:t>
      </w:r>
      <w:r>
        <w:rPr/>
        <w:t>Baltimore County Council, the Landmarks</w:t>
      </w:r>
      <w:r>
        <w:rPr>
          <w:spacing w:val="1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(LPC)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that</w:t>
      </w:r>
      <w:r>
        <w:rPr>
          <w:spacing w:val="-67"/>
        </w:rPr>
        <w:t> </w:t>
      </w:r>
      <w:r>
        <w:rPr/>
        <w:t>we have a local review committee.</w:t>
      </w:r>
      <w:r>
        <w:rPr>
          <w:spacing w:val="1"/>
        </w:rPr>
        <w:t> </w:t>
      </w:r>
      <w:r>
        <w:rPr/>
        <w:t>This is so</w:t>
      </w:r>
      <w:r>
        <w:rPr>
          <w:spacing w:val="1"/>
        </w:rPr>
        <w:t> </w:t>
      </w:r>
      <w:r>
        <w:rPr/>
        <w:t>that the LPC can have the benefit of advice</w:t>
      </w:r>
      <w:r>
        <w:rPr>
          <w:spacing w:val="1"/>
        </w:rPr>
        <w:t> </w:t>
      </w:r>
      <w:r>
        <w:rPr/>
        <w:t>from people who are thoroughly familiar with</w:t>
      </w:r>
      <w:r>
        <w:rPr>
          <w:spacing w:val="1"/>
        </w:rPr>
        <w:t> </w:t>
      </w:r>
      <w:r>
        <w:rPr/>
        <w:t>Relay’s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characteristics.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91"/>
      </w:pPr>
      <w:r>
        <w:rPr/>
        <w:t>At this time, the RHDC does not write an</w:t>
      </w:r>
      <w:r>
        <w:rPr>
          <w:spacing w:val="1"/>
        </w:rPr>
        <w:t> </w:t>
      </w:r>
      <w:r>
        <w:rPr/>
        <w:t>opinion letter to be included with the</w:t>
      </w:r>
      <w:r>
        <w:rPr>
          <w:spacing w:val="1"/>
        </w:rPr>
        <w:t> </w:t>
      </w:r>
      <w:r>
        <w:rPr/>
        <w:t>application when it is submitted to the</w:t>
      </w:r>
      <w:r>
        <w:rPr>
          <w:spacing w:val="1"/>
        </w:rPr>
        <w:t> </w:t>
      </w:r>
      <w:r>
        <w:rPr/>
        <w:t>Landmarks Commission.</w:t>
      </w:r>
      <w:r>
        <w:rPr>
          <w:spacing w:val="1"/>
        </w:rPr>
        <w:t> </w:t>
      </w:r>
      <w:r>
        <w:rPr/>
        <w:t>In the past, the</w:t>
      </w:r>
      <w:r>
        <w:rPr>
          <w:spacing w:val="1"/>
        </w:rPr>
        <w:t> </w:t>
      </w:r>
      <w:r>
        <w:rPr/>
        <w:t>opinion letters usually have supported the</w:t>
      </w:r>
      <w:r>
        <w:rPr>
          <w:spacing w:val="1"/>
        </w:rPr>
        <w:t> </w:t>
      </w:r>
      <w:r>
        <w:rPr/>
        <w:t>homeowners’ projects as there has been time</w:t>
      </w:r>
      <w:r>
        <w:rPr>
          <w:spacing w:val="1"/>
        </w:rPr>
        <w:t> </w:t>
      </w:r>
      <w:r>
        <w:rPr/>
        <w:t>for discussion and mutually acceptable changes</w:t>
      </w:r>
      <w:r>
        <w:rPr>
          <w:spacing w:val="-67"/>
        </w:rPr>
        <w:t> </w:t>
      </w:r>
      <w:r>
        <w:rPr/>
        <w:t>to improve the likelihood of approval by the</w:t>
      </w:r>
      <w:r>
        <w:rPr>
          <w:spacing w:val="1"/>
        </w:rPr>
        <w:t> </w:t>
      </w:r>
      <w:r>
        <w:rPr/>
        <w:t>LPC.</w:t>
      </w:r>
      <w:r>
        <w:rPr>
          <w:spacing w:val="1"/>
        </w:rPr>
        <w:t> </w:t>
      </w:r>
      <w:r>
        <w:rPr/>
        <w:t>Please know that since September 2004,</w:t>
      </w:r>
      <w:r>
        <w:rPr>
          <w:spacing w:val="1"/>
        </w:rPr>
        <w:t> </w:t>
      </w:r>
      <w:r>
        <w:rPr/>
        <w:t>the RHDC has voluntarily refrained from</w:t>
      </w:r>
      <w:r>
        <w:rPr>
          <w:spacing w:val="1"/>
        </w:rPr>
        <w:t> </w:t>
      </w:r>
      <w:r>
        <w:rPr/>
        <w:t>writing any letters of opinion for homeowners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make application.</w:t>
      </w:r>
    </w:p>
    <w:p>
      <w:pPr>
        <w:pStyle w:val="BodyText"/>
        <w:ind w:left="0"/>
      </w:pPr>
    </w:p>
    <w:p>
      <w:pPr>
        <w:pStyle w:val="BodyText"/>
        <w:ind w:right="21"/>
      </w:pPr>
      <w:r>
        <w:rPr/>
        <w:t>The RHDC meets at the Town Hall on the</w:t>
      </w:r>
      <w:r>
        <w:rPr>
          <w:spacing w:val="1"/>
        </w:rPr>
        <w:t> </w:t>
      </w:r>
      <w:r>
        <w:rPr/>
        <w:t>second Wednesday of the month at 7:30 p.m. to</w:t>
      </w:r>
      <w:r>
        <w:rPr>
          <w:spacing w:val="-67"/>
        </w:rPr>
        <w:t> </w:t>
      </w:r>
      <w:r>
        <w:rPr/>
        <w:t>assist homeowners who are filing an application</w:t>
      </w:r>
      <w:r>
        <w:rPr>
          <w:spacing w:val="-67"/>
        </w:rPr>
        <w:t> </w:t>
      </w:r>
      <w:r>
        <w:rPr/>
        <w:t>with the LPC.</w:t>
      </w:r>
      <w:r>
        <w:rPr>
          <w:spacing w:val="1"/>
        </w:rPr>
        <w:t> </w:t>
      </w:r>
      <w:r>
        <w:rPr/>
        <w:t>All RHDC meetings are open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100" w:right="893" w:firstLine="0"/>
        <w:jc w:val="left"/>
      </w:pPr>
      <w:bookmarkStart w:name="_TOC_250017" w:id="5"/>
      <w:r>
        <w:rPr/>
        <w:t>What is the Baltimore County</w:t>
      </w:r>
      <w:r>
        <w:rPr>
          <w:spacing w:val="1"/>
        </w:rPr>
        <w:t> </w:t>
      </w:r>
      <w:r>
        <w:rPr/>
        <w:t>Landmarks Preservation Commission</w:t>
      </w:r>
      <w:r>
        <w:rPr>
          <w:spacing w:val="-68"/>
        </w:rPr>
        <w:t> </w:t>
      </w:r>
      <w:bookmarkEnd w:id="5"/>
      <w:r>
        <w:rPr/>
        <w:t>(LPC)?</w:t>
      </w:r>
    </w:p>
    <w:p>
      <w:pPr>
        <w:pStyle w:val="BodyText"/>
        <w:ind w:right="21"/>
      </w:pPr>
      <w:r>
        <w:rPr/>
        <w:t>The</w:t>
      </w:r>
      <w:r>
        <w:rPr>
          <w:spacing w:val="-5"/>
        </w:rPr>
        <w:t> </w:t>
      </w:r>
      <w:r>
        <w:rPr/>
        <w:t>Landmarks</w:t>
      </w:r>
      <w:r>
        <w:rPr>
          <w:spacing w:val="-4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regulating body for historic preservation in</w:t>
      </w:r>
      <w:r>
        <w:rPr>
          <w:spacing w:val="1"/>
        </w:rPr>
        <w:t> </w:t>
      </w:r>
      <w:r>
        <w:rPr/>
        <w:t>Baltimore County.</w:t>
      </w:r>
      <w:r>
        <w:rPr>
          <w:spacing w:val="1"/>
        </w:rPr>
        <w:t> </w:t>
      </w:r>
      <w:r>
        <w:rPr/>
        <w:t>There are 15 volunteer</w:t>
      </w:r>
      <w:r>
        <w:rPr>
          <w:spacing w:val="1"/>
        </w:rPr>
        <w:t> </w:t>
      </w:r>
      <w:r>
        <w:rPr/>
        <w:t>commissioners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serve without</w:t>
      </w:r>
    </w:p>
    <w:p>
      <w:pPr>
        <w:pStyle w:val="BodyText"/>
        <w:spacing w:before="63"/>
        <w:ind w:right="185"/>
      </w:pPr>
      <w:r>
        <w:rPr/>
        <w:br w:type="column"/>
      </w:r>
      <w:r>
        <w:rPr/>
        <w:t>compensation.</w:t>
      </w:r>
      <w:r>
        <w:rPr>
          <w:spacing w:val="1"/>
        </w:rPr>
        <w:t> </w:t>
      </w:r>
      <w:r>
        <w:rPr/>
        <w:t>Seven of the commissioners are</w:t>
      </w:r>
      <w:r>
        <w:rPr>
          <w:spacing w:val="-67"/>
        </w:rPr>
        <w:t> </w:t>
      </w:r>
      <w:r>
        <w:rPr/>
        <w:t>appointed by the County Council; the</w:t>
      </w:r>
      <w:r>
        <w:rPr>
          <w:spacing w:val="1"/>
        </w:rPr>
        <w:t> </w:t>
      </w:r>
      <w:r>
        <w:rPr/>
        <w:t>remaining eight are appointed by the County</w:t>
      </w:r>
      <w:r>
        <w:rPr>
          <w:spacing w:val="1"/>
        </w:rPr>
        <w:t> </w:t>
      </w:r>
      <w:r>
        <w:rPr/>
        <w:t>Executive.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42" w:lineRule="auto"/>
        <w:ind w:right="510"/>
      </w:pPr>
      <w:r>
        <w:rPr/>
        <w:t>The Landmarks Commission meets on the</w:t>
      </w:r>
      <w:r>
        <w:rPr>
          <w:spacing w:val="1"/>
        </w:rPr>
        <w:t> </w:t>
      </w:r>
      <w:r>
        <w:rPr/>
        <w:t>second Thursday of the month, adjusting for</w:t>
      </w:r>
      <w:r>
        <w:rPr>
          <w:spacing w:val="-68"/>
        </w:rPr>
        <w:t> </w:t>
      </w:r>
      <w:r>
        <w:rPr/>
        <w:t>legal</w:t>
      </w:r>
      <w:r>
        <w:rPr>
          <w:spacing w:val="-1"/>
        </w:rPr>
        <w:t> </w:t>
      </w:r>
      <w:r>
        <w:rPr/>
        <w:t>holidays as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100" w:right="116" w:firstLine="0"/>
        <w:jc w:val="left"/>
        <w:rPr>
          <w:sz w:val="28"/>
        </w:rPr>
      </w:pPr>
      <w:r>
        <w:rPr>
          <w:b/>
          <w:sz w:val="28"/>
        </w:rPr>
        <w:t>How long does it take to go through 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review with the local committee and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Baltimore County Landmarks Commission?</w:t>
      </w:r>
      <w:r>
        <w:rPr>
          <w:b/>
          <w:spacing w:val="1"/>
          <w:sz w:val="28"/>
        </w:rPr>
        <w:t> </w:t>
      </w:r>
      <w:r>
        <w:rPr>
          <w:sz w:val="28"/>
        </w:rPr>
        <w:t>The LPC’s regular meeting is on the second</w:t>
      </w:r>
      <w:r>
        <w:rPr>
          <w:spacing w:val="1"/>
          <w:sz w:val="28"/>
        </w:rPr>
        <w:t> </w:t>
      </w:r>
      <w:r>
        <w:rPr>
          <w:sz w:val="28"/>
        </w:rPr>
        <w:t>Thursday evening of each month.</w:t>
      </w:r>
      <w:r>
        <w:rPr>
          <w:spacing w:val="1"/>
          <w:sz w:val="28"/>
        </w:rPr>
        <w:t> </w:t>
      </w:r>
      <w:r>
        <w:rPr>
          <w:sz w:val="28"/>
        </w:rPr>
        <w:t>To be placed</w:t>
      </w:r>
      <w:r>
        <w:rPr>
          <w:spacing w:val="-67"/>
          <w:sz w:val="28"/>
        </w:rPr>
        <w:t> </w:t>
      </w:r>
      <w:r>
        <w:rPr>
          <w:sz w:val="28"/>
        </w:rPr>
        <w:t>on the Agenda, an applicant must submit 20</w:t>
      </w:r>
      <w:r>
        <w:rPr>
          <w:spacing w:val="1"/>
          <w:sz w:val="28"/>
        </w:rPr>
        <w:t> </w:t>
      </w:r>
      <w:r>
        <w:rPr>
          <w:sz w:val="28"/>
        </w:rPr>
        <w:t>copies of page 1 and 2 of the permit application</w:t>
      </w:r>
      <w:r>
        <w:rPr>
          <w:spacing w:val="-67"/>
          <w:sz w:val="28"/>
        </w:rPr>
        <w:t> </w:t>
      </w:r>
      <w:r>
        <w:rPr>
          <w:sz w:val="28"/>
        </w:rPr>
        <w:t>at least two weeks before the meeting.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homeowner has every right just to submit an</w:t>
      </w:r>
      <w:r>
        <w:rPr>
          <w:spacing w:val="1"/>
          <w:sz w:val="28"/>
        </w:rPr>
        <w:t> </w:t>
      </w:r>
      <w:r>
        <w:rPr>
          <w:sz w:val="28"/>
        </w:rPr>
        <w:t>application to the LPC and hope for the best.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-67"/>
          <w:sz w:val="28"/>
        </w:rPr>
        <w:t> </w:t>
      </w:r>
      <w:r>
        <w:rPr>
          <w:sz w:val="28"/>
        </w:rPr>
        <w:t>the Commission determines that the application</w:t>
      </w:r>
      <w:r>
        <w:rPr>
          <w:spacing w:val="-67"/>
          <w:sz w:val="28"/>
        </w:rPr>
        <w:t> </w:t>
      </w:r>
      <w:r>
        <w:rPr>
          <w:sz w:val="28"/>
        </w:rPr>
        <w:t>is not complete – that it lacks essential</w:t>
      </w:r>
      <w:r>
        <w:rPr>
          <w:spacing w:val="1"/>
          <w:sz w:val="28"/>
        </w:rPr>
        <w:t> </w:t>
      </w:r>
      <w:r>
        <w:rPr>
          <w:sz w:val="28"/>
        </w:rPr>
        <w:t>information – the decision may be delayed until</w:t>
      </w:r>
      <w:r>
        <w:rPr>
          <w:spacing w:val="-67"/>
          <w:sz w:val="28"/>
        </w:rPr>
        <w:t> </w:t>
      </w:r>
      <w:r>
        <w:rPr>
          <w:sz w:val="28"/>
        </w:rPr>
        <w:t>the information is provided.</w:t>
      </w:r>
      <w:r>
        <w:rPr>
          <w:spacing w:val="1"/>
          <w:sz w:val="28"/>
        </w:rPr>
        <w:t> </w:t>
      </w:r>
      <w:r>
        <w:rPr>
          <w:sz w:val="28"/>
        </w:rPr>
        <w:t>Homeowners have</w:t>
      </w:r>
      <w:r>
        <w:rPr>
          <w:spacing w:val="-67"/>
          <w:sz w:val="28"/>
        </w:rPr>
        <w:t> </w:t>
      </w:r>
      <w:r>
        <w:rPr>
          <w:sz w:val="28"/>
        </w:rPr>
        <w:t>generally found, however, that contacting the</w:t>
      </w:r>
      <w:r>
        <w:rPr>
          <w:spacing w:val="1"/>
          <w:sz w:val="28"/>
        </w:rPr>
        <w:t> </w:t>
      </w:r>
      <w:r>
        <w:rPr>
          <w:sz w:val="28"/>
        </w:rPr>
        <w:t>RHDC early in their project, and getting helpful</w:t>
      </w:r>
      <w:r>
        <w:rPr>
          <w:spacing w:val="-67"/>
          <w:sz w:val="28"/>
        </w:rPr>
        <w:t> </w:t>
      </w:r>
      <w:r>
        <w:rPr>
          <w:sz w:val="28"/>
        </w:rPr>
        <w:t>local</w:t>
      </w:r>
      <w:r>
        <w:rPr>
          <w:spacing w:val="-4"/>
          <w:sz w:val="28"/>
        </w:rPr>
        <w:t> </w:t>
      </w:r>
      <w:r>
        <w:rPr>
          <w:sz w:val="28"/>
        </w:rPr>
        <w:t>guidance,</w:t>
      </w:r>
      <w:r>
        <w:rPr>
          <w:spacing w:val="-3"/>
          <w:sz w:val="28"/>
        </w:rPr>
        <w:t> </w:t>
      </w:r>
      <w:r>
        <w:rPr>
          <w:sz w:val="28"/>
        </w:rPr>
        <w:t>saves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trips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Towson.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100" w:right="569" w:firstLine="0"/>
        <w:jc w:val="left"/>
      </w:pPr>
      <w:bookmarkStart w:name="_TOC_250016" w:id="6"/>
      <w:r>
        <w:rPr/>
        <w:t>Why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Towson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67"/>
        </w:rPr>
        <w:t> </w:t>
      </w:r>
      <w:r>
        <w:rPr/>
        <w:t>before the Landmarks Preservation</w:t>
      </w:r>
      <w:r>
        <w:rPr>
          <w:spacing w:val="1"/>
        </w:rPr>
        <w:t> </w:t>
      </w:r>
      <w:r>
        <w:rPr/>
        <w:t>Commission</w:t>
      </w:r>
      <w:r>
        <w:rPr>
          <w:spacing w:val="-1"/>
        </w:rPr>
        <w:t> </w:t>
      </w:r>
      <w:bookmarkEnd w:id="6"/>
      <w:r>
        <w:rPr/>
        <w:t>(LPC)?</w:t>
      </w:r>
    </w:p>
    <w:p>
      <w:pPr>
        <w:pStyle w:val="BodyText"/>
        <w:ind w:right="231"/>
      </w:pPr>
      <w:r>
        <w:rPr/>
        <w:t>We go to Towson because it is the county seat</w:t>
      </w:r>
      <w:r>
        <w:rPr>
          <w:spacing w:val="-67"/>
        </w:rPr>
        <w:t> </w:t>
      </w:r>
      <w:r>
        <w:rPr/>
        <w:t>and it’s where the LPC has its office, files, and</w:t>
      </w:r>
      <w:r>
        <w:rPr>
          <w:spacing w:val="-68"/>
        </w:rPr>
        <w:t> </w:t>
      </w:r>
      <w:r>
        <w:rPr/>
        <w:t>meetings.</w:t>
      </w:r>
      <w:r>
        <w:rPr>
          <w:spacing w:val="1"/>
        </w:rPr>
        <w:t> </w:t>
      </w:r>
      <w:r>
        <w:rPr/>
        <w:t>People from all over the County</w:t>
      </w:r>
      <w:r>
        <w:rPr>
          <w:spacing w:val="1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meetings.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106"/>
      </w:pPr>
      <w:r>
        <w:rPr/>
        <w:t>Applicants are not </w:t>
      </w:r>
      <w:r>
        <w:rPr>
          <w:i/>
        </w:rPr>
        <w:t>required </w:t>
      </w:r>
      <w:r>
        <w:rPr/>
        <w:t>to attend the LPC</w:t>
      </w:r>
      <w:r>
        <w:rPr>
          <w:spacing w:val="1"/>
        </w:rPr>
        <w:t> </w:t>
      </w:r>
      <w:r>
        <w:rPr/>
        <w:t>meetings.</w:t>
      </w:r>
      <w:r>
        <w:rPr>
          <w:spacing w:val="1"/>
        </w:rPr>
        <w:t> </w:t>
      </w:r>
      <w:r>
        <w:rPr>
          <w:i/>
        </w:rPr>
        <w:t>If </w:t>
      </w:r>
      <w:r>
        <w:rPr/>
        <w:t>the application is complete before</w:t>
      </w:r>
      <w:r>
        <w:rPr>
          <w:spacing w:val="1"/>
        </w:rPr>
        <w:t> </w:t>
      </w:r>
      <w:r>
        <w:rPr/>
        <w:t>the meeting, and </w:t>
      </w:r>
      <w:r>
        <w:rPr>
          <w:i/>
        </w:rPr>
        <w:t>if </w:t>
      </w:r>
      <w:r>
        <w:rPr/>
        <w:t>the proposed work meets the</w:t>
      </w:r>
      <w:r>
        <w:rPr>
          <w:spacing w:val="-67"/>
        </w:rPr>
        <w:t> </w:t>
      </w:r>
      <w:r>
        <w:rPr/>
        <w:t>standards, the LPC can and typically does place</w:t>
      </w:r>
      <w:r>
        <w:rPr>
          <w:spacing w:val="-67"/>
        </w:rPr>
        <w:t> </w:t>
      </w:r>
      <w:r>
        <w:rPr/>
        <w:t>the application on the Consent Agenda and</w:t>
      </w:r>
      <w:r>
        <w:rPr>
          <w:spacing w:val="1"/>
        </w:rPr>
        <w:t> </w:t>
      </w:r>
      <w:r>
        <w:rPr/>
        <w:t>votes approval without needing to discuss the</w:t>
      </w:r>
      <w:r>
        <w:rPr>
          <w:spacing w:val="1"/>
        </w:rPr>
        <w:t> </w:t>
      </w:r>
      <w:r>
        <w:rPr/>
        <w:t>matter in the public meeting.</w:t>
      </w:r>
      <w:r>
        <w:rPr>
          <w:spacing w:val="1"/>
        </w:rPr>
        <w:t> </w:t>
      </w:r>
      <w:r>
        <w:rPr/>
        <w:t>Homeowners, for</w:t>
      </w:r>
      <w:r>
        <w:rPr>
          <w:spacing w:val="-67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Lutherville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Sudbrook</w:t>
      </w:r>
      <w:r>
        <w:rPr>
          <w:spacing w:val="-2"/>
        </w:rPr>
        <w:t> </w:t>
      </w:r>
      <w:r>
        <w:rPr/>
        <w:t>Park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538" w:space="582"/>
            <w:col w:w="5600"/>
          </w:cols>
        </w:sectPr>
      </w:pPr>
    </w:p>
    <w:p>
      <w:pPr>
        <w:pStyle w:val="BodyText"/>
        <w:spacing w:before="63"/>
        <w:ind w:right="9"/>
      </w:pPr>
      <w:r>
        <w:rPr/>
        <w:t>work closely with their local committees and</w:t>
      </w:r>
      <w:r>
        <w:rPr>
          <w:spacing w:val="1"/>
        </w:rPr>
        <w:t> </w:t>
      </w:r>
      <w:r>
        <w:rPr/>
        <w:t>usually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quickly</w:t>
      </w:r>
      <w:r>
        <w:rPr>
          <w:spacing w:val="-5"/>
        </w:rPr>
        <w:t> </w:t>
      </w:r>
      <w:r>
        <w:rPr/>
        <w:t>approved</w:t>
      </w:r>
      <w:r>
        <w:rPr>
          <w:spacing w:val="-67"/>
        </w:rPr>
        <w:t> </w:t>
      </w:r>
      <w:r>
        <w:rPr/>
        <w:t>through the LPC’s “Consent Agenda” process.</w:t>
      </w:r>
      <w:r>
        <w:rPr>
          <w:spacing w:val="1"/>
        </w:rPr>
        <w:t> </w:t>
      </w:r>
      <w:r>
        <w:rPr/>
        <w:t>Having a meeting is unavoidable, however,</w:t>
      </w:r>
      <w:r>
        <w:rPr>
          <w:spacing w:val="1"/>
        </w:rPr>
        <w:t> </w:t>
      </w:r>
      <w:r>
        <w:rPr/>
        <w:t>because the law does require that action can be</w:t>
      </w:r>
      <w:r>
        <w:rPr>
          <w:spacing w:val="1"/>
        </w:rPr>
        <w:t> </w:t>
      </w:r>
      <w:r>
        <w:rPr/>
        <w:t>taken </w:t>
      </w:r>
      <w:r>
        <w:rPr>
          <w:i/>
          <w:sz w:val="31"/>
        </w:rPr>
        <w:t>only </w:t>
      </w:r>
      <w:r>
        <w:rPr/>
        <w:t>by “seven affirmative votes” among</w:t>
      </w:r>
      <w:r>
        <w:rPr>
          <w:spacing w:val="-67"/>
        </w:rPr>
        <w:t> </w:t>
      </w:r>
      <w:r>
        <w:rPr/>
        <w:t>the LPC’s fifteen members.</w:t>
      </w:r>
      <w:r>
        <w:rPr>
          <w:spacing w:val="1"/>
        </w:rPr>
        <w:t> </w:t>
      </w:r>
      <w:r>
        <w:rPr/>
        <w:t>It simply is not</w:t>
      </w:r>
      <w:r>
        <w:rPr>
          <w:spacing w:val="1"/>
        </w:rPr>
        <w:t> </w:t>
      </w:r>
      <w:r>
        <w:rPr/>
        <w:t>feasible to expect the volunteer Commissioners</w:t>
      </w:r>
      <w:r>
        <w:rPr>
          <w:spacing w:val="-67"/>
        </w:rPr>
        <w:t> </w:t>
      </w:r>
      <w:r>
        <w:rPr/>
        <w:t>to attend a variety of meetings at different</w:t>
      </w:r>
      <w:r>
        <w:rPr>
          <w:spacing w:val="1"/>
        </w:rPr>
        <w:t> </w:t>
      </w:r>
      <w:r>
        <w:rPr/>
        <w:t>places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month.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2" w:lineRule="auto" w:before="0" w:after="0"/>
        <w:ind w:left="100" w:right="488" w:firstLine="0"/>
        <w:jc w:val="left"/>
      </w:pPr>
      <w:bookmarkStart w:name="_TOC_250015" w:id="7"/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Interior</w:t>
      </w:r>
      <w:r>
        <w:rPr>
          <w:spacing w:val="-67"/>
        </w:rPr>
        <w:t> </w:t>
      </w:r>
      <w:r>
        <w:rPr/>
        <w:t>standards that I hear mentioned in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bookmarkEnd w:id="7"/>
      <w:r>
        <w:rPr/>
        <w:t>meetings?</w:t>
      </w:r>
    </w:p>
    <w:p>
      <w:pPr>
        <w:pStyle w:val="BodyText"/>
        <w:ind w:right="61"/>
      </w:pPr>
      <w:r>
        <w:rPr/>
        <w:t>The standards are known officially as “The</w:t>
      </w:r>
      <w:r>
        <w:rPr>
          <w:spacing w:val="1"/>
        </w:rPr>
        <w:t> </w:t>
      </w:r>
      <w:r>
        <w:rPr/>
        <w:t>Secretary of the Interior Standards for</w:t>
      </w:r>
      <w:r>
        <w:rPr>
          <w:spacing w:val="1"/>
        </w:rPr>
        <w:t> </w:t>
      </w:r>
      <w:r>
        <w:rPr/>
        <w:t>Rehabilitation.”</w:t>
      </w:r>
      <w:r>
        <w:rPr>
          <w:spacing w:val="1"/>
        </w:rPr>
        <w:t> </w:t>
      </w:r>
      <w:r>
        <w:rPr/>
        <w:t>When you read the standards,</w:t>
      </w:r>
      <w:r>
        <w:rPr>
          <w:spacing w:val="1"/>
        </w:rPr>
        <w:t> </w:t>
      </w:r>
      <w:r>
        <w:rPr/>
        <w:t>you will see that these are ten guiding</w:t>
      </w:r>
      <w:r>
        <w:rPr>
          <w:spacing w:val="1"/>
        </w:rPr>
        <w:t> </w:t>
      </w:r>
      <w:r>
        <w:rPr/>
        <w:t>principles or standards – not rigid rules – for</w:t>
      </w:r>
      <w:r>
        <w:rPr>
          <w:spacing w:val="1"/>
        </w:rPr>
        <w:t> </w:t>
      </w:r>
      <w:r>
        <w:rPr/>
        <w:t>rehabbing old homes.</w:t>
      </w:r>
      <w:r>
        <w:rPr>
          <w:spacing w:val="70"/>
        </w:rPr>
        <w:t> </w:t>
      </w:r>
      <w:r>
        <w:rPr/>
        <w:t>They are used</w:t>
      </w:r>
      <w:r>
        <w:rPr>
          <w:spacing w:val="1"/>
        </w:rPr>
        <w:t> </w:t>
      </w:r>
      <w:r>
        <w:rPr/>
        <w:t>throughout the nation and have also been</w:t>
      </w:r>
      <w:r>
        <w:rPr>
          <w:spacing w:val="1"/>
        </w:rPr>
        <w:t> </w:t>
      </w:r>
      <w:r>
        <w:rPr/>
        <w:t>adopted by the LPC to guide the Commission’s</w:t>
      </w:r>
      <w:r>
        <w:rPr>
          <w:spacing w:val="-67"/>
        </w:rPr>
        <w:t> </w:t>
      </w:r>
      <w:r>
        <w:rPr/>
        <w:t>decisions.</w:t>
      </w:r>
      <w:r>
        <w:rPr>
          <w:spacing w:val="65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website:</w:t>
      </w:r>
      <w:r>
        <w:rPr>
          <w:spacing w:val="1"/>
        </w:rPr>
        <w:t> </w:t>
      </w:r>
      <w:hyperlink r:id="rId6">
        <w:r>
          <w:rPr>
            <w:color w:val="0000FF"/>
            <w:u w:val="single" w:color="0000FF"/>
          </w:rPr>
          <w:t>www.cr.nps.gov/hps/tps/tax/rhb/stand.htm</w:t>
        </w:r>
      </w:hyperlink>
    </w:p>
    <w:p>
      <w:pPr>
        <w:pStyle w:val="BodyText"/>
        <w:ind w:right="9"/>
      </w:pPr>
      <w:r>
        <w:rPr/>
        <w:t>If you don’t have Internet access at home or</w:t>
      </w:r>
      <w:r>
        <w:rPr>
          <w:spacing w:val="1"/>
        </w:rPr>
        <w:t> </w:t>
      </w:r>
      <w:r>
        <w:rPr/>
        <w:t>work,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Baltimore</w:t>
      </w:r>
      <w:r>
        <w:rPr>
          <w:spacing w:val="-4"/>
        </w:rPr>
        <w:t> </w:t>
      </w:r>
      <w:r>
        <w:rPr/>
        <w:t>County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Library</w:t>
      </w:r>
      <w:r>
        <w:rPr>
          <w:spacing w:val="-67"/>
        </w:rPr>
        <w:t> </w:t>
      </w:r>
      <w:r>
        <w:rPr/>
        <w:t>in</w:t>
      </w:r>
      <w:r>
        <w:rPr>
          <w:spacing w:val="-1"/>
        </w:rPr>
        <w:t> </w:t>
      </w:r>
      <w:r>
        <w:rPr/>
        <w:t>Arbutus or</w:t>
      </w:r>
      <w:r>
        <w:rPr>
          <w:spacing w:val="-1"/>
        </w:rPr>
        <w:t> </w:t>
      </w:r>
      <w:r>
        <w:rPr/>
        <w:t>Catonsville.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450" w:val="left" w:leader="none"/>
        </w:tabs>
        <w:spacing w:line="240" w:lineRule="auto" w:before="1" w:after="0"/>
        <w:ind w:left="100" w:right="325" w:firstLine="0"/>
        <w:jc w:val="left"/>
      </w:pPr>
      <w:bookmarkStart w:name="_TOC_250014" w:id="8"/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Interior’s</w:t>
      </w:r>
      <w:r>
        <w:rPr>
          <w:spacing w:val="-1"/>
        </w:rPr>
        <w:t> </w:t>
      </w:r>
      <w:r>
        <w:rPr/>
        <w:t>standards</w:t>
      </w:r>
      <w:r>
        <w:rPr>
          <w:spacing w:val="-1"/>
        </w:rPr>
        <w:t> </w:t>
      </w:r>
      <w:bookmarkEnd w:id="8"/>
      <w:r>
        <w:rPr/>
        <w:t>changed?</w:t>
      </w:r>
    </w:p>
    <w:p>
      <w:pPr>
        <w:pStyle w:val="BodyText"/>
        <w:ind w:right="9"/>
      </w:pPr>
      <w:r>
        <w:rPr/>
        <w:t>The Secretary of the Interior’s Standards have</w:t>
      </w:r>
      <w:r>
        <w:rPr>
          <w:spacing w:val="1"/>
        </w:rPr>
        <w:t> </w:t>
      </w:r>
      <w:r>
        <w:rPr/>
        <w:t>been published in several editions beginning in</w:t>
      </w:r>
      <w:r>
        <w:rPr>
          <w:spacing w:val="-67"/>
        </w:rPr>
        <w:t> </w:t>
      </w:r>
      <w:r>
        <w:rPr/>
        <w:t>1977.</w:t>
      </w:r>
      <w:r>
        <w:rPr>
          <w:spacing w:val="1"/>
        </w:rPr>
        <w:t> </w:t>
      </w:r>
      <w:r>
        <w:rPr/>
        <w:t>The changes have been to make the</w:t>
      </w:r>
      <w:r>
        <w:rPr>
          <w:spacing w:val="1"/>
        </w:rPr>
        <w:t> </w:t>
      </w:r>
      <w:r>
        <w:rPr/>
        <w:t>explanations clearer or more complete and to</w:t>
      </w:r>
      <w:r>
        <w:rPr>
          <w:spacing w:val="1"/>
        </w:rPr>
        <w:t> </w:t>
      </w:r>
      <w:r>
        <w:rPr/>
        <w:t>add illustrations.</w:t>
      </w:r>
      <w:r>
        <w:rPr>
          <w:spacing w:val="1"/>
        </w:rPr>
        <w:t> </w:t>
      </w:r>
      <w:r>
        <w:rPr/>
        <w:t>The basic principles of</w:t>
      </w:r>
      <w:r>
        <w:rPr>
          <w:spacing w:val="1"/>
        </w:rPr>
        <w:t> </w:t>
      </w:r>
      <w:r>
        <w:rPr/>
        <w:t>respecting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repairing</w:t>
      </w:r>
      <w:r>
        <w:rPr>
          <w:spacing w:val="-5"/>
        </w:rPr>
        <w:t> </w:t>
      </w:r>
      <w:r>
        <w:rPr/>
        <w:t>historic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have</w:t>
      </w:r>
      <w:r>
        <w:rPr>
          <w:spacing w:val="-67"/>
        </w:rPr>
        <w:t> </w:t>
      </w:r>
      <w:r>
        <w:rPr/>
        <w:t>remained</w:t>
      </w:r>
      <w:r>
        <w:rPr>
          <w:spacing w:val="-1"/>
        </w:rPr>
        <w:t> </w:t>
      </w:r>
      <w:r>
        <w:rPr/>
        <w:t>the same.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554" w:firstLine="0"/>
        <w:jc w:val="left"/>
      </w:pPr>
      <w:r>
        <w:rPr/>
        <w:t>Were we ever told in 1996 that if we</w:t>
      </w:r>
      <w:r>
        <w:rPr>
          <w:spacing w:val="-67"/>
        </w:rPr>
        <w:t> </w:t>
      </w:r>
      <w:r>
        <w:rPr/>
        <w:t>became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need</w:t>
      </w:r>
      <w:r>
        <w:rPr>
          <w:spacing w:val="-67"/>
        </w:rPr>
        <w:t> </w:t>
      </w:r>
      <w:r>
        <w:rPr/>
        <w:t>permits to work on the outside of our</w:t>
      </w:r>
      <w:r>
        <w:rPr>
          <w:spacing w:val="1"/>
        </w:rPr>
        <w:t> </w:t>
      </w:r>
      <w:r>
        <w:rPr/>
        <w:t>houses?</w:t>
      </w:r>
    </w:p>
    <w:p>
      <w:pPr>
        <w:pStyle w:val="BodyText"/>
        <w:spacing w:before="63"/>
        <w:ind w:right="192"/>
      </w:pPr>
      <w:r>
        <w:rPr/>
        <w:br w:type="column"/>
      </w:r>
      <w:r>
        <w:rPr/>
        <w:t>Yes, property owners were advised about the</w:t>
      </w:r>
      <w:r>
        <w:rPr>
          <w:spacing w:val="1"/>
        </w:rPr>
        <w:t> </w:t>
      </w:r>
      <w:r>
        <w:rPr/>
        <w:t>exterior work review process in 1996 as part of</w:t>
      </w:r>
      <w:r>
        <w:rPr>
          <w:spacing w:val="-67"/>
        </w:rPr>
        <w:t> </w:t>
      </w:r>
      <w:r>
        <w:rPr/>
        <w:t>the discussions with owners when requesting</w:t>
      </w:r>
      <w:r>
        <w:rPr>
          <w:spacing w:val="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Petition.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322" w:lineRule="exact" w:before="0" w:after="0"/>
        <w:ind w:left="589" w:right="0" w:hanging="490"/>
        <w:jc w:val="left"/>
      </w:pPr>
      <w:r>
        <w:rPr/>
        <w:t>Nobody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Relay</w:t>
      </w:r>
      <w:r>
        <w:rPr>
          <w:spacing w:val="-2"/>
        </w:rPr>
        <w:t> </w:t>
      </w:r>
      <w:r>
        <w:rPr/>
        <w:t>is</w:t>
      </w:r>
    </w:p>
    <w:p>
      <w:pPr>
        <w:spacing w:line="242" w:lineRule="auto" w:before="0"/>
        <w:ind w:left="100" w:right="247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historic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district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when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bought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house.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How was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supposed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know that?</w:t>
      </w:r>
    </w:p>
    <w:p>
      <w:pPr>
        <w:pStyle w:val="BodyText"/>
        <w:ind w:right="137"/>
      </w:pPr>
      <w:r>
        <w:rPr/>
        <w:t>Actually, Baltimore County law (Sec. 32-7-</w:t>
      </w:r>
      <w:r>
        <w:rPr>
          <w:spacing w:val="1"/>
        </w:rPr>
        <w:t> </w:t>
      </w:r>
      <w:r>
        <w:rPr/>
        <w:t>107) makes it the </w:t>
      </w:r>
      <w:r>
        <w:rPr>
          <w:i/>
        </w:rPr>
        <w:t>seller’s legal responsibility </w:t>
      </w:r>
      <w:r>
        <w:rPr/>
        <w:t>to</w:t>
      </w:r>
      <w:r>
        <w:rPr>
          <w:spacing w:val="-68"/>
        </w:rPr>
        <w:t> </w:t>
      </w:r>
      <w:r>
        <w:rPr/>
        <w:t>disclose </w:t>
      </w:r>
      <w:r>
        <w:rPr>
          <w:i/>
        </w:rPr>
        <w:t>in writing </w:t>
      </w:r>
      <w:r>
        <w:rPr/>
        <w:t>to the buyer prior to the</w:t>
      </w:r>
      <w:r>
        <w:rPr>
          <w:spacing w:val="1"/>
        </w:rPr>
        <w:t> </w:t>
      </w:r>
      <w:r>
        <w:rPr/>
        <w:t>execution of a contract of sale if a property is</w:t>
      </w:r>
      <w:r>
        <w:rPr>
          <w:spacing w:val="1"/>
        </w:rPr>
        <w:t> </w:t>
      </w:r>
      <w:r>
        <w:rPr/>
        <w:t>located within a historic district.</w:t>
      </w:r>
      <w:r>
        <w:rPr>
          <w:spacing w:val="1"/>
        </w:rPr>
        <w:t> </w:t>
      </w:r>
      <w:r>
        <w:rPr/>
        <w:t>We hope the</w:t>
      </w:r>
      <w:r>
        <w:rPr>
          <w:spacing w:val="1"/>
        </w:rPr>
        <w:t> </w:t>
      </w:r>
      <w:r>
        <w:rPr/>
        <w:t>Relay Historic District signs that have been</w:t>
      </w:r>
      <w:r>
        <w:rPr>
          <w:spacing w:val="1"/>
        </w:rPr>
        <w:t> </w:t>
      </w:r>
      <w:r>
        <w:rPr/>
        <w:t>posted at entrances to the community since</w:t>
      </w:r>
      <w:r>
        <w:rPr>
          <w:spacing w:val="1"/>
        </w:rPr>
        <w:t> </w:t>
      </w:r>
      <w:r>
        <w:rPr/>
        <w:t>2003 will help future homeowners become</w:t>
      </w:r>
      <w:r>
        <w:rPr>
          <w:spacing w:val="1"/>
        </w:rPr>
        <w:t> </w:t>
      </w:r>
      <w:r>
        <w:rPr/>
        <w:t>aware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Relay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historic</w:t>
      </w:r>
      <w:r>
        <w:rPr>
          <w:spacing w:val="-1"/>
        </w:rPr>
        <w:t> </w:t>
      </w:r>
      <w:r>
        <w:rPr/>
        <w:t>district.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2" w:lineRule="auto" w:before="0" w:after="0"/>
        <w:ind w:left="100" w:right="332" w:firstLine="0"/>
        <w:jc w:val="left"/>
      </w:pPr>
      <w:bookmarkStart w:name="_TOC_250013" w:id="9"/>
      <w:r>
        <w:rPr/>
        <w:t>What about the tax credits?</w:t>
      </w:r>
      <w:r>
        <w:rPr>
          <w:spacing w:val="1"/>
        </w:rPr>
        <w:t> </w:t>
      </w:r>
      <w:r>
        <w:rPr/>
        <w:t>If I am</w:t>
      </w:r>
      <w:r>
        <w:rPr>
          <w:spacing w:val="1"/>
        </w:rPr>
        <w:t> </w:t>
      </w:r>
      <w:r>
        <w:rPr/>
        <w:t>working on my house, what work is eligible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bookmarkEnd w:id="9"/>
      <w:r>
        <w:rPr/>
        <w:t>a tax credit?</w:t>
      </w:r>
    </w:p>
    <w:p>
      <w:pPr>
        <w:pStyle w:val="BodyText"/>
        <w:ind w:right="364"/>
      </w:pPr>
      <w:r>
        <w:rPr/>
        <w:t>Any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historic</w:t>
      </w:r>
      <w:r>
        <w:rPr>
          <w:spacing w:val="-67"/>
        </w:rPr>
        <w:t> </w:t>
      </w:r>
      <w:r>
        <w:rPr/>
        <w:t>part of a building will qualify for tax credits.</w:t>
      </w:r>
      <w:r>
        <w:rPr>
          <w:spacing w:val="1"/>
        </w:rPr>
        <w:t> </w:t>
      </w:r>
      <w:r>
        <w:rPr/>
        <w:t>Painting, replacing a roof, restoring original</w:t>
      </w:r>
      <w:r>
        <w:rPr>
          <w:spacing w:val="1"/>
        </w:rPr>
        <w:t> </w:t>
      </w:r>
      <w:r>
        <w:rPr/>
        <w:t>windows, renovating an existing bathroom,</w:t>
      </w:r>
      <w:r>
        <w:rPr>
          <w:spacing w:val="1"/>
        </w:rPr>
        <w:t> </w:t>
      </w:r>
      <w:r>
        <w:rPr/>
        <w:t>installing central air conditioning, provided</w:t>
      </w:r>
      <w:r>
        <w:rPr>
          <w:spacing w:val="1"/>
        </w:rPr>
        <w:t> </w:t>
      </w:r>
      <w:r>
        <w:rPr/>
        <w:t>minimal changes are made to the original</w:t>
      </w:r>
      <w:r>
        <w:rPr>
          <w:spacing w:val="1"/>
        </w:rPr>
        <w:t> </w:t>
      </w:r>
      <w:r>
        <w:rPr/>
        <w:t>house, are examples of projects eligible for</w:t>
      </w:r>
      <w:r>
        <w:rPr>
          <w:spacing w:val="1"/>
        </w:rPr>
        <w:t> </w:t>
      </w:r>
      <w:r>
        <w:rPr/>
        <w:t>Maryland Historical tax credits.</w:t>
      </w:r>
      <w:r>
        <w:rPr>
          <w:spacing w:val="1"/>
        </w:rPr>
        <w:t> </w:t>
      </w:r>
      <w:r>
        <w:rPr/>
        <w:t>For help in</w:t>
      </w:r>
      <w:r>
        <w:rPr>
          <w:spacing w:val="1"/>
        </w:rPr>
        <w:t> </w:t>
      </w:r>
      <w:r>
        <w:rPr/>
        <w:t>completing these forms, please contact Theda</w:t>
      </w:r>
      <w:r>
        <w:rPr>
          <w:spacing w:val="-68"/>
        </w:rPr>
        <w:t> </w:t>
      </w:r>
      <w:r>
        <w:rPr/>
        <w:t>Mayer</w:t>
      </w:r>
      <w:r>
        <w:rPr>
          <w:spacing w:val="-1"/>
        </w:rPr>
        <w:t> </w:t>
      </w:r>
      <w:r>
        <w:rPr/>
        <w:t>or the RHDC.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2" w:lineRule="auto" w:before="0" w:after="0"/>
        <w:ind w:left="100" w:right="331" w:firstLine="0"/>
        <w:jc w:val="left"/>
      </w:pPr>
      <w:r>
        <w:rPr/>
        <w:t>I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hearing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67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historic</w:t>
      </w:r>
      <w:r>
        <w:rPr>
          <w:spacing w:val="-2"/>
        </w:rPr>
        <w:t> </w:t>
      </w:r>
      <w:r>
        <w:rPr/>
        <w:t>district?</w:t>
      </w:r>
    </w:p>
    <w:p>
      <w:pPr>
        <w:spacing w:line="319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claim?</w:t>
      </w:r>
    </w:p>
    <w:p>
      <w:pPr>
        <w:pStyle w:val="BodyText"/>
        <w:ind w:right="137"/>
      </w:pPr>
      <w:r>
        <w:rPr/>
        <w:t>There is proof for this claim.</w:t>
      </w:r>
      <w:r>
        <w:rPr>
          <w:spacing w:val="1"/>
        </w:rPr>
        <w:t> </w:t>
      </w:r>
      <w:r>
        <w:rPr/>
        <w:t>A quick search of</w:t>
      </w:r>
      <w:r>
        <w:rPr>
          <w:spacing w:val="-67"/>
        </w:rPr>
        <w:t> </w:t>
      </w:r>
      <w:r>
        <w:rPr/>
        <w:t>the</w:t>
      </w:r>
      <w:r>
        <w:rPr>
          <w:spacing w:val="4"/>
        </w:rPr>
        <w:t> </w:t>
      </w:r>
      <w:r>
        <w:rPr/>
        <w:t>Internet</w:t>
      </w:r>
      <w:r>
        <w:rPr>
          <w:spacing w:val="4"/>
        </w:rPr>
        <w:t> </w:t>
      </w:r>
      <w:r>
        <w:rPr/>
        <w:t>shows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studies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data that supports the assertion that property</w:t>
      </w:r>
      <w:r>
        <w:rPr>
          <w:spacing w:val="1"/>
        </w:rPr>
        <w:t> </w:t>
      </w:r>
      <w:r>
        <w:rPr/>
        <w:t>values are increased by being in a historic</w:t>
      </w:r>
      <w:r>
        <w:rPr>
          <w:spacing w:val="1"/>
        </w:rPr>
        <w:t> </w:t>
      </w:r>
      <w:r>
        <w:rPr/>
        <w:t>district.</w:t>
      </w:r>
      <w:r>
        <w:rPr>
          <w:spacing w:val="74"/>
        </w:rPr>
        <w:t> </w:t>
      </w:r>
      <w:r>
        <w:rPr/>
        <w:t>Of</w:t>
      </w:r>
      <w:r>
        <w:rPr>
          <w:spacing w:val="8"/>
        </w:rPr>
        <w:t> </w:t>
      </w:r>
      <w:r>
        <w:rPr/>
        <w:t>course,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varies</w:t>
      </w:r>
      <w:r>
        <w:rPr>
          <w:spacing w:val="1"/>
        </w:rPr>
        <w:t> </w:t>
      </w:r>
      <w:r>
        <w:rPr/>
        <w:t>as it is dependent on many factors, particularly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A sampling of studies noted increased</w:t>
      </w:r>
      <w:r>
        <w:rPr>
          <w:spacing w:val="-67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historic</w:t>
      </w:r>
      <w:r>
        <w:rPr>
          <w:spacing w:val="-2"/>
        </w:rPr>
        <w:t> </w:t>
      </w:r>
      <w:r>
        <w:rPr/>
        <w:t>districts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Illinois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493" w:space="627"/>
            <w:col w:w="5600"/>
          </w:cols>
        </w:sectPr>
      </w:pPr>
    </w:p>
    <w:p>
      <w:pPr>
        <w:pStyle w:val="BodyText"/>
        <w:spacing w:before="63"/>
        <w:ind w:right="21"/>
      </w:pPr>
      <w:r>
        <w:rPr/>
        <w:t>(1989) by 6-7%, Philadelphia (1994) by 26%,</w:t>
      </w:r>
      <w:r>
        <w:rPr>
          <w:spacing w:val="1"/>
        </w:rPr>
        <w:t> </w:t>
      </w:r>
      <w:r>
        <w:rPr/>
        <w:t>and Sacramento (1997) up to 17%.</w:t>
      </w:r>
      <w:r>
        <w:rPr>
          <w:spacing w:val="1"/>
        </w:rPr>
        <w:t> </w:t>
      </w:r>
      <w:r>
        <w:rPr/>
        <w:t>Closer to</w:t>
      </w:r>
      <w:r>
        <w:rPr>
          <w:spacing w:val="1"/>
        </w:rPr>
        <w:t> </w:t>
      </w:r>
      <w:r>
        <w:rPr/>
        <w:t>home,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Maryland</w:t>
      </w:r>
      <w:r>
        <w:rPr>
          <w:spacing w:val="-4"/>
        </w:rPr>
        <w:t> </w:t>
      </w:r>
      <w:r>
        <w:rPr/>
        <w:t>study</w:t>
      </w:r>
      <w:r>
        <w:rPr>
          <w:spacing w:val="-1"/>
        </w:rPr>
        <w:t> </w:t>
      </w:r>
      <w:r>
        <w:rPr/>
        <w:t>cited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Fieldstone</w:t>
      </w:r>
      <w:r>
        <w:rPr>
          <w:spacing w:val="-67"/>
        </w:rPr>
        <w:t> </w:t>
      </w:r>
      <w:r>
        <w:rPr/>
        <w:t>community website,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www.fieldstonecommunitygroup.org</w:t>
        </w:r>
        <w:r>
          <w:rPr>
            <w:color w:val="0000FF"/>
          </w:rPr>
          <w:t> </w:t>
        </w:r>
      </w:hyperlink>
      <w:r>
        <w:rPr/>
        <w:t>notes the</w:t>
      </w:r>
      <w:r>
        <w:rPr>
          <w:spacing w:val="1"/>
        </w:rPr>
        <w:t> </w:t>
      </w:r>
      <w:r>
        <w:rPr/>
        <w:t>following:</w:t>
      </w:r>
    </w:p>
    <w:p>
      <w:pPr>
        <w:spacing w:line="240" w:lineRule="auto" w:before="0"/>
        <w:ind w:left="100" w:right="50" w:firstLine="0"/>
        <w:jc w:val="left"/>
        <w:rPr>
          <w:i/>
          <w:sz w:val="28"/>
        </w:rPr>
      </w:pPr>
      <w:r>
        <w:rPr>
          <w:i/>
          <w:sz w:val="28"/>
        </w:rPr>
        <w:t>“A 1999 study of property values in Maryland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Historic Districts reported that properties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within Historic District boundaries appreciated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value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29%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faster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than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neighboring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properties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just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outside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Historic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District.”</w:t>
      </w:r>
    </w:p>
    <w:p>
      <w:pPr>
        <w:pStyle w:val="BodyText"/>
        <w:spacing w:before="1"/>
        <w:ind w:left="0"/>
        <w:rPr>
          <w:i/>
        </w:rPr>
      </w:pPr>
    </w:p>
    <w:p>
      <w:pPr>
        <w:pStyle w:val="BodyText"/>
        <w:ind w:right="21"/>
      </w:pPr>
      <w:r>
        <w:rPr/>
        <w:t>A Texas study was referenced in the article,</w:t>
      </w:r>
      <w:r>
        <w:rPr>
          <w:spacing w:val="1"/>
        </w:rPr>
        <w:t> </w:t>
      </w:r>
      <w:r>
        <w:rPr/>
        <w:t>“History Happened Here” by Gerri Hirshey in</w:t>
      </w:r>
      <w:r>
        <w:rPr>
          <w:spacing w:val="1"/>
        </w:rPr>
        <w:t> </w:t>
      </w:r>
      <w:r>
        <w:rPr>
          <w:u w:val="single"/>
        </w:rPr>
        <w:t>Parade</w:t>
      </w:r>
      <w:r>
        <w:rPr/>
        <w:t> news magazine (the weekly magazine in</w:t>
      </w:r>
      <w:r>
        <w:rPr>
          <w:spacing w:val="-67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Sunday</w:t>
      </w:r>
      <w:r>
        <w:rPr>
          <w:spacing w:val="-1"/>
          <w:u w:val="single"/>
        </w:rPr>
        <w:t> </w:t>
      </w:r>
      <w:r>
        <w:rPr>
          <w:u w:val="single"/>
        </w:rPr>
        <w:t>Sun</w:t>
      </w:r>
      <w:r>
        <w:rPr/>
        <w:t>) on</w:t>
      </w:r>
      <w:r>
        <w:rPr>
          <w:spacing w:val="-1"/>
        </w:rPr>
        <w:t> </w:t>
      </w:r>
      <w:r>
        <w:rPr/>
        <w:t>May 8,</w:t>
      </w:r>
      <w:r>
        <w:rPr>
          <w:spacing w:val="-1"/>
        </w:rPr>
        <w:t> </w:t>
      </w:r>
      <w:r>
        <w:rPr/>
        <w:t>2005.</w:t>
      </w:r>
    </w:p>
    <w:p>
      <w:pPr>
        <w:spacing w:before="0"/>
        <w:ind w:left="100" w:right="214" w:firstLine="0"/>
        <w:jc w:val="left"/>
        <w:rPr>
          <w:sz w:val="28"/>
        </w:rPr>
      </w:pPr>
      <w:r>
        <w:rPr>
          <w:i/>
          <w:sz w:val="28"/>
        </w:rPr>
        <w:t>“In Texas, cities with preservation programs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have found that historic designations increase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property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values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20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percent.”</w:t>
      </w:r>
      <w:r>
        <w:rPr>
          <w:i/>
          <w:spacing w:val="2"/>
          <w:sz w:val="28"/>
        </w:rPr>
        <w:t> </w:t>
      </w:r>
      <w:r>
        <w:rPr>
          <w:sz w:val="28"/>
        </w:rPr>
        <w:t>(p.</w:t>
      </w:r>
      <w:r>
        <w:rPr>
          <w:spacing w:val="-1"/>
          <w:sz w:val="28"/>
        </w:rPr>
        <w:t> </w:t>
      </w:r>
      <w:r>
        <w:rPr>
          <w:sz w:val="28"/>
        </w:rPr>
        <w:t>6)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14"/>
      </w:pPr>
      <w:r>
        <w:rPr/>
        <w:t>The</w:t>
      </w:r>
      <w:r>
        <w:rPr>
          <w:spacing w:val="-4"/>
        </w:rPr>
        <w:t> </w:t>
      </w:r>
      <w:r>
        <w:rPr/>
        <w:t>Maryland</w:t>
      </w:r>
      <w:r>
        <w:rPr>
          <w:spacing w:val="-5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provides</w:t>
      </w:r>
      <w:r>
        <w:rPr>
          <w:spacing w:val="-67"/>
        </w:rPr>
        <w:t> </w:t>
      </w:r>
      <w:r>
        <w:rPr/>
        <w:t>information on current local preservation</w:t>
      </w:r>
      <w:r>
        <w:rPr>
          <w:spacing w:val="1"/>
        </w:rPr>
        <w:t> </w:t>
      </w:r>
      <w:r>
        <w:rPr/>
        <w:t>efforts.</w:t>
      </w:r>
      <w:r>
        <w:rPr>
          <w:spacing w:val="1"/>
        </w:rPr>
        <w:t> </w:t>
      </w:r>
      <w:r>
        <w:rPr/>
        <w:t>They can be found at</w:t>
      </w:r>
      <w:r>
        <w:rPr>
          <w:spacing w:val="1"/>
        </w:rPr>
        <w:t> </w:t>
      </w:r>
      <w:hyperlink r:id="rId8">
        <w:r>
          <w:rPr>
            <w:color w:val="0000FF"/>
            <w:u w:val="single" w:color="0000FF"/>
          </w:rPr>
          <w:t>www.marylandhistoricaltrust.net</w:t>
        </w:r>
        <w:r>
          <w:rPr/>
          <w:t>.</w:t>
        </w:r>
      </w:hyperlink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50" w:firstLine="0"/>
        <w:jc w:val="left"/>
      </w:pP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homeowners</w:t>
      </w:r>
      <w:r>
        <w:rPr>
          <w:spacing w:val="-67"/>
        </w:rPr>
        <w:t> </w:t>
      </w:r>
      <w:r>
        <w:rPr/>
        <w:t>to get their homes on the Landmarks list in</w:t>
      </w:r>
      <w:r>
        <w:rPr>
          <w:spacing w:val="1"/>
        </w:rPr>
        <w:t> </w:t>
      </w:r>
      <w:r>
        <w:rPr/>
        <w:t>order to get tax credits?</w:t>
      </w:r>
      <w:r>
        <w:rPr>
          <w:spacing w:val="1"/>
        </w:rPr>
        <w:t> </w:t>
      </w:r>
      <w:r>
        <w:rPr/>
        <w:t>What list would</w:t>
      </w:r>
      <w:r>
        <w:rPr>
          <w:spacing w:val="1"/>
        </w:rPr>
        <w:t> </w:t>
      </w:r>
      <w:r>
        <w:rPr/>
        <w:t>they need to be on, and how many homes in</w:t>
      </w:r>
      <w:r>
        <w:rPr>
          <w:spacing w:val="-67"/>
        </w:rPr>
        <w:t> </w:t>
      </w:r>
      <w:r>
        <w:rPr/>
        <w:t>the neighborhood have successfully gotten</w:t>
      </w:r>
      <w:r>
        <w:rPr>
          <w:spacing w:val="1"/>
        </w:rPr>
        <w:t> </w:t>
      </w:r>
      <w:r>
        <w:rPr/>
        <w:t>placed on the State/National Landmarks</w:t>
      </w:r>
      <w:r>
        <w:rPr>
          <w:spacing w:val="1"/>
        </w:rPr>
        <w:t> </w:t>
      </w:r>
      <w:r>
        <w:rPr/>
        <w:t>list?</w:t>
      </w:r>
    </w:p>
    <w:p>
      <w:pPr>
        <w:pStyle w:val="BodyText"/>
        <w:ind w:right="20"/>
      </w:pPr>
      <w:r>
        <w:rPr/>
        <w:t>Yes, homeowners can nominate their individual</w:t>
      </w:r>
      <w:r>
        <w:rPr>
          <w:spacing w:val="-68"/>
        </w:rPr>
        <w:t> </w:t>
      </w:r>
      <w:r>
        <w:rPr/>
        <w:t>properties to the Landmarks List, but, that</w:t>
      </w:r>
      <w:r>
        <w:rPr>
          <w:spacing w:val="1"/>
        </w:rPr>
        <w:t> </w:t>
      </w:r>
      <w:r>
        <w:rPr/>
        <w:t>would </w:t>
      </w:r>
      <w:r>
        <w:rPr>
          <w:i/>
        </w:rPr>
        <w:t>not </w:t>
      </w:r>
      <w:r>
        <w:rPr/>
        <w:t>help at all for tax credits.</w:t>
      </w:r>
      <w:r>
        <w:rPr>
          <w:spacing w:val="70"/>
        </w:rPr>
        <w:t> </w:t>
      </w:r>
      <w:r>
        <w:rPr/>
        <w:t>Being in</w:t>
      </w:r>
      <w:r>
        <w:rPr>
          <w:spacing w:val="1"/>
        </w:rPr>
        <w:t> </w:t>
      </w:r>
      <w:r>
        <w:rPr/>
        <w:t>the Relay County Historic District currently</w:t>
      </w:r>
      <w:r>
        <w:rPr>
          <w:spacing w:val="1"/>
        </w:rPr>
        <w:t> </w:t>
      </w:r>
      <w:r>
        <w:rPr/>
        <w:t>provides automatic eligibility to </w:t>
      </w:r>
      <w:r>
        <w:rPr>
          <w:i/>
        </w:rPr>
        <w:t>apply </w:t>
      </w:r>
      <w:r>
        <w:rPr/>
        <w:t>for the</w:t>
      </w:r>
      <w:r>
        <w:rPr>
          <w:spacing w:val="1"/>
        </w:rPr>
        <w:t> </w:t>
      </w:r>
      <w:r>
        <w:rPr/>
        <w:t>State program.</w:t>
      </w:r>
      <w:r>
        <w:rPr>
          <w:spacing w:val="1"/>
        </w:rPr>
        <w:t> </w:t>
      </w:r>
      <w:r>
        <w:rPr/>
        <w:t>The key to qualifying for the</w:t>
      </w:r>
      <w:r>
        <w:rPr>
          <w:spacing w:val="1"/>
        </w:rPr>
        <w:t> </w:t>
      </w:r>
      <w:r>
        <w:rPr/>
        <w:t>credits is that the property, besides contributing</w:t>
      </w:r>
      <w:r>
        <w:rPr>
          <w:spacing w:val="-67"/>
        </w:rPr>
        <w:t> </w:t>
      </w:r>
      <w:r>
        <w:rPr/>
        <w:t>to Relay’s history, must also, in the State’s</w:t>
      </w:r>
      <w:r>
        <w:rPr>
          <w:spacing w:val="1"/>
        </w:rPr>
        <w:t> </w:t>
      </w:r>
      <w:r>
        <w:rPr/>
        <w:t>opinion, be “eligible for” the National Register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Historic</w:t>
      </w:r>
      <w:r>
        <w:rPr>
          <w:spacing w:val="-3"/>
        </w:rPr>
        <w:t> </w:t>
      </w:r>
      <w:r>
        <w:rPr/>
        <w:t>Places.</w:t>
      </w:r>
      <w:r>
        <w:rPr>
          <w:spacing w:val="66"/>
        </w:rPr>
        <w:t> </w:t>
      </w:r>
      <w:r>
        <w:rPr/>
        <w:t>If</w:t>
      </w:r>
      <w:r>
        <w:rPr>
          <w:spacing w:val="-2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applied,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</w:p>
    <w:p>
      <w:pPr>
        <w:pStyle w:val="BodyText"/>
        <w:spacing w:before="63"/>
        <w:ind w:right="169"/>
      </w:pPr>
      <w:r>
        <w:rPr/>
        <w:br w:type="column"/>
      </w:r>
      <w:r>
        <w:rPr/>
        <w:t>standard is very difficult, costly, and time-</w:t>
      </w:r>
      <w:r>
        <w:rPr>
          <w:spacing w:val="1"/>
        </w:rPr>
        <w:t> </w:t>
      </w:r>
      <w:r>
        <w:rPr/>
        <w:t>consuming to meet.</w:t>
      </w:r>
      <w:r>
        <w:rPr>
          <w:spacing w:val="1"/>
        </w:rPr>
        <w:t> </w:t>
      </w:r>
      <w:r>
        <w:rPr/>
        <w:t>Only 50 of the more than</w:t>
      </w:r>
      <w:r>
        <w:rPr>
          <w:spacing w:val="1"/>
        </w:rPr>
        <w:t> </w:t>
      </w:r>
      <w:r>
        <w:rPr/>
        <w:t>320,000 properties in all of Baltimore County</w:t>
      </w:r>
      <w:r>
        <w:rPr>
          <w:spacing w:val="1"/>
        </w:rPr>
        <w:t> </w:t>
      </w:r>
      <w:r>
        <w:rPr/>
        <w:t>are individually listed on the National Register,</w:t>
      </w:r>
      <w:r>
        <w:rPr>
          <w:spacing w:val="-68"/>
        </w:rPr>
        <w:t> </w:t>
      </w:r>
      <w:r>
        <w:rPr/>
        <w:t>although there are National Register Historic</w:t>
      </w:r>
      <w:r>
        <w:rPr>
          <w:spacing w:val="1"/>
        </w:rPr>
        <w:t> </w:t>
      </w:r>
      <w:r>
        <w:rPr/>
        <w:t>Districts</w:t>
      </w:r>
      <w:r>
        <w:rPr>
          <w:spacing w:val="-3"/>
        </w:rPr>
        <w:t> </w:t>
      </w:r>
      <w:r>
        <w:rPr/>
        <w:t>covering</w:t>
      </w:r>
      <w:r>
        <w:rPr>
          <w:spacing w:val="-2"/>
        </w:rPr>
        <w:t> </w:t>
      </w:r>
      <w:r>
        <w:rPr/>
        <w:t>hundreds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properties.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40" w:lineRule="auto" w:before="1" w:after="0"/>
        <w:ind w:left="100" w:right="156" w:firstLine="0"/>
        <w:jc w:val="left"/>
        <w:rPr>
          <w:sz w:val="28"/>
        </w:rPr>
      </w:pPr>
      <w:r>
        <w:rPr>
          <w:b/>
          <w:sz w:val="28"/>
        </w:rPr>
        <w:t>What is a non-contributing structure?</w:t>
      </w:r>
      <w:r>
        <w:rPr>
          <w:b/>
          <w:spacing w:val="1"/>
          <w:sz w:val="28"/>
        </w:rPr>
        <w:t> </w:t>
      </w:r>
      <w:r>
        <w:rPr>
          <w:sz w:val="28"/>
        </w:rPr>
        <w:t>Non-contributing structure simply means a</w:t>
      </w:r>
      <w:r>
        <w:rPr>
          <w:spacing w:val="1"/>
          <w:sz w:val="28"/>
        </w:rPr>
        <w:t> </w:t>
      </w:r>
      <w:r>
        <w:rPr>
          <w:sz w:val="28"/>
        </w:rPr>
        <w:t>structure does not “contribute” to the</w:t>
      </w:r>
      <w:r>
        <w:rPr>
          <w:spacing w:val="1"/>
          <w:sz w:val="28"/>
        </w:rPr>
        <w:t> </w:t>
      </w:r>
      <w:r>
        <w:rPr>
          <w:sz w:val="28"/>
        </w:rPr>
        <w:t>characteristics or the period in time that make</w:t>
      </w:r>
      <w:r>
        <w:rPr>
          <w:spacing w:val="1"/>
          <w:sz w:val="28"/>
        </w:rPr>
        <w:t> </w:t>
      </w:r>
      <w:r>
        <w:rPr>
          <w:sz w:val="28"/>
        </w:rPr>
        <w:t>an area historic.</w:t>
      </w:r>
      <w:r>
        <w:rPr>
          <w:spacing w:val="1"/>
          <w:sz w:val="28"/>
        </w:rPr>
        <w:t> </w:t>
      </w:r>
      <w:r>
        <w:rPr>
          <w:sz w:val="28"/>
        </w:rPr>
        <w:t>In Relay, it typically means</w:t>
      </w:r>
      <w:r>
        <w:rPr>
          <w:spacing w:val="1"/>
          <w:sz w:val="28"/>
        </w:rPr>
        <w:t> </w:t>
      </w:r>
      <w:r>
        <w:rPr>
          <w:sz w:val="28"/>
        </w:rPr>
        <w:t>homes that were built after the early twentieth</w:t>
      </w:r>
      <w:r>
        <w:rPr>
          <w:spacing w:val="1"/>
          <w:sz w:val="28"/>
        </w:rPr>
        <w:t> </w:t>
      </w:r>
      <w:r>
        <w:rPr>
          <w:sz w:val="28"/>
        </w:rPr>
        <w:t>century, especially the ones after World War II.</w:t>
      </w:r>
      <w:r>
        <w:rPr>
          <w:spacing w:val="-67"/>
          <w:sz w:val="28"/>
        </w:rPr>
        <w:t> </w:t>
      </w:r>
      <w:r>
        <w:rPr>
          <w:sz w:val="28"/>
        </w:rPr>
        <w:t>Changes to non-contributing structures should</w:t>
      </w:r>
      <w:r>
        <w:rPr>
          <w:spacing w:val="1"/>
          <w:sz w:val="28"/>
        </w:rPr>
        <w:t> </w:t>
      </w:r>
      <w:r>
        <w:rPr>
          <w:sz w:val="28"/>
        </w:rPr>
        <w:t>be evaluated only for compatibility with their</w:t>
      </w:r>
      <w:r>
        <w:rPr>
          <w:spacing w:val="1"/>
          <w:sz w:val="28"/>
        </w:rPr>
        <w:t> </w:t>
      </w:r>
      <w:r>
        <w:rPr>
          <w:sz w:val="28"/>
        </w:rPr>
        <w:t>own</w:t>
      </w:r>
      <w:r>
        <w:rPr>
          <w:spacing w:val="-1"/>
          <w:sz w:val="28"/>
        </w:rPr>
        <w:t> </w:t>
      </w:r>
      <w:r>
        <w:rPr>
          <w:sz w:val="28"/>
        </w:rPr>
        <w:t>era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immediate</w:t>
      </w:r>
      <w:r>
        <w:rPr>
          <w:spacing w:val="-1"/>
          <w:sz w:val="28"/>
        </w:rPr>
        <w:t> </w:t>
      </w:r>
      <w:r>
        <w:rPr>
          <w:sz w:val="28"/>
        </w:rPr>
        <w:t>neighborhood.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630" w:firstLine="0"/>
        <w:jc w:val="left"/>
      </w:pPr>
      <w:r>
        <w:rPr/>
        <w:t>Why does the Relay Historic District</w:t>
      </w:r>
      <w:r>
        <w:rPr>
          <w:spacing w:val="-68"/>
        </w:rPr>
        <w:t> </w:t>
      </w:r>
      <w:r>
        <w:rPr/>
        <w:t>Committee (RHDC) bother with writing</w:t>
      </w:r>
      <w:r>
        <w:rPr>
          <w:spacing w:val="-67"/>
        </w:rPr>
        <w:t> </w:t>
      </w:r>
      <w:r>
        <w:rPr/>
        <w:t>community guidelines if the Landmarks</w:t>
      </w:r>
      <w:r>
        <w:rPr>
          <w:spacing w:val="1"/>
        </w:rPr>
        <w:t> </w:t>
      </w:r>
      <w:r>
        <w:rPr/>
        <w:t>Commission doesn’t have to follow our</w:t>
      </w:r>
      <w:r>
        <w:rPr>
          <w:spacing w:val="1"/>
        </w:rPr>
        <w:t> </w:t>
      </w:r>
      <w:r>
        <w:rPr/>
        <w:t>guidelines?</w:t>
      </w:r>
    </w:p>
    <w:p>
      <w:pPr>
        <w:pStyle w:val="BodyText"/>
        <w:spacing w:before="3"/>
        <w:ind w:right="138"/>
      </w:pPr>
      <w:r>
        <w:rPr/>
        <w:t>We think we have gathered lots of information</w:t>
      </w:r>
      <w:r>
        <w:rPr>
          <w:spacing w:val="1"/>
        </w:rPr>
        <w:t> </w:t>
      </w:r>
      <w:r>
        <w:rPr/>
        <w:t>that will be helpful to homeowners who are</w:t>
      </w:r>
      <w:r>
        <w:rPr>
          <w:spacing w:val="1"/>
        </w:rPr>
        <w:t> </w:t>
      </w:r>
      <w:r>
        <w:rPr/>
        <w:t>working on their homes.</w:t>
      </w:r>
      <w:r>
        <w:rPr>
          <w:spacing w:val="1"/>
        </w:rPr>
        <w:t> </w:t>
      </w:r>
      <w:r>
        <w:rPr/>
        <w:t>We have learned a lot</w:t>
      </w:r>
      <w:r>
        <w:rPr>
          <w:spacing w:val="-67"/>
        </w:rPr>
        <w:t> </w:t>
      </w:r>
      <w:r>
        <w:rPr/>
        <w:t>through our discussions of what is allowable,</w:t>
      </w:r>
      <w:r>
        <w:rPr>
          <w:spacing w:val="1"/>
        </w:rPr>
        <w:t> </w:t>
      </w:r>
      <w:r>
        <w:rPr/>
        <w:t>what isn’t, what’s cost-effective, what vendors</w:t>
      </w:r>
      <w:r>
        <w:rPr>
          <w:spacing w:val="1"/>
        </w:rPr>
        <w:t> </w:t>
      </w:r>
      <w:r>
        <w:rPr/>
        <w:t>or products are especially helpful or useful,</w:t>
      </w:r>
      <w:r>
        <w:rPr>
          <w:spacing w:val="1"/>
        </w:rPr>
        <w:t> </w:t>
      </w:r>
      <w:r>
        <w:rPr/>
        <w:t>what modern materials are able to substitute for</w:t>
      </w:r>
      <w:r>
        <w:rPr>
          <w:spacing w:val="-67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ultimately</w:t>
      </w:r>
      <w:r>
        <w:rPr>
          <w:spacing w:val="-3"/>
        </w:rPr>
        <w:t> </w:t>
      </w:r>
      <w:r>
        <w:rPr/>
        <w:t>be</w:t>
      </w:r>
      <w:r>
        <w:rPr>
          <w:spacing w:val="-67"/>
        </w:rPr>
        <w:t> </w:t>
      </w:r>
      <w:r>
        <w:rPr/>
        <w:t>destructive, what not to do if you want a state</w:t>
      </w:r>
      <w:r>
        <w:rPr>
          <w:spacing w:val="1"/>
        </w:rPr>
        <w:t> </w:t>
      </w:r>
      <w:r>
        <w:rPr/>
        <w:t>tax</w:t>
      </w:r>
      <w:r>
        <w:rPr>
          <w:spacing w:val="-1"/>
        </w:rPr>
        <w:t> </w:t>
      </w:r>
      <w:r>
        <w:rPr/>
        <w:t>credit, etc.</w:t>
      </w:r>
    </w:p>
    <w:p>
      <w:pPr>
        <w:pStyle w:val="BodyText"/>
        <w:spacing w:before="1"/>
        <w:ind w:right="119"/>
      </w:pPr>
      <w:r>
        <w:rPr/>
        <w:t>A suggestion to write guidelines was made at</w:t>
      </w:r>
      <w:r>
        <w:rPr>
          <w:spacing w:val="1"/>
        </w:rPr>
        <w:t> </w:t>
      </w:r>
      <w:r>
        <w:rPr/>
        <w:t>the September 15, 2004 Town Hall meeting,</w:t>
      </w:r>
      <w:r>
        <w:rPr>
          <w:spacing w:val="1"/>
        </w:rPr>
        <w:t> </w:t>
      </w:r>
      <w:r>
        <w:rPr/>
        <w:t>and there were volunteers, so we started writing</w:t>
      </w:r>
      <w:r>
        <w:rPr>
          <w:spacing w:val="-68"/>
        </w:rPr>
        <w:t> </w:t>
      </w:r>
      <w:r>
        <w:rPr/>
        <w:t>guidelines and seeking community input.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Landmarks Commission would </w:t>
      </w:r>
      <w:r>
        <w:rPr>
          <w:i/>
        </w:rPr>
        <w:t>prefer </w:t>
      </w:r>
      <w:r>
        <w:rPr/>
        <w:t>that each</w:t>
      </w:r>
      <w:r>
        <w:rPr>
          <w:spacing w:val="-67"/>
        </w:rPr>
        <w:t> </w:t>
      </w:r>
      <w:r>
        <w:rPr/>
        <w:t>local district in the County have its own</w:t>
      </w:r>
      <w:r>
        <w:rPr>
          <w:spacing w:val="1"/>
        </w:rPr>
        <w:t> </w:t>
      </w:r>
      <w:r>
        <w:rPr/>
        <w:t>guidelines, based on the national standards, but</w:t>
      </w:r>
      <w:r>
        <w:rPr>
          <w:spacing w:val="1"/>
        </w:rPr>
        <w:t> </w:t>
      </w:r>
      <w:r>
        <w:rPr/>
        <w:t>tailored, if possible, to meet the unique</w:t>
      </w:r>
      <w:r>
        <w:rPr>
          <w:spacing w:val="1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neighborhood.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506" w:space="614"/>
            <w:col w:w="5600"/>
          </w:cols>
        </w:sectPr>
      </w:pPr>
    </w:p>
    <w:p>
      <w:pPr>
        <w:pStyle w:val="BodyText"/>
        <w:spacing w:before="63"/>
        <w:ind w:right="78"/>
      </w:pPr>
      <w:r>
        <w:rPr/>
        <w:t>Local guidelines are also a good idea to give</w:t>
      </w:r>
      <w:r>
        <w:rPr>
          <w:spacing w:val="1"/>
        </w:rPr>
        <w:t> </w:t>
      </w:r>
      <w:r>
        <w:rPr/>
        <w:t>predictability on the LPC’s interpretation of</w:t>
      </w:r>
      <w:r>
        <w:rPr>
          <w:spacing w:val="1"/>
        </w:rPr>
        <w:t> </w:t>
      </w:r>
      <w:r>
        <w:rPr/>
        <w:t>some of the broad terms in the law (see</w:t>
      </w:r>
      <w:r>
        <w:rPr>
          <w:spacing w:val="1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17).</w:t>
      </w:r>
      <w:r>
        <w:rPr>
          <w:spacing w:val="62"/>
        </w:rPr>
        <w:t> </w:t>
      </w:r>
      <w:r>
        <w:rPr/>
        <w:t>Local</w:t>
      </w:r>
      <w:r>
        <w:rPr>
          <w:spacing w:val="-4"/>
        </w:rPr>
        <w:t> </w:t>
      </w:r>
      <w:r>
        <w:rPr/>
        <w:t>guidelines</w:t>
      </w:r>
      <w:r>
        <w:rPr>
          <w:spacing w:val="-4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LPC can also allow proposed changes that do</w:t>
      </w:r>
      <w:r>
        <w:rPr>
          <w:spacing w:val="1"/>
        </w:rPr>
        <w:t> </w:t>
      </w:r>
      <w:r>
        <w:rPr/>
        <w:t>not have a major or adverse effect to move</w:t>
      </w:r>
      <w:r>
        <w:rPr>
          <w:spacing w:val="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to approval.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351" w:firstLine="0"/>
        <w:jc w:val="left"/>
      </w:pPr>
      <w:bookmarkStart w:name="_TOC_250012" w:id="10"/>
      <w:r>
        <w:rPr/>
        <w:t>How do I know if I need to go through</w:t>
      </w:r>
      <w:r>
        <w:rPr>
          <w:spacing w:val="-67"/>
        </w:rPr>
        <w:t> </w:t>
      </w:r>
      <w:r>
        <w:rPr/>
        <w:t>the review process with the Landmarks</w:t>
      </w:r>
      <w:r>
        <w:rPr>
          <w:spacing w:val="1"/>
        </w:rPr>
        <w:t> </w:t>
      </w:r>
      <w:bookmarkEnd w:id="10"/>
      <w:r>
        <w:rPr/>
        <w:t>Commission?</w:t>
      </w:r>
    </w:p>
    <w:p>
      <w:pPr>
        <w:pStyle w:val="BodyText"/>
        <w:tabs>
          <w:tab w:pos="2904" w:val="left" w:leader="none"/>
        </w:tabs>
        <w:ind w:right="131"/>
      </w:pPr>
      <w:r>
        <w:rPr/>
        <w:t>You need to go through the review process if</w:t>
      </w:r>
      <w:r>
        <w:rPr>
          <w:spacing w:val="1"/>
        </w:rPr>
        <w:t> </w:t>
      </w:r>
      <w:r>
        <w:rPr/>
        <w:t>you are making changes to the </w:t>
      </w:r>
      <w:r>
        <w:rPr>
          <w:u w:val="single"/>
        </w:rPr>
        <w:t>exterior</w:t>
      </w:r>
      <w:r>
        <w:rPr/>
        <w:t> of your</w:t>
      </w:r>
      <w:r>
        <w:rPr>
          <w:spacing w:val="-67"/>
        </w:rPr>
        <w:t> </w:t>
      </w:r>
      <w:r>
        <w:rPr/>
        <w:t>home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proposing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demolish</w:t>
      </w:r>
      <w:r>
        <w:rPr>
          <w:spacing w:val="-4"/>
        </w:rPr>
        <w:t> </w:t>
      </w:r>
      <w:r>
        <w:rPr/>
        <w:t>any</w:t>
      </w:r>
      <w:r>
        <w:rPr>
          <w:spacing w:val="-67"/>
        </w:rPr>
        <w:t> </w:t>
      </w:r>
      <w:r>
        <w:rPr/>
        <w:t>“structure”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lot.</w:t>
        <w:tab/>
        <w:t>Adding a garage or</w:t>
      </w:r>
      <w:r>
        <w:rPr>
          <w:spacing w:val="1"/>
        </w:rPr>
        <w:t> </w:t>
      </w:r>
      <w:r>
        <w:rPr/>
        <w:t>shed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review as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fence.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Quoted exactly from Section 32-7-403 in the</w:t>
      </w:r>
      <w:r>
        <w:rPr>
          <w:spacing w:val="1"/>
        </w:rPr>
        <w:t> </w:t>
      </w:r>
      <w:r>
        <w:rPr/>
        <w:t>County law, a Historic Permit, approved by the</w:t>
      </w:r>
      <w:r>
        <w:rPr>
          <w:spacing w:val="1"/>
        </w:rPr>
        <w:t> </w:t>
      </w:r>
      <w:r>
        <w:rPr/>
        <w:t>LPC,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7"/>
        </w:rPr>
        <w:t> </w:t>
      </w:r>
      <w:r>
        <w:rPr/>
        <w:t>County</w:t>
      </w:r>
      <w:r>
        <w:rPr>
          <w:spacing w:val="-1"/>
        </w:rPr>
        <w:t> </w:t>
      </w:r>
      <w:r>
        <w:rPr/>
        <w:t>Historic District:</w:t>
      </w:r>
    </w:p>
    <w:p>
      <w:pPr>
        <w:pStyle w:val="BodyText"/>
        <w:spacing w:before="3"/>
        <w:ind w:left="0"/>
      </w:pPr>
    </w:p>
    <w:p>
      <w:pPr>
        <w:spacing w:before="0"/>
        <w:ind w:left="100" w:right="78" w:firstLine="0"/>
        <w:jc w:val="left"/>
        <w:rPr>
          <w:i/>
          <w:sz w:val="28"/>
        </w:rPr>
      </w:pPr>
      <w:r>
        <w:rPr>
          <w:i/>
          <w:sz w:val="28"/>
        </w:rPr>
        <w:t>Excavation or construction or erection of any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building,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fence,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wall,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other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new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structure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any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kind…</w:t>
      </w:r>
    </w:p>
    <w:p>
      <w:pPr>
        <w:pStyle w:val="BodyText"/>
        <w:spacing w:before="10"/>
        <w:ind w:left="0"/>
        <w:rPr>
          <w:i/>
          <w:sz w:val="27"/>
        </w:rPr>
      </w:pPr>
    </w:p>
    <w:p>
      <w:pPr>
        <w:spacing w:before="0"/>
        <w:ind w:left="100" w:right="196" w:firstLine="0"/>
        <w:jc w:val="left"/>
        <w:rPr>
          <w:i/>
          <w:sz w:val="28"/>
        </w:rPr>
      </w:pPr>
      <w:r>
        <w:rPr>
          <w:i/>
          <w:sz w:val="28"/>
        </w:rPr>
        <w:t>Alteration, demolition, reconstruction, or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removal of an exterior architectural feature of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any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existing structure;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or</w:t>
      </w:r>
    </w:p>
    <w:p>
      <w:pPr>
        <w:pStyle w:val="BodyText"/>
        <w:spacing w:before="10"/>
        <w:ind w:left="0"/>
        <w:rPr>
          <w:i/>
          <w:sz w:val="27"/>
        </w:rPr>
      </w:pPr>
    </w:p>
    <w:p>
      <w:pPr>
        <w:spacing w:before="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Demolition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structure.</w:t>
      </w:r>
    </w:p>
    <w:p>
      <w:pPr>
        <w:pStyle w:val="BodyText"/>
        <w:spacing w:before="11"/>
        <w:ind w:left="0"/>
        <w:rPr>
          <w:i/>
          <w:sz w:val="27"/>
        </w:rPr>
      </w:pPr>
    </w:p>
    <w:p>
      <w:pPr>
        <w:pStyle w:val="BodyText"/>
        <w:ind w:right="64"/>
      </w:pPr>
      <w:r>
        <w:rPr/>
        <w:t>That’s the law.</w:t>
      </w:r>
      <w:r>
        <w:rPr>
          <w:spacing w:val="1"/>
        </w:rPr>
        <w:t> </w:t>
      </w:r>
      <w:r>
        <w:rPr/>
        <w:t>The RHDC can help</w:t>
      </w:r>
      <w:r>
        <w:rPr>
          <w:spacing w:val="1"/>
        </w:rPr>
        <w:t> </w:t>
      </w:r>
      <w:r>
        <w:rPr/>
        <w:t>homeowners understand how the law applies</w:t>
      </w:r>
      <w:r>
        <w:rPr>
          <w:spacing w:val="1"/>
        </w:rPr>
        <w:t> </w:t>
      </w:r>
      <w:r>
        <w:rPr/>
        <w:t>with the changes they have in mind, to evaluate</w:t>
      </w:r>
      <w:r>
        <w:rPr>
          <w:spacing w:val="-68"/>
        </w:rPr>
        <w:t> </w:t>
      </w:r>
      <w:r>
        <w:rPr/>
        <w:t>alternative solutions, and to submit a permit</w:t>
      </w:r>
      <w:r>
        <w:rPr>
          <w:spacing w:val="1"/>
        </w:rPr>
        <w:t> </w:t>
      </w:r>
      <w:r>
        <w:rPr/>
        <w:t>application that has the best likelihood of</w:t>
      </w:r>
      <w:r>
        <w:rPr>
          <w:spacing w:val="1"/>
        </w:rPr>
        <w:t> </w:t>
      </w:r>
      <w:r>
        <w:rPr/>
        <w:t>approval.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065" w:firstLine="0"/>
        <w:jc w:val="left"/>
      </w:pPr>
      <w:bookmarkStart w:name="_TOC_250011" w:id="11"/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repair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windows</w:t>
      </w:r>
      <w:r>
        <w:rPr>
          <w:spacing w:val="-1"/>
        </w:rPr>
        <w:t> </w:t>
      </w:r>
      <w:r>
        <w:rPr/>
        <w:t>of my</w:t>
      </w:r>
      <w:r>
        <w:rPr>
          <w:spacing w:val="-1"/>
        </w:rPr>
        <w:t> </w:t>
      </w:r>
      <w:bookmarkEnd w:id="11"/>
      <w:r>
        <w:rPr/>
        <w:t>house?</w:t>
      </w:r>
    </w:p>
    <w:p>
      <w:pPr>
        <w:pStyle w:val="BodyText"/>
        <w:spacing w:line="321" w:lineRule="exact"/>
      </w:pPr>
      <w:r>
        <w:rPr/>
        <w:t>Repair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involving</w:t>
      </w:r>
    </w:p>
    <w:p>
      <w:pPr>
        <w:pStyle w:val="BodyText"/>
        <w:spacing w:before="63"/>
        <w:ind w:right="279"/>
        <w:jc w:val="both"/>
      </w:pPr>
      <w:r>
        <w:rPr/>
        <w:br w:type="column"/>
      </w:r>
      <w:r>
        <w:rPr/>
        <w:t>substitution with new kinds of materials, does</w:t>
      </w:r>
      <w:r>
        <w:rPr>
          <w:spacing w:val="1"/>
        </w:rPr>
        <w:t> </w:t>
      </w:r>
      <w:r>
        <w:rPr>
          <w:u w:val="single"/>
        </w:rPr>
        <w:t>not</w:t>
      </w:r>
      <w:r>
        <w:rPr/>
        <w:t> need approval from the LPC. Substitution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8"/>
        </w:rPr>
        <w:t> </w:t>
      </w:r>
      <w:r>
        <w:rPr/>
        <w:t>building’s</w:t>
      </w:r>
      <w:r>
        <w:rPr>
          <w:spacing w:val="-2"/>
        </w:rPr>
        <w:t> </w:t>
      </w:r>
      <w:r>
        <w:rPr/>
        <w:t>exterior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approval.</w:t>
      </w:r>
    </w:p>
    <w:p>
      <w:pPr>
        <w:pStyle w:val="BodyText"/>
        <w:ind w:right="109"/>
      </w:pPr>
      <w:r>
        <w:rPr/>
        <w:t>Historic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67"/>
        </w:rPr>
        <w:t> </w:t>
      </w:r>
      <w:r>
        <w:rPr/>
        <w:t>important character-defining features of a</w:t>
      </w:r>
      <w:r>
        <w:rPr>
          <w:spacing w:val="1"/>
        </w:rPr>
        <w:t> </w:t>
      </w:r>
      <w:r>
        <w:rPr/>
        <w:t>building.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508" w:firstLine="0"/>
        <w:jc w:val="left"/>
      </w:pPr>
      <w:bookmarkStart w:name="_TOC_250010" w:id="12"/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or</w:t>
      </w:r>
      <w:r>
        <w:rPr>
          <w:spacing w:val="-67"/>
        </w:rPr>
        <w:t> </w:t>
      </w:r>
      <w:r>
        <w:rPr/>
        <w:t>courtesy</w:t>
      </w:r>
      <w:r>
        <w:rPr>
          <w:spacing w:val="-1"/>
        </w:rPr>
        <w:t> </w:t>
      </w:r>
      <w:bookmarkEnd w:id="12"/>
      <w:r>
        <w:rPr/>
        <w:t>lighting?</w:t>
      </w:r>
    </w:p>
    <w:p>
      <w:pPr>
        <w:pStyle w:val="BodyText"/>
        <w:ind w:right="589"/>
      </w:pPr>
      <w:r>
        <w:rPr/>
        <w:t>No approval is necessary to install safety or</w:t>
      </w:r>
      <w:r>
        <w:rPr>
          <w:spacing w:val="-68"/>
        </w:rPr>
        <w:t> </w:t>
      </w:r>
      <w:r>
        <w:rPr/>
        <w:t>courtesy</w:t>
      </w:r>
      <w:r>
        <w:rPr>
          <w:spacing w:val="-1"/>
        </w:rPr>
        <w:t> </w:t>
      </w:r>
      <w:r>
        <w:rPr/>
        <w:t>lighting.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28" w:firstLine="0"/>
        <w:jc w:val="left"/>
      </w:pPr>
      <w:bookmarkStart w:name="_TOC_250009" w:id="13"/>
      <w:r>
        <w:rPr/>
        <w:t>What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vinyl</w:t>
      </w:r>
      <w:r>
        <w:rPr>
          <w:spacing w:val="-2"/>
        </w:rPr>
        <w:t> </w:t>
      </w:r>
      <w:r>
        <w:rPr/>
        <w:t>siding</w:t>
      </w:r>
      <w:r>
        <w:rPr>
          <w:spacing w:val="-67"/>
        </w:rPr>
        <w:t> </w:t>
      </w:r>
      <w:r>
        <w:rPr/>
        <w:t>on</w:t>
      </w:r>
      <w:r>
        <w:rPr>
          <w:spacing w:val="-1"/>
        </w:rPr>
        <w:t> </w:t>
      </w:r>
      <w:bookmarkEnd w:id="13"/>
      <w:r>
        <w:rPr/>
        <w:t>my house?</w:t>
      </w:r>
    </w:p>
    <w:p>
      <w:pPr>
        <w:pStyle w:val="BodyText"/>
        <w:ind w:right="153"/>
      </w:pPr>
      <w:r>
        <w:rPr/>
        <w:t>The LPC usually has ruled that homeowners</w:t>
      </w:r>
      <w:r>
        <w:rPr>
          <w:spacing w:val="1"/>
        </w:rPr>
        <w:t> </w:t>
      </w:r>
      <w:r>
        <w:rPr/>
        <w:t>can replace vinyl siding with vinyl siding.</w:t>
      </w:r>
      <w:r>
        <w:rPr>
          <w:spacing w:val="1"/>
        </w:rPr>
        <w:t> </w:t>
      </w:r>
      <w:r>
        <w:rPr/>
        <w:t>This</w:t>
      </w:r>
      <w:r>
        <w:rPr>
          <w:spacing w:val="-67"/>
        </w:rPr>
        <w:t> </w:t>
      </w:r>
      <w:r>
        <w:rPr/>
        <w:t>is known as “replacement-in-kind.”</w:t>
      </w:r>
      <w:r>
        <w:rPr>
          <w:spacing w:val="1"/>
        </w:rPr>
        <w:t> </w:t>
      </w:r>
      <w:r>
        <w:rPr/>
        <w:t>“Replacement-in-kind” generally does not</w:t>
      </w:r>
      <w:r>
        <w:rPr>
          <w:spacing w:val="1"/>
        </w:rPr>
        <w:t> </w:t>
      </w:r>
      <w:r>
        <w:rPr/>
        <w:t>require prior approval from the Landmarks</w:t>
      </w:r>
      <w:r>
        <w:rPr>
          <w:spacing w:val="1"/>
        </w:rPr>
        <w:t> </w:t>
      </w:r>
      <w:r>
        <w:rPr/>
        <w:t>Commission.</w:t>
      </w:r>
      <w:r>
        <w:rPr>
          <w:spacing w:val="1"/>
        </w:rPr>
        <w:t> </w:t>
      </w:r>
      <w:r>
        <w:rPr/>
        <w:t>One should be aware, however,</w:t>
      </w:r>
      <w:r>
        <w:rPr>
          <w:spacing w:val="1"/>
        </w:rPr>
        <w:t> </w:t>
      </w:r>
      <w:r>
        <w:rPr/>
        <w:t>that vinyl siding potentially could do serious</w:t>
      </w:r>
      <w:r>
        <w:rPr>
          <w:spacing w:val="1"/>
        </w:rPr>
        <w:t> </w:t>
      </w:r>
      <w:r>
        <w:rPr/>
        <w:t>damage to houses sided with wood.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wood, vinyl does not breathe.</w:t>
      </w:r>
      <w:r>
        <w:rPr>
          <w:spacing w:val="1"/>
        </w:rPr>
        <w:t> </w:t>
      </w:r>
      <w:r>
        <w:rPr/>
        <w:t>Water vapor</w:t>
      </w:r>
      <w:r>
        <w:rPr>
          <w:spacing w:val="1"/>
        </w:rPr>
        <w:t> </w:t>
      </w:r>
      <w:r>
        <w:rPr/>
        <w:t>trying to pass to the outside is trapped in the</w:t>
      </w:r>
      <w:r>
        <w:rPr>
          <w:spacing w:val="1"/>
        </w:rPr>
        <w:t> </w:t>
      </w:r>
      <w:r>
        <w:rPr/>
        <w:t>wall where it reaches its dew point temperature</w:t>
      </w:r>
      <w:r>
        <w:rPr>
          <w:spacing w:val="-67"/>
        </w:rPr>
        <w:t> </w:t>
      </w:r>
      <w:r>
        <w:rPr/>
        <w:t>and condenses.</w:t>
      </w:r>
      <w:r>
        <w:rPr>
          <w:spacing w:val="1"/>
        </w:rPr>
        <w:t> </w:t>
      </w:r>
      <w:r>
        <w:rPr/>
        <w:t>The water then puddles at the</w:t>
      </w:r>
      <w:r>
        <w:rPr>
          <w:spacing w:val="1"/>
        </w:rPr>
        <w:t> </w:t>
      </w:r>
      <w:r>
        <w:rPr/>
        <w:t>base of the wall, leading to rot in sills and other</w:t>
      </w:r>
      <w:r>
        <w:rPr>
          <w:spacing w:val="-67"/>
        </w:rPr>
        <w:t> </w:t>
      </w:r>
      <w:r>
        <w:rPr/>
        <w:t>structural components, along with unpleasant</w:t>
      </w:r>
      <w:r>
        <w:rPr>
          <w:spacing w:val="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mold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insect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40" w:lineRule="auto" w:before="1" w:after="0"/>
        <w:ind w:left="100" w:right="435" w:firstLine="0"/>
        <w:jc w:val="left"/>
        <w:rPr>
          <w:sz w:val="28"/>
        </w:rPr>
      </w:pPr>
      <w:r>
        <w:rPr>
          <w:b/>
          <w:sz w:val="28"/>
        </w:rPr>
        <w:t>I want to add a deck to the back of my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house.</w:t>
      </w:r>
      <w:r>
        <w:rPr>
          <w:b/>
          <w:spacing w:val="76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permit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that?</w:t>
      </w:r>
      <w:r>
        <w:rPr>
          <w:b/>
          <w:spacing w:val="1"/>
          <w:sz w:val="28"/>
        </w:rPr>
        <w:t> </w:t>
      </w:r>
      <w:r>
        <w:rPr>
          <w:sz w:val="28"/>
        </w:rPr>
        <w:t>Yes, you will need a permit.</w:t>
      </w:r>
      <w:r>
        <w:rPr>
          <w:spacing w:val="1"/>
          <w:sz w:val="28"/>
        </w:rPr>
        <w:t> </w:t>
      </w:r>
      <w:r>
        <w:rPr>
          <w:sz w:val="28"/>
        </w:rPr>
        <w:t>This is a</w:t>
      </w:r>
      <w:r>
        <w:rPr>
          <w:spacing w:val="1"/>
          <w:sz w:val="28"/>
        </w:rPr>
        <w:t> </w:t>
      </w:r>
      <w:r>
        <w:rPr>
          <w:sz w:val="28"/>
        </w:rPr>
        <w:t>requirement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Baltimore</w:t>
      </w:r>
      <w:r>
        <w:rPr>
          <w:spacing w:val="-2"/>
          <w:sz w:val="28"/>
        </w:rPr>
        <w:t> </w:t>
      </w:r>
      <w:r>
        <w:rPr>
          <w:sz w:val="28"/>
        </w:rPr>
        <w:t>County</w:t>
      </w:r>
      <w:r>
        <w:rPr>
          <w:spacing w:val="-3"/>
          <w:sz w:val="28"/>
        </w:rPr>
        <w:t> </w:t>
      </w:r>
      <w:r>
        <w:rPr>
          <w:sz w:val="28"/>
        </w:rPr>
        <w:t>no</w:t>
      </w:r>
      <w:r>
        <w:rPr>
          <w:spacing w:val="-3"/>
          <w:sz w:val="28"/>
        </w:rPr>
        <w:t> </w:t>
      </w:r>
      <w:r>
        <w:rPr>
          <w:sz w:val="28"/>
        </w:rPr>
        <w:t>matter</w:t>
      </w:r>
    </w:p>
    <w:p>
      <w:pPr>
        <w:pStyle w:val="BodyText"/>
        <w:spacing w:before="3"/>
        <w:ind w:right="105"/>
      </w:pPr>
      <w:r>
        <w:rPr/>
        <w:t>where you live in the County.</w:t>
      </w:r>
      <w:r>
        <w:rPr>
          <w:spacing w:val="1"/>
        </w:rPr>
        <w:t> </w:t>
      </w:r>
      <w:r>
        <w:rPr/>
        <w:t>This is also an</w:t>
      </w:r>
      <w:r>
        <w:rPr>
          <w:spacing w:val="1"/>
        </w:rPr>
        <w:t> </w:t>
      </w:r>
      <w:r>
        <w:rPr/>
        <w:t>alteration to the building’s exterior and will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LPC.</w:t>
      </w:r>
      <w:r>
        <w:rPr>
          <w:spacing w:val="64"/>
        </w:rPr>
        <w:t> </w:t>
      </w:r>
      <w:r>
        <w:rPr/>
        <w:t>The</w:t>
      </w:r>
      <w:r>
        <w:rPr>
          <w:spacing w:val="-3"/>
        </w:rPr>
        <w:t> </w:t>
      </w:r>
      <w:r>
        <w:rPr/>
        <w:t>LPC</w:t>
      </w:r>
      <w:r>
        <w:rPr>
          <w:spacing w:val="-2"/>
        </w:rPr>
        <w:t> </w:t>
      </w:r>
      <w:r>
        <w:rPr/>
        <w:t>usually</w:t>
      </w:r>
      <w:r>
        <w:rPr>
          <w:spacing w:val="-3"/>
        </w:rPr>
        <w:t> </w:t>
      </w:r>
      <w:r>
        <w:rPr/>
        <w:t>does</w:t>
      </w:r>
      <w:r>
        <w:rPr>
          <w:spacing w:val="-67"/>
        </w:rPr>
        <w:t> </w:t>
      </w:r>
      <w:r>
        <w:rPr/>
        <w:t>not object to decks that are not visible from the</w:t>
      </w:r>
      <w:r>
        <w:rPr>
          <w:spacing w:val="1"/>
        </w:rPr>
        <w:t> </w:t>
      </w:r>
      <w:r>
        <w:rPr/>
        <w:t>street or can be screened to minimize visibility.</w:t>
      </w:r>
      <w:r>
        <w:rPr>
          <w:spacing w:val="1"/>
        </w:rPr>
        <w:t> </w:t>
      </w:r>
      <w:r>
        <w:rPr/>
        <w:t>These</w:t>
      </w:r>
      <w:r>
        <w:rPr>
          <w:spacing w:val="3"/>
        </w:rPr>
        <w:t> </w:t>
      </w:r>
      <w:r>
        <w:rPr/>
        <w:t>kinds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questions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addressed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 guidelines.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511" w:space="609"/>
            <w:col w:w="5600"/>
          </w:cols>
        </w:sectPr>
      </w:pP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63" w:after="0"/>
        <w:ind w:left="100" w:right="242" w:firstLine="0"/>
        <w:jc w:val="left"/>
      </w:pPr>
      <w:bookmarkStart w:name="_TOC_250008" w:id="14"/>
      <w:r>
        <w:rPr/>
        <w:t>What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remodel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kitchen</w:t>
      </w:r>
      <w:r>
        <w:rPr>
          <w:spacing w:val="-3"/>
        </w:rPr>
        <w:t> </w:t>
      </w:r>
      <w:r>
        <w:rPr/>
        <w:t>or</w:t>
      </w:r>
      <w:r>
        <w:rPr>
          <w:spacing w:val="-67"/>
        </w:rPr>
        <w:t> </w:t>
      </w:r>
      <w:r>
        <w:rPr/>
        <w:t>bathroom?</w:t>
      </w:r>
      <w:r>
        <w:rPr>
          <w:spacing w:val="1"/>
        </w:rPr>
        <w:t> </w:t>
      </w:r>
      <w:r>
        <w:rPr/>
        <w:t>Do I need approval from the</w:t>
      </w:r>
      <w:r>
        <w:rPr>
          <w:spacing w:val="1"/>
        </w:rPr>
        <w:t> </w:t>
      </w:r>
      <w:r>
        <w:rPr/>
        <w:t>Landmarks</w:t>
      </w:r>
      <w:r>
        <w:rPr>
          <w:spacing w:val="-1"/>
        </w:rPr>
        <w:t> </w:t>
      </w:r>
      <w:bookmarkEnd w:id="14"/>
      <w:r>
        <w:rPr/>
        <w:t>Commission?</w:t>
      </w:r>
    </w:p>
    <w:p>
      <w:pPr>
        <w:pStyle w:val="BodyText"/>
        <w:ind w:right="46"/>
      </w:pPr>
      <w:r>
        <w:rPr/>
        <w:t>No, you do not need approval from either the</w:t>
      </w:r>
      <w:r>
        <w:rPr>
          <w:spacing w:val="1"/>
        </w:rPr>
        <w:t> </w:t>
      </w:r>
      <w:r>
        <w:rPr/>
        <w:t>local committee or Landmarks Commission for</w:t>
      </w:r>
      <w:r>
        <w:rPr>
          <w:spacing w:val="1"/>
        </w:rPr>
        <w:t> </w:t>
      </w:r>
      <w:r>
        <w:rPr/>
        <w:t>any </w:t>
      </w:r>
      <w:r>
        <w:rPr>
          <w:i/>
        </w:rPr>
        <w:t>interior </w:t>
      </w:r>
      <w:r>
        <w:rPr/>
        <w:t>renovations that do not change the</w:t>
      </w:r>
      <w:r>
        <w:rPr>
          <w:spacing w:val="1"/>
        </w:rPr>
        <w:t> </w:t>
      </w:r>
      <w:r>
        <w:rPr/>
        <w:t>architectural features of the </w:t>
      </w:r>
      <w:r>
        <w:rPr>
          <w:i/>
        </w:rPr>
        <w:t>exterior </w:t>
      </w:r>
      <w:r>
        <w:rPr/>
        <w:t>of your</w:t>
      </w:r>
      <w:r>
        <w:rPr>
          <w:spacing w:val="1"/>
        </w:rPr>
        <w:t> </w:t>
      </w:r>
      <w:r>
        <w:rPr/>
        <w:t>home.</w:t>
      </w:r>
      <w:r>
        <w:rPr>
          <w:spacing w:val="1"/>
        </w:rPr>
        <w:t> </w:t>
      </w:r>
      <w:r>
        <w:rPr/>
        <w:t>However, if you wish to be eligible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credits,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approval</w:t>
      </w:r>
      <w:r>
        <w:rPr>
          <w:spacing w:val="1"/>
        </w:rPr>
        <w:t> </w:t>
      </w:r>
      <w:r>
        <w:rPr/>
        <w:t>from the Maryland Historical Trust </w:t>
      </w:r>
      <w:r>
        <w:rPr>
          <w:b/>
          <w:i/>
          <w:u w:val="single"/>
        </w:rPr>
        <w:t>before</w:t>
      </w:r>
      <w:r>
        <w:rPr>
          <w:b/>
          <w:i/>
        </w:rPr>
        <w:t> </w:t>
      </w:r>
      <w:r>
        <w:rPr/>
        <w:t>you</w:t>
      </w:r>
      <w:r>
        <w:rPr>
          <w:spacing w:val="1"/>
        </w:rPr>
        <w:t> </w:t>
      </w:r>
      <w:r>
        <w:rPr/>
        <w:t>begin the work.</w:t>
      </w:r>
      <w:r>
        <w:rPr>
          <w:spacing w:val="1"/>
        </w:rPr>
        <w:t> </w:t>
      </w:r>
      <w:r>
        <w:rPr/>
        <w:t>You may still be eligible for</w:t>
      </w:r>
      <w:r>
        <w:rPr>
          <w:spacing w:val="1"/>
        </w:rPr>
        <w:t> </w:t>
      </w:r>
      <w:r>
        <w:rPr/>
        <w:t>state tax credits for interior work.</w:t>
      </w:r>
      <w:r>
        <w:rPr>
          <w:spacing w:val="1"/>
        </w:rPr>
        <w:t> </w:t>
      </w:r>
      <w:r>
        <w:rPr/>
        <w:t>Theda Mayer</w:t>
      </w:r>
      <w:r>
        <w:rPr>
          <w:spacing w:val="-68"/>
        </w:rPr>
        <w:t> </w:t>
      </w:r>
      <w:r>
        <w:rPr/>
        <w:t>is willing to assist homeowners with paperwork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tax credits.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319" w:firstLine="0"/>
        <w:jc w:val="left"/>
      </w:pPr>
      <w:bookmarkStart w:name="_TOC_250007" w:id="15"/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front</w:t>
      </w:r>
      <w:r>
        <w:rPr>
          <w:spacing w:val="-67"/>
        </w:rPr>
        <w:t> </w:t>
      </w:r>
      <w:bookmarkEnd w:id="15"/>
      <w:r>
        <w:rPr/>
        <w:t>door?</w:t>
      </w:r>
    </w:p>
    <w:p>
      <w:pPr>
        <w:pStyle w:val="BodyText"/>
        <w:ind w:right="415"/>
      </w:pPr>
      <w:r>
        <w:rPr/>
        <w:t>Like windows, doors are among a building’s</w:t>
      </w:r>
      <w:r>
        <w:rPr>
          <w:spacing w:val="-68"/>
        </w:rPr>
        <w:t> </w:t>
      </w:r>
      <w:r>
        <w:rPr/>
        <w:t>most important character-defining features.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approval.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10" w:firstLine="0"/>
        <w:jc w:val="left"/>
        <w:rPr>
          <w:sz w:val="28"/>
        </w:rPr>
      </w:pPr>
      <w:r>
        <w:rPr>
          <w:b/>
          <w:sz w:val="28"/>
        </w:rPr>
        <w:t>Do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approval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garden?</w:t>
      </w:r>
      <w:r>
        <w:rPr>
          <w:b/>
          <w:spacing w:val="-67"/>
          <w:sz w:val="28"/>
        </w:rPr>
        <w:t> </w:t>
      </w:r>
      <w:r>
        <w:rPr>
          <w:sz w:val="28"/>
        </w:rPr>
        <w:t>No, you do not need approval to dig in your</w:t>
      </w:r>
      <w:r>
        <w:rPr>
          <w:spacing w:val="1"/>
          <w:sz w:val="28"/>
        </w:rPr>
        <w:t> </w:t>
      </w:r>
      <w:r>
        <w:rPr>
          <w:sz w:val="28"/>
        </w:rPr>
        <w:t>garden.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484" w:firstLine="0"/>
        <w:jc w:val="left"/>
      </w:pPr>
      <w:bookmarkStart w:name="_TOC_250006" w:id="16"/>
      <w:r>
        <w:rPr/>
        <w:t>Do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4"/>
        </w:rPr>
        <w:t> </w:t>
      </w:r>
      <w:r>
        <w:rPr/>
        <w:t>broken</w:t>
      </w:r>
      <w:r>
        <w:rPr>
          <w:spacing w:val="-67"/>
        </w:rPr>
        <w:t> </w:t>
      </w:r>
      <w:bookmarkEnd w:id="16"/>
      <w:r>
        <w:rPr/>
        <w:t>boards?</w:t>
      </w:r>
    </w:p>
    <w:p>
      <w:pPr>
        <w:pStyle w:val="BodyText"/>
        <w:ind w:right="828"/>
      </w:pPr>
      <w:r>
        <w:rPr/>
        <w:t>Repair of broken features using the same</w:t>
      </w:r>
      <w:r>
        <w:rPr>
          <w:spacing w:val="-67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approval.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33" w:firstLine="0"/>
        <w:jc w:val="left"/>
      </w:pPr>
      <w:bookmarkStart w:name="_TOC_250005" w:id="17"/>
      <w:r>
        <w:rPr/>
        <w:t>What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roof</w:t>
      </w:r>
      <w:r>
        <w:rPr>
          <w:spacing w:val="-3"/>
        </w:rPr>
        <w:t> </w:t>
      </w:r>
      <w:r>
        <w:rPr/>
        <w:t>on</w:t>
      </w:r>
      <w:r>
        <w:rPr>
          <w:spacing w:val="-67"/>
        </w:rPr>
        <w:t> </w:t>
      </w:r>
      <w:r>
        <w:rPr/>
        <w:t>my</w:t>
      </w:r>
      <w:r>
        <w:rPr>
          <w:spacing w:val="-1"/>
        </w:rPr>
        <w:t> </w:t>
      </w:r>
      <w:bookmarkEnd w:id="17"/>
      <w:r>
        <w:rPr/>
        <w:t>house?</w:t>
      </w:r>
    </w:p>
    <w:p>
      <w:pPr>
        <w:pStyle w:val="BodyText"/>
        <w:ind w:right="262"/>
      </w:pPr>
      <w:r>
        <w:rPr/>
        <w:t>Replacement-in-kind – for example, asphalt</w:t>
      </w:r>
      <w:r>
        <w:rPr>
          <w:spacing w:val="1"/>
        </w:rPr>
        <w:t> </w:t>
      </w:r>
      <w:r>
        <w:rPr/>
        <w:t>shingles with asphalt shingles – does not</w:t>
      </w:r>
      <w:r>
        <w:rPr>
          <w:spacing w:val="1"/>
        </w:rPr>
        <w:t> </w:t>
      </w:r>
      <w:r>
        <w:rPr/>
        <w:t>require approval.</w:t>
      </w:r>
      <w:r>
        <w:rPr>
          <w:spacing w:val="1"/>
        </w:rPr>
        <w:t> </w:t>
      </w:r>
      <w:r>
        <w:rPr/>
        <w:t>A roof change does need</w:t>
      </w:r>
      <w:r>
        <w:rPr>
          <w:spacing w:val="1"/>
        </w:rPr>
        <w:t> </w:t>
      </w:r>
      <w:r>
        <w:rPr/>
        <w:t>approval, however, if the roof material is</w:t>
      </w:r>
      <w:r>
        <w:rPr>
          <w:spacing w:val="1"/>
        </w:rPr>
        <w:t> </w:t>
      </w:r>
      <w:r>
        <w:rPr/>
        <w:t>changing or if there is a change in the existing</w:t>
      </w:r>
      <w:r>
        <w:rPr>
          <w:spacing w:val="-67"/>
        </w:rPr>
        <w:t> </w:t>
      </w:r>
      <w:r>
        <w:rPr/>
        <w:t>roof-line,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adding a</w:t>
      </w:r>
      <w:r>
        <w:rPr>
          <w:spacing w:val="-1"/>
        </w:rPr>
        <w:t> </w:t>
      </w:r>
      <w:r>
        <w:rPr/>
        <w:t>dormer.</w:t>
      </w:r>
    </w:p>
    <w:p>
      <w:pPr>
        <w:pStyle w:val="BodyText"/>
        <w:spacing w:before="2"/>
        <w:ind w:right="38"/>
      </w:pPr>
      <w:r>
        <w:rPr/>
        <w:t>For example, if a homeowner wants to tear off a</w:t>
      </w:r>
      <w:r>
        <w:rPr>
          <w:spacing w:val="-68"/>
        </w:rPr>
        <w:t> </w:t>
      </w:r>
      <w:r>
        <w:rPr/>
        <w:t>standing-seam metal or slate roof and replace it</w:t>
      </w:r>
      <w:r>
        <w:rPr>
          <w:spacing w:val="1"/>
        </w:rPr>
        <w:t> </w:t>
      </w:r>
      <w:r>
        <w:rPr/>
        <w:t>with fiberglass or asphalt shingles, the project</w:t>
      </w:r>
      <w:r>
        <w:rPr>
          <w:spacing w:val="1"/>
        </w:rPr>
        <w:t> </w:t>
      </w:r>
      <w:r>
        <w:rPr/>
        <w:t>needs</w:t>
      </w:r>
      <w:r>
        <w:rPr>
          <w:spacing w:val="-1"/>
        </w:rPr>
        <w:t> </w:t>
      </w:r>
      <w:r>
        <w:rPr/>
        <w:t>approval from</w:t>
      </w:r>
      <w:r>
        <w:rPr>
          <w:spacing w:val="-1"/>
        </w:rPr>
        <w:t> </w:t>
      </w:r>
      <w:r>
        <w:rPr/>
        <w:t>the LPC.</w:t>
      </w: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63" w:after="0"/>
        <w:ind w:left="100" w:right="118" w:firstLine="0"/>
        <w:jc w:val="left"/>
      </w:pPr>
      <w:bookmarkStart w:name="_TOC_250004" w:id="18"/>
      <w:r>
        <w:rPr>
          <w:w w:val="99"/>
        </w:rPr>
        <w:br w:type="column"/>
      </w:r>
      <w:r>
        <w:rPr/>
        <w:t>Is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true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historic</w:t>
      </w:r>
      <w:r>
        <w:rPr>
          <w:spacing w:val="1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paint</w:t>
      </w:r>
      <w:r>
        <w:rPr>
          <w:spacing w:val="-3"/>
        </w:rPr>
        <w:t> </w:t>
      </w:r>
      <w:r>
        <w:rPr/>
        <w:t>my</w:t>
      </w:r>
      <w:r>
        <w:rPr>
          <w:spacing w:val="-67"/>
        </w:rPr>
        <w:t> </w:t>
      </w:r>
      <w:bookmarkEnd w:id="18"/>
      <w:r>
        <w:rPr/>
        <w:t>house?</w:t>
      </w:r>
    </w:p>
    <w:p>
      <w:pPr>
        <w:pStyle w:val="BodyText"/>
        <w:ind w:right="247"/>
      </w:pPr>
      <w:r>
        <w:rPr/>
        <w:t>No, it is </w:t>
      </w:r>
      <w:r>
        <w:rPr>
          <w:i/>
        </w:rPr>
        <w:t>not </w:t>
      </w:r>
      <w:r>
        <w:rPr/>
        <w:t>true.</w:t>
      </w:r>
      <w:r>
        <w:rPr>
          <w:spacing w:val="1"/>
        </w:rPr>
        <w:t> </w:t>
      </w:r>
      <w:r>
        <w:rPr/>
        <w:t>The LPC has absolutely no</w:t>
      </w:r>
      <w:r>
        <w:rPr>
          <w:spacing w:val="-67"/>
        </w:rPr>
        <w:t> </w:t>
      </w:r>
      <w:r>
        <w:rPr/>
        <w:t>authority over color, and the RHDC has no</w:t>
      </w:r>
      <w:r>
        <w:rPr>
          <w:spacing w:val="1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require</w:t>
      </w:r>
      <w:r>
        <w:rPr>
          <w:i/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anyone.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1" w:after="0"/>
        <w:ind w:left="100" w:right="223" w:firstLine="0"/>
        <w:jc w:val="left"/>
      </w:pPr>
      <w:r>
        <w:rPr/>
        <w:t>Does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really</w:t>
      </w:r>
      <w:r>
        <w:rPr>
          <w:spacing w:val="-4"/>
        </w:rPr>
        <w:t> </w:t>
      </w:r>
      <w:r>
        <w:rPr/>
        <w:t>keep</w:t>
      </w:r>
      <w:r>
        <w:rPr>
          <w:spacing w:val="-67"/>
        </w:rPr>
        <w:t> </w:t>
      </w:r>
      <w:r>
        <w:rPr/>
        <w:t>development out of our community?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give me</w:t>
      </w:r>
      <w:r>
        <w:rPr>
          <w:spacing w:val="-1"/>
        </w:rPr>
        <w:t> </w:t>
      </w:r>
      <w:r>
        <w:rPr/>
        <w:t>some examples?</w:t>
      </w:r>
    </w:p>
    <w:p>
      <w:pPr>
        <w:pStyle w:val="BodyText"/>
        <w:ind w:right="185"/>
      </w:pPr>
      <w:r>
        <w:rPr/>
        <w:t>Whether or not development </w:t>
      </w:r>
      <w:r>
        <w:rPr>
          <w:i/>
        </w:rPr>
        <w:t>can </w:t>
      </w:r>
      <w:r>
        <w:rPr/>
        <w:t>occur is</w:t>
      </w:r>
      <w:r>
        <w:rPr>
          <w:spacing w:val="1"/>
        </w:rPr>
        <w:t> </w:t>
      </w:r>
      <w:r>
        <w:rPr/>
        <w:t>controlled by County zoning, not by historic</w:t>
      </w:r>
      <w:r>
        <w:rPr>
          <w:spacing w:val="1"/>
        </w:rPr>
        <w:t> </w:t>
      </w:r>
      <w:r>
        <w:rPr/>
        <w:t>district designation.</w:t>
      </w:r>
      <w:r>
        <w:rPr>
          <w:spacing w:val="1"/>
        </w:rPr>
        <w:t> </w:t>
      </w:r>
      <w:r>
        <w:rPr/>
        <w:t>A district, however, can</w:t>
      </w:r>
      <w:r>
        <w:rPr>
          <w:spacing w:val="1"/>
        </w:rPr>
        <w:t> </w:t>
      </w:r>
      <w:r>
        <w:rPr/>
        <w:t>control the </w:t>
      </w:r>
      <w:r>
        <w:rPr>
          <w:i/>
        </w:rPr>
        <w:t>appearance </w:t>
      </w:r>
      <w:r>
        <w:rPr/>
        <w:t>of whatever</w:t>
      </w:r>
      <w:r>
        <w:rPr>
          <w:spacing w:val="1"/>
        </w:rPr>
        <w:t> </w:t>
      </w:r>
      <w:r>
        <w:rPr/>
        <w:t>development does occur, to make it compatible</w:t>
      </w:r>
      <w:r>
        <w:rPr>
          <w:spacing w:val="-68"/>
        </w:rPr>
        <w:t> </w:t>
      </w:r>
      <w:r>
        <w:rPr/>
        <w:t>with</w:t>
      </w:r>
      <w:r>
        <w:rPr>
          <w:spacing w:val="-1"/>
        </w:rPr>
        <w:t> </w:t>
      </w:r>
      <w:r>
        <w:rPr/>
        <w:t>community character.</w:t>
      </w:r>
    </w:p>
    <w:p>
      <w:pPr>
        <w:pStyle w:val="BodyText"/>
        <w:ind w:right="106"/>
        <w:rPr>
          <w:i/>
        </w:rPr>
      </w:pPr>
      <w:r>
        <w:rPr/>
        <w:t>Also, in at least one case, Relay’s historic</w:t>
      </w:r>
      <w:r>
        <w:rPr>
          <w:spacing w:val="1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reasoning</w:t>
      </w:r>
      <w:r>
        <w:rPr>
          <w:spacing w:val="-67"/>
        </w:rPr>
        <w:t> </w:t>
      </w:r>
      <w:r>
        <w:rPr/>
        <w:t>that helped to defeat a highly inappropriate</w:t>
      </w:r>
      <w:r>
        <w:rPr>
          <w:spacing w:val="1"/>
        </w:rPr>
        <w:t> </w:t>
      </w:r>
      <w:r>
        <w:rPr/>
        <w:t>proposal for a “panhandle” lot that would have</w:t>
      </w:r>
      <w:r>
        <w:rPr>
          <w:spacing w:val="1"/>
        </w:rPr>
        <w:t> </w:t>
      </w:r>
      <w:r>
        <w:rPr/>
        <w:t>placed a new house visually intruding into the</w:t>
      </w:r>
      <w:r>
        <w:rPr>
          <w:spacing w:val="1"/>
        </w:rPr>
        <w:t> </w:t>
      </w:r>
      <w:r>
        <w:rPr/>
        <w:t>privacy of the rear yards of existing, historic</w:t>
      </w:r>
      <w:r>
        <w:rPr>
          <w:spacing w:val="1"/>
        </w:rPr>
        <w:t> </w:t>
      </w:r>
      <w:r>
        <w:rPr/>
        <w:t>houses.</w:t>
      </w:r>
      <w:r>
        <w:rPr>
          <w:spacing w:val="1"/>
        </w:rPr>
        <w:t> </w:t>
      </w:r>
      <w:r>
        <w:rPr>
          <w:i/>
        </w:rPr>
        <w:t>[This case was known as the Coll</w:t>
      </w:r>
      <w:r>
        <w:rPr>
          <w:i/>
          <w:spacing w:val="1"/>
        </w:rPr>
        <w:t> </w:t>
      </w:r>
      <w:r>
        <w:rPr>
          <w:i/>
        </w:rPr>
        <w:t>property,</w:t>
      </w:r>
      <w:r>
        <w:rPr>
          <w:i/>
          <w:spacing w:val="-1"/>
        </w:rPr>
        <w:t> </w:t>
      </w:r>
      <w:r>
        <w:rPr>
          <w:i/>
        </w:rPr>
        <w:t>1544</w:t>
      </w:r>
      <w:r>
        <w:rPr>
          <w:i/>
          <w:spacing w:val="-1"/>
        </w:rPr>
        <w:t> </w:t>
      </w:r>
      <w:r>
        <w:rPr>
          <w:i/>
        </w:rPr>
        <w:t>Rolling Road.]</w:t>
      </w:r>
    </w:p>
    <w:p>
      <w:pPr>
        <w:pStyle w:val="BodyText"/>
        <w:spacing w:before="9"/>
        <w:ind w:left="0"/>
        <w:rPr>
          <w:i/>
          <w:sz w:val="27"/>
        </w:rPr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133" w:firstLine="0"/>
        <w:jc w:val="left"/>
      </w:pPr>
      <w:bookmarkStart w:name="_TOC_250003" w:id="19"/>
      <w:r>
        <w:rPr/>
        <w:t>Can you suggest some Internet websites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educate</w:t>
      </w:r>
      <w:r>
        <w:rPr>
          <w:spacing w:val="-3"/>
        </w:rPr>
        <w:t> </w:t>
      </w:r>
      <w:r>
        <w:rPr/>
        <w:t>myself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bookmarkEnd w:id="19"/>
      <w:r>
        <w:rPr/>
        <w:t>little more?</w:t>
      </w:r>
    </w:p>
    <w:p>
      <w:pPr>
        <w:pStyle w:val="BodyText"/>
        <w:ind w:right="109"/>
      </w:pPr>
      <w:r>
        <w:rPr/>
        <w:t>Sure.</w:t>
      </w:r>
      <w:r>
        <w:rPr>
          <w:spacing w:val="6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sites</w:t>
      </w:r>
      <w:r>
        <w:rPr>
          <w:spacing w:val="-3"/>
        </w:rPr>
        <w:t> </w:t>
      </w:r>
      <w:r>
        <w:rPr/>
        <w:t>than</w:t>
      </w:r>
      <w:r>
        <w:rPr>
          <w:spacing w:val="-67"/>
        </w:rPr>
        <w:t> </w:t>
      </w:r>
      <w:r>
        <w:rPr/>
        <w:t>we know about, but we have found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websites helpful: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right="83"/>
      </w:pPr>
      <w:hyperlink r:id="rId9">
        <w:r>
          <w:rPr>
            <w:color w:val="0000FF"/>
            <w:u w:val="single" w:color="0000FF"/>
          </w:rPr>
          <w:t>www.baltimorecountymd.gov</w:t>
        </w:r>
      </w:hyperlink>
      <w:r>
        <w:rPr>
          <w:color w:val="0000FF"/>
          <w:spacing w:val="1"/>
        </w:rPr>
        <w:t> </w:t>
      </w:r>
      <w:r>
        <w:rPr/>
        <w:t>This website has</w:t>
      </w:r>
      <w:r>
        <w:rPr>
          <w:spacing w:val="-67"/>
        </w:rPr>
        <w:t> </w:t>
      </w:r>
      <w:r>
        <w:rPr/>
        <w:t>information on local historic preservation. Click</w:t>
      </w:r>
      <w:r>
        <w:rPr>
          <w:spacing w:val="-68"/>
        </w:rPr>
        <w:t> </w:t>
      </w:r>
      <w:r>
        <w:rPr/>
        <w:t>on Agencies at the top of the screen, then click</w:t>
      </w:r>
      <w:r>
        <w:rPr>
          <w:spacing w:val="1"/>
        </w:rPr>
        <w:t> </w:t>
      </w:r>
      <w:r>
        <w:rPr/>
        <w:t>Planning, and finally click on Historic</w:t>
      </w:r>
      <w:r>
        <w:rPr>
          <w:spacing w:val="1"/>
        </w:rPr>
        <w:t> </w:t>
      </w:r>
      <w:r>
        <w:rPr/>
        <w:t>Preservation.</w:t>
      </w:r>
    </w:p>
    <w:p>
      <w:pPr>
        <w:pStyle w:val="BodyText"/>
        <w:spacing w:before="3"/>
        <w:ind w:left="0"/>
      </w:pPr>
    </w:p>
    <w:p>
      <w:pPr>
        <w:pStyle w:val="BodyText"/>
        <w:ind w:right="620"/>
      </w:pPr>
      <w:hyperlink r:id="rId8">
        <w:r>
          <w:rPr>
            <w:color w:val="0000FF"/>
            <w:u w:val="single" w:color="0000FF"/>
          </w:rPr>
          <w:t>www.marylandhistoricaltrust.net</w:t>
        </w:r>
      </w:hyperlink>
      <w:r>
        <w:rPr>
          <w:color w:val="0000FF"/>
          <w:spacing w:val="1"/>
        </w:rPr>
        <w:t> </w:t>
      </w:r>
      <w:r>
        <w:rPr/>
        <w:t>This has</w:t>
      </w:r>
      <w:r>
        <w:rPr>
          <w:spacing w:val="1"/>
        </w:rPr>
        <w:t> </w:t>
      </w:r>
      <w:r>
        <w:rPr/>
        <w:t>the full information on the State Tax Credit</w:t>
      </w:r>
      <w:r>
        <w:rPr>
          <w:spacing w:val="-67"/>
        </w:rPr>
        <w:t> </w:t>
      </w:r>
      <w:r>
        <w:rPr/>
        <w:t>program, and a direct link to the Federal</w:t>
      </w:r>
      <w:r>
        <w:rPr>
          <w:spacing w:val="1"/>
        </w:rPr>
        <w:t> </w:t>
      </w:r>
      <w:r>
        <w:rPr/>
        <w:t>program.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536" w:space="584"/>
            <w:col w:w="5600"/>
          </w:cols>
        </w:sectPr>
      </w:pPr>
    </w:p>
    <w:p>
      <w:pPr>
        <w:pStyle w:val="BodyText"/>
        <w:spacing w:before="63"/>
        <w:ind w:right="92"/>
      </w:pPr>
      <w:hyperlink r:id="rId7">
        <w:r>
          <w:rPr>
            <w:color w:val="0000FF"/>
            <w:u w:val="single" w:color="0000FF"/>
          </w:rPr>
          <w:t>www.fieldstonecommunitygroup.org</w:t>
        </w:r>
      </w:hyperlink>
      <w:r>
        <w:rPr>
          <w:color w:val="0000FF"/>
          <w:spacing w:val="1"/>
        </w:rPr>
        <w:t> </w:t>
      </w:r>
      <w:r>
        <w:rPr/>
        <w:t>This was</w:t>
      </w:r>
      <w:r>
        <w:rPr>
          <w:spacing w:val="-67"/>
        </w:rPr>
        <w:t> </w:t>
      </w:r>
      <w:r>
        <w:rPr/>
        <w:t>the first County district to prepare their own</w:t>
      </w:r>
      <w:r>
        <w:rPr>
          <w:spacing w:val="1"/>
        </w:rPr>
        <w:t> </w:t>
      </w:r>
      <w:r>
        <w:rPr/>
        <w:t>local guidelines.</w:t>
      </w:r>
      <w:r>
        <w:rPr>
          <w:spacing w:val="1"/>
        </w:rPr>
        <w:t> </w:t>
      </w:r>
      <w:r>
        <w:rPr/>
        <w:t>The guidelines are approved</w:t>
      </w:r>
      <w:r>
        <w:rPr>
          <w:spacing w:val="1"/>
        </w:rPr>
        <w:t> </w:t>
      </w:r>
      <w:r>
        <w:rPr/>
        <w:t>by the LPC and are the model on which we are</w:t>
      </w:r>
      <w:r>
        <w:rPr>
          <w:spacing w:val="-67"/>
        </w:rPr>
        <w:t> </w:t>
      </w:r>
      <w:r>
        <w:rPr/>
        <w:t>basing</w:t>
      </w:r>
      <w:r>
        <w:rPr>
          <w:spacing w:val="-1"/>
        </w:rPr>
        <w:t> </w:t>
      </w:r>
      <w:r>
        <w:rPr/>
        <w:t>our draft</w:t>
      </w:r>
      <w:r>
        <w:rPr>
          <w:spacing w:val="-1"/>
        </w:rPr>
        <w:t> </w:t>
      </w:r>
      <w:r>
        <w:rPr/>
        <w:t>for Relay.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right="21"/>
      </w:pPr>
      <w:hyperlink r:id="rId6">
        <w:r>
          <w:rPr>
            <w:color w:val="0000FF"/>
            <w:u w:val="single" w:color="0000FF"/>
          </w:rPr>
          <w:t>www.cr.nps.gov/hps/tps/tax/rhb/stand.htm</w:t>
        </w:r>
      </w:hyperlink>
      <w:r>
        <w:rPr>
          <w:color w:val="0000FF"/>
          <w:spacing w:val="1"/>
        </w:rPr>
        <w:t> </w:t>
      </w:r>
      <w:r>
        <w:rPr/>
        <w:t>This</w:t>
      </w:r>
      <w:r>
        <w:rPr>
          <w:spacing w:val="-68"/>
        </w:rPr>
        <w:t> </w:t>
      </w:r>
      <w:r>
        <w:rPr/>
        <w:t>website has the full details of the Secretary of</w:t>
      </w:r>
      <w:r>
        <w:rPr>
          <w:spacing w:val="1"/>
        </w:rPr>
        <w:t> </w:t>
      </w:r>
      <w:r>
        <w:rPr/>
        <w:t>the Interior’s standards and other useful</w:t>
      </w:r>
      <w:r>
        <w:rPr>
          <w:spacing w:val="1"/>
        </w:rPr>
        <w:t> </w:t>
      </w:r>
      <w:r>
        <w:rPr/>
        <w:t>information about rehabilitating historic</w:t>
      </w:r>
      <w:r>
        <w:rPr>
          <w:spacing w:val="1"/>
        </w:rPr>
        <w:t> </w:t>
      </w:r>
      <w:r>
        <w:rPr/>
        <w:t>properties.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0" w:after="0"/>
        <w:ind w:left="100" w:right="567" w:firstLine="0"/>
        <w:jc w:val="left"/>
      </w:pPr>
      <w:bookmarkStart w:name="_TOC_250002" w:id="20"/>
      <w:r>
        <w:rPr/>
        <w:t>Where can I find out more about the</w:t>
      </w:r>
      <w:r>
        <w:rPr>
          <w:spacing w:val="-67"/>
        </w:rPr>
        <w:t> </w:t>
      </w:r>
      <w:r>
        <w:rPr/>
        <w:t>history</w:t>
      </w:r>
      <w:r>
        <w:rPr>
          <w:spacing w:val="-1"/>
        </w:rPr>
        <w:t> </w:t>
      </w:r>
      <w:bookmarkEnd w:id="20"/>
      <w:r>
        <w:rPr/>
        <w:t>of Relay?</w:t>
      </w:r>
    </w:p>
    <w:p>
      <w:pPr>
        <w:pStyle w:val="BodyText"/>
        <w:ind w:right="43"/>
      </w:pPr>
      <w:r>
        <w:rPr/>
        <w:t>First, we suggest that you talk to your</w:t>
      </w:r>
      <w:r>
        <w:rPr>
          <w:spacing w:val="1"/>
        </w:rPr>
        <w:t> </w:t>
      </w:r>
      <w:r>
        <w:rPr/>
        <w:t>neighbors.</w:t>
      </w:r>
      <w:r>
        <w:rPr>
          <w:spacing w:val="62"/>
        </w:rPr>
        <w:t> </w:t>
      </w:r>
      <w:r>
        <w:rPr/>
        <w:t>This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seem</w:t>
      </w:r>
      <w:r>
        <w:rPr>
          <w:spacing w:val="-3"/>
        </w:rPr>
        <w:t> </w:t>
      </w:r>
      <w:r>
        <w:rPr/>
        <w:t>obvious,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really</w:t>
      </w:r>
      <w:r>
        <w:rPr>
          <w:spacing w:val="-67"/>
        </w:rPr>
        <w:t> </w:t>
      </w:r>
      <w:r>
        <w:rPr/>
        <w:t>isn’t to all new residents.</w:t>
      </w:r>
      <w:r>
        <w:rPr>
          <w:spacing w:val="1"/>
        </w:rPr>
        <w:t> </w:t>
      </w:r>
      <w:r>
        <w:rPr/>
        <w:t>Your neighbors know</w:t>
      </w:r>
      <w:r>
        <w:rPr>
          <w:spacing w:val="-67"/>
        </w:rPr>
        <w:t> </w:t>
      </w:r>
      <w:r>
        <w:rPr/>
        <w:t>a lot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 recent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ago 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 community.</w:t>
      </w:r>
      <w:r>
        <w:rPr>
          <w:spacing w:val="1"/>
        </w:rPr>
        <w:t> </w:t>
      </w:r>
      <w:r>
        <w:rPr/>
        <w:t>You might also find Daniel</w:t>
      </w:r>
      <w:r>
        <w:rPr>
          <w:spacing w:val="1"/>
        </w:rPr>
        <w:t> </w:t>
      </w:r>
      <w:r>
        <w:rPr/>
        <w:t>Carroll Toomey’s book, </w:t>
      </w:r>
      <w:r>
        <w:rPr>
          <w:u w:val="single"/>
        </w:rPr>
        <w:t>A History of Relay,</w:t>
      </w:r>
      <w:r>
        <w:rPr>
          <w:spacing w:val="1"/>
        </w:rPr>
        <w:t> </w:t>
      </w:r>
      <w:r>
        <w:rPr>
          <w:u w:val="single"/>
        </w:rPr>
        <w:t>Maryland and the Thomas Viaduct</w:t>
      </w:r>
      <w:r>
        <w:rPr/>
        <w:t> interesting.</w:t>
      </w:r>
      <w:r>
        <w:rPr>
          <w:spacing w:val="1"/>
        </w:rPr>
        <w:t> </w:t>
      </w:r>
      <w:r>
        <w:rPr/>
        <w:t>You could also check the local history</w:t>
      </w:r>
      <w:r>
        <w:rPr>
          <w:spacing w:val="1"/>
        </w:rPr>
        <w:t> </w:t>
      </w:r>
      <w:r>
        <w:rPr/>
        <w:t>collections at the Arbutus and Catonsville</w:t>
      </w:r>
      <w:r>
        <w:rPr>
          <w:spacing w:val="1"/>
        </w:rPr>
        <w:t> </w:t>
      </w:r>
      <w:r>
        <w:rPr/>
        <w:t>libraries.</w:t>
      </w: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63" w:after="0"/>
        <w:ind w:left="100" w:right="348" w:firstLine="0"/>
        <w:jc w:val="left"/>
      </w:pPr>
      <w:bookmarkStart w:name="_TOC_250001" w:id="21"/>
      <w:r>
        <w:rPr>
          <w:spacing w:val="1"/>
          <w:w w:val="99"/>
        </w:rPr>
        <w:br w:type="column"/>
      </w:r>
      <w:r>
        <w:rPr/>
        <w:t>Are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historic</w:t>
      </w:r>
      <w:r>
        <w:rPr>
          <w:spacing w:val="-4"/>
        </w:rPr>
        <w:t> </w:t>
      </w:r>
      <w:r>
        <w:rPr/>
        <w:t>districts</w:t>
      </w:r>
      <w:r>
        <w:rPr>
          <w:spacing w:val="-4"/>
        </w:rPr>
        <w:t> </w:t>
      </w:r>
      <w:r>
        <w:rPr/>
        <w:t>in</w:t>
      </w:r>
      <w:r>
        <w:rPr>
          <w:spacing w:val="-67"/>
        </w:rPr>
        <w:t> </w:t>
      </w:r>
      <w:r>
        <w:rPr/>
        <w:t>our</w:t>
      </w:r>
      <w:r>
        <w:rPr>
          <w:spacing w:val="-1"/>
        </w:rPr>
        <w:t> </w:t>
      </w:r>
      <w:bookmarkEnd w:id="21"/>
      <w:r>
        <w:rPr/>
        <w:t>county?</w:t>
      </w:r>
    </w:p>
    <w:p>
      <w:pPr>
        <w:pStyle w:val="BodyText"/>
        <w:ind w:right="137"/>
      </w:pPr>
      <w:r>
        <w:rPr/>
        <w:t>There are currently eight historic districts in</w:t>
      </w:r>
      <w:r>
        <w:rPr>
          <w:spacing w:val="1"/>
        </w:rPr>
        <w:t> </w:t>
      </w:r>
      <w:r>
        <w:rPr/>
        <w:t>Baltimore County enacted by the County</w:t>
      </w:r>
      <w:r>
        <w:rPr>
          <w:spacing w:val="1"/>
        </w:rPr>
        <w:t> </w:t>
      </w:r>
      <w:r>
        <w:rPr/>
        <w:t>Council: Glyndon, Monkton, Corbett,</w:t>
      </w:r>
      <w:r>
        <w:rPr>
          <w:spacing w:val="1"/>
        </w:rPr>
        <w:t> </w:t>
      </w:r>
      <w:r>
        <w:rPr/>
        <w:t>Lutherville, Sudbrook Park, Franklinville,</w:t>
      </w:r>
      <w:r>
        <w:rPr>
          <w:spacing w:val="1"/>
        </w:rPr>
        <w:t> </w:t>
      </w:r>
      <w:r>
        <w:rPr/>
        <w:t>Relay,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Fieldstone.</w:t>
      </w:r>
      <w:r>
        <w:rPr>
          <w:spacing w:val="6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two</w:t>
      </w:r>
      <w:r>
        <w:rPr>
          <w:spacing w:val="-67"/>
        </w:rPr>
        <w:t> </w:t>
      </w:r>
      <w:r>
        <w:rPr/>
        <w:t>historic districts in Howard County:</w:t>
      </w:r>
      <w:r>
        <w:rPr>
          <w:spacing w:val="1"/>
        </w:rPr>
        <w:t> </w:t>
      </w:r>
      <w:r>
        <w:rPr/>
        <w:t>Ellicott</w:t>
      </w:r>
      <w:r>
        <w:rPr>
          <w:spacing w:val="1"/>
        </w:rPr>
        <w:t> </w:t>
      </w:r>
      <w:r>
        <w:rPr/>
        <w:t>City</w:t>
      </w:r>
      <w:r>
        <w:rPr>
          <w:spacing w:val="-1"/>
        </w:rPr>
        <w:t> </w:t>
      </w:r>
      <w:r>
        <w:rPr/>
        <w:t>and Lawyers Hill.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2"/>
        </w:numPr>
        <w:tabs>
          <w:tab w:pos="590" w:val="left" w:leader="none"/>
        </w:tabs>
        <w:spacing w:line="240" w:lineRule="auto" w:before="1" w:after="0"/>
        <w:ind w:left="100" w:right="282" w:firstLine="0"/>
        <w:jc w:val="left"/>
      </w:pPr>
      <w:bookmarkStart w:name="_TOC_250000" w:id="22"/>
      <w:r>
        <w:rPr/>
        <w:t>Why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anybody</w:t>
      </w:r>
      <w:r>
        <w:rPr>
          <w:spacing w:val="-4"/>
        </w:rPr>
        <w:t> </w:t>
      </w:r>
      <w:r>
        <w:rPr/>
        <w:t>serve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Relay</w:t>
      </w:r>
      <w:r>
        <w:rPr>
          <w:spacing w:val="-67"/>
        </w:rPr>
        <w:t> </w:t>
      </w:r>
      <w:r>
        <w:rPr/>
        <w:t>Historic District Committee?</w:t>
      </w:r>
      <w:r>
        <w:rPr>
          <w:spacing w:val="1"/>
        </w:rPr>
        <w:t> </w:t>
      </w:r>
      <w:r>
        <w:rPr/>
        <w:t>Are these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bookmarkEnd w:id="22"/>
      <w:r>
        <w:rPr/>
        <w:t>paid?</w:t>
      </w:r>
    </w:p>
    <w:p>
      <w:pPr>
        <w:pStyle w:val="BodyText"/>
        <w:ind w:right="105"/>
      </w:pPr>
      <w:r>
        <w:rPr/>
        <w:t>No, the volunteers on the local Relay Historic</w:t>
      </w:r>
      <w:r>
        <w:rPr>
          <w:spacing w:val="1"/>
        </w:rPr>
        <w:t> </w:t>
      </w:r>
      <w:r>
        <w:rPr/>
        <w:t>District Committee are not paid.</w:t>
      </w:r>
      <w:r>
        <w:rPr>
          <w:spacing w:val="70"/>
        </w:rPr>
        <w:t> </w:t>
      </w:r>
      <w:r>
        <w:rPr/>
        <w:t>They are</w:t>
      </w:r>
      <w:r>
        <w:rPr>
          <w:spacing w:val="1"/>
        </w:rPr>
        <w:t> </w:t>
      </w:r>
      <w:r>
        <w:rPr/>
        <w:t>Relay residents and property owners who are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preserving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quiet</w:t>
      </w:r>
      <w:r>
        <w:rPr>
          <w:spacing w:val="1"/>
        </w:rPr>
        <w:t> </w:t>
      </w:r>
      <w:r>
        <w:rPr/>
        <w:t>beauty,</w:t>
      </w:r>
      <w:r>
        <w:rPr>
          <w:spacing w:val="1"/>
        </w:rPr>
        <w:t> </w:t>
      </w:r>
      <w:r>
        <w:rPr/>
        <w:t>history, and high quality of our neighborhood.</w:t>
      </w:r>
      <w:r>
        <w:rPr>
          <w:spacing w:val="1"/>
        </w:rPr>
        <w:t> </w:t>
      </w:r>
      <w:r>
        <w:rPr/>
        <w:t>Committee members are required to have</w:t>
      </w:r>
      <w:r>
        <w:rPr>
          <w:spacing w:val="1"/>
        </w:rPr>
        <w:t> </w:t>
      </w:r>
      <w:r>
        <w:rPr/>
        <w:t>experience and/or interest in preservation and</w:t>
      </w:r>
      <w:r>
        <w:rPr>
          <w:spacing w:val="1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historic</w:t>
      </w:r>
      <w:r>
        <w:rPr>
          <w:spacing w:val="-5"/>
        </w:rPr>
        <w:t> </w:t>
      </w:r>
      <w:r>
        <w:rPr/>
        <w:t>preservation,</w:t>
      </w:r>
      <w:r>
        <w:rPr>
          <w:spacing w:val="-5"/>
        </w:rPr>
        <w:t> </w:t>
      </w:r>
      <w:r>
        <w:rPr/>
        <w:t>and</w:t>
      </w:r>
      <w:r>
        <w:rPr>
          <w:spacing w:val="-67"/>
        </w:rPr>
        <w:t> </w:t>
      </w:r>
      <w:r>
        <w:rPr/>
        <w:t>to foster education in grants, designs, etc.</w:t>
      </w:r>
      <w:r>
        <w:rPr>
          <w:spacing w:val="1"/>
        </w:rPr>
        <w:t> </w:t>
      </w:r>
      <w:r>
        <w:rPr/>
        <w:t>They</w:t>
      </w:r>
      <w:r>
        <w:rPr>
          <w:spacing w:val="-67"/>
        </w:rPr>
        <w:t> </w:t>
      </w:r>
      <w:r>
        <w:rPr/>
        <w:t>must also be landowners within the historic</w:t>
      </w:r>
      <w:r>
        <w:rPr>
          <w:spacing w:val="1"/>
        </w:rPr>
        <w:t> </w:t>
      </w:r>
      <w:r>
        <w:rPr/>
        <w:t>district.</w:t>
      </w:r>
    </w:p>
    <w:p>
      <w:pPr>
        <w:spacing w:after="0"/>
        <w:sectPr>
          <w:pgSz w:w="12240" w:h="15840"/>
          <w:pgMar w:header="0" w:footer="722" w:top="800" w:bottom="920" w:left="260" w:right="260"/>
          <w:cols w:num="2" w:equalWidth="0">
            <w:col w:w="5538" w:space="582"/>
            <w:col w:w="560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before="87"/>
        <w:ind w:left="2740" w:right="2432" w:firstLine="27"/>
        <w:jc w:val="left"/>
        <w:rPr>
          <w:b/>
          <w:i/>
          <w:sz w:val="28"/>
        </w:rPr>
      </w:pPr>
      <w:r>
        <w:rPr>
          <w:b/>
          <w:i/>
          <w:sz w:val="28"/>
        </w:rPr>
        <w:t>These questions were reviewed prior to publication by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Baltimore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County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Landmarks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Commission’s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staff.</w:t>
      </w:r>
    </w:p>
    <w:sectPr>
      <w:type w:val="continuous"/>
      <w:pgSz w:w="12240" w:h="15840"/>
      <w:pgMar w:header="0" w:footer="722" w:top="108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159912pt;margin-top:744.886597pt;width:13pt;height:15.3pt;mso-position-horizontal-relative:page;mso-position-vertical-relative:page;z-index:-15883264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9" w:hanging="3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949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9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9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88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8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7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17" w:hanging="3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96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8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8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52" w:hanging="4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line="275" w:lineRule="exact"/>
      <w:ind w:left="880" w:hanging="420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line="275" w:lineRule="exact"/>
      <w:ind w:left="880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80" w:hanging="4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r.nps.gov/hps/tps/tax/rhb/stand.htm" TargetMode="External"/><Relationship Id="rId7" Type="http://schemas.openxmlformats.org/officeDocument/2006/relationships/hyperlink" Target="http://www.fieldstonecommunitygroup.org/" TargetMode="External"/><Relationship Id="rId8" Type="http://schemas.openxmlformats.org/officeDocument/2006/relationships/hyperlink" Target="http://www.marylandhistoricaltrust.net/" TargetMode="External"/><Relationship Id="rId9" Type="http://schemas.openxmlformats.org/officeDocument/2006/relationships/hyperlink" Target="http://www.baltimorecountymd.gov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2021-08-20T10:42:10Z</dcterms:created>
  <dcterms:modified xsi:type="dcterms:W3CDTF">2021-08-20T10:42:10Z</dcterms:modified>
</cp:coreProperties>
</file>