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9000"/>
        </w:tabs>
        <w:spacing w:after="120" w:before="120" w:line="240" w:lineRule="auto"/>
        <w:ind w:left="-142" w:right="3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Abhay Anand Vatsa</w:t>
      </w:r>
    </w:p>
    <w:p w:rsidR="00000000" w:rsidDel="00000000" w:rsidP="00000000" w:rsidRDefault="00000000" w:rsidRPr="00000000" w14:paraId="00000002">
      <w:pPr>
        <w:spacing w:line="276" w:lineRule="auto"/>
        <w:ind w:right="3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Technical Skills: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C++, Python, R, SQL, HTML/CSS, JavaScript, ReactJS.</w:t>
      </w:r>
    </w:p>
    <w:p w:rsidR="00000000" w:rsidDel="00000000" w:rsidP="00000000" w:rsidRDefault="00000000" w:rsidRPr="00000000" w14:paraId="00000003">
      <w:pPr>
        <w:spacing w:line="276" w:lineRule="auto"/>
        <w:ind w:right="3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Certification: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Fundamentals of Data Analytics, NASSCOM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AWS, Microsoft Azure, Google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Ml related certifications</w:t>
      </w: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30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0"/>
        <w:gridCol w:w="2430"/>
        <w:gridCol w:w="4500"/>
        <w:gridCol w:w="2340"/>
        <w:tblGridChange w:id="0">
          <w:tblGrid>
            <w:gridCol w:w="1830"/>
            <w:gridCol w:w="2430"/>
            <w:gridCol w:w="4500"/>
            <w:gridCol w:w="2340"/>
          </w:tblGrid>
        </w:tblGridChange>
      </w:tblGrid>
      <w:tr>
        <w:trPr>
          <w:cantSplit w:val="0"/>
          <w:trHeight w:val="206.9492187500009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7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EDUCATION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Board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Tenure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Educational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CGPA/Percentage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B. Tech (CSE)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Sept 20 –Ongoing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 Bhopal University, Bhopal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8.4/10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Class XII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2019 - 20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HMR International School, Bangalore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75.0%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Class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2017 - 18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HAL Public School, Bangalore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82.0%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0" w:right="30" w:firstLine="0"/>
        <w:jc w:val="both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743.0" w:type="dxa"/>
        <w:jc w:val="left"/>
        <w:tblInd w:w="-3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0"/>
        <w:gridCol w:w="9270"/>
        <w:gridCol w:w="4500"/>
        <w:gridCol w:w="2143"/>
        <w:tblGridChange w:id="0">
          <w:tblGrid>
            <w:gridCol w:w="1830"/>
            <w:gridCol w:w="9270"/>
            <w:gridCol w:w="4500"/>
            <w:gridCol w:w="2143"/>
          </w:tblGrid>
        </w:tblGridChange>
      </w:tblGrid>
      <w:tr>
        <w:trPr>
          <w:cantSplit w:val="0"/>
          <w:trHeight w:val="14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C">
            <w:pPr>
              <w:ind w:right="30" w:hanging="108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ACADEMIC PROJECTS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before="120" w:lineRule="auto"/>
              <w:ind w:left="0" w:right="30" w:firstLine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Full 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right="3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Krypt - Web 3.0 Blockchain Application (Nov 22 – Jan 2)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Description: Developed a Web 3.0 application using Solidity and Metamask to enable secure cryptocurrency transfers.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fsrg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Technologies: HTML/CSS, JavaScript, Solidity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Group project, Role: Front-end.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right="3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Link and Results: GitHub repository link (to be added soon).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6.015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ind w:right="3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Cloud-based full stack project with a focus on NLP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right="3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Project: Cloud-Based Sentiment Analysis for Product/Topic Evaluation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Developed a cloud-based system for sentiment analysis using machine learning models to evaluate the sentiment of a product or topic based on social media data.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Utilized cloud computing technologies (Azure) for scalable and efficient data processing and analysis.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Designed a user-friendly web interface to input topics/products and view sentiment analysis results in the form of positive/negative ratio graphs.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Incorporated real-time news analysis and stock market data for relevant topics to provide up-to-date insights.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Deployed the system on the cloud for easy accessibility from anywhere.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Technologies: Cloud computing platforms (AWS, GCP, Azure), Machine learning (NLP), Web development.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right="3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Type: Solo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right="3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85.0" w:type="dxa"/>
        <w:jc w:val="left"/>
        <w:tblInd w:w="-31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60"/>
        <w:gridCol w:w="9225"/>
        <w:tblGridChange w:id="0">
          <w:tblGrid>
            <w:gridCol w:w="1860"/>
            <w:gridCol w:w="9225"/>
          </w:tblGrid>
        </w:tblGridChange>
      </w:tblGrid>
      <w:tr>
        <w:trPr>
          <w:cantSplit w:val="0"/>
          <w:trHeight w:val="14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F">
            <w:pPr>
              <w:ind w:right="3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INTERNSHIP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1481.914062499999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ind w:right="3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LEVEL Supermind Mumbai, </w:t>
            </w:r>
          </w:p>
          <w:p w:rsidR="00000000" w:rsidDel="00000000" w:rsidP="00000000" w:rsidRDefault="00000000" w:rsidRPr="00000000" w14:paraId="00000032">
            <w:pPr>
              <w:ind w:right="3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Oct 2022 - Dec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3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 Analytics Intern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4"/>
              </w:numPr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Description: Developed low-code solutions to complex business problems using Microsoft Power Platform DevOps and GitHub for a data analytics internship.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Skills: Data analysis, project management, problem solving, analytical skills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4"/>
              </w:numPr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Merged data with existing data sets while keeping old data sets and documentation intact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Collaborated with the product team to understand requirements and business specifications around portfolio management, analytics, and risk</w:t>
            </w:r>
          </w:p>
        </w:tc>
      </w:tr>
    </w:tbl>
    <w:p w:rsidR="00000000" w:rsidDel="00000000" w:rsidP="00000000" w:rsidRDefault="00000000" w:rsidRPr="00000000" w14:paraId="00000039">
      <w:pPr>
        <w:ind w:right="3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85.0" w:type="dxa"/>
        <w:jc w:val="left"/>
        <w:tblInd w:w="-30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05"/>
        <w:gridCol w:w="9180"/>
        <w:tblGridChange w:id="0">
          <w:tblGrid>
            <w:gridCol w:w="1905"/>
            <w:gridCol w:w="9180"/>
          </w:tblGrid>
        </w:tblGridChange>
      </w:tblGrid>
      <w:tr>
        <w:trPr>
          <w:cantSplit w:val="1"/>
          <w:trHeight w:val="292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pStyle w:val="Heading4"/>
              <w:tabs>
                <w:tab w:val="left" w:leader="none" w:pos="9090"/>
                <w:tab w:val="left" w:leader="none" w:pos="9180"/>
              </w:tabs>
              <w:ind w:right="30" w:hanging="10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CO-CURRICULARS </w:t>
            </w:r>
          </w:p>
        </w:tc>
      </w:tr>
      <w:tr>
        <w:trPr>
          <w:cantSplit w:val="1"/>
          <w:trHeight w:val="330.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Coding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120" w:line="240" w:lineRule="auto"/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Leetcode, Open Source Contributor, 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before="0" w:beforeAutospacing="0" w:line="240" w:lineRule="auto"/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Worked on a research paper under my faculty  Dr. Buvaneswai.</w:t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pStyle w:val="Heading4"/>
              <w:tabs>
                <w:tab w:val="left" w:leader="none" w:pos="9090"/>
                <w:tab w:val="left" w:leader="none" w:pos="9180"/>
              </w:tabs>
              <w:ind w:right="30" w:hanging="10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EXTRA-CURRICULARS </w:t>
            </w:r>
          </w:p>
        </w:tc>
      </w:tr>
      <w:tr>
        <w:trPr>
          <w:cantSplit w:val="1"/>
          <w:trHeight w:val="661.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3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3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Make a Difference (MAD)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before="12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Description: Volunteered with MAD, an NGO that works towards the education and development of underprivileged children in India.</w:t>
            </w:r>
          </w:p>
          <w:p w:rsidR="00000000" w:rsidDel="00000000" w:rsidP="00000000" w:rsidRDefault="00000000" w:rsidRPr="00000000" w14:paraId="00000046">
            <w:pPr>
              <w:spacing w:before="12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Achievements: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afterAutospacing="0" w:before="120" w:lineRule="auto"/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Contributed to the education and personal development of children from disadvantaged backgrounds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before="0" w:beforeAutospacing="0" w:lineRule="auto"/>
              <w:ind w:left="720" w:right="3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Worked in a team of volunteers to organize and implement educational activities, workshops, and events for the children</w:t>
            </w:r>
          </w:p>
        </w:tc>
      </w:tr>
      <w:tr>
        <w:trPr>
          <w:cantSplit w:val="1"/>
          <w:trHeight w:val="240.31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Responsibilities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164" w:right="30" w:hanging="164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Core Member, AdVITya (Inter University Techno-Cultural Festival), Jul 21 - Aug 22 5K+ footfall, Rs. 3 Lakh Budget</w:t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Extracurricular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164" w:right="30" w:hanging="164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Participant, Shaastra (Inter-University Festival), IIT Bombay, (Jul 15) </w:t>
            </w:r>
          </w:p>
        </w:tc>
      </w:tr>
    </w:tbl>
    <w:p w:rsidR="00000000" w:rsidDel="00000000" w:rsidP="00000000" w:rsidRDefault="00000000" w:rsidRPr="00000000" w14:paraId="0000004D">
      <w:pPr>
        <w:ind w:left="-142" w:right="30" w:firstLine="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5.0" w:type="dxa"/>
        <w:jc w:val="left"/>
        <w:tblInd w:w="-3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05"/>
        <w:gridCol w:w="9210"/>
        <w:tblGridChange w:id="0">
          <w:tblGrid>
            <w:gridCol w:w="1905"/>
            <w:gridCol w:w="9210"/>
          </w:tblGrid>
        </w:tblGridChange>
      </w:tblGrid>
      <w:tr>
        <w:trPr>
          <w:cantSplit w:val="1"/>
          <w:trHeight w:val="292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pStyle w:val="Heading4"/>
              <w:tabs>
                <w:tab w:val="left" w:leader="none" w:pos="9090"/>
                <w:tab w:val="left" w:leader="none" w:pos="9180"/>
              </w:tabs>
              <w:ind w:right="30" w:hanging="1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ADDITIONAL INFORMATION</w:t>
            </w:r>
          </w:p>
        </w:tc>
      </w:tr>
      <w:tr>
        <w:trPr>
          <w:cantSplit w:val="1"/>
          <w:trHeight w:val="5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Hobbies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3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Passionate about exploring geopolitical landscape,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analyzing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economic and technological shifts around the world, traveling,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cooking</w:t>
            </w:r>
          </w:p>
        </w:tc>
      </w:tr>
      <w:tr>
        <w:trPr>
          <w:cantSplit w:val="1"/>
          <w:trHeight w:val="15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30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Languages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before="120" w:lineRule="auto"/>
              <w:ind w:left="164" w:right="30" w:hanging="164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55">
      <w:pPr>
        <w:ind w:right="3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302" w:top="90" w:left="720" w:right="570" w:header="216" w:footer="2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leader="none" w:pos="4320"/>
        <w:tab w:val="right" w:leader="none" w:pos="8640"/>
        <w:tab w:val="left" w:leader="none" w:pos="9000"/>
      </w:tabs>
      <w:spacing w:after="120" w:before="120" w:lineRule="auto"/>
      <w:ind w:left="-142" w:right="3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18"/>
        <w:szCs w:val="18"/>
      </w:rPr>
      <w:drawing>
        <wp:inline distB="0" distT="0" distL="0" distR="0">
          <wp:extent cx="776288" cy="78650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76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8" cy="7865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4881563</wp:posOffset>
              </wp:positionH>
              <wp:positionV relativeFrom="paragraph">
                <wp:posOffset>-9524</wp:posOffset>
              </wp:positionV>
              <wp:extent cx="2119313" cy="918083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21060" y="3166590"/>
                        <a:ext cx="2849880" cy="12268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Registration Number: 20BCE10156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Email: abhay.anand2020@vitbhopal.ac.in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Phone: +91 7338120082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shd w:fill="f3f2ef"/>
                              <w:vertAlign w:val="baseline"/>
                            </w:rPr>
                            <w:t xml:space="preserve">       linkedin.com/in/ubhay-anand-ab73b1b7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shd w:fill="f3f2ef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https://github.com/UbhayAnand1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4881563</wp:posOffset>
              </wp:positionH>
              <wp:positionV relativeFrom="paragraph">
                <wp:posOffset>-9524</wp:posOffset>
              </wp:positionV>
              <wp:extent cx="2119313" cy="918083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9313" cy="918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352" w:hanging="360.0000000000001"/>
      </w:pPr>
      <w:rPr>
        <w:rFonts w:ascii="Noto Sans Symbols" w:cs="Noto Sans Symbols" w:eastAsia="Noto Sans Symbols" w:hAnsi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both"/>
    </w:pPr>
    <w:rPr>
      <w:rFonts w:ascii="Garamond" w:cs="Garamond" w:eastAsia="Garamond" w:hAnsi="Garamond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6A8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96829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4">
    <w:name w:val="heading 4"/>
    <w:basedOn w:val="Normal"/>
    <w:next w:val="Normal"/>
    <w:link w:val="Heading4Char"/>
    <w:qFormat w:val="1"/>
    <w:rsid w:val="00276A88"/>
    <w:pPr>
      <w:keepNext w:val="1"/>
      <w:spacing w:line="360" w:lineRule="auto"/>
      <w:jc w:val="both"/>
      <w:outlineLvl w:val="3"/>
    </w:pPr>
    <w:rPr>
      <w:rFonts w:ascii="Garamond" w:hAnsi="Garamond"/>
      <w:b w:val="1"/>
      <w:sz w:val="20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rsid w:val="00276A88"/>
    <w:rPr>
      <w:rFonts w:ascii="Garamond" w:cs="Times New Roman" w:eastAsia="Times New Roman" w:hAnsi="Garamond"/>
      <w:b w:val="1"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eaderChar" w:customStyle="1">
    <w:name w:val="Header Char"/>
    <w:basedOn w:val="DefaultParagraphFont"/>
    <w:link w:val="Header"/>
    <w:rsid w:val="00276A88"/>
    <w:rPr>
      <w:rFonts w:ascii="Trebuchet MS" w:cs="Times New Roman" w:eastAsia="Times New Roman" w:hAnsi="Trebuchet MS"/>
      <w:szCs w:val="24"/>
      <w:lang w:val="en-GB"/>
    </w:rPr>
  </w:style>
  <w:style w:type="paragraph" w:styleId="ListParagraph">
    <w:name w:val="List Paragraph"/>
    <w:basedOn w:val="Normal"/>
    <w:uiPriority w:val="34"/>
    <w:qFormat w:val="1"/>
    <w:rsid w:val="00276A88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276A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6A88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1FA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1FAF"/>
    <w:rPr>
      <w:rFonts w:ascii="Tahoma" w:cs="Tahoma" w:eastAsia="Times New Roman" w:hAnsi="Tahoma"/>
      <w:sz w:val="16"/>
      <w:szCs w:val="16"/>
    </w:rPr>
  </w:style>
  <w:style w:type="character" w:styleId="CommentReference">
    <w:name w:val="annotation reference"/>
    <w:basedOn w:val="DefaultParagraphFont"/>
    <w:semiHidden w:val="1"/>
    <w:unhideWhenUsed w:val="1"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603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603F2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603F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603F2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070810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1C6D4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1C6D49"/>
    <w:rPr>
      <w:rFonts w:ascii="Times New Roman" w:cs="Times New Roman" w:eastAsia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1C6D49"/>
    <w:rPr>
      <w:vertAlign w:val="superscript"/>
    </w:rPr>
  </w:style>
  <w:style w:type="character" w:styleId="UnresolvedMention1" w:customStyle="1">
    <w:name w:val="Unresolved Mention1"/>
    <w:basedOn w:val="DefaultParagraphFont"/>
    <w:uiPriority w:val="99"/>
    <w:rsid w:val="004D214D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F03305"/>
    <w:pPr>
      <w:spacing w:after="100" w:afterAutospacing="1" w:before="100" w:beforeAutospacing="1"/>
    </w:pPr>
    <w:rPr>
      <w:lang w:eastAsia="en-GB" w:val="en-IN"/>
    </w:rPr>
  </w:style>
  <w:style w:type="paragraph" w:styleId="NoSpacing">
    <w:name w:val="No Spacing"/>
    <w:uiPriority w:val="1"/>
    <w:qFormat w:val="1"/>
    <w:rsid w:val="00E25D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9682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CuBm8trg1kVZaz1/5Hw2OrmuqA==">AMUW2mUG7YzN6OVX+3BHxcaDg6MOygARpDv0gXffyMUGyPZxyrkENg2v8IM5y4xFnPTiUbD5jgvCbUbPpN0WHfwCokrQsv5dVvSJR7sT1iQIiJv6C8crVV8=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2022-11-12T04:50:00Z</dcterms:created>
  <dc:creator>Abhinav Kohli</dc:creator>
</cp:coreProperties>
</file>