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Jesus Palos (Release: 25%, Overall: 25%)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 on how to do the swipey swipes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Swipe VC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Partial card functionality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 of the Tab/Nav bar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Refactored Our Storyboard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Swipe UI Appearance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Functionality for App to trigger matches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API with our Swipe UI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git issues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Match Success Notification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Integration of PromiseKit into our Async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out of Cards 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Sabrina Herrero (Release: 25%, Overall: 25%)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Settings screens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Icon designs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 icon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Partial Showing Data on Profile Screens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Partial User Defaults for Setting Screens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Test Profiles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Design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Gerardo Mares (Release: 25%, Overall: 25%)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Firebase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Login and Register Screens/ flow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Enabled Google Sign in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Gradient Button Code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font and color assets needed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view to create a profile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geolocation functionality for users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Swipes and Matches database setup and functions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users match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to get users matching search criteria from the database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to send profile updates and store in the database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Georgina Garza (Release: 25%, Overall: 25%)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Matches Screen - Showing New Matches from DB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Calendar Screen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Switch Button at top of Matches/Calendar Screens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Screen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Showing Data on Profile Screens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User Defaults for Setting Screens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Intended to be run on an iPhone 8 Plus in portrait mode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You’ll need to make sure your simulator is in range in order to see any card and have accurate distance. (37.785834, -122.406417) will get you in range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15mi range of lat: 37.785834 lon: -122.406417, 60 max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Deviations: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cannot change their own location. Location will be automatically grabbed from the phone which the user logged in 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for new matches not fully implemented. Wasn’t specifically on this release but was hopeful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iron our networking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CS 371L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Spring 2019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Beta Release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