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: Drebbelweg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: 11/04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: 13:45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Opening by chair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Check-in – How is everyone doing?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Easter?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official meeting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Announcements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lot of deadlines this week: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Today: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pitch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code submission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Heuristic Usability Evaluation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Friday: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Teamwork self-reflection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Buddycheck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the oral examination next week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Approval of the agenda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Approval minutes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 Items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we still want to add to the code?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everyone done and happy with the report? (it count for 15%)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for next week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 action points (Who, what, when?)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round (What went well and what can be improved next time?)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Question round (Does anyone have anything to add before the meeting closes?)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Thank you TA 🙂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