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074B" w14:textId="4F21F4BD" w:rsidR="0092748F" w:rsidRPr="002A4115" w:rsidRDefault="002A4115" w:rsidP="002A4115">
      <w:pPr>
        <w:rPr>
          <w:rFonts w:ascii="Times New Roman" w:hAnsi="Times New Roman" w:cs="Times New Roman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92748F" w:rsidRPr="002A4115">
        <w:rPr>
          <w:rFonts w:ascii="Times New Roman" w:hAnsi="Times New Roman" w:cs="Times New Roman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CONFERENCE MANAGEMENT SYSTEM</w:t>
      </w:r>
    </w:p>
    <w:p w14:paraId="71DF743D" w14:textId="77777777" w:rsidR="0092748F" w:rsidRDefault="0092748F" w:rsidP="0092748F">
      <w:pPr>
        <w:rPr>
          <w:rFonts w:ascii="Algerian" w:hAnsi="Algerian"/>
          <w:color w:val="000000" w:themeColor="text1"/>
          <w:sz w:val="32"/>
          <w:szCs w:val="32"/>
        </w:rPr>
      </w:pPr>
    </w:p>
    <w:p w14:paraId="402CFD90" w14:textId="7C1CED7D" w:rsidR="0092748F" w:rsidRPr="002A4115" w:rsidRDefault="0092748F" w:rsidP="0092748F">
      <w:pPr>
        <w:rPr>
          <w:rFonts w:ascii="Arial" w:hAnsi="Arial" w:cs="Arial"/>
          <w:color w:val="000000" w:themeColor="text1"/>
          <w:sz w:val="20"/>
          <w:szCs w:val="20"/>
        </w:rPr>
      </w:pPr>
      <w:r w:rsidRPr="002A4115">
        <w:rPr>
          <w:rFonts w:ascii="Arial" w:hAnsi="Arial" w:cs="Arial"/>
          <w:color w:val="000000" w:themeColor="text1"/>
          <w:sz w:val="20"/>
          <w:szCs w:val="20"/>
        </w:rPr>
        <w:t>USECASE DIAGRAM:</w:t>
      </w:r>
    </w:p>
    <w:p w14:paraId="3EF07081" w14:textId="400F1DC6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EF60ACD" wp14:editId="3AFB09F9">
            <wp:extent cx="5731510" cy="3223895"/>
            <wp:effectExtent l="0" t="0" r="2540" b="0"/>
            <wp:docPr id="126951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18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14C" w14:textId="77777777" w:rsidR="0092748F" w:rsidRP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19EAEB64" w14:textId="722D53EC" w:rsidR="0092748F" w:rsidRPr="002A4115" w:rsidRDefault="0092748F" w:rsidP="0092748F">
      <w:pPr>
        <w:rPr>
          <w:rFonts w:ascii="Times New Roman" w:hAnsi="Times New Roman" w:cs="Times New Roman"/>
          <w:sz w:val="32"/>
          <w:szCs w:val="32"/>
        </w:rPr>
      </w:pPr>
      <w:r w:rsidRPr="002A4115">
        <w:rPr>
          <w:rFonts w:ascii="Times New Roman" w:hAnsi="Times New Roman" w:cs="Times New Roman"/>
          <w:sz w:val="32"/>
          <w:szCs w:val="32"/>
        </w:rPr>
        <w:t>CLASS DIAGRAM:</w:t>
      </w:r>
    </w:p>
    <w:p w14:paraId="2E90E96C" w14:textId="58356978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41BF33E" wp14:editId="3DFDA8E5">
            <wp:extent cx="5731510" cy="3223895"/>
            <wp:effectExtent l="0" t="0" r="2540" b="0"/>
            <wp:docPr id="5006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4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E21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1273DA52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529E6103" w14:textId="30030C34" w:rsidR="0092748F" w:rsidRDefault="0092748F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ACTIVITY DIAGRAM:</w:t>
      </w:r>
    </w:p>
    <w:p w14:paraId="4E665045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FC95580" wp14:editId="72E69C1F">
            <wp:extent cx="5731510" cy="3223895"/>
            <wp:effectExtent l="0" t="0" r="2540" b="0"/>
            <wp:docPr id="6215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1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25CA" w14:textId="77777777" w:rsidR="0092748F" w:rsidRDefault="0092748F" w:rsidP="0092748F">
      <w:pPr>
        <w:rPr>
          <w:rFonts w:ascii="Arial" w:hAnsi="Arial" w:cs="Arial"/>
          <w:sz w:val="32"/>
          <w:szCs w:val="32"/>
        </w:rPr>
      </w:pPr>
    </w:p>
    <w:p w14:paraId="3A80EA01" w14:textId="7E1E7F5C" w:rsidR="0092748F" w:rsidRDefault="0092748F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COMMUNICATION DIAGRAM:</w:t>
      </w:r>
    </w:p>
    <w:p w14:paraId="4FA503D4" w14:textId="7FCB0110" w:rsidR="0092748F" w:rsidRDefault="0092748F" w:rsidP="0092748F">
      <w:pPr>
        <w:rPr>
          <w:rFonts w:ascii="Arial" w:hAnsi="Arial" w:cs="Arial"/>
          <w:sz w:val="32"/>
          <w:szCs w:val="32"/>
        </w:rPr>
      </w:pPr>
      <w:r w:rsidRPr="0092748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9F4BBD3" wp14:editId="4F31D2B8">
            <wp:extent cx="5731510" cy="3649980"/>
            <wp:effectExtent l="0" t="0" r="2540" b="7620"/>
            <wp:docPr id="9402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1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E5E" w14:textId="77777777" w:rsidR="007479F8" w:rsidRDefault="007479F8" w:rsidP="0092748F">
      <w:pPr>
        <w:rPr>
          <w:rFonts w:ascii="Arial" w:hAnsi="Arial" w:cs="Arial"/>
          <w:sz w:val="32"/>
          <w:szCs w:val="32"/>
        </w:rPr>
      </w:pPr>
    </w:p>
    <w:p w14:paraId="01E30130" w14:textId="77777777" w:rsidR="007479F8" w:rsidRDefault="007479F8" w:rsidP="0092748F">
      <w:pPr>
        <w:rPr>
          <w:rFonts w:ascii="Arial" w:hAnsi="Arial" w:cs="Arial"/>
          <w:sz w:val="32"/>
          <w:szCs w:val="32"/>
        </w:rPr>
      </w:pPr>
    </w:p>
    <w:p w14:paraId="4B561EEF" w14:textId="2EC2CA98" w:rsidR="0092748F" w:rsidRDefault="007479F8" w:rsidP="0092748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COMPONENT DIAGRAM:</w:t>
      </w:r>
    </w:p>
    <w:p w14:paraId="2637BF28" w14:textId="77777777" w:rsidR="007479F8" w:rsidRDefault="007479F8" w:rsidP="0092748F">
      <w:pPr>
        <w:rPr>
          <w:rFonts w:ascii="Arial" w:hAnsi="Arial" w:cs="Arial"/>
          <w:sz w:val="32"/>
          <w:szCs w:val="32"/>
        </w:rPr>
      </w:pPr>
    </w:p>
    <w:p w14:paraId="63D7AAB4" w14:textId="5E1B1E60" w:rsidR="007479F8" w:rsidRDefault="007479F8" w:rsidP="0092748F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693B37" wp14:editId="35F460C3">
            <wp:extent cx="5731510" cy="3223895"/>
            <wp:effectExtent l="0" t="0" r="2540" b="0"/>
            <wp:docPr id="10470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54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F63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300526E3" w14:textId="74C9E9E0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DEPLOYEMENT DIAGRAM:</w:t>
      </w:r>
    </w:p>
    <w:p w14:paraId="7FF553F0" w14:textId="75828717" w:rsid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B858221" wp14:editId="5387AAF4">
            <wp:extent cx="5731510" cy="3223895"/>
            <wp:effectExtent l="0" t="0" r="2540" b="0"/>
            <wp:docPr id="98079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92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507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09B6BCDE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1B308D6B" w14:textId="448DF8A6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SEQUENCE DIAGRAM:</w:t>
      </w:r>
    </w:p>
    <w:p w14:paraId="3D2C2487" w14:textId="5A358F22" w:rsid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3C0FC0B" wp14:editId="5946BA3F">
            <wp:extent cx="5731510" cy="3223895"/>
            <wp:effectExtent l="0" t="0" r="2540" b="0"/>
            <wp:docPr id="79454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45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924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7F730893" w14:textId="5D314E25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STATE DIAGRAM:</w:t>
      </w:r>
    </w:p>
    <w:p w14:paraId="723B51DE" w14:textId="7187620F" w:rsid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599269B" wp14:editId="3D6F4A6F">
            <wp:extent cx="5731510" cy="3223895"/>
            <wp:effectExtent l="0" t="0" r="2540" b="0"/>
            <wp:docPr id="89579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ECC9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35059B52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15B65A0A" w14:textId="77777777" w:rsidR="007479F8" w:rsidRDefault="007479F8" w:rsidP="007479F8">
      <w:pPr>
        <w:rPr>
          <w:rFonts w:ascii="Arial" w:hAnsi="Arial" w:cs="Arial"/>
          <w:sz w:val="32"/>
          <w:szCs w:val="32"/>
        </w:rPr>
      </w:pPr>
    </w:p>
    <w:p w14:paraId="5C47E1E7" w14:textId="6B43C4D2" w:rsidR="007479F8" w:rsidRDefault="007479F8" w:rsidP="007479F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PACKAGE DIAGRAM:</w:t>
      </w:r>
    </w:p>
    <w:p w14:paraId="0C6B38B4" w14:textId="102BBB8F" w:rsidR="007479F8" w:rsidRPr="007479F8" w:rsidRDefault="007479F8" w:rsidP="007479F8">
      <w:pPr>
        <w:rPr>
          <w:rFonts w:ascii="Arial" w:hAnsi="Arial" w:cs="Arial"/>
          <w:sz w:val="32"/>
          <w:szCs w:val="32"/>
        </w:rPr>
      </w:pPr>
      <w:r w:rsidRPr="007479F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8C72780" wp14:editId="24A4841F">
            <wp:extent cx="5731510" cy="3223895"/>
            <wp:effectExtent l="0" t="0" r="2540" b="0"/>
            <wp:docPr id="127192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26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9F8" w:rsidRPr="00747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8F"/>
    <w:rsid w:val="002A4115"/>
    <w:rsid w:val="007479F8"/>
    <w:rsid w:val="007E07EA"/>
    <w:rsid w:val="0092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73C02"/>
  <w15:chartTrackingRefBased/>
  <w15:docId w15:val="{F2234C2C-51BB-4301-A0CF-4F26C0919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35</Words>
  <Characters>205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 swathi</dc:creator>
  <cp:keywords/>
  <dc:description/>
  <cp:lastModifiedBy>Tharun Tabujula</cp:lastModifiedBy>
  <cp:revision>2</cp:revision>
  <dcterms:created xsi:type="dcterms:W3CDTF">2023-08-10T07:44:00Z</dcterms:created>
  <dcterms:modified xsi:type="dcterms:W3CDTF">2023-08-10T07:44:00Z</dcterms:modified>
</cp:coreProperties>
</file>