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A9223" w14:textId="695D5A49" w:rsidR="00344FCA" w:rsidRPr="008D4077" w:rsidRDefault="008D4077" w:rsidP="00A573B2">
      <w:pPr>
        <w:pStyle w:val="berschrift1"/>
        <w:rPr>
          <w:lang w:val="en-US"/>
        </w:rPr>
      </w:pPr>
      <w:r w:rsidRPr="008D4077">
        <w:rPr>
          <w:lang w:val="en-US"/>
        </w:rPr>
        <w:t>APEX Dynamic Controller</w:t>
      </w:r>
      <w:r w:rsidR="00A573B2" w:rsidRPr="008D4077">
        <w:rPr>
          <w:lang w:val="en-US"/>
        </w:rPr>
        <w:t xml:space="preserve"> (</w:t>
      </w:r>
      <w:r w:rsidRPr="008D4077">
        <w:rPr>
          <w:lang w:val="en-US"/>
        </w:rPr>
        <w:t>ADC</w:t>
      </w:r>
      <w:r w:rsidR="00A573B2" w:rsidRPr="008D4077">
        <w:rPr>
          <w:lang w:val="en-US"/>
        </w:rPr>
        <w:t xml:space="preserve">) </w:t>
      </w:r>
      <w:r w:rsidRPr="008D4077">
        <w:rPr>
          <w:lang w:val="en-US"/>
        </w:rPr>
        <w:t>–</w:t>
      </w:r>
      <w:r w:rsidR="00A573B2" w:rsidRPr="008D4077">
        <w:rPr>
          <w:lang w:val="en-US"/>
        </w:rPr>
        <w:t xml:space="preserve"> </w:t>
      </w:r>
      <w:r w:rsidRPr="008D4077">
        <w:rPr>
          <w:lang w:val="en-US"/>
        </w:rPr>
        <w:t xml:space="preserve">Technical </w:t>
      </w:r>
      <w:r>
        <w:rPr>
          <w:lang w:val="en-US"/>
        </w:rPr>
        <w:t>Documentation</w:t>
      </w:r>
    </w:p>
    <w:p w14:paraId="483510A5" w14:textId="53F805D8" w:rsidR="00A573B2" w:rsidRDefault="00A573B2" w:rsidP="00A573B2">
      <w:r>
        <w:t xml:space="preserve">Das </w:t>
      </w:r>
      <w:r w:rsidR="008D4077">
        <w:t>APEX Dynamic Controller</w:t>
      </w:r>
      <w:r>
        <w:t xml:space="preserve"> (</w:t>
      </w:r>
      <w:r w:rsidR="008D4077">
        <w:t>ADC</w:t>
      </w:r>
      <w:r>
        <w:t xml:space="preserve">) ist </w:t>
      </w:r>
      <w:r w:rsidR="003B1590">
        <w:t>e</w:t>
      </w:r>
      <w:r>
        <w:t xml:space="preserve">in APEX Dynamic-Action </w:t>
      </w:r>
      <w:proofErr w:type="spellStart"/>
      <w:r>
        <w:t>Plugin</w:t>
      </w:r>
      <w:proofErr w:type="spellEnd"/>
      <w:r>
        <w:t xml:space="preserve"> zur Erstellung </w:t>
      </w:r>
      <w:r w:rsidR="008D4077">
        <w:t>dynamischer APEX Anwendungsseiten</w:t>
      </w:r>
      <w:r>
        <w:t xml:space="preserve"> ohne den ansonsten notwendigen Overhead vieler Dynamic Actions zur Verwaltung des Status der Formularelemente.</w:t>
      </w:r>
    </w:p>
    <w:p w14:paraId="6D050389" w14:textId="09546343" w:rsidR="008D4077" w:rsidRDefault="008D4077" w:rsidP="00A573B2">
      <w:r>
        <w:t xml:space="preserve">Das </w:t>
      </w:r>
      <w:proofErr w:type="spellStart"/>
      <w:r>
        <w:t>Plugin</w:t>
      </w:r>
      <w:proofErr w:type="spellEnd"/>
      <w:r>
        <w:t xml:space="preserve"> kontrolliert die Anwendungsseite durch die Einrichtung von Anwendungsfällen (</w:t>
      </w:r>
      <w:proofErr w:type="spellStart"/>
      <w:r>
        <w:t>Use</w:t>
      </w:r>
      <w:proofErr w:type="spellEnd"/>
      <w:r>
        <w:t xml:space="preserve"> Cases) in einer separaten APEX-Anwendung. Diese Anwendung verwaltet die Anwendungsfälle für alle APEX-Anwendungen eines </w:t>
      </w:r>
      <w:proofErr w:type="spellStart"/>
      <w:r>
        <w:t>Workspaces</w:t>
      </w:r>
      <w:proofErr w:type="spellEnd"/>
      <w:r>
        <w:t xml:space="preserve">, die mit ADC erweitert werden sollen. Ein Anwendungsfall folgt dabei einer spezialisierten Version des </w:t>
      </w:r>
      <w:r w:rsidRPr="00EE4035">
        <w:rPr>
          <w:rStyle w:val="CodeSnippetZchn"/>
        </w:rPr>
        <w:t>IFTTT</w:t>
      </w:r>
      <w:r>
        <w:t>-Patterns (</w:t>
      </w:r>
      <w:r w:rsidRPr="00EE4035">
        <w:rPr>
          <w:rStyle w:val="CodeSnippetZchn"/>
        </w:rPr>
        <w:t>IF THIS THEN THAT</w:t>
      </w:r>
      <w:r>
        <w:t>), indem es den Anwendungsbenutzer in den Fokus stellt:</w:t>
      </w:r>
    </w:p>
    <w:p w14:paraId="0570BC2A" w14:textId="3C9C59EC" w:rsidR="008D4077" w:rsidRDefault="008D4077" w:rsidP="00A573B2">
      <w:r>
        <w:t>Wenn der Anwender (</w:t>
      </w:r>
      <w:r w:rsidRPr="00EE4035">
        <w:rPr>
          <w:rStyle w:val="CodeSnippetZchn"/>
        </w:rPr>
        <w:t>IF THIS</w:t>
      </w:r>
      <w:r>
        <w:t>), dann (</w:t>
      </w:r>
      <w:r w:rsidRPr="00EE4035">
        <w:rPr>
          <w:rStyle w:val="CodeSnippetZchn"/>
        </w:rPr>
        <w:t>THEN THAT</w:t>
      </w:r>
      <w:r>
        <w:t>).</w:t>
      </w:r>
    </w:p>
    <w:p w14:paraId="0E0CD0A8" w14:textId="77777777" w:rsidR="008D4077" w:rsidRDefault="008D4077" w:rsidP="00A573B2">
      <w:r>
        <w:t xml:space="preserve">Für einen Anwendungsfall können beliebig viele Aktionen definiert werden, die Aktionen sowohl innerhalb der </w:t>
      </w:r>
      <w:proofErr w:type="gramStart"/>
      <w:r>
        <w:t>Datenbank,</w:t>
      </w:r>
      <w:proofErr w:type="gramEnd"/>
      <w:r>
        <w:t xml:space="preserve"> als auch auf der Anwendungsseite nach sich ziehen können. Eine Aktion kann also zum Beispiel den </w:t>
      </w:r>
      <w:proofErr w:type="spellStart"/>
      <w:r>
        <w:t>Sessionstatus</w:t>
      </w:r>
      <w:proofErr w:type="spellEnd"/>
      <w:r>
        <w:t xml:space="preserve"> der Anwendung innerhalb der Datenbank ändern, als auch die Sichtbarkeit von Anwendungselementen auf der APEX-Anwendungsseite kontrollieren. Hierfür stellt das </w:t>
      </w:r>
      <w:proofErr w:type="spellStart"/>
      <w:r>
        <w:t>Plugin</w:t>
      </w:r>
      <w:proofErr w:type="spellEnd"/>
      <w:r>
        <w:t xml:space="preserve"> eine Auswahl vordefinierter Aktionstypen bereit, die durch den Entwickler auf die eigenen Bedürfnisse hin erweitert werden können. </w:t>
      </w:r>
    </w:p>
    <w:p w14:paraId="55328E72" w14:textId="4FFCBA8F" w:rsidR="008D4077" w:rsidRDefault="008D4077" w:rsidP="00A573B2">
      <w:r>
        <w:t xml:space="preserve">Ändert ein Anwendungsfall den </w:t>
      </w:r>
      <w:proofErr w:type="spellStart"/>
      <w:r>
        <w:t>Sessionstatus</w:t>
      </w:r>
      <w:proofErr w:type="spellEnd"/>
      <w:r>
        <w:t xml:space="preserve">, kann dies zur Folge haben, dass ein weiterer Anwendungsfall ausgelöst wird. Auf diese Weise können die Anwendungsfälle passgenau und kompakt formuliert werden, ohne mehrfach zwischen Client und Server </w:t>
      </w:r>
      <w:r w:rsidR="00EE4035">
        <w:t>zu traversieren. Alle Anwendungsfälle werden rekursiv in einem Arbeitsgang abgearbeitet und eine kombinierte Antwort mit Anweisungen für die Anwendungsseite zusammengestellt.</w:t>
      </w:r>
    </w:p>
    <w:p w14:paraId="5C44A87F" w14:textId="77777777" w:rsidR="00A573B2" w:rsidRDefault="00A573B2" w:rsidP="00A573B2">
      <w:r>
        <w:t xml:space="preserve">Das </w:t>
      </w:r>
      <w:proofErr w:type="spellStart"/>
      <w:r>
        <w:t>Plugin</w:t>
      </w:r>
      <w:proofErr w:type="spellEnd"/>
      <w:r>
        <w:t xml:space="preserve"> hat folgenden Funktionsumfang:</w:t>
      </w:r>
    </w:p>
    <w:p w14:paraId="5100F7E9" w14:textId="77777777" w:rsidR="00A573B2" w:rsidRDefault="00A573B2" w:rsidP="00A573B2">
      <w:pPr>
        <w:pStyle w:val="Listenabsatz"/>
        <w:numPr>
          <w:ilvl w:val="0"/>
          <w:numId w:val="1"/>
        </w:numPr>
      </w:pPr>
      <w:r>
        <w:t xml:space="preserve">Verwaltung des Sichtbarkeitsstatus von Formularelementen (aktiv, </w:t>
      </w:r>
      <w:proofErr w:type="spellStart"/>
      <w:r>
        <w:t>deaktiv</w:t>
      </w:r>
      <w:proofErr w:type="spellEnd"/>
      <w:r>
        <w:t>, sichtbar, versteckt)</w:t>
      </w:r>
    </w:p>
    <w:p w14:paraId="2D339570" w14:textId="77777777" w:rsidR="00A573B2" w:rsidRDefault="00A573B2" w:rsidP="00A573B2">
      <w:pPr>
        <w:pStyle w:val="Listenabsatz"/>
        <w:numPr>
          <w:ilvl w:val="0"/>
          <w:numId w:val="1"/>
        </w:numPr>
      </w:pPr>
      <w:r>
        <w:t>Validierung der Eingaben, Ausgabe entsprechender Fehlermeldungen</w:t>
      </w:r>
    </w:p>
    <w:p w14:paraId="2EF8C3D4" w14:textId="77777777" w:rsidR="00A573B2" w:rsidRDefault="00A573B2" w:rsidP="00A573B2">
      <w:pPr>
        <w:pStyle w:val="Listenabsatz"/>
        <w:numPr>
          <w:ilvl w:val="0"/>
          <w:numId w:val="1"/>
        </w:numPr>
      </w:pPr>
      <w:r>
        <w:t>Verwaltung des Session State, Ermittlung von Elementwerten basierend auf der Auswahl des Benutzers der Anwendung</w:t>
      </w:r>
    </w:p>
    <w:p w14:paraId="187D6333" w14:textId="77777777" w:rsidR="00A573B2" w:rsidRDefault="003B1590" w:rsidP="00A573B2">
      <w:pPr>
        <w:pStyle w:val="Listenabsatz"/>
        <w:numPr>
          <w:ilvl w:val="0"/>
          <w:numId w:val="1"/>
        </w:numPr>
      </w:pPr>
      <w:r>
        <w:t>Rekursive</w:t>
      </w:r>
      <w:r w:rsidR="00A573B2">
        <w:t xml:space="preserve"> Regelauslösung</w:t>
      </w:r>
    </w:p>
    <w:p w14:paraId="1D53646F" w14:textId="77777777" w:rsidR="00A573B2" w:rsidRDefault="00A573B2" w:rsidP="00A573B2">
      <w:pPr>
        <w:pStyle w:val="Listenabsatz"/>
        <w:numPr>
          <w:ilvl w:val="0"/>
          <w:numId w:val="1"/>
        </w:numPr>
      </w:pPr>
      <w:r>
        <w:t xml:space="preserve">Einfache Administration: Das </w:t>
      </w:r>
      <w:proofErr w:type="spellStart"/>
      <w:r>
        <w:t>Plugin</w:t>
      </w:r>
      <w:proofErr w:type="spellEnd"/>
      <w:r>
        <w:t xml:space="preserve"> erfordert keinerlei Administration auf der Anwendungsseite, alle notwendigen Eventhandler, die Auswahl der zu übertragenden Elementwerte und alle weitere Konfiguration wird automatisch aus den eingegebenen Regeln abgeleitet</w:t>
      </w:r>
    </w:p>
    <w:p w14:paraId="2340C60D" w14:textId="77777777" w:rsidR="00A573B2" w:rsidRDefault="00A573B2" w:rsidP="00A573B2">
      <w:r>
        <w:t xml:space="preserve">Alle Funktionen des </w:t>
      </w:r>
      <w:proofErr w:type="spellStart"/>
      <w:r>
        <w:t>Plugins</w:t>
      </w:r>
      <w:proofErr w:type="spellEnd"/>
      <w:r>
        <w:t xml:space="preserve"> werden dynamisch über </w:t>
      </w:r>
      <w:r w:rsidR="0026786D" w:rsidRPr="0026786D">
        <w:rPr>
          <w:rStyle w:val="CodeSnippetZchn"/>
        </w:rPr>
        <w:t>AJAX</w:t>
      </w:r>
      <w:r>
        <w:t>-Aufrufe angeboten, ein erneutes Laden der Anwendungsseite erfolgt nicht.</w:t>
      </w:r>
    </w:p>
    <w:p w14:paraId="06FA9E64" w14:textId="77777777" w:rsidR="00A573B2" w:rsidRDefault="00A573B2" w:rsidP="00A573B2">
      <w:pPr>
        <w:pStyle w:val="berschrift2"/>
      </w:pPr>
      <w:r>
        <w:t xml:space="preserve">Konzept des </w:t>
      </w:r>
      <w:proofErr w:type="spellStart"/>
      <w:r>
        <w:t>Plugins</w:t>
      </w:r>
      <w:proofErr w:type="spellEnd"/>
    </w:p>
    <w:p w14:paraId="5EDBCC07" w14:textId="77777777" w:rsidR="00ED03D9" w:rsidRDefault="00EE4035" w:rsidP="00A573B2">
      <w:r>
        <w:t xml:space="preserve">Das </w:t>
      </w:r>
      <w:proofErr w:type="spellStart"/>
      <w:r>
        <w:t>Plugin</w:t>
      </w:r>
      <w:proofErr w:type="spellEnd"/>
      <w:r>
        <w:t xml:space="preserve"> implementiert Anwendungsfälle mit Hilfe einer Entscheidungstabelle, die den aktuellen </w:t>
      </w:r>
      <w:proofErr w:type="spellStart"/>
      <w:r>
        <w:t>Sessionstatus</w:t>
      </w:r>
      <w:proofErr w:type="spellEnd"/>
      <w:r w:rsidR="00ED03D9">
        <w:t xml:space="preserve"> </w:t>
      </w:r>
      <w:r>
        <w:t xml:space="preserve">(hier </w:t>
      </w:r>
      <w:r w:rsidRPr="00EE4035">
        <w:rPr>
          <w:i/>
          <w:iCs/>
        </w:rPr>
        <w:t>Anwendungsstatus</w:t>
      </w:r>
      <w:r>
        <w:t xml:space="preserve"> genannt) gegen die definierten Anwendungsfälle auswertet. </w:t>
      </w:r>
      <w:r w:rsidR="00ED03D9">
        <w:t xml:space="preserve">Der Anwendungsstatus enthält die aktuellen Benutzereingaben, zusammen mit Metainformationen </w:t>
      </w:r>
      <w:r w:rsidR="00ED03D9">
        <w:lastRenderedPageBreak/>
        <w:t xml:space="preserve">über das ausgelöste Ereignis (welches Element hat das Ereignis ausgelöst, welches Ereignis wurde ausgelöst etc.). </w:t>
      </w:r>
      <w:r>
        <w:t xml:space="preserve">Beim Aufruf des </w:t>
      </w:r>
      <w:proofErr w:type="spellStart"/>
      <w:r>
        <w:t>Plugins</w:t>
      </w:r>
      <w:proofErr w:type="spellEnd"/>
      <w:r>
        <w:t xml:space="preserve"> </w:t>
      </w:r>
      <w:r w:rsidR="00ED03D9">
        <w:t>wird der Anwendungsstatus</w:t>
      </w:r>
      <w:r>
        <w:t xml:space="preserve"> an den Controller gesendet. </w:t>
      </w:r>
    </w:p>
    <w:p w14:paraId="341FE09E" w14:textId="33818202" w:rsidR="00EE4035" w:rsidRDefault="00ED03D9" w:rsidP="00A573B2">
      <w:r>
        <w:t>Die Anwendungsfälle sind als</w:t>
      </w:r>
      <w:r w:rsidR="00EE4035">
        <w:t xml:space="preserve"> Regel</w:t>
      </w:r>
      <w:r>
        <w:t xml:space="preserve"> der Entscheidungstabelle</w:t>
      </w:r>
      <w:r w:rsidR="00EE4035">
        <w:t xml:space="preserve"> implementiert, in</w:t>
      </w:r>
      <w:r>
        <w:t xml:space="preserve"> der</w:t>
      </w:r>
      <w:r w:rsidR="00EE4035">
        <w:t xml:space="preserve"> der </w:t>
      </w:r>
      <w:r w:rsidR="00EE4035" w:rsidRPr="00EE4035">
        <w:rPr>
          <w:rStyle w:val="CodeSnippetZchn"/>
        </w:rPr>
        <w:t>IF THIS</w:t>
      </w:r>
      <w:r w:rsidR="00EE4035">
        <w:t xml:space="preserve">-Anteil durch eine </w:t>
      </w:r>
      <w:r w:rsidR="00EE4035" w:rsidRPr="0026786D">
        <w:rPr>
          <w:rStyle w:val="CodeSnippetZchn"/>
        </w:rPr>
        <w:t>WHERE</w:t>
      </w:r>
      <w:r w:rsidR="00EE4035">
        <w:t>-Klausel ausgedrückt wird</w:t>
      </w:r>
      <w:r>
        <w:t xml:space="preserve"> (</w:t>
      </w:r>
      <w:r w:rsidRPr="00ED03D9">
        <w:rPr>
          <w:i/>
          <w:iCs/>
        </w:rPr>
        <w:t>technische Bedingung</w:t>
      </w:r>
      <w:r>
        <w:t>).</w:t>
      </w:r>
      <w:r w:rsidR="00EE4035">
        <w:t xml:space="preserve"> </w:t>
      </w:r>
      <w:r>
        <w:t>Die technische Bedingung</w:t>
      </w:r>
      <w:r w:rsidR="00EE4035">
        <w:t xml:space="preserve"> hat Zugriff auf </w:t>
      </w:r>
      <w:r>
        <w:t>den Anwendungsstatus</w:t>
      </w:r>
      <w:r w:rsidR="00EE4035">
        <w:t>, indem diese</w:t>
      </w:r>
      <w:r>
        <w:t>r</w:t>
      </w:r>
      <w:r w:rsidR="00EE4035">
        <w:t xml:space="preserve"> als Spalten der Entscheidungstabelle zur Verfügung gestellt </w:t>
      </w:r>
      <w:r>
        <w:t>wird</w:t>
      </w:r>
      <w:r w:rsidR="00EE4035">
        <w:t xml:space="preserve">. Existiert also auf der Anwendungsseite ein Eingabefeld mit dem Namen </w:t>
      </w:r>
      <w:r w:rsidR="00EE4035" w:rsidRPr="00EE4035">
        <w:rPr>
          <w:rStyle w:val="CodeSnippetZchn"/>
        </w:rPr>
        <w:t>P10_ENAME</w:t>
      </w:r>
      <w:r w:rsidR="00EE4035">
        <w:t xml:space="preserve">, wird der Entscheidungstabelle eine Spalte </w:t>
      </w:r>
      <w:r w:rsidR="00EE4035" w:rsidRPr="00EE4035">
        <w:rPr>
          <w:rStyle w:val="CodeSnippetZchn"/>
        </w:rPr>
        <w:t>P10_ENAME</w:t>
      </w:r>
      <w:r w:rsidR="00EE4035">
        <w:t xml:space="preserve"> mit dem aktuellen </w:t>
      </w:r>
      <w:proofErr w:type="spellStart"/>
      <w:r w:rsidR="00EE4035">
        <w:t>Sessionwert</w:t>
      </w:r>
      <w:proofErr w:type="spellEnd"/>
      <w:r w:rsidR="00EE4035">
        <w:t xml:space="preserve"> angeboten. Erforderliche Typkonvertierungen in Zahl- oder Datumswerte sind bereits erfolgt. Auf diese Weise kann eine Datumsspalte direkt gegen z.B. </w:t>
      </w:r>
      <w:r w:rsidR="00EE4035" w:rsidRPr="00EE4035">
        <w:rPr>
          <w:rStyle w:val="CodeSnippetZchn"/>
        </w:rPr>
        <w:t>SYSDATE</w:t>
      </w:r>
      <w:r w:rsidR="00EE4035">
        <w:t xml:space="preserve"> verglichen werden.</w:t>
      </w:r>
    </w:p>
    <w:p w14:paraId="0A656537" w14:textId="1E3F7B06" w:rsidR="00ED03D9" w:rsidRDefault="00ED03D9" w:rsidP="00A573B2">
      <w:r>
        <w:t>Beispiel:</w:t>
      </w:r>
    </w:p>
    <w:p w14:paraId="045F4849" w14:textId="312661BA" w:rsidR="00ED03D9" w:rsidRDefault="00ED03D9" w:rsidP="00A573B2">
      <w:r>
        <w:t>Der Anwendungsfall »</w:t>
      </w:r>
      <w:r w:rsidRPr="00ED03D9">
        <w:rPr>
          <w:i/>
          <w:iCs/>
        </w:rPr>
        <w:t>Der Benutzer erstellt eine Firmenadresse</w:t>
      </w:r>
      <w:r>
        <w:t xml:space="preserve">« wird durch die technische Bedingung </w:t>
      </w:r>
      <w:r w:rsidRPr="00ED03D9">
        <w:rPr>
          <w:rStyle w:val="CodeSnippetZchn"/>
        </w:rPr>
        <w:t xml:space="preserve">P10_ADDRESS_TYPE = </w:t>
      </w:r>
      <w:r w:rsidR="00522770">
        <w:rPr>
          <w:rStyle w:val="CodeSnippetZchn"/>
        </w:rPr>
        <w:t>'</w:t>
      </w:r>
      <w:r w:rsidRPr="00ED03D9">
        <w:rPr>
          <w:rStyle w:val="CodeSnippetZchn"/>
        </w:rPr>
        <w:t>J</w:t>
      </w:r>
      <w:r w:rsidR="00522770">
        <w:rPr>
          <w:rStyle w:val="CodeSnippetZchn"/>
        </w:rPr>
        <w:t>'</w:t>
      </w:r>
      <w:r>
        <w:t xml:space="preserve"> ausgedrückt.</w:t>
      </w:r>
    </w:p>
    <w:p w14:paraId="408F1E7A" w14:textId="69BF0A9B" w:rsidR="00EE4035" w:rsidRDefault="00EE4035" w:rsidP="00A573B2">
      <w:r>
        <w:t xml:space="preserve">Das </w:t>
      </w:r>
      <w:proofErr w:type="spellStart"/>
      <w:r>
        <w:t>Plugin</w:t>
      </w:r>
      <w:proofErr w:type="spellEnd"/>
      <w:r>
        <w:t xml:space="preserve"> ermittelt den ersten, passenden Anwendungsfall aus dem gegebenen </w:t>
      </w:r>
      <w:proofErr w:type="spellStart"/>
      <w:r>
        <w:t>Sessionstatus</w:t>
      </w:r>
      <w:proofErr w:type="spellEnd"/>
      <w:r>
        <w:t xml:space="preserve"> und führt die Aktionen aus, die in diesem Anwendungsfall hinterlegt sind. Die Reihenfolge der einzelnen Anwendungsfälle kann kontrolliert werden, um speziellere Anwendungsfälle vor allgemeineren Anwendungsfällen für den gleichen </w:t>
      </w:r>
      <w:proofErr w:type="spellStart"/>
      <w:r>
        <w:t>Sessionstatus</w:t>
      </w:r>
      <w:proofErr w:type="spellEnd"/>
      <w:r>
        <w:t xml:space="preserve"> auszuführen.</w:t>
      </w:r>
    </w:p>
    <w:p w14:paraId="579B289C" w14:textId="5E4B5575" w:rsidR="00A573B2" w:rsidRDefault="00A573B2" w:rsidP="00A573B2">
      <w:r>
        <w:t xml:space="preserve">Eine </w:t>
      </w:r>
      <w:r w:rsidR="00ED03D9">
        <w:t>Anwendungsfall</w:t>
      </w:r>
      <w:r>
        <w:t xml:space="preserve"> besteht, neben der </w:t>
      </w:r>
      <w:r w:rsidR="00ED03D9">
        <w:t xml:space="preserve">technischen </w:t>
      </w:r>
      <w:r>
        <w:t>Bedingung, aus einer Sammlung von Aktionen, die ausgeführt werden sollen.</w:t>
      </w:r>
      <w:r w:rsidR="003D007D">
        <w:t xml:space="preserve"> </w:t>
      </w:r>
      <w:r w:rsidR="00ED03D9">
        <w:t xml:space="preserve">Das </w:t>
      </w:r>
      <w:proofErr w:type="spellStart"/>
      <w:r w:rsidR="00ED03D9">
        <w:t>Plugin</w:t>
      </w:r>
      <w:proofErr w:type="spellEnd"/>
      <w:r w:rsidR="00ED03D9">
        <w:t xml:space="preserve"> stellt eine vordefinierte Menge von Aktionstypen zur Verfügung, die</w:t>
      </w:r>
      <w:r w:rsidR="003D007D">
        <w:t xml:space="preserve"> entweder innerhalb der Datenbank als PL/SQL-Aktionen, oder im Browser, als JavaScript-Aktionen, ausgeführt werden. </w:t>
      </w:r>
      <w:r w:rsidR="00ED03D9">
        <w:t xml:space="preserve">Eigene Aktionstypen können durch Metadaten erstellt werden. Hierbei muss der Bezeichner des Aktionstyps, eine eventuelle PL/SQL-Aktivität und/oder eine JavaScript-Methode definiert werden. Etwaige Parameter des Aktionstyps lassen sich frei definieren (bis zu drei Parameter pro Aktionstyp) und durch Ersetzungszeichenfolgen </w:t>
      </w:r>
      <w:r w:rsidR="0028043B">
        <w:t>in den PL/SQL- und JavaScript-Methoden referenzieren.</w:t>
      </w:r>
    </w:p>
    <w:p w14:paraId="076D942D" w14:textId="08A13458" w:rsidR="003C0B58" w:rsidRDefault="0028043B" w:rsidP="00A573B2">
      <w:r>
        <w:t xml:space="preserve">Das </w:t>
      </w:r>
      <w:proofErr w:type="spellStart"/>
      <w:r>
        <w:t>Plugin</w:t>
      </w:r>
      <w:proofErr w:type="spellEnd"/>
      <w:r>
        <w:t xml:space="preserve"> übermittelt bei jedem Aufruf nur den relevanten Anwendungsstatus. </w:t>
      </w:r>
      <w:r w:rsidR="003D007D">
        <w:t xml:space="preserve">Als »relevant </w:t>
      </w:r>
      <w:r>
        <w:t xml:space="preserve">für den Anwendungsstatus« gelten </w:t>
      </w:r>
      <w:r w:rsidR="003D007D">
        <w:t>die Seitenele</w:t>
      </w:r>
      <w:r w:rsidR="003B1590">
        <w:t xml:space="preserve">mente, die in </w:t>
      </w:r>
      <w:r>
        <w:t xml:space="preserve">mindestens </w:t>
      </w:r>
      <w:r w:rsidR="003B1590">
        <w:t xml:space="preserve">einer </w:t>
      </w:r>
      <w:r>
        <w:t>technischen Bedingung</w:t>
      </w:r>
      <w:r w:rsidR="003D007D">
        <w:t xml:space="preserve"> </w:t>
      </w:r>
      <w:r>
        <w:t>des Anwendungsfalls</w:t>
      </w:r>
      <w:r w:rsidR="003D007D">
        <w:t xml:space="preserve"> angesprochen werden. Ist also eine </w:t>
      </w:r>
      <w:r>
        <w:t>technische Bedingung</w:t>
      </w:r>
      <w:r w:rsidR="003D007D">
        <w:t xml:space="preserve"> definiert als </w:t>
      </w:r>
      <w:r w:rsidR="0026786D" w:rsidRPr="0026786D">
        <w:rPr>
          <w:rStyle w:val="CodeSnippetZchn"/>
        </w:rPr>
        <w:t>P1_VALID_FROM</w:t>
      </w:r>
      <w:r w:rsidR="003D007D">
        <w:t xml:space="preserve"> &lt; </w:t>
      </w:r>
      <w:r w:rsidR="0026786D" w:rsidRPr="0026786D">
        <w:rPr>
          <w:rStyle w:val="CodeSnippetZchn"/>
        </w:rPr>
        <w:t>P1_VALID_TIL</w:t>
      </w:r>
      <w:r w:rsidR="003D007D">
        <w:t>, e</w:t>
      </w:r>
      <w:r>
        <w:t>rkennt</w:t>
      </w:r>
      <w:r w:rsidR="003D007D">
        <w:t xml:space="preserve"> das </w:t>
      </w:r>
      <w:proofErr w:type="spellStart"/>
      <w:r w:rsidR="003D007D">
        <w:t>Plugin</w:t>
      </w:r>
      <w:proofErr w:type="spellEnd"/>
      <w:r w:rsidR="003D007D">
        <w:t xml:space="preserve"> die beiden Elemente </w:t>
      </w:r>
      <w:r w:rsidR="0026786D" w:rsidRPr="0026786D">
        <w:rPr>
          <w:rStyle w:val="CodeSnippetZchn"/>
        </w:rPr>
        <w:t>P1_VALID_FROM</w:t>
      </w:r>
      <w:r w:rsidR="003D007D">
        <w:t xml:space="preserve"> und </w:t>
      </w:r>
      <w:r w:rsidR="0026786D" w:rsidRPr="0026786D">
        <w:rPr>
          <w:rStyle w:val="CodeSnippetZchn"/>
        </w:rPr>
        <w:t>P1_VALID_TIL</w:t>
      </w:r>
      <w:r w:rsidR="003D007D">
        <w:t xml:space="preserve"> als relevant. </w:t>
      </w:r>
      <w:r w:rsidR="003C0B58">
        <w:t xml:space="preserve">Extrahierte Elemente müssen auf der </w:t>
      </w:r>
      <w:r w:rsidR="002B7885">
        <w:t>APEX-</w:t>
      </w:r>
      <w:r w:rsidR="003C0B58">
        <w:t xml:space="preserve">Anwendungsseite </w:t>
      </w:r>
      <w:r w:rsidR="002B7885">
        <w:t>vorhanden</w:t>
      </w:r>
      <w:r w:rsidR="003C0B58">
        <w:t xml:space="preserve"> sein, oder als Anwendungselemente zur Verfügung stehen. Wird ein Element verwendet, dass nicht vorhanden ist, validiert die </w:t>
      </w:r>
      <w:r w:rsidR="002B7885">
        <w:t>technische Bedingung</w:t>
      </w:r>
      <w:r w:rsidR="003C0B58">
        <w:t xml:space="preserve"> nicht.</w:t>
      </w:r>
    </w:p>
    <w:p w14:paraId="11DA3B85" w14:textId="77777777" w:rsidR="003D007D" w:rsidRDefault="003C0B58" w:rsidP="00A573B2">
      <w:r>
        <w:t>Dass die relevanten Elemente extrahiert werden,</w:t>
      </w:r>
      <w:r w:rsidR="003D007D">
        <w:t xml:space="preserve"> hat zur Folge, dass ...</w:t>
      </w:r>
    </w:p>
    <w:p w14:paraId="7C2A277E" w14:textId="5F5B8709" w:rsidR="003D007D" w:rsidRDefault="003D007D" w:rsidP="003D007D">
      <w:pPr>
        <w:pStyle w:val="Listenabsatz"/>
        <w:numPr>
          <w:ilvl w:val="0"/>
          <w:numId w:val="2"/>
        </w:numPr>
      </w:pPr>
      <w:r>
        <w:t xml:space="preserve">diese Elemente durch das </w:t>
      </w:r>
      <w:proofErr w:type="spellStart"/>
      <w:r>
        <w:t>Plugin</w:t>
      </w:r>
      <w:proofErr w:type="spellEnd"/>
      <w:r>
        <w:t xml:space="preserve">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 xml:space="preserve">durch das </w:t>
      </w:r>
      <w:proofErr w:type="spellStart"/>
      <w:r>
        <w:t>Plugin</w:t>
      </w:r>
      <w:proofErr w:type="spellEnd"/>
      <w:r>
        <w:t xml:space="preserve"> ausgelöst</w:t>
      </w:r>
      <w:r w:rsidR="002B7885">
        <w:t>.</w:t>
      </w:r>
    </w:p>
    <w:p w14:paraId="783A063B" w14:textId="650FB1B3" w:rsidR="003D007D" w:rsidRDefault="003D007D" w:rsidP="003D007D">
      <w:pPr>
        <w:pStyle w:val="Listenabsatz"/>
        <w:numPr>
          <w:ilvl w:val="0"/>
          <w:numId w:val="2"/>
        </w:numPr>
      </w:pPr>
      <w:r>
        <w:t xml:space="preserve">beim Aufruf des </w:t>
      </w:r>
      <w:proofErr w:type="spellStart"/>
      <w:r>
        <w:t>Plugins</w:t>
      </w:r>
      <w:proofErr w:type="spellEnd"/>
      <w:r>
        <w:t xml:space="preserve"> die aktuellen Elementwerte dieser Elemente in den </w:t>
      </w:r>
      <w:r w:rsidR="002B7885">
        <w:t>Anwendungsstatus</w:t>
      </w:r>
      <w:r>
        <w:t xml:space="preserve"> kopiert werden. Dadurch stehen die aktuellen Elementwerte der SQL-</w:t>
      </w:r>
      <w:r w:rsidR="002B7885">
        <w:t>Entscheidungstabelle zur Filterung durch die technischen Bedingungen</w:t>
      </w:r>
      <w:r>
        <w:t xml:space="preserve"> zur Verfügung</w:t>
      </w:r>
      <w:r w:rsidR="002B7885">
        <w:t>.</w:t>
      </w:r>
    </w:p>
    <w:p w14:paraId="650DF034" w14:textId="192E3A6B" w:rsidR="003D007D" w:rsidRDefault="003D007D" w:rsidP="003D007D">
      <w:r>
        <w:lastRenderedPageBreak/>
        <w:t xml:space="preserve">Sollte das </w:t>
      </w:r>
      <w:proofErr w:type="spellStart"/>
      <w:r>
        <w:t>Plugin</w:t>
      </w:r>
      <w:proofErr w:type="spellEnd"/>
      <w:r>
        <w:t xml:space="preserve"> </w:t>
      </w:r>
      <w:r w:rsidR="002B7885">
        <w:t xml:space="preserve">den </w:t>
      </w:r>
      <w:proofErr w:type="spellStart"/>
      <w:r w:rsidR="002B7885">
        <w:t>Sessionstatus</w:t>
      </w:r>
      <w:proofErr w:type="spellEnd"/>
      <w:r>
        <w:t xml:space="preserve"> ändern</w:t>
      </w:r>
      <w:r w:rsidR="002B7885">
        <w:t xml:space="preserve"> (Hier ist nicht nur der Anwendungsstatus, sondern alle Seitenelementwerte der aktuellen APEX-Anwendungsseite)</w:t>
      </w:r>
      <w:r>
        <w:t xml:space="preserve">, werden diese in der Antwort des </w:t>
      </w:r>
      <w:proofErr w:type="spellStart"/>
      <w:r>
        <w:t>Plugins</w:t>
      </w:r>
      <w:proofErr w:type="spellEnd"/>
      <w:r>
        <w:t xml:space="preserve"> an die Anwendung übergeben und durch das </w:t>
      </w:r>
      <w:proofErr w:type="spellStart"/>
      <w:r>
        <w:t>Plugin</w:t>
      </w:r>
      <w:proofErr w:type="spellEnd"/>
      <w:r>
        <w:t xml:space="preserve"> in die entsprechenden Formularelemente eingefügt. </w:t>
      </w:r>
      <w:r w:rsidR="002B7885">
        <w:t>Sind relevante Anwendungselemente von einer solchen Änderung betroffen, werden die zugehörigen Anwendungsfälle rekursiv abgearbeitet</w:t>
      </w:r>
      <w:r>
        <w:t>.</w:t>
      </w:r>
    </w:p>
    <w:p w14:paraId="62C4F4F2" w14:textId="2CF7FF02" w:rsidR="000D087B" w:rsidRDefault="000D087B" w:rsidP="000D087B">
      <w:pPr>
        <w:pStyle w:val="berschrift2"/>
      </w:pPr>
      <w:r>
        <w:t>Abgrenzung zu Dynamischen Aktionen</w:t>
      </w:r>
      <w:r w:rsidR="002B7885">
        <w:t xml:space="preserve"> (DA)</w:t>
      </w:r>
    </w:p>
    <w:p w14:paraId="38F5E3FF" w14:textId="1D83D445" w:rsidR="000D087B" w:rsidRDefault="000D087B" w:rsidP="003D007D">
      <w:r>
        <w:t>Auf den ersten Blick sind die Gemeinsamkeiten zu dynamischen Aktionen recht groß, doch bestehen fundamentale Unterschiede:</w:t>
      </w:r>
    </w:p>
    <w:p w14:paraId="4C387FAF" w14:textId="22ED6E19" w:rsidR="000D087B" w:rsidRDefault="008D4077" w:rsidP="000D087B">
      <w:pPr>
        <w:pStyle w:val="Listenabsatz"/>
        <w:numPr>
          <w:ilvl w:val="0"/>
          <w:numId w:val="32"/>
        </w:numPr>
      </w:pPr>
      <w:r>
        <w:t>ADC</w:t>
      </w:r>
      <w:r w:rsidR="000D087B">
        <w:t xml:space="preserve"> arbeitet serverseitig, DA clientseitig. Da die meisten </w:t>
      </w:r>
      <w:r w:rsidR="002B7885">
        <w:t>Anwendungsfälle</w:t>
      </w:r>
      <w:r w:rsidR="000D087B">
        <w:t xml:space="preserve"> Daten aus der Datenbank benötigen</w:t>
      </w:r>
      <w:r w:rsidR="002B7885">
        <w:t xml:space="preserve"> (zum Beispiel zur Validierung oder zur Entscheidungsfindung)</w:t>
      </w:r>
      <w:r w:rsidR="000D087B">
        <w:t xml:space="preserve">, ist </w:t>
      </w:r>
      <w:r>
        <w:t>ADC</w:t>
      </w:r>
      <w:r w:rsidR="000D087B">
        <w:t xml:space="preserve"> in diesen Einsatzszenarien günstiger</w:t>
      </w:r>
    </w:p>
    <w:p w14:paraId="2E873272" w14:textId="620D1484" w:rsidR="000D087B" w:rsidRDefault="008D4077" w:rsidP="000D087B">
      <w:pPr>
        <w:pStyle w:val="Listenabsatz"/>
        <w:numPr>
          <w:ilvl w:val="0"/>
          <w:numId w:val="32"/>
        </w:numPr>
      </w:pPr>
      <w:r>
        <w:t>ADC</w:t>
      </w:r>
      <w:r w:rsidR="000D087B">
        <w:t xml:space="preserve"> integriert das Binden von Seitenevents, in DA muss ein passender Event gebunden werden. Dies reduziert das Risiko schwer zu findender Fehler durch fehlerhaftes Binden an Ereignisse</w:t>
      </w:r>
    </w:p>
    <w:p w14:paraId="13A6F909" w14:textId="09A56783" w:rsidR="000D087B" w:rsidRDefault="008D4077" w:rsidP="000D087B">
      <w:pPr>
        <w:pStyle w:val="Listenabsatz"/>
        <w:numPr>
          <w:ilvl w:val="0"/>
          <w:numId w:val="32"/>
        </w:numPr>
      </w:pPr>
      <w:r>
        <w:t>ADC</w:t>
      </w:r>
      <w:r w:rsidR="000D087B">
        <w:t xml:space="preserve"> konzentriert sich auf die Geschäftslogik zur Verwaltung des Seitenstatus, DA sind eine Allzweckwaffe zur Vereinfachung clientseitigen Codes. Durch die Konzentration auf diesen Einsatzzweck ist </w:t>
      </w:r>
      <w:r>
        <w:t>ADC</w:t>
      </w:r>
      <w:r w:rsidR="000D087B">
        <w:t xml:space="preserve"> deutlich einfacher zu verwenden als DA</w:t>
      </w:r>
    </w:p>
    <w:p w14:paraId="07AC9BE6" w14:textId="70F6AB23" w:rsidR="000D087B" w:rsidRDefault="008D4077" w:rsidP="000D087B">
      <w:pPr>
        <w:pStyle w:val="Listenabsatz"/>
        <w:numPr>
          <w:ilvl w:val="0"/>
          <w:numId w:val="32"/>
        </w:numPr>
      </w:pPr>
      <w:r>
        <w:t>ADC</w:t>
      </w:r>
      <w:r w:rsidR="000D087B">
        <w:t xml:space="preserve"> arbeitet mengenorientiert die Regeln ab und unterstützt rekursive Regelausführung, DA prüfen »</w:t>
      </w:r>
      <w:proofErr w:type="spellStart"/>
      <w:r w:rsidR="000D087B">
        <w:t>one</w:t>
      </w:r>
      <w:proofErr w:type="spellEnd"/>
      <w:r w:rsidR="000D087B">
        <w:t xml:space="preserve"> </w:t>
      </w:r>
      <w:proofErr w:type="spellStart"/>
      <w:r w:rsidR="000D087B">
        <w:t>by</w:t>
      </w:r>
      <w:proofErr w:type="spellEnd"/>
      <w:r w:rsidR="000D087B">
        <w:t xml:space="preserve"> </w:t>
      </w:r>
      <w:proofErr w:type="spellStart"/>
      <w:r w:rsidR="000D087B">
        <w:t>one</w:t>
      </w:r>
      <w:proofErr w:type="spellEnd"/>
      <w:r w:rsidR="000D087B">
        <w:t>« und sind prinzipiell nicht imstande, Rekursion in der Datenbank auszuführen</w:t>
      </w:r>
    </w:p>
    <w:p w14:paraId="03E580EE" w14:textId="06690F4C" w:rsidR="000D087B" w:rsidRDefault="008D4077" w:rsidP="000D087B">
      <w:pPr>
        <w:pStyle w:val="Listenabsatz"/>
        <w:numPr>
          <w:ilvl w:val="0"/>
          <w:numId w:val="32"/>
        </w:numPr>
      </w:pPr>
      <w:r>
        <w:t>ADC</w:t>
      </w:r>
      <w:r w:rsidR="000D087B">
        <w:t xml:space="preserve"> benötigt im Regelfall keinerlei JavaScript-Programmierung und keinen clientseitigen Code durch den Anwender, DA müssen zumindest clientseitig eingerichtet und gebunden werden.</w:t>
      </w:r>
    </w:p>
    <w:p w14:paraId="168FCAAF" w14:textId="77777777" w:rsidR="000D087B" w:rsidRDefault="000D087B" w:rsidP="000D087B">
      <w:r>
        <w:t>Aus dieser Gegenüberstellung kann keine Kritik an Dynamischen Aktionen abgeleitet werden, sie sind einfach für einen generischeren Einsatzzweck gedacht und schon von daher bei der konkreten Verwendung in einem gegebenen Szenario nicht immer einfacher oder besser als eine spezialisierte Lösung.</w:t>
      </w:r>
    </w:p>
    <w:p w14:paraId="5503B069" w14:textId="73C89B8D" w:rsidR="00BF4E07" w:rsidRDefault="00BF4E07" w:rsidP="000D087B">
      <w:r>
        <w:t xml:space="preserve">Einfache Dynamic Actions lassen sich aber letztlich durch </w:t>
      </w:r>
      <w:r w:rsidR="008D4077">
        <w:t>ADC</w:t>
      </w:r>
      <w:r>
        <w:t xml:space="preserve"> schneller und einfacher realisieren, </w:t>
      </w:r>
      <w:r w:rsidR="002B7885">
        <w:t>d</w:t>
      </w:r>
      <w:r>
        <w:t>enn es entfällt die Bindung des Events und die damit verbundenen Probleme, zudem ist das Erfassen einer Regel schneller und einfacher erledigt als die Anlage einer Dynamic Action.</w:t>
      </w:r>
    </w:p>
    <w:p w14:paraId="09938D2E" w14:textId="256AD25F" w:rsidR="00A66685" w:rsidRDefault="00EE7196" w:rsidP="00A66685">
      <w:pPr>
        <w:pStyle w:val="berschrift2"/>
      </w:pPr>
      <w:r>
        <w:t xml:space="preserve">Verwendung des </w:t>
      </w:r>
      <w:proofErr w:type="spellStart"/>
      <w:r>
        <w:t>Plugins</w:t>
      </w:r>
      <w:proofErr w:type="spellEnd"/>
    </w:p>
    <w:p w14:paraId="2680B8BB" w14:textId="68FE178A" w:rsidR="0069449E" w:rsidRDefault="00EE7196" w:rsidP="002B7885">
      <w:r>
        <w:t xml:space="preserve">Dieser Abschnitt beschreibt die grundsätzliche Arbeitsweise und Verwendung des ADC </w:t>
      </w:r>
      <w:proofErr w:type="spellStart"/>
      <w:r>
        <w:t>Plugins</w:t>
      </w:r>
      <w:proofErr w:type="spellEnd"/>
      <w:r>
        <w:t>.</w:t>
      </w:r>
    </w:p>
    <w:p w14:paraId="43F08A7F" w14:textId="6CA2163F" w:rsidR="002B7885" w:rsidRDefault="002B7885" w:rsidP="002B7885">
      <w:pPr>
        <w:pStyle w:val="berschrift3"/>
      </w:pPr>
      <w:r>
        <w:t>ADC-</w:t>
      </w:r>
      <w:proofErr w:type="spellStart"/>
      <w:r>
        <w:t>Plugin</w:t>
      </w:r>
      <w:proofErr w:type="spellEnd"/>
    </w:p>
    <w:p w14:paraId="4FBA7092" w14:textId="5D918777" w:rsidR="002E398F" w:rsidRDefault="002B7885" w:rsidP="002B7885">
      <w:r>
        <w:t>In der APEX-Anwendung, die durch ADC kontrolliert werden soll, ist die Installation eines Dynamic Action-</w:t>
      </w:r>
      <w:proofErr w:type="spellStart"/>
      <w:r>
        <w:t>Plugins</w:t>
      </w:r>
      <w:proofErr w:type="spellEnd"/>
      <w:r>
        <w:t xml:space="preserve"> erforderlich. </w:t>
      </w:r>
      <w:r w:rsidR="002E398F">
        <w:t>Es enthält zwei Parameter auf Anwendungsebene, die vor der Verwendung eingestellt werden müssen.</w:t>
      </w:r>
    </w:p>
    <w:p w14:paraId="3306D771" w14:textId="28652AA2" w:rsidR="002E398F" w:rsidRDefault="002E398F" w:rsidP="002E398F">
      <w:pPr>
        <w:pStyle w:val="berschrift4"/>
      </w:pPr>
      <w:r>
        <w:t xml:space="preserve">Parameter </w:t>
      </w:r>
      <w:r w:rsidR="00EE7196">
        <w:t>»</w:t>
      </w:r>
      <w:r>
        <w:t xml:space="preserve">ADC </w:t>
      </w:r>
      <w:proofErr w:type="spellStart"/>
      <w:r>
        <w:t>Apexfunktionen</w:t>
      </w:r>
      <w:proofErr w:type="spellEnd"/>
      <w:r w:rsidR="00EE7196">
        <w:t>«</w:t>
      </w:r>
    </w:p>
    <w:p w14:paraId="0394A00D" w14:textId="112C1592" w:rsidR="002E398F" w:rsidRDefault="002E398F" w:rsidP="002E398F">
      <w:r>
        <w:t xml:space="preserve">Das </w:t>
      </w:r>
      <w:proofErr w:type="spellStart"/>
      <w:r>
        <w:t>Plugin</w:t>
      </w:r>
      <w:proofErr w:type="spellEnd"/>
      <w:r>
        <w:t xml:space="preserve"> unterstützt die Verwendung mit mehreren APEX-Versionen und eigenen oder geänderten </w:t>
      </w:r>
      <w:proofErr w:type="spellStart"/>
      <w:r>
        <w:t>Themes</w:t>
      </w:r>
      <w:proofErr w:type="spellEnd"/>
      <w:r>
        <w:t xml:space="preserve">. Die erforderliche Adaptierung der ADC-Funktionen an die APEX-Version bzw. das verwendete </w:t>
      </w:r>
      <w:proofErr w:type="spellStart"/>
      <w:r>
        <w:t>Theme</w:t>
      </w:r>
      <w:proofErr w:type="spellEnd"/>
      <w:r>
        <w:t xml:space="preserve"> erfolgt über eine JavaScript-Datei für die entsprechende Kombination von </w:t>
      </w:r>
      <w:proofErr w:type="spellStart"/>
      <w:r>
        <w:t>Theme</w:t>
      </w:r>
      <w:proofErr w:type="spellEnd"/>
      <w:r>
        <w:t xml:space="preserve"> und Version. ADC liefert eine Adapterdatei für die Verwendung mit </w:t>
      </w:r>
      <w:proofErr w:type="spellStart"/>
      <w:r>
        <w:t>Theme</w:t>
      </w:r>
      <w:proofErr w:type="spellEnd"/>
      <w:r>
        <w:t xml:space="preserve"> 42 in mehreren Versionen </w:t>
      </w:r>
      <w:r>
        <w:lastRenderedPageBreak/>
        <w:t xml:space="preserve">mit. Die Versionen sind als Namensraumobjekte innerhalb dieser Adapterdatei realisiert und können über ihren Namensraum mit diesem Parameter ausgewählt werden. Verwenden Sie zum Beispiel APEX in Version 20.2, können Sie hier den Eintrag </w:t>
      </w:r>
      <w:proofErr w:type="gramStart"/>
      <w:r w:rsidRPr="002E398F">
        <w:rPr>
          <w:rStyle w:val="CodeSnippetZchn"/>
        </w:rPr>
        <w:t>de.condes.plugin.adc.apex</w:t>
      </w:r>
      <w:proofErr w:type="gramEnd"/>
      <w:r w:rsidRPr="002E398F">
        <w:rPr>
          <w:rStyle w:val="CodeSnippetZchn"/>
        </w:rPr>
        <w:t>_42_20_2</w:t>
      </w:r>
      <w:r>
        <w:t xml:space="preserve"> wählen.</w:t>
      </w:r>
      <w:r w:rsidR="00EE7196">
        <w:t xml:space="preserve"> Als fortgeschrittene Verwendung des </w:t>
      </w:r>
      <w:proofErr w:type="spellStart"/>
      <w:r w:rsidR="00EE7196">
        <w:t>Plugins</w:t>
      </w:r>
      <w:proofErr w:type="spellEnd"/>
      <w:r w:rsidR="00EE7196">
        <w:t xml:space="preserve"> können Sie eigene Adapterdateien schreiben. Dies ist erforderlich, wenn Sie </w:t>
      </w:r>
    </w:p>
    <w:p w14:paraId="634441F3" w14:textId="247E839F" w:rsidR="00EE7196" w:rsidRDefault="00EE7196" w:rsidP="00EE7196">
      <w:pPr>
        <w:pStyle w:val="Listenabsatz"/>
        <w:numPr>
          <w:ilvl w:val="0"/>
          <w:numId w:val="34"/>
        </w:numPr>
      </w:pPr>
      <w:r>
        <w:t>Für eigene Aktionstypen eine entsprechende Funktionalität in JavaScript vorhalten müssen</w:t>
      </w:r>
    </w:p>
    <w:p w14:paraId="2FB124B0" w14:textId="51B4904B" w:rsidR="00EE7196" w:rsidRDefault="00EE7196" w:rsidP="00EE7196">
      <w:pPr>
        <w:pStyle w:val="Listenabsatz"/>
        <w:numPr>
          <w:ilvl w:val="0"/>
          <w:numId w:val="34"/>
        </w:numPr>
      </w:pPr>
      <w:r>
        <w:t xml:space="preserve">Ein stark angepasstes </w:t>
      </w:r>
      <w:proofErr w:type="spellStart"/>
      <w:r>
        <w:t>Theme</w:t>
      </w:r>
      <w:proofErr w:type="spellEnd"/>
      <w:r>
        <w:t xml:space="preserve"> verwenden, das mit der Standardfunktionalität des </w:t>
      </w:r>
      <w:proofErr w:type="spellStart"/>
      <w:r>
        <w:t>Plugins</w:t>
      </w:r>
      <w:proofErr w:type="spellEnd"/>
      <w:r>
        <w:t xml:space="preserve"> nicht korrekt funktioniert.</w:t>
      </w:r>
    </w:p>
    <w:p w14:paraId="171079AC" w14:textId="7792C10F" w:rsidR="00EE7196" w:rsidRDefault="00EE7196" w:rsidP="00EE7196">
      <w:r>
        <w:t>Im Regelfall erben Sie ein möglichst passendes Namensraumobjekt und erweitern dieses um die geänderte oder neue Funktionalität.</w:t>
      </w:r>
    </w:p>
    <w:p w14:paraId="54054187" w14:textId="346CF929" w:rsidR="00EE7196" w:rsidRDefault="00EE7196" w:rsidP="00EE7196">
      <w:pPr>
        <w:pStyle w:val="berschrift4"/>
      </w:pPr>
      <w:r>
        <w:t>Parameter »Kommentare ausgeben«</w:t>
      </w:r>
    </w:p>
    <w:p w14:paraId="333F9C10" w14:textId="6EC5AF67" w:rsidR="00EE7196" w:rsidRPr="00EE7196" w:rsidRDefault="00EE7196" w:rsidP="00EE7196">
      <w:r>
        <w:t>Dieser Parameter kontrolliert, ob Sie weitergehende Kommentare auf der Konsole des Browsers ausgeben möchten, wenn Sie mit SCT arbeiten. Diese Funktionalität ist insbesondere auf Entwicklungsrechnern sinnvoll, um die korrekte Funktion zu überwachen. Auf produktiven Servern kann diese Einstellung deaktiviert werden, um Bandbreite zu sparen.</w:t>
      </w:r>
    </w:p>
    <w:p w14:paraId="3A0D49D7" w14:textId="035A5E2C" w:rsidR="002E398F" w:rsidRPr="002E398F" w:rsidRDefault="00EE7196" w:rsidP="00EE7196">
      <w:pPr>
        <w:pStyle w:val="berschrift4"/>
      </w:pPr>
      <w:r>
        <w:t xml:space="preserve">Einbindung des </w:t>
      </w:r>
      <w:proofErr w:type="spellStart"/>
      <w:r>
        <w:t>Plugins</w:t>
      </w:r>
      <w:proofErr w:type="spellEnd"/>
    </w:p>
    <w:p w14:paraId="213C6F77" w14:textId="3CDB62C6" w:rsidR="002B7885" w:rsidRDefault="002B7885" w:rsidP="002B7885">
      <w:r>
        <w:t xml:space="preserve">Das </w:t>
      </w:r>
      <w:proofErr w:type="spellStart"/>
      <w:r>
        <w:t>Plugin</w:t>
      </w:r>
      <w:proofErr w:type="spellEnd"/>
      <w:r>
        <w:t xml:space="preserve"> muss auf der Anwendungsseite lediglich beim Seitenladen aufgerufen werden, es ist keine Parametrierung erforderlich.</w:t>
      </w:r>
      <w:r w:rsidR="002E398F">
        <w:t xml:space="preserve"> Alternativ zur Einbindung des </w:t>
      </w:r>
      <w:proofErr w:type="spellStart"/>
      <w:r w:rsidR="002E398F">
        <w:t>Plugins</w:t>
      </w:r>
      <w:proofErr w:type="spellEnd"/>
      <w:r w:rsidR="002E398F">
        <w:t xml:space="preserve"> auf jeder zu kontrollierender Seite kann es auch auf Seite 0 eingefügt und somit für jede Anwendungsseite eingebunden werden. Eine serverseitige Bedingung kann die Ausführung des </w:t>
      </w:r>
      <w:proofErr w:type="spellStart"/>
      <w:r w:rsidR="002E398F">
        <w:t>Plugins</w:t>
      </w:r>
      <w:proofErr w:type="spellEnd"/>
      <w:r w:rsidR="002E398F">
        <w:t xml:space="preserve"> für eine Liste von Anwendungsseite unterbinden.</w:t>
      </w:r>
    </w:p>
    <w:p w14:paraId="476926E3" w14:textId="52D638BF" w:rsidR="00EE7196" w:rsidRDefault="00EE7196" w:rsidP="00EE7196">
      <w:pPr>
        <w:pStyle w:val="berschrift3"/>
      </w:pPr>
      <w:r>
        <w:t>Erfassung von Anwendungsfällen</w:t>
      </w:r>
    </w:p>
    <w:p w14:paraId="7F4BC89B" w14:textId="725D98C7" w:rsidR="00EE7196" w:rsidRDefault="00EE7196" w:rsidP="00EE7196">
      <w:r>
        <w:t xml:space="preserve">Anwendungsfälle werden in der separat mitgelieferten APEX-Anwendung erfasst. Ist das </w:t>
      </w:r>
      <w:proofErr w:type="spellStart"/>
      <w:r>
        <w:t>Plugin</w:t>
      </w:r>
      <w:proofErr w:type="spellEnd"/>
      <w:r>
        <w:t xml:space="preserve"> auf einer Anwendungsseite installiert und wird diese Anwendungsseite zum ersten Mal aufgerufen, wird im Datenmodell von ADC ein Eintrag für diese Anwendungsseite hinzugefügt. </w:t>
      </w:r>
    </w:p>
    <w:p w14:paraId="6D254070" w14:textId="4C9DCB5D" w:rsidR="00861C32" w:rsidRDefault="00861C32" w:rsidP="00EE7196">
      <w:r>
        <w:t xml:space="preserve">Auch ohne die Erfassung von Anwendungsfällen für eine Anwendungsseite verhält diese sich bereits anders als eine statische APEX-Anwendungsseite. Insbesondere werden alle Pflichtfelder (gekennzeichnet durch ein </w:t>
      </w:r>
      <w:proofErr w:type="spellStart"/>
      <w:r>
        <w:t>Labeltemplate</w:t>
      </w:r>
      <w:proofErr w:type="spellEnd"/>
      <w:r>
        <w:t xml:space="preserve">, </w:t>
      </w:r>
      <w:proofErr w:type="gramStart"/>
      <w:r>
        <w:t>das</w:t>
      </w:r>
      <w:proofErr w:type="gramEnd"/>
      <w:r>
        <w:t xml:space="preserve"> die Bezeichnung </w:t>
      </w:r>
      <w:r w:rsidRPr="00861C32">
        <w:rPr>
          <w:rStyle w:val="CodeSnippetZchn"/>
        </w:rPr>
        <w:t>REQUIRED</w:t>
      </w:r>
      <w:r>
        <w:t xml:space="preserve"> enthält) bereits dynamisch geprüft. Wird ein Eingabefeld gefüllt und anschließend geleert, wird beim Verlassen des Eingabefeldes eine generische Fehlermeldung ausgegeben. Zudem werden Eingabefelder, die eine Zahl oder ein Datum enthalten, dynamisch daraufhin validiert, ob ein entsprechender Datentyp in ihnen enthalten ist. </w:t>
      </w:r>
      <w:r w:rsidRPr="00861C32">
        <w:rPr>
          <w:rStyle w:val="CodeSnippetZchn"/>
        </w:rPr>
        <w:t>NULL</w:t>
      </w:r>
      <w:r>
        <w:t>-Werte werden toleriert.</w:t>
      </w:r>
      <w:r w:rsidR="00341EFF">
        <w:t xml:space="preserve"> Die Konvertierung von Zahl- und Datumsfeldern erfolgt hierbei, falls vorhanden, durch die hinterlegten Formatmasken, im Fall eines Datumsfeldes alternativ durch das Datumsformat der Anwendung.</w:t>
      </w:r>
    </w:p>
    <w:p w14:paraId="5C8F8421" w14:textId="16F8680A" w:rsidR="00341EFF" w:rsidRDefault="00341EFF" w:rsidP="00EE7196">
      <w:r>
        <w:t>Hinweis:</w:t>
      </w:r>
    </w:p>
    <w:p w14:paraId="52BC1230" w14:textId="5087C1E9" w:rsidR="00341EFF" w:rsidRDefault="00341EFF" w:rsidP="00EE7196">
      <w:r>
        <w:t xml:space="preserve">Wenn eine dynamische Anwendungsseite erstellt wird, sollte diese vollumfänglich für die Validierung der Anwendungsseite verantwortlich sein. Stellen Sie insbesondere sicher, dass die Option, das ein Eingabefeld erforderlich ist, abgewählt ist, um ein unvorhergesehenes Verhalten zu vermeiden. Ebenfalls sollten diese Seiten keine Dynamischen Aktionen mehr enthalten, die den Status der Anwendungsseiten ändern. Verzichten Sie in diesem Zusammenhang auch auf </w:t>
      </w:r>
      <w:proofErr w:type="spellStart"/>
      <w:r>
        <w:t>kaskadierende</w:t>
      </w:r>
      <w:proofErr w:type="spellEnd"/>
      <w:r>
        <w:t xml:space="preserve"> Auswahllisten, Master-Detail-Berichte mit deklarativer Aktualisierung und ähnliche Einstellungen. Da </w:t>
      </w:r>
      <w:r>
        <w:lastRenderedPageBreak/>
        <w:t>diese Einstellungen über Eventhandler auf der Anwendungsseite ausgeführt werden, sind gegenseitige Beeinflussungen nicht auszuschließen und erschweren zudem das Verständnis der Vorgänge auf der Anwendungsseite.</w:t>
      </w:r>
    </w:p>
    <w:p w14:paraId="25CF618E" w14:textId="1FD012BA" w:rsidR="00341EFF" w:rsidRDefault="00341EFF" w:rsidP="00EE7196">
      <w:r>
        <w:t>Nun können für diese Seite Anwendungsfälle erfasst werden. Vordefiniert ist ein Anwendungsfall »</w:t>
      </w:r>
      <w:r w:rsidRPr="00EC2544">
        <w:rPr>
          <w:i/>
          <w:iCs/>
        </w:rPr>
        <w:t>die Seite öffnet</w:t>
      </w:r>
      <w:r>
        <w:t xml:space="preserve">« mit der technischen Bedingung </w:t>
      </w:r>
      <w:r w:rsidR="00EC2544">
        <w:rPr>
          <w:rStyle w:val="CodeSnippetZchn"/>
        </w:rPr>
        <w:t>INITIALIZING</w:t>
      </w:r>
      <w:r w:rsidRPr="00341EFF">
        <w:rPr>
          <w:rStyle w:val="CodeSnippetZchn"/>
        </w:rPr>
        <w:t xml:space="preserve"> = </w:t>
      </w:r>
      <w:r w:rsidR="00EC2544">
        <w:rPr>
          <w:rStyle w:val="CodeSnippetZchn"/>
        </w:rPr>
        <w:t>C_TRUE</w:t>
      </w:r>
      <w:r>
        <w:t xml:space="preserve">. </w:t>
      </w:r>
    </w:p>
    <w:p w14:paraId="32610C87" w14:textId="1AC47677" w:rsidR="00EC2544" w:rsidRDefault="00EC2544" w:rsidP="00EE7196">
      <w:r>
        <w:t>Hinweis:</w:t>
      </w:r>
    </w:p>
    <w:p w14:paraId="7E017FBB" w14:textId="3F9224BF" w:rsidR="00EC2544" w:rsidRDefault="00EC2544" w:rsidP="00EE7196">
      <w:r>
        <w:t>Die Bezeichner der Anwendungsfälle sollten im Kontext »</w:t>
      </w:r>
      <w:r w:rsidRPr="00EC2544">
        <w:rPr>
          <w:i/>
          <w:iCs/>
        </w:rPr>
        <w:t>Wenn der Anwender …</w:t>
      </w:r>
      <w:r>
        <w:t>« benannt werden, um das IFTTT-Konzept umzusetzen.</w:t>
      </w:r>
    </w:p>
    <w:p w14:paraId="64989C36" w14:textId="57A3408F" w:rsidR="00EC2544" w:rsidRDefault="00EC2544" w:rsidP="00EE7196">
      <w:r>
        <w:t xml:space="preserve">Wie bereits beschrieben, umfasst der Anwendungsstatus Metainformationen zum aufgetretenen Ereignis. Beim Laden der Seite ist kein Benutzerereignis (etwa die Änderung eines Eingabefeldes oder der Klick auf eine Schaltfläche) vorhanden. Dies wird durch die Spalte </w:t>
      </w:r>
      <w:r w:rsidRPr="00EC2544">
        <w:rPr>
          <w:rStyle w:val="CodeSnippetZchn"/>
        </w:rPr>
        <w:t>INITIALIZING</w:t>
      </w:r>
      <w:r>
        <w:t xml:space="preserve"> gekennzeichnet, die in diesem Fall den Wert </w:t>
      </w:r>
      <w:r w:rsidRPr="00EC2544">
        <w:rPr>
          <w:rStyle w:val="CodeSnippetZchn"/>
        </w:rPr>
        <w:t>C_TRUE</w:t>
      </w:r>
      <w:r>
        <w:t xml:space="preserve"> enthält. </w:t>
      </w:r>
      <w:r w:rsidRPr="00EC2544">
        <w:rPr>
          <w:rStyle w:val="CodeSnippetZchn"/>
        </w:rPr>
        <w:t>C_TRUE</w:t>
      </w:r>
      <w:r>
        <w:t xml:space="preserve"> und </w:t>
      </w:r>
      <w:r w:rsidRPr="00EC2544">
        <w:rPr>
          <w:rStyle w:val="CodeSnippetZchn"/>
        </w:rPr>
        <w:t>C_FALSE</w:t>
      </w:r>
      <w:r>
        <w:t xml:space="preserve"> sind weitere Spalten mit Wahrheitswerten, die Sie für Prüfungen verwenden können. Welche Werte diese Spalten repräsentieren, ist abhängig von der Installation des ADC (siehe Installation). Auf ähnliche Weise werden weitere Spalten angeboten, zum Beispiel je eine Spalte für die Schaltflächen, die den Wert </w:t>
      </w:r>
      <w:r w:rsidRPr="00EC2544">
        <w:rPr>
          <w:rStyle w:val="CodeSnippetZchn"/>
        </w:rPr>
        <w:t xml:space="preserve">C_TRUE </w:t>
      </w:r>
      <w:r>
        <w:t xml:space="preserve">enthalten, wenn sie geklickt wurden, oder eine Spalte </w:t>
      </w:r>
      <w:r w:rsidRPr="00EC2544">
        <w:rPr>
          <w:rStyle w:val="CodeSnippetZchn"/>
        </w:rPr>
        <w:t>FIRING_ITEM</w:t>
      </w:r>
      <w:r>
        <w:t xml:space="preserve">, die den Namen des auslösenden Seitenelements enthält. Im Fall der Initialisierung der Seite enthält </w:t>
      </w:r>
      <w:r w:rsidRPr="00EC2544">
        <w:rPr>
          <w:rStyle w:val="CodeSnippetZchn"/>
        </w:rPr>
        <w:t xml:space="preserve">FIRING_ITEM </w:t>
      </w:r>
      <w:r>
        <w:t xml:space="preserve">den Wert </w:t>
      </w:r>
      <w:r w:rsidRPr="00EC2544">
        <w:rPr>
          <w:rStyle w:val="CodeSnippetZchn"/>
        </w:rPr>
        <w:t>DOCUMENT</w:t>
      </w:r>
      <w:r>
        <w:t>. Eine vollständige Liste der Spalten finden sie im Anhang.</w:t>
      </w:r>
    </w:p>
    <w:p w14:paraId="7BCD5843" w14:textId="162F0B40" w:rsidR="00EE7196" w:rsidRDefault="00EE7196" w:rsidP="00EE7196">
      <w:r>
        <w:t xml:space="preserve">Ein Anwendungsfall hat eine Bezeichnung und eine technische Bedingung, die eng miteinander verzahnt sind. Die technische Bedingung legt fest, woran ein Anwendungsfall aus den Daten der Anwendung zu erkennen ist. Dies kann ein einfacher Vergleich eines Eingabefeldes mit einem konstanten Wert sein, aber auch das Ergebnis eines Funktionsaufrufes in PL/SQL, das für den aktuellen Anwendungsstatus berechnet wurde. </w:t>
      </w:r>
    </w:p>
    <w:p w14:paraId="522D0C3E" w14:textId="7E6A18F5" w:rsidR="00EE7196" w:rsidRDefault="00EE7196" w:rsidP="00EE7196">
      <w:r>
        <w:t xml:space="preserve">Da die Syntax der technischen Bedingung einer </w:t>
      </w:r>
      <w:r>
        <w:rPr>
          <w:rStyle w:val="CodeSnippetZchn"/>
        </w:rPr>
        <w:t>WHERE</w:t>
      </w:r>
      <w:r>
        <w:t>-Klausel entspricht, sind beliebig komplexe boolesche Ausdrücke möglich. Komplexe Bedingungen sollten allerdings nicht hier ausgedrückt, sondern in einer Funktion gekapselt werden. Die üblichen Bedenken bezüglich des Aufrufs von PL/SQL-Funktionen in der WHERE-Klausel einer SQL-Anweisung kommen hier nicht in Betracht, weil sichergestellt ist, dass die SQL-Abfrage stets nur eine Zeile enthält, die durch die Regeln geprüft werden. Dies ist so, weil die Abfrage sich stets auf den Anwendungsstatus bezieht, der nur eine Zeile enthält. Umgebungswechsel sind also nur in geringer Anzahl zu erwarten.</w:t>
      </w:r>
    </w:p>
    <w:p w14:paraId="7B7F3817" w14:textId="21E68293" w:rsidR="00861C32" w:rsidRDefault="00EE7196" w:rsidP="00861C32">
      <w:r>
        <w:t>Zu einem Anwendungsfall lassen sich beliebig viele Aktionen erfassen, die in der Reihenfolge der Sortierung ausgeführt werden.</w:t>
      </w:r>
      <w:r w:rsidR="00861C32">
        <w:t xml:space="preserve"> Die Aktionstypen unterstützen die Erfassung durch passgenaue Parameter sowie durch Hilfetexte, die für jeden Aktionstyp dynamisch eingeblendet werden und die verschiedenen Optionen erläutern.</w:t>
      </w:r>
    </w:p>
    <w:p w14:paraId="232C1540" w14:textId="6AE15D83" w:rsidR="00341EFF" w:rsidRDefault="00341EFF" w:rsidP="00861C32">
      <w:r>
        <w:t>Sind Anwendungsfälle</w:t>
      </w:r>
      <w:r w:rsidR="00EC2544">
        <w:t xml:space="preserve"> und Aktionen erfasst, werden diese unmittelbar wirksam. Beim Erfassen eines neuen Anwendungsfalls kann es erforderlich sein, die APEX-Anwendungsseite neu zu laden, um sicherzustellen, dass alle Ereignishandler korrekt gebunden sind. Änderungen der Aktionen erfordern kein </w:t>
      </w:r>
      <w:r w:rsidR="003E0B5D">
        <w:t>erneutes L</w:t>
      </w:r>
      <w:r w:rsidR="00EC2544">
        <w:t>aden der Seite, sondern werden unmittelbar berücksichtigt.</w:t>
      </w:r>
    </w:p>
    <w:p w14:paraId="62CD6133" w14:textId="7FBBAA68" w:rsidR="00522770" w:rsidRDefault="00522770" w:rsidP="00522770">
      <w:pPr>
        <w:pStyle w:val="berschrift3"/>
      </w:pPr>
      <w:r>
        <w:lastRenderedPageBreak/>
        <w:t>Aktionstypen</w:t>
      </w:r>
    </w:p>
    <w:p w14:paraId="5D856505" w14:textId="64669103" w:rsidR="00522770" w:rsidRDefault="00522770" w:rsidP="00861C32">
      <w:r>
        <w:t>Anwendungsfälle referenzieren parametrierte Aktionstypen, um die gewünschten Aktivitäten innerhalb der Datenbank und/oder auf der Anwendungsseite durchzuführen. Diese Aktionstypen sind in einem normalisierten Datenmodell definiert und umfassen</w:t>
      </w:r>
    </w:p>
    <w:p w14:paraId="4DD60731" w14:textId="16F801BD" w:rsidR="00522770" w:rsidRDefault="00522770" w:rsidP="00522770">
      <w:pPr>
        <w:pStyle w:val="Listenabsatz"/>
        <w:numPr>
          <w:ilvl w:val="0"/>
          <w:numId w:val="35"/>
        </w:numPr>
      </w:pPr>
      <w:r>
        <w:t xml:space="preserve">Einen technischen Bezeichner, einen Klartextnamen und einen Darstellungstext für den </w:t>
      </w:r>
      <w:r w:rsidRPr="00522770">
        <w:rPr>
          <w:rStyle w:val="CodeZchn"/>
        </w:rPr>
        <w:t>THEN</w:t>
      </w:r>
      <w:r>
        <w:t xml:space="preserve">-Zweig des </w:t>
      </w:r>
      <w:r w:rsidRPr="00522770">
        <w:rPr>
          <w:rStyle w:val="CodeZchn"/>
        </w:rPr>
        <w:t>ITTF</w:t>
      </w:r>
      <w:r>
        <w:t>-Patterns</w:t>
      </w:r>
    </w:p>
    <w:p w14:paraId="5C7BABDD" w14:textId="18AD3DD8" w:rsidR="00522770" w:rsidRDefault="00522770" w:rsidP="00522770">
      <w:pPr>
        <w:pStyle w:val="Listenabsatz"/>
        <w:numPr>
          <w:ilvl w:val="0"/>
          <w:numId w:val="35"/>
        </w:numPr>
      </w:pPr>
      <w:r>
        <w:t>Einen Hilfetext zur Beschreibung der Verwendung</w:t>
      </w:r>
    </w:p>
    <w:p w14:paraId="6893C513" w14:textId="0C62E19C" w:rsidR="00522770" w:rsidRDefault="00522770" w:rsidP="00522770">
      <w:pPr>
        <w:pStyle w:val="Listenabsatz"/>
        <w:numPr>
          <w:ilvl w:val="0"/>
          <w:numId w:val="35"/>
        </w:numPr>
      </w:pPr>
      <w:r>
        <w:t xml:space="preserve">Je einen PL/SQL- und JavaScript-Codeblock mit den Ersetzungsankern </w:t>
      </w:r>
      <w:r w:rsidRPr="00522770">
        <w:rPr>
          <w:rStyle w:val="CodeZchn"/>
        </w:rPr>
        <w:t>ITEM</w:t>
      </w:r>
      <w:r>
        <w:t xml:space="preserve">, </w:t>
      </w:r>
      <w:r w:rsidRPr="00522770">
        <w:rPr>
          <w:rStyle w:val="CodeZchn"/>
        </w:rPr>
        <w:t>PARAM_1 … PARAM_3</w:t>
      </w:r>
    </w:p>
    <w:p w14:paraId="6D103784" w14:textId="69D87C12" w:rsidR="00522770" w:rsidRDefault="00522770" w:rsidP="00522770">
      <w:pPr>
        <w:pStyle w:val="Listenabsatz"/>
        <w:numPr>
          <w:ilvl w:val="0"/>
          <w:numId w:val="35"/>
        </w:numPr>
      </w:pPr>
      <w:r>
        <w:t>Eine Referenz auf eine Teilmenge der Seitenelemente, die für den aktuellen Aktionstyp relevant sind (z.B. Alle Eingabefelder der aktuellen Seite), die als Einblendliste bei der Parametrierung angeboten wird</w:t>
      </w:r>
    </w:p>
    <w:p w14:paraId="5FB5A316" w14:textId="4875DF9C" w:rsidR="00522770" w:rsidRDefault="00522770" w:rsidP="00522770">
      <w:pPr>
        <w:pStyle w:val="Listenabsatz"/>
        <w:numPr>
          <w:ilvl w:val="0"/>
          <w:numId w:val="35"/>
        </w:numPr>
      </w:pPr>
      <w:r>
        <w:t>Keinen oder bis zu drei Parameter, jeweils mit den folgenden Definitionen</w:t>
      </w:r>
    </w:p>
    <w:p w14:paraId="5AAE3D2E" w14:textId="081971A6" w:rsidR="00522770" w:rsidRDefault="00522770" w:rsidP="00522770">
      <w:pPr>
        <w:pStyle w:val="Listenabsatz"/>
        <w:numPr>
          <w:ilvl w:val="1"/>
          <w:numId w:val="35"/>
        </w:numPr>
      </w:pPr>
      <w:r>
        <w:t>Typ des Parameters (Einschränkung der möglichen Werte, zum Teil über Einblendlisten, z.B. alle Regionen der aktuellen Seite)</w:t>
      </w:r>
    </w:p>
    <w:p w14:paraId="31732E63" w14:textId="603C7BE3" w:rsidR="00522770" w:rsidRDefault="00522770" w:rsidP="00522770">
      <w:pPr>
        <w:pStyle w:val="Listenabsatz"/>
        <w:numPr>
          <w:ilvl w:val="1"/>
          <w:numId w:val="35"/>
        </w:numPr>
      </w:pPr>
      <w:r>
        <w:t>Hilfstext</w:t>
      </w:r>
    </w:p>
    <w:p w14:paraId="0B698AE9" w14:textId="266FCBF5" w:rsidR="00522770" w:rsidRDefault="00522770" w:rsidP="00522770">
      <w:pPr>
        <w:pStyle w:val="Listenabsatz"/>
        <w:numPr>
          <w:ilvl w:val="1"/>
          <w:numId w:val="35"/>
        </w:numPr>
      </w:pPr>
      <w:r>
        <w:t>Standardwert</w:t>
      </w:r>
    </w:p>
    <w:p w14:paraId="29F04B20" w14:textId="5C1362E3" w:rsidR="00522770" w:rsidRDefault="00522770" w:rsidP="00522770">
      <w:pPr>
        <w:pStyle w:val="Listenabsatz"/>
        <w:numPr>
          <w:ilvl w:val="1"/>
          <w:numId w:val="35"/>
        </w:numPr>
      </w:pPr>
      <w:proofErr w:type="spellStart"/>
      <w:r>
        <w:t>Flag</w:t>
      </w:r>
      <w:proofErr w:type="spellEnd"/>
      <w:r>
        <w:t xml:space="preserve"> zur Anzeige, ob der Parameter ein Pflichtwert ist</w:t>
      </w:r>
    </w:p>
    <w:p w14:paraId="6EC59766" w14:textId="3F9C7B0F" w:rsidR="00522770" w:rsidRPr="00EE7196" w:rsidRDefault="00522770" w:rsidP="00522770">
      <w:r>
        <w:t>Einem Anwendungsfall werden die entsprechend parametrierten Aktionen, basierend auf den Aktionstypen, zugeordnet und entsprechend ausgeführt. Der Entwickler kann eigene Aktionstypen erstellen und somit ADC erweitern.</w:t>
      </w:r>
    </w:p>
    <w:p w14:paraId="333BA737" w14:textId="77777777" w:rsidR="00A66685" w:rsidRDefault="00A66685" w:rsidP="00A66685">
      <w:pPr>
        <w:pStyle w:val="berschrift3"/>
      </w:pPr>
      <w:r>
        <w:t>Logische Bausteine und Datenmodell</w:t>
      </w:r>
    </w:p>
    <w:p w14:paraId="128AB530" w14:textId="61122D79" w:rsidR="0069449E" w:rsidRPr="0069449E" w:rsidRDefault="008D4077" w:rsidP="0069449E">
      <w:r>
        <w:t>ADC</w:t>
      </w:r>
      <w:r w:rsidR="0069449E">
        <w:t xml:space="preserve"> </w:t>
      </w:r>
      <w:r w:rsidR="002B7885">
        <w:t>ist als eigenständige APEX-Anwendung</w:t>
      </w:r>
      <w:r w:rsidR="0069449E">
        <w:t xml:space="preserve"> implementiert und benötigt daher ein eigenes Datenmodell sowie </w:t>
      </w:r>
      <w:r w:rsidR="002B7885">
        <w:t xml:space="preserve">ein separat </w:t>
      </w:r>
      <w:proofErr w:type="gramStart"/>
      <w:r w:rsidR="002B7885">
        <w:t xml:space="preserve">zu installierendes </w:t>
      </w:r>
      <w:proofErr w:type="spellStart"/>
      <w:r w:rsidR="002B7885">
        <w:t>Plugin</w:t>
      </w:r>
      <w:proofErr w:type="spellEnd"/>
      <w:proofErr w:type="gramEnd"/>
      <w:r w:rsidR="002B7885">
        <w:t xml:space="preserve"> für die APEX-Anwendungen, die durch ADC kontrolliert werden sollen</w:t>
      </w:r>
      <w:r w:rsidR="00CE2298">
        <w:t>.</w:t>
      </w:r>
    </w:p>
    <w:p w14:paraId="6E559B7F" w14:textId="77777777" w:rsidR="00303856" w:rsidRDefault="00303856" w:rsidP="00303856">
      <w:pPr>
        <w:pStyle w:val="berschrift4"/>
      </w:pPr>
      <w:r>
        <w:t>Verwendete Namenskonventionen</w:t>
      </w:r>
    </w:p>
    <w:p w14:paraId="653B45A7" w14:textId="77777777" w:rsidR="00303856" w:rsidRDefault="00303856" w:rsidP="00303856">
      <w:r>
        <w:t>Das Datenmodell verwendet eine Namenskonvention, die einerseits die zusammengehörigen Tabellen beieinander hält, zum anderen optimal für APEX-Anwendungen vorbereitet ist und zudem das Verständnis erleichtert.</w:t>
      </w:r>
    </w:p>
    <w:p w14:paraId="2DEC14E0" w14:textId="6782781B" w:rsidR="00303856" w:rsidRDefault="00303856" w:rsidP="00303856">
      <w:r>
        <w:t xml:space="preserve">Alle Tabellennamen beginnen mit dem Kürzel </w:t>
      </w:r>
      <w:r w:rsidR="008D4077">
        <w:rPr>
          <w:rStyle w:val="CodeSnippetZchn"/>
        </w:rPr>
        <w:t>ADC</w:t>
      </w:r>
      <w:r>
        <w:t>. Jede Tabelle definiert ein Kürzel aus drei Buchstaben, dass jedem Spaltennamen vorangestellt wird. Die Kürzel werden bei der Besprechung der Einzeltabellen angegeben.</w:t>
      </w:r>
    </w:p>
    <w:p w14:paraId="54E99CDB" w14:textId="77777777" w:rsidR="00303856" w:rsidRDefault="00303856" w:rsidP="00303856">
      <w:r>
        <w:t>Jede Tabelle umfasst eine Spalte &lt;</w:t>
      </w:r>
      <w:r w:rsidRPr="00303856">
        <w:rPr>
          <w:rStyle w:val="CodeSnippetZchn"/>
        </w:rPr>
        <w:t>Tabellenkürzel&gt;_ID</w:t>
      </w:r>
      <w:r>
        <w:t xml:space="preserve"> als Primärschlüssel, sofern sinnvoll. Fremdschlüsselbeziehungen werden in der Form &lt;</w:t>
      </w:r>
      <w:r w:rsidRPr="00303856">
        <w:rPr>
          <w:rStyle w:val="CodeSnippetZchn"/>
        </w:rPr>
        <w:t>Tabellenkürzel&gt;_&lt;Referenziertes Tabellenkürzel&gt;_ID</w:t>
      </w:r>
      <w:r>
        <w:t xml:space="preserve"> benannt. Auf diese Weise ist die Funktion am Spaltennamen abzulesen, zudem sind alle Spaltennamen eindeutig.</w:t>
      </w:r>
    </w:p>
    <w:p w14:paraId="21336257" w14:textId="77777777" w:rsidR="00303856" w:rsidRDefault="00303856" w:rsidP="00303856">
      <w:proofErr w:type="spellStart"/>
      <w:r>
        <w:t>Constraints</w:t>
      </w:r>
      <w:proofErr w:type="spellEnd"/>
      <w:r>
        <w:t xml:space="preserve"> werden nach zwei Konventionen benannt:</w:t>
      </w:r>
    </w:p>
    <w:p w14:paraId="4B5062D8" w14:textId="77777777" w:rsidR="00303856" w:rsidRPr="00303856" w:rsidRDefault="00303856" w:rsidP="00303856">
      <w:pPr>
        <w:pStyle w:val="Listenabsatz"/>
        <w:numPr>
          <w:ilvl w:val="0"/>
          <w:numId w:val="31"/>
        </w:numPr>
        <w:rPr>
          <w:rStyle w:val="CodeSnippetZchn"/>
        </w:rPr>
      </w:pPr>
      <w:proofErr w:type="spellStart"/>
      <w:r>
        <w:t>Primärschlüsselconstraints</w:t>
      </w:r>
      <w:proofErr w:type="spellEnd"/>
      <w:r>
        <w:t xml:space="preserve"> haben den Namen </w:t>
      </w:r>
      <w:r w:rsidRPr="00303856">
        <w:rPr>
          <w:rStyle w:val="CodeSnippetZchn"/>
        </w:rPr>
        <w:t>&lt;Tabellenname&gt;</w:t>
      </w:r>
      <w:r w:rsidR="00F47257">
        <w:rPr>
          <w:rStyle w:val="CodeSnippetZchn"/>
        </w:rPr>
        <w:t>_PK</w:t>
      </w:r>
    </w:p>
    <w:p w14:paraId="65ECDDFF" w14:textId="77777777" w:rsidR="00303856" w:rsidRDefault="00303856" w:rsidP="00303856">
      <w:pPr>
        <w:pStyle w:val="Listenabsatz"/>
        <w:numPr>
          <w:ilvl w:val="0"/>
          <w:numId w:val="31"/>
        </w:numPr>
      </w:pPr>
      <w:r>
        <w:t xml:space="preserve">Alle anderen </w:t>
      </w:r>
      <w:proofErr w:type="spellStart"/>
      <w:r>
        <w:t>Constraints</w:t>
      </w:r>
      <w:proofErr w:type="spellEnd"/>
      <w:r>
        <w:t xml:space="preserve"> haben den Namen </w:t>
      </w:r>
      <w:r w:rsidRPr="00303856">
        <w:rPr>
          <w:rStyle w:val="CodeSnippetZchn"/>
        </w:rPr>
        <w:t>&lt;Spaltenname&gt;</w:t>
      </w:r>
      <w:r w:rsidR="00F47257">
        <w:rPr>
          <w:rStyle w:val="CodeSnippetZchn"/>
        </w:rPr>
        <w:t>_</w:t>
      </w:r>
      <w:r w:rsidR="00F47257">
        <w:t>&lt;</w:t>
      </w:r>
      <w:proofErr w:type="spellStart"/>
      <w:r w:rsidR="00F47257" w:rsidRPr="00303856">
        <w:rPr>
          <w:rStyle w:val="CodeSnippetZchn"/>
        </w:rPr>
        <w:t>Constraintkürzel</w:t>
      </w:r>
      <w:proofErr w:type="spellEnd"/>
      <w:r w:rsidR="00F47257" w:rsidRPr="00303856">
        <w:rPr>
          <w:rStyle w:val="CodeSnippetZchn"/>
        </w:rPr>
        <w:t>&gt;</w:t>
      </w:r>
    </w:p>
    <w:p w14:paraId="4B0D5E32" w14:textId="77777777" w:rsidR="00303856" w:rsidRPr="00303856" w:rsidRDefault="00303856" w:rsidP="00303856">
      <w:proofErr w:type="spellStart"/>
      <w:r>
        <w:lastRenderedPageBreak/>
        <w:t>Constraintkürzel</w:t>
      </w:r>
      <w:proofErr w:type="spellEnd"/>
      <w:r>
        <w:t xml:space="preserve"> können zum Beispiel </w:t>
      </w:r>
      <w:r w:rsidRPr="00303856">
        <w:rPr>
          <w:rStyle w:val="CodeSnippetZchn"/>
        </w:rPr>
        <w:t>CHK</w:t>
      </w:r>
      <w:r>
        <w:t xml:space="preserve"> für Check-</w:t>
      </w:r>
      <w:proofErr w:type="spellStart"/>
      <w:r>
        <w:t>Constraints</w:t>
      </w:r>
      <w:proofErr w:type="spellEnd"/>
      <w:r>
        <w:t xml:space="preserve"> oder </w:t>
      </w:r>
      <w:r w:rsidRPr="00303856">
        <w:rPr>
          <w:rStyle w:val="CodeSnippetZchn"/>
        </w:rPr>
        <w:t>FK</w:t>
      </w:r>
      <w:r>
        <w:t xml:space="preserve"> für </w:t>
      </w:r>
      <w:proofErr w:type="spellStart"/>
      <w:r>
        <w:t>Fremdschlüsselconstraints</w:t>
      </w:r>
      <w:proofErr w:type="spellEnd"/>
      <w:r>
        <w:t xml:space="preserve"> lauten.</w:t>
      </w:r>
    </w:p>
    <w:p w14:paraId="5AE386D8" w14:textId="6E49E18A" w:rsidR="00A66685" w:rsidRPr="00000816" w:rsidRDefault="00A66685" w:rsidP="00A66685">
      <w:pPr>
        <w:pStyle w:val="berschrift4"/>
      </w:pPr>
      <w:r>
        <w:t xml:space="preserve">Regelgruppe, Tabelle </w:t>
      </w:r>
      <w:r w:rsidR="008D4077">
        <w:rPr>
          <w:rStyle w:val="CodeSnippetZchn"/>
        </w:rPr>
        <w:t>ADC</w:t>
      </w:r>
      <w:r w:rsidRPr="0026786D">
        <w:rPr>
          <w:rStyle w:val="CodeSnippetZchn"/>
        </w:rPr>
        <w:t>_RULE_GROUP</w:t>
      </w:r>
      <w:r w:rsidR="003E0B5D">
        <w:rPr>
          <w:rStyle w:val="CodeSnippetZchn"/>
        </w:rPr>
        <w:t>S</w:t>
      </w:r>
      <w:r w:rsidR="00657B12">
        <w:rPr>
          <w:rStyle w:val="CodeSnippetZchn"/>
        </w:rPr>
        <w:t xml:space="preserve"> (</w:t>
      </w:r>
      <w:r w:rsidR="003E0B5D">
        <w:rPr>
          <w:rStyle w:val="CodeSnippetZchn"/>
        </w:rPr>
        <w:t>C</w:t>
      </w:r>
      <w:r w:rsidR="00657B12">
        <w:rPr>
          <w:rStyle w:val="CodeSnippetZchn"/>
        </w:rPr>
        <w:t>GR)</w:t>
      </w:r>
    </w:p>
    <w:p w14:paraId="7DC32E22" w14:textId="056094C0" w:rsidR="003E0B5D" w:rsidRDefault="00A66685" w:rsidP="00A66685">
      <w:r>
        <w:t xml:space="preserve">Soll auf einer APEX-Anwendungsseite die Kontrolle des Status der Formularelemente, Regionen und Schaltflächen durch das </w:t>
      </w:r>
      <w:proofErr w:type="spellStart"/>
      <w:r>
        <w:t>Plugin</w:t>
      </w:r>
      <w:proofErr w:type="spellEnd"/>
      <w:r>
        <w:t xml:space="preserve"> </w:t>
      </w:r>
      <w:r w:rsidR="008D4077">
        <w:t>ADC</w:t>
      </w:r>
      <w:r>
        <w:t xml:space="preserve"> übernommen werden, muss </w:t>
      </w:r>
      <w:r w:rsidR="003E0B5D">
        <w:t xml:space="preserve">dies in den Metadaten von ADC hinterlegt </w:t>
      </w:r>
      <w:r>
        <w:t xml:space="preserve">werden. </w:t>
      </w:r>
    </w:p>
    <w:p w14:paraId="46F60C4D" w14:textId="045BB82F" w:rsidR="003E0B5D" w:rsidRDefault="003E0B5D" w:rsidP="00A66685">
      <w:r>
        <w:t>Hinweis:</w:t>
      </w:r>
    </w:p>
    <w:p w14:paraId="4DB589D0" w14:textId="27311496" w:rsidR="003E0B5D" w:rsidRDefault="003E0B5D" w:rsidP="00A66685">
      <w:r>
        <w:t xml:space="preserve">Eine dynamische Anwendungsseite wird intern als </w:t>
      </w:r>
      <w:r w:rsidRPr="003E0B5D">
        <w:rPr>
          <w:i/>
          <w:iCs/>
        </w:rPr>
        <w:t xml:space="preserve">Regelgruppe </w:t>
      </w:r>
      <w:r>
        <w:t xml:space="preserve">bezeichnet, die Anwendungsfälle als </w:t>
      </w:r>
      <w:r w:rsidRPr="003E0B5D">
        <w:rPr>
          <w:i/>
          <w:iCs/>
        </w:rPr>
        <w:t>Regeln</w:t>
      </w:r>
      <w:r>
        <w:t>. Dies ist der technischen Umsetzung als Entscheidungstabelle geschuldet.</w:t>
      </w:r>
    </w:p>
    <w:p w14:paraId="65B8EEC6" w14:textId="43CDBDC5" w:rsidR="00A66685" w:rsidRDefault="00A66685" w:rsidP="00A66685">
      <w:r>
        <w:t xml:space="preserve">Eine Regelgruppe umfasst </w:t>
      </w:r>
    </w:p>
    <w:p w14:paraId="02AD07C3" w14:textId="77777777" w:rsidR="00A66685" w:rsidRDefault="00A66685" w:rsidP="00A66685">
      <w:pPr>
        <w:pStyle w:val="Listenabsatz"/>
        <w:numPr>
          <w:ilvl w:val="0"/>
          <w:numId w:val="8"/>
        </w:numPr>
      </w:pPr>
      <w:r>
        <w:t>eine technische ID</w:t>
      </w:r>
    </w:p>
    <w:p w14:paraId="4283DA0F" w14:textId="66133792" w:rsidR="00A66685" w:rsidRDefault="00A66685" w:rsidP="00A66685">
      <w:pPr>
        <w:pStyle w:val="Listenabsatz"/>
        <w:numPr>
          <w:ilvl w:val="0"/>
          <w:numId w:val="8"/>
        </w:numPr>
      </w:pPr>
      <w:r>
        <w:t>eine Referenz auf die APEX-Anwendung und -Seite, jeweils über d</w:t>
      </w:r>
      <w:r w:rsidR="003E0B5D">
        <w:t>eren</w:t>
      </w:r>
      <w:r>
        <w:t xml:space="preserve"> ID</w:t>
      </w:r>
    </w:p>
    <w:p w14:paraId="0A47C252" w14:textId="16D4BFBF" w:rsidR="003E0B5D" w:rsidRDefault="003E0B5D" w:rsidP="00A66685">
      <w:pPr>
        <w:pStyle w:val="Listenabsatz"/>
        <w:numPr>
          <w:ilvl w:val="0"/>
          <w:numId w:val="8"/>
        </w:numPr>
      </w:pPr>
      <w:r>
        <w:t xml:space="preserve">eine Spalte zur Aufnahme der </w:t>
      </w:r>
      <w:proofErr w:type="spellStart"/>
      <w:r>
        <w:t>Decision</w:t>
      </w:r>
      <w:proofErr w:type="spellEnd"/>
      <w:r>
        <w:t xml:space="preserve"> Table-Logik</w:t>
      </w:r>
    </w:p>
    <w:p w14:paraId="7ACCB6D5" w14:textId="7C4BB0B1" w:rsidR="003E0B5D" w:rsidRDefault="003E0B5D" w:rsidP="00A66685">
      <w:pPr>
        <w:pStyle w:val="Listenabsatz"/>
        <w:numPr>
          <w:ilvl w:val="0"/>
          <w:numId w:val="8"/>
        </w:numPr>
      </w:pPr>
      <w:r>
        <w:t>eine Spalte zur Aufnahme etwaiger Initialisierungslogik</w:t>
      </w:r>
    </w:p>
    <w:p w14:paraId="7EC66843" w14:textId="2E2652E2" w:rsidR="003E0B5D" w:rsidRDefault="003E0B5D" w:rsidP="00A66685">
      <w:pPr>
        <w:pStyle w:val="Listenabsatz"/>
        <w:numPr>
          <w:ilvl w:val="0"/>
          <w:numId w:val="8"/>
        </w:numPr>
      </w:pPr>
      <w:r>
        <w:t>Flags zur Kontrolle des Verhaltens, etwa, ob eine Regelgruppe ausgeführt werden soll oder nicht und ob eine rekursive Ausführung erlaubt ist.</w:t>
      </w:r>
    </w:p>
    <w:p w14:paraId="575145E4" w14:textId="0F467DE6" w:rsidR="00A66685" w:rsidRDefault="00A66685" w:rsidP="00A66685">
      <w:r>
        <w:t xml:space="preserve">Aufgabe der Regelgruppe ist ausschließlich die Gruppierung von Regeln. Sie stellt einen Zuständigkeitsbereich dar, innerhalb dessen Regeln und deren Abhängigkeiten analysiert werden. Regelgruppen werden in der Tabelle </w:t>
      </w:r>
      <w:r w:rsidR="008D4077">
        <w:rPr>
          <w:rStyle w:val="CodeSnippetZchn"/>
        </w:rPr>
        <w:t>ADC</w:t>
      </w:r>
      <w:r w:rsidRPr="0026786D">
        <w:rPr>
          <w:rStyle w:val="CodeSnippetZchn"/>
        </w:rPr>
        <w:t>_RULE_GROUP</w:t>
      </w:r>
      <w:r w:rsidR="003E0B5D">
        <w:rPr>
          <w:rStyle w:val="CodeSnippetZchn"/>
        </w:rPr>
        <w:t>S</w:t>
      </w:r>
      <w:r>
        <w:t xml:space="preserve"> gespeichert.</w:t>
      </w:r>
    </w:p>
    <w:p w14:paraId="63F330DD" w14:textId="5A448A11" w:rsidR="00A66685" w:rsidRPr="00522770" w:rsidRDefault="000D7865" w:rsidP="00A66685">
      <w:pPr>
        <w:pStyle w:val="berschrift4"/>
      </w:pPr>
      <w:r w:rsidRPr="00522770">
        <w:t>Regel</w:t>
      </w:r>
      <w:r w:rsidR="00A66685" w:rsidRPr="00522770">
        <w:t xml:space="preserve">, Tabelle </w:t>
      </w:r>
      <w:r w:rsidR="008D4077" w:rsidRPr="00522770">
        <w:rPr>
          <w:rStyle w:val="CodeSnippetZchn"/>
        </w:rPr>
        <w:t>ADC</w:t>
      </w:r>
      <w:r w:rsidR="00A66685" w:rsidRPr="00522770">
        <w:rPr>
          <w:rStyle w:val="CodeSnippetZchn"/>
        </w:rPr>
        <w:t>_RULE</w:t>
      </w:r>
      <w:r w:rsidR="003E0B5D" w:rsidRPr="00522770">
        <w:rPr>
          <w:rStyle w:val="CodeSnippetZchn"/>
        </w:rPr>
        <w:t>S</w:t>
      </w:r>
      <w:r w:rsidR="00657B12" w:rsidRPr="00522770">
        <w:rPr>
          <w:rStyle w:val="CodeSnippetZchn"/>
        </w:rPr>
        <w:t xml:space="preserve"> (</w:t>
      </w:r>
      <w:r w:rsidR="003E0B5D" w:rsidRPr="00522770">
        <w:rPr>
          <w:rStyle w:val="CodeSnippetZchn"/>
        </w:rPr>
        <w:t>C</w:t>
      </w:r>
      <w:r w:rsidR="00657B12" w:rsidRPr="00522770">
        <w:rPr>
          <w:rStyle w:val="CodeSnippetZchn"/>
        </w:rPr>
        <w:t>RU)</w:t>
      </w:r>
    </w:p>
    <w:p w14:paraId="03A683DA" w14:textId="481BE7EC" w:rsidR="00A66685" w:rsidRDefault="00A66685" w:rsidP="00A66685">
      <w:r>
        <w:t xml:space="preserve">Der Regelgruppe werden im folgenden </w:t>
      </w:r>
      <w:r w:rsidR="000D7865">
        <w:t>Regel</w:t>
      </w:r>
      <w:r>
        <w:t xml:space="preserve">n zugeordnet, die wiederum aus einer technischen ID, einem beschreibenden Namen, einer Bedingung und einem Sortierkriterium bestehen. Die </w:t>
      </w:r>
      <w:r w:rsidR="000D7865">
        <w:t>Regel</w:t>
      </w:r>
      <w:r>
        <w:t xml:space="preserve">n referenzieren die Regelgruppen, zu denen sie gehören, über deren technische ID und dienen gleichzeitig als Referenz für beliebig viele Aktionen, die ausgeführt werden sollen, wenn die Bedingung der </w:t>
      </w:r>
      <w:r w:rsidR="000D7865">
        <w:t>Regel</w:t>
      </w:r>
      <w:r>
        <w:t xml:space="preserve"> zu </w:t>
      </w:r>
      <w:r w:rsidRPr="0026786D">
        <w:rPr>
          <w:rStyle w:val="CodeSnippetZchn"/>
        </w:rPr>
        <w:t>TRUE</w:t>
      </w:r>
      <w:r>
        <w:t xml:space="preserve"> evaluiert und das </w:t>
      </w:r>
      <w:proofErr w:type="spellStart"/>
      <w:r>
        <w:t>Plugin</w:t>
      </w:r>
      <w:proofErr w:type="spellEnd"/>
      <w:r>
        <w:t xml:space="preserve"> diese </w:t>
      </w:r>
      <w:r w:rsidR="000D7865">
        <w:t>Regel</w:t>
      </w:r>
      <w:r>
        <w:t xml:space="preserve"> zur Ausführung auswählt.</w:t>
      </w:r>
    </w:p>
    <w:p w14:paraId="261CF573" w14:textId="656E7444" w:rsidR="00A66685" w:rsidRDefault="00A66685" w:rsidP="00A66685">
      <w:r>
        <w:t xml:space="preserve">Zusätzlich pflegt </w:t>
      </w:r>
      <w:r w:rsidR="008D4077">
        <w:t>ADC</w:t>
      </w:r>
      <w:r>
        <w:t xml:space="preserve"> für jede </w:t>
      </w:r>
      <w:r w:rsidR="000D7865">
        <w:t>Regel</w:t>
      </w:r>
      <w:r>
        <w:t xml:space="preserve"> eine Liste mit den Namen der Formularelemente oder -schaltflächen, die in der Bedingung referenziert werden. Die Liste dieser referenzierten Elemente stellt in ihrer Gesamtheit die Liste der »relevanten« Elemente dieser Regelgruppe dar. </w:t>
      </w:r>
      <w:r w:rsidR="000D7865">
        <w:t>Regel</w:t>
      </w:r>
      <w:r>
        <w:t xml:space="preserve">n werden in der Tabelle </w:t>
      </w:r>
      <w:r w:rsidR="008D4077">
        <w:rPr>
          <w:rStyle w:val="CodeSnippetZchn"/>
        </w:rPr>
        <w:t>ADC</w:t>
      </w:r>
      <w:r w:rsidRPr="0026786D">
        <w:rPr>
          <w:rStyle w:val="CodeSnippetZchn"/>
        </w:rPr>
        <w:t>_RULE</w:t>
      </w:r>
      <w:r w:rsidR="003E0B5D">
        <w:rPr>
          <w:rStyle w:val="CodeSnippetZchn"/>
        </w:rPr>
        <w:t>S</w:t>
      </w:r>
      <w:r>
        <w:t xml:space="preserve"> gespeichert.</w:t>
      </w:r>
    </w:p>
    <w:p w14:paraId="4000F98B" w14:textId="0C4833D0" w:rsidR="00A66685" w:rsidRDefault="00A66685" w:rsidP="00A66685">
      <w:pPr>
        <w:pStyle w:val="berschrift4"/>
      </w:pPr>
      <w:r>
        <w:t xml:space="preserve">Aktionen, Tabelle </w:t>
      </w:r>
      <w:r w:rsidR="008D4077">
        <w:rPr>
          <w:rStyle w:val="CodeSnippetZchn"/>
        </w:rPr>
        <w:t>ADC</w:t>
      </w:r>
      <w:r w:rsidRPr="0026786D">
        <w:rPr>
          <w:rStyle w:val="CodeSnippetZchn"/>
        </w:rPr>
        <w:t>_RULE_ACTION</w:t>
      </w:r>
      <w:r w:rsidR="00657B12">
        <w:rPr>
          <w:rStyle w:val="CodeSnippetZchn"/>
        </w:rPr>
        <w:t xml:space="preserve"> (</w:t>
      </w:r>
      <w:r w:rsidR="003E0B5D">
        <w:rPr>
          <w:rStyle w:val="CodeSnippetZchn"/>
        </w:rPr>
        <w:t>C</w:t>
      </w:r>
      <w:r w:rsidR="00657B12">
        <w:rPr>
          <w:rStyle w:val="CodeSnippetZchn"/>
        </w:rPr>
        <w:t>RA)</w:t>
      </w:r>
    </w:p>
    <w:p w14:paraId="00722F41" w14:textId="10C45ED1" w:rsidR="00A66685" w:rsidRDefault="00A66685" w:rsidP="00A66685">
      <w:r>
        <w:t xml:space="preserve">Jeder </w:t>
      </w:r>
      <w:r w:rsidR="000D7865">
        <w:t>Regel</w:t>
      </w:r>
      <w:r>
        <w:t xml:space="preserve"> werden Aktionen zugeordnet, die ausgeführt werden sollen, wenn die Regel zu </w:t>
      </w:r>
      <w:r w:rsidRPr="0026786D">
        <w:rPr>
          <w:rStyle w:val="CodeSnippetZchn"/>
        </w:rPr>
        <w:t>TRUE</w:t>
      </w:r>
      <w:r>
        <w:t xml:space="preserve"> evaluiert und das </w:t>
      </w:r>
      <w:proofErr w:type="spellStart"/>
      <w:r>
        <w:t>Plugin</w:t>
      </w:r>
      <w:proofErr w:type="spellEnd"/>
      <w:r>
        <w:t xml:space="preserve"> diese </w:t>
      </w:r>
      <w:r w:rsidR="000D7865">
        <w:t>Regel</w:t>
      </w:r>
      <w:r>
        <w:t xml:space="preserve"> zur Ausführung auswählt. Die Aktionen referenzieren einen </w:t>
      </w:r>
      <w:r w:rsidRPr="00A66685">
        <w:rPr>
          <w:i/>
        </w:rPr>
        <w:t>Aktionstyp</w:t>
      </w:r>
      <w:r>
        <w:t xml:space="preserve">, der in Tabelle </w:t>
      </w:r>
      <w:r w:rsidR="008D4077">
        <w:rPr>
          <w:rStyle w:val="CodeSnippetZchn"/>
        </w:rPr>
        <w:t>ADC</w:t>
      </w:r>
      <w:r w:rsidRPr="0026786D">
        <w:rPr>
          <w:rStyle w:val="CodeSnippetZchn"/>
        </w:rPr>
        <w:t>_ACTION_TYPE</w:t>
      </w:r>
      <w:r>
        <w:t xml:space="preserve"> hinterlegt ist, sowie die </w:t>
      </w:r>
      <w:r w:rsidR="000D7865">
        <w:t>Regel</w:t>
      </w:r>
      <w:r>
        <w:t xml:space="preserve"> und die Regelgruppe, zu der sie gehören. Zudem referenzieren sie ein Seitenelement, auf das sich die Aktion bezieht. Soll also z.B. der Wert des Formularelements </w:t>
      </w:r>
      <w:r w:rsidRPr="0026786D">
        <w:rPr>
          <w:rStyle w:val="CodeSnippetZchn"/>
        </w:rPr>
        <w:t>P1_VALID_TIL</w:t>
      </w:r>
      <w:r>
        <w:t xml:space="preserve"> auf den Wert </w:t>
      </w:r>
      <w:r w:rsidRPr="0026786D">
        <w:rPr>
          <w:rStyle w:val="CodeSnippetZchn"/>
        </w:rPr>
        <w:t>NULL</w:t>
      </w:r>
      <w:r>
        <w:t xml:space="preserve"> gesetzt werden, referenziert diese Aktion das Element </w:t>
      </w:r>
      <w:r w:rsidRPr="0026786D">
        <w:rPr>
          <w:rStyle w:val="CodeSnippetZchn"/>
        </w:rPr>
        <w:t>P1_VALID_TIL</w:t>
      </w:r>
      <w:r>
        <w:t xml:space="preserve"> und ruft den Aktionstyp </w:t>
      </w:r>
      <w:r w:rsidRPr="0026786D">
        <w:rPr>
          <w:rStyle w:val="CodeSnippetZchn"/>
        </w:rPr>
        <w:t>SET_NULL</w:t>
      </w:r>
      <w:r>
        <w:t xml:space="preserve"> auf, der wiederum definiert, wie ein Elementwert auf den Wert </w:t>
      </w:r>
      <w:r w:rsidRPr="0026786D">
        <w:rPr>
          <w:rStyle w:val="CodeSnippetZchn"/>
        </w:rPr>
        <w:t>NULL</w:t>
      </w:r>
      <w:r>
        <w:t xml:space="preserve"> zu setzen ist. Auch die Aktionen verfügen über ein Sortierkriterium, das steuert, in welcher Reihenfolge Aktionen ausgeführt werden sollen. </w:t>
      </w:r>
    </w:p>
    <w:p w14:paraId="7C6E8E03" w14:textId="0F1B1A9E" w:rsidR="00A66685" w:rsidRDefault="00A66685" w:rsidP="00A66685">
      <w:r>
        <w:lastRenderedPageBreak/>
        <w:t xml:space="preserve">Aktionen werden in der Tabelle </w:t>
      </w:r>
      <w:r w:rsidR="008D4077">
        <w:rPr>
          <w:rStyle w:val="CodeSnippetZchn"/>
        </w:rPr>
        <w:t>ADC</w:t>
      </w:r>
      <w:r w:rsidRPr="0026786D">
        <w:rPr>
          <w:rStyle w:val="CodeSnippetZchn"/>
        </w:rPr>
        <w:t>_RULE_ACTION</w:t>
      </w:r>
      <w:r w:rsidR="003E0B5D">
        <w:rPr>
          <w:rStyle w:val="CodeSnippetZchn"/>
        </w:rPr>
        <w:t>S</w:t>
      </w:r>
      <w:r>
        <w:t xml:space="preserve"> gespeichert.</w:t>
      </w:r>
      <w:r w:rsidR="001A7893">
        <w:t xml:space="preserve"> Die Parametrierung eines Aktionstypen kann bis zu drei Parameter umfassen, die als normalisierte Beziehung in der Tabelle </w:t>
      </w:r>
      <w:r w:rsidR="00CE0726" w:rsidRPr="00CE0726">
        <w:rPr>
          <w:rStyle w:val="CodeZchn"/>
        </w:rPr>
        <w:t>ADC_ACTION_PARAMETERS</w:t>
      </w:r>
      <w:r w:rsidR="00CE0726">
        <w:t xml:space="preserve"> hinterlegt werden. So ist grundsätzlich möglich, auch mehr als drei Parameter für einen Aktionstypen zu definieren, obwohl dies derzeit durch die Oberfläche nicht unterstützt wird.</w:t>
      </w:r>
    </w:p>
    <w:p w14:paraId="384AF7FC" w14:textId="6ACC1278" w:rsidR="00A66685" w:rsidRPr="001A7893" w:rsidRDefault="00A66685" w:rsidP="00A66685">
      <w:pPr>
        <w:pStyle w:val="berschrift4"/>
      </w:pPr>
      <w:r w:rsidRPr="001A7893">
        <w:t xml:space="preserve">Aktionstypen, Tabelle </w:t>
      </w:r>
      <w:r w:rsidR="008D4077" w:rsidRPr="001A7893">
        <w:rPr>
          <w:rStyle w:val="CodeSnippetZchn"/>
        </w:rPr>
        <w:t>ADC</w:t>
      </w:r>
      <w:r w:rsidRPr="001A7893">
        <w:rPr>
          <w:rStyle w:val="CodeSnippetZchn"/>
        </w:rPr>
        <w:t>_RULE_ACTION_TYPE</w:t>
      </w:r>
      <w:r w:rsidR="003E0B5D" w:rsidRPr="001A7893">
        <w:rPr>
          <w:rStyle w:val="CodeSnippetZchn"/>
        </w:rPr>
        <w:t>S</w:t>
      </w:r>
      <w:r w:rsidR="00657B12" w:rsidRPr="001A7893">
        <w:rPr>
          <w:rStyle w:val="CodeSnippetZchn"/>
        </w:rPr>
        <w:t xml:space="preserve"> (</w:t>
      </w:r>
      <w:r w:rsidR="003E0B5D" w:rsidRPr="001A7893">
        <w:rPr>
          <w:rStyle w:val="CodeSnippetZchn"/>
        </w:rPr>
        <w:t>C</w:t>
      </w:r>
      <w:r w:rsidR="00657B12" w:rsidRPr="001A7893">
        <w:rPr>
          <w:rStyle w:val="CodeSnippetZchn"/>
        </w:rPr>
        <w:t>AT)</w:t>
      </w:r>
    </w:p>
    <w:p w14:paraId="2F1851CB" w14:textId="26AACBA0" w:rsidR="00A66685" w:rsidRDefault="00A66685" w:rsidP="00A66685">
      <w:r>
        <w:t>Eine Aktion hat einen Aktionstyp. Dieser definiert, wie eine Aktion implementiert werden soll. Ein Aktionstyp umfasst einen technischen, alphanumerischen Schlüssel, eine</w:t>
      </w:r>
      <w:r w:rsidR="003E0B5D">
        <w:t xml:space="preserve"> Referenz auf ein übersetzbares Element zur</w:t>
      </w:r>
      <w:r>
        <w:t xml:space="preserve">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gesetzt sein. Anweisungen sind stets als </w:t>
      </w:r>
      <w:proofErr w:type="gramStart"/>
      <w:r>
        <w:t>Ausriss</w:t>
      </w:r>
      <w:proofErr w:type="gramEnd"/>
      <w:r>
        <w:t xml:space="preserve"> aus einem anonymen PL/SQL-Block oder einem JavaScript-Block zu schreiben, benötigen also insbesondere ein Semikolon an ihrem Ende.</w:t>
      </w:r>
    </w:p>
    <w:p w14:paraId="5306AB04" w14:textId="77777777" w:rsidR="00A66685" w:rsidRDefault="00A66685" w:rsidP="00A66685">
      <w:r>
        <w:t xml:space="preserve">Das </w:t>
      </w:r>
      <w:proofErr w:type="spellStart"/>
      <w:r>
        <w:t>Plugin</w:t>
      </w:r>
      <w:proofErr w:type="spellEnd"/>
      <w:r>
        <w:t xml:space="preserve">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14:paraId="41DBA33A" w14:textId="56929126" w:rsidR="00A66685" w:rsidRDefault="00A66685" w:rsidP="00A66685">
      <w:pPr>
        <w:pStyle w:val="Listenabsatz"/>
        <w:numPr>
          <w:ilvl w:val="0"/>
          <w:numId w:val="9"/>
        </w:numPr>
      </w:pPr>
      <w:r>
        <w:t xml:space="preserve">Alle PL/SQL-Anweisungen in der Reihenfolge, die durch Spalte </w:t>
      </w:r>
      <w:r w:rsidRPr="0026786D">
        <w:rPr>
          <w:rStyle w:val="CodeSnippetZchn"/>
        </w:rPr>
        <w:t>SORT_SEQ</w:t>
      </w:r>
      <w:r>
        <w:t xml:space="preserve"> der Tabelle </w:t>
      </w:r>
      <w:r w:rsidR="008D4077">
        <w:rPr>
          <w:rStyle w:val="CodeSnippetZchn"/>
        </w:rPr>
        <w:t>ADC</w:t>
      </w:r>
      <w:r w:rsidRPr="0026786D">
        <w:rPr>
          <w:rStyle w:val="CodeSnippetZchn"/>
        </w:rPr>
        <w:t>_RULE_ACTION</w:t>
      </w:r>
      <w:r>
        <w:t xml:space="preserve"> definiert ist</w:t>
      </w:r>
    </w:p>
    <w:p w14:paraId="2211BBB1" w14:textId="0E4BC7A0" w:rsidR="00A66685" w:rsidRDefault="00A66685" w:rsidP="00A66685">
      <w:pPr>
        <w:pStyle w:val="Listenabsatz"/>
        <w:numPr>
          <w:ilvl w:val="0"/>
          <w:numId w:val="9"/>
        </w:numPr>
      </w:pPr>
      <w:r>
        <w:t xml:space="preserve">Alle JavaScript-Anweisungen in der Reihenfolge, die durch Spalte </w:t>
      </w:r>
      <w:r w:rsidRPr="0026786D">
        <w:rPr>
          <w:rStyle w:val="CodeSnippetZchn"/>
        </w:rPr>
        <w:t>SORT_SEQ</w:t>
      </w:r>
      <w:r>
        <w:t xml:space="preserve"> der Tabelle </w:t>
      </w:r>
      <w:r w:rsidR="008D4077">
        <w:rPr>
          <w:rStyle w:val="CodeSnippetZchn"/>
        </w:rPr>
        <w:t>ADC</w:t>
      </w:r>
      <w:r w:rsidRPr="0026786D">
        <w:rPr>
          <w:rStyle w:val="CodeSnippetZchn"/>
        </w:rPr>
        <w:t>_RULE_ACTION</w:t>
      </w:r>
      <w:r>
        <w:t xml:space="preserve"> definiert ist</w:t>
      </w:r>
    </w:p>
    <w:p w14:paraId="1D5A440E" w14:textId="0152810F" w:rsidR="00A66685" w:rsidRDefault="00A66685" w:rsidP="00A66685">
      <w:r>
        <w:t>Aktionstypen dürfen Ersetzungszeichenfolgen referenzieren, die bei der späteren Verwendung mit Bewegungsdaten gefüllt werden:</w:t>
      </w:r>
    </w:p>
    <w:p w14:paraId="2AF17CE4" w14:textId="0F63888A" w:rsidR="00A66685" w:rsidRDefault="00A66685" w:rsidP="00A66685">
      <w:pPr>
        <w:pStyle w:val="Listenabsatz"/>
        <w:numPr>
          <w:ilvl w:val="0"/>
          <w:numId w:val="17"/>
        </w:numPr>
      </w:pPr>
      <w:r w:rsidRPr="0026786D">
        <w:rPr>
          <w:rStyle w:val="CodeSnippetZchn"/>
        </w:rPr>
        <w:t>#ITEM#</w:t>
      </w:r>
      <w:r>
        <w:br/>
        <w:t xml:space="preserve">Dieser Ersetzungsanker wird zur Laufzeit mit dem Namen des referenzierten Objekts aus Spalte </w:t>
      </w:r>
      <w:r w:rsidRPr="00CD7B42">
        <w:rPr>
          <w:rStyle w:val="CodeSnippetZchn"/>
        </w:rPr>
        <w:t>SRA_SPI_ID</w:t>
      </w:r>
      <w:r>
        <w:t xml:space="preserve"> der Tabelle </w:t>
      </w:r>
      <w:r w:rsidR="008D4077">
        <w:rPr>
          <w:rStyle w:val="CodeSnippetZchn"/>
        </w:rPr>
        <w:t>ADC</w:t>
      </w:r>
      <w:r w:rsidRPr="00CD7B42">
        <w:rPr>
          <w:rStyle w:val="CodeSnippetZchn"/>
        </w:rPr>
        <w:t>_RULE_ACTION</w:t>
      </w:r>
      <w:r>
        <w:t xml:space="preserve"> gefüllt</w:t>
      </w:r>
    </w:p>
    <w:p w14:paraId="0D510C53" w14:textId="42DD0B08" w:rsidR="00A66685" w:rsidRDefault="00A66685" w:rsidP="00A66685">
      <w:pPr>
        <w:pStyle w:val="Listenabsatz"/>
        <w:numPr>
          <w:ilvl w:val="0"/>
          <w:numId w:val="17"/>
        </w:numPr>
      </w:pPr>
      <w:r w:rsidRPr="0026786D">
        <w:rPr>
          <w:rStyle w:val="CodeSnippetZchn"/>
        </w:rPr>
        <w:t>#A</w:t>
      </w:r>
      <w:r w:rsidR="003E0B5D">
        <w:rPr>
          <w:rStyle w:val="CodeSnippetZchn"/>
        </w:rPr>
        <w:t>PARAM_1</w:t>
      </w:r>
      <w:r w:rsidRPr="0026786D">
        <w:rPr>
          <w:rStyle w:val="CodeSnippetZchn"/>
        </w:rPr>
        <w:t>#</w:t>
      </w:r>
      <w:r>
        <w:t xml:space="preserve"> </w:t>
      </w:r>
      <w:r w:rsidR="003E0B5D">
        <w:t>bis</w:t>
      </w:r>
      <w:r>
        <w:t xml:space="preserve"> </w:t>
      </w:r>
      <w:r w:rsidRPr="0026786D">
        <w:rPr>
          <w:rStyle w:val="CodeSnippetZchn"/>
        </w:rPr>
        <w:t>#</w:t>
      </w:r>
      <w:r w:rsidR="003E0B5D">
        <w:rPr>
          <w:rStyle w:val="CodeSnippetZchn"/>
        </w:rPr>
        <w:t>PARAM_3</w:t>
      </w:r>
      <w:r w:rsidRPr="0026786D">
        <w:rPr>
          <w:rStyle w:val="CodeSnippetZchn"/>
        </w:rPr>
        <w:t>#</w:t>
      </w:r>
      <w:r>
        <w:br/>
        <w:t xml:space="preserve">Diese Ersetzungsanker werden zur Laufzeit mit den Spalten </w:t>
      </w:r>
      <w:r w:rsidR="003E0B5D">
        <w:rPr>
          <w:rStyle w:val="CodeSnippetZchn"/>
        </w:rPr>
        <w:t>CRA_PARAM_&lt;n&gt;</w:t>
      </w:r>
      <w:r>
        <w:t xml:space="preserve"> der Tabelle </w:t>
      </w:r>
      <w:r w:rsidR="008D4077">
        <w:rPr>
          <w:rStyle w:val="CodeSnippetZchn"/>
        </w:rPr>
        <w:t>ADC</w:t>
      </w:r>
      <w:r w:rsidRPr="0026786D">
        <w:rPr>
          <w:rStyle w:val="CodeSnippetZchn"/>
        </w:rPr>
        <w:t>_RULE_ACTION</w:t>
      </w:r>
      <w:r w:rsidR="003E0B5D">
        <w:rPr>
          <w:rStyle w:val="CodeSnippetZchn"/>
        </w:rPr>
        <w:t>S</w:t>
      </w:r>
      <w:r>
        <w:t xml:space="preserve"> gefüllt. Sie dienen der Übergabe von Parametern an PL/SQL- oder JavaScript-Funktionen, z.B. für Meldungstexte etc.</w:t>
      </w:r>
    </w:p>
    <w:p w14:paraId="7952894A" w14:textId="7EC7BCB6" w:rsidR="00A66685" w:rsidRDefault="00A66685" w:rsidP="00A66685">
      <w:r>
        <w:t xml:space="preserve">Aktionstypen werden in der Tabelle </w:t>
      </w:r>
      <w:r w:rsidR="008D4077">
        <w:rPr>
          <w:rStyle w:val="CodeSnippetZchn"/>
        </w:rPr>
        <w:t>ADC</w:t>
      </w:r>
      <w:r w:rsidRPr="0026786D">
        <w:rPr>
          <w:rStyle w:val="CodeSnippetZchn"/>
        </w:rPr>
        <w:t>_ACTION_TYPE</w:t>
      </w:r>
      <w:r w:rsidR="003E0B5D">
        <w:rPr>
          <w:rStyle w:val="CodeSnippetZchn"/>
        </w:rPr>
        <w:t>S</w:t>
      </w:r>
      <w:r>
        <w:t xml:space="preserve"> gespeichert.</w:t>
      </w:r>
      <w:r w:rsidR="00522770">
        <w:t xml:space="preserve"> Die Struktur eines Aktionstypen ist normalisiert und umfasst weitere Tabellen:</w:t>
      </w:r>
    </w:p>
    <w:p w14:paraId="2E71F39E" w14:textId="3D5D6AF5" w:rsidR="001A7893" w:rsidRDefault="00522770" w:rsidP="00522770">
      <w:pPr>
        <w:pStyle w:val="Listenabsatz"/>
        <w:numPr>
          <w:ilvl w:val="0"/>
          <w:numId w:val="36"/>
        </w:numPr>
      </w:pPr>
      <w:r w:rsidRPr="00522770">
        <w:t xml:space="preserve">Tabelle </w:t>
      </w:r>
      <w:r w:rsidRPr="00522770">
        <w:rPr>
          <w:rStyle w:val="CodeZchn"/>
        </w:rPr>
        <w:t>ADC_ACTION_ITEM_FOCUS</w:t>
      </w:r>
      <w:r w:rsidRPr="00522770">
        <w:br/>
        <w:t>Diese Tabelle</w:t>
      </w:r>
      <w:r w:rsidR="001A7893">
        <w:t xml:space="preserve"> definiert Teilmengen der ansprechbaren Elementtypen auf einer APEX-Seite oder einer APEX-Anwendung. Die Teilmengen werden als Liste von Elementtypen gemäß der folgenden Spezifikation definiert:</w:t>
      </w:r>
    </w:p>
    <w:p w14:paraId="5BF5ED69" w14:textId="77777777" w:rsidR="001A7893" w:rsidRDefault="001A7893" w:rsidP="001A7893">
      <w:pPr>
        <w:pStyle w:val="Listenabsatz"/>
        <w:numPr>
          <w:ilvl w:val="1"/>
          <w:numId w:val="36"/>
        </w:numPr>
      </w:pPr>
      <w:r w:rsidRPr="00CE0726">
        <w:rPr>
          <w:rStyle w:val="CodeZchn"/>
        </w:rPr>
        <w:t>D</w:t>
      </w:r>
      <w:r w:rsidRPr="00CE0726">
        <w:rPr>
          <w:rStyle w:val="CodeZchn"/>
        </w:rPr>
        <w:t>OCUMENT</w:t>
      </w:r>
      <w:r w:rsidRPr="001A7893">
        <w:t xml:space="preserve"> (kein auslösendes Element oder Verwendung eines </w:t>
      </w:r>
      <w:proofErr w:type="spellStart"/>
      <w:r w:rsidRPr="001A7893">
        <w:t>jQuery-Selektors</w:t>
      </w:r>
      <w:proofErr w:type="spellEnd"/>
      <w:r>
        <w:t>)</w:t>
      </w:r>
    </w:p>
    <w:p w14:paraId="40FAAD74" w14:textId="1C7C6494" w:rsidR="001A7893" w:rsidRPr="00CE0726" w:rsidRDefault="001A7893" w:rsidP="001A7893">
      <w:pPr>
        <w:pStyle w:val="Listenabsatz"/>
        <w:numPr>
          <w:ilvl w:val="1"/>
          <w:numId w:val="36"/>
        </w:numPr>
      </w:pPr>
      <w:r w:rsidRPr="00CE0726">
        <w:rPr>
          <w:rStyle w:val="CodeZchn"/>
        </w:rPr>
        <w:t>APP_ITEM</w:t>
      </w:r>
      <w:r w:rsidRPr="00CE0726">
        <w:t xml:space="preserve"> (Anwendungselement</w:t>
      </w:r>
      <w:r w:rsidR="00CE0726" w:rsidRPr="00CE0726">
        <w:t xml:space="preserve"> der aktuellen Anwendung</w:t>
      </w:r>
      <w:r w:rsidRPr="00CE0726">
        <w:t>)</w:t>
      </w:r>
    </w:p>
    <w:p w14:paraId="7460E225" w14:textId="3DECDE75" w:rsidR="001A7893" w:rsidRPr="001A7893" w:rsidRDefault="001A7893" w:rsidP="001A7893">
      <w:pPr>
        <w:pStyle w:val="Listenabsatz"/>
        <w:numPr>
          <w:ilvl w:val="1"/>
          <w:numId w:val="36"/>
        </w:numPr>
      </w:pPr>
      <w:r w:rsidRPr="00CE0726">
        <w:rPr>
          <w:rStyle w:val="CodeZchn"/>
        </w:rPr>
        <w:t>BUTTON</w:t>
      </w:r>
      <w:r w:rsidRPr="001A7893">
        <w:t xml:space="preserve"> (Schaltfläche der aktuellen </w:t>
      </w:r>
      <w:r>
        <w:t>Anwendungsseite mit statischer ID)</w:t>
      </w:r>
    </w:p>
    <w:p w14:paraId="39DFB2EA" w14:textId="575A724F" w:rsidR="001A7893" w:rsidRPr="001A7893" w:rsidRDefault="001A7893" w:rsidP="001A7893">
      <w:pPr>
        <w:pStyle w:val="Listenabsatz"/>
        <w:numPr>
          <w:ilvl w:val="1"/>
          <w:numId w:val="36"/>
        </w:numPr>
      </w:pPr>
      <w:r w:rsidRPr="00CE0726">
        <w:rPr>
          <w:rStyle w:val="CodeZchn"/>
        </w:rPr>
        <w:t>ITEM</w:t>
      </w:r>
      <w:r w:rsidRPr="001A7893">
        <w:t xml:space="preserve"> (Eingabefeld der aktuellen Anwen</w:t>
      </w:r>
      <w:r>
        <w:t>dungsseite)</w:t>
      </w:r>
    </w:p>
    <w:p w14:paraId="4F9F8F19" w14:textId="43C40A50" w:rsidR="00522770" w:rsidRDefault="001A7893" w:rsidP="001A7893">
      <w:pPr>
        <w:pStyle w:val="Listenabsatz"/>
        <w:numPr>
          <w:ilvl w:val="1"/>
          <w:numId w:val="36"/>
        </w:numPr>
      </w:pPr>
      <w:r w:rsidRPr="00CE0726">
        <w:rPr>
          <w:rStyle w:val="CodeZchn"/>
        </w:rPr>
        <w:lastRenderedPageBreak/>
        <w:t>REGION</w:t>
      </w:r>
      <w:r w:rsidRPr="001A7893">
        <w:t xml:space="preserve"> (Regionen der aktuellen Anwendungs</w:t>
      </w:r>
      <w:r>
        <w:t>seite mit statischer ID)</w:t>
      </w:r>
    </w:p>
    <w:p w14:paraId="52CC8770" w14:textId="32A2FFBB" w:rsidR="001A7893" w:rsidRDefault="001A7893" w:rsidP="001A7893">
      <w:pPr>
        <w:pStyle w:val="Listenabsatz"/>
        <w:numPr>
          <w:ilvl w:val="0"/>
          <w:numId w:val="36"/>
        </w:numPr>
      </w:pPr>
      <w:r w:rsidRPr="001A7893">
        <w:t xml:space="preserve">Tabelle </w:t>
      </w:r>
      <w:r w:rsidRPr="001A7893">
        <w:rPr>
          <w:rStyle w:val="CodeZchn"/>
        </w:rPr>
        <w:t>ADC_ACTION_PARAM_TYPES</w:t>
      </w:r>
      <w:r w:rsidRPr="001A7893">
        <w:br/>
      </w:r>
      <w:proofErr w:type="gramStart"/>
      <w:r w:rsidRPr="001A7893">
        <w:t>Definiert</w:t>
      </w:r>
      <w:proofErr w:type="gramEnd"/>
      <w:r w:rsidRPr="001A7893">
        <w:t xml:space="preserve"> Parametertypen, die einem konkreten Parameter eines Aktionstypen </w:t>
      </w:r>
      <w:r>
        <w:t xml:space="preserve">zugeordnet werden. Basierend auf dem Parametertypen wird auf der Oberfläche gesteuert, welches Eingabefeld dargestellt wird. So könnte für den Parametertypen </w:t>
      </w:r>
      <w:r w:rsidRPr="001A7893">
        <w:rPr>
          <w:rStyle w:val="CodeZchn"/>
        </w:rPr>
        <w:t>PIT_MESSAGE</w:t>
      </w:r>
      <w:r>
        <w:t xml:space="preserve"> eine Liste aller verfügbarer PIT-Meldungen eingeblendet werden, während für den Parametertypen </w:t>
      </w:r>
      <w:r w:rsidRPr="001A7893">
        <w:rPr>
          <w:rStyle w:val="CodeZchn"/>
        </w:rPr>
        <w:t>JAVA_SCRIPT</w:t>
      </w:r>
      <w:r>
        <w:t xml:space="preserve"> ein Eingabefeld für Text hinterlegt wird. Auf Basis des Parametertypen kann ADC Plausibilitätsprüfungen der Eingaben vornehmen.</w:t>
      </w:r>
    </w:p>
    <w:p w14:paraId="32397822" w14:textId="5C457F76" w:rsidR="001A7893" w:rsidRDefault="001A7893" w:rsidP="001A7893">
      <w:pPr>
        <w:pStyle w:val="Listenabsatz"/>
        <w:numPr>
          <w:ilvl w:val="0"/>
          <w:numId w:val="36"/>
        </w:numPr>
      </w:pPr>
      <w:r w:rsidRPr="001A7893">
        <w:t xml:space="preserve">Tabelle </w:t>
      </w:r>
      <w:r w:rsidRPr="001A7893">
        <w:rPr>
          <w:rStyle w:val="CodeZchn"/>
        </w:rPr>
        <w:t>ADC_ACTION_TYPE_GROUPS</w:t>
      </w:r>
      <w:r w:rsidRPr="001A7893">
        <w:br/>
        <w:t xml:space="preserve">Aktionstypen können </w:t>
      </w:r>
      <w:r>
        <w:t>durch Eintragungen in diese Tabelle gruppiert werden. Diese Gruppierung bezieht sich auf die Auswahlliste der Aktionstypen und fasst verschiedene Aktionstypen unter einem Gruppenbezeichner zusammen. So könnten alle Aktionstypen, die sich auf Eingabefelder beziehen, in einer Gruppe „Aktionen für Eingabefelder“ zusammengefasst werden. Auf die Funktion der Aktionstypen hat die Gruppierung keine Auswirkung.</w:t>
      </w:r>
    </w:p>
    <w:p w14:paraId="6E69E479" w14:textId="0DA5CB9B" w:rsidR="00A66685" w:rsidRDefault="00A66685" w:rsidP="00A66685">
      <w:pPr>
        <w:pStyle w:val="berschrift4"/>
      </w:pPr>
      <w:r>
        <w:t xml:space="preserve">Seitenelemente, Tabelle </w:t>
      </w:r>
      <w:r w:rsidR="008D4077">
        <w:rPr>
          <w:rStyle w:val="CodeSnippetZchn"/>
        </w:rPr>
        <w:t>ADC</w:t>
      </w:r>
      <w:r w:rsidRPr="0026786D">
        <w:rPr>
          <w:rStyle w:val="CodeSnippetZchn"/>
        </w:rPr>
        <w:t>_PAGE_ITEM</w:t>
      </w:r>
      <w:r w:rsidR="003E0B5D">
        <w:rPr>
          <w:rStyle w:val="CodeSnippetZchn"/>
        </w:rPr>
        <w:t>S</w:t>
      </w:r>
      <w:r w:rsidR="00657B12">
        <w:rPr>
          <w:rStyle w:val="CodeSnippetZchn"/>
        </w:rPr>
        <w:t xml:space="preserve"> (</w:t>
      </w:r>
      <w:r w:rsidR="003E0B5D">
        <w:rPr>
          <w:rStyle w:val="CodeSnippetZchn"/>
        </w:rPr>
        <w:t>C</w:t>
      </w:r>
      <w:r w:rsidR="00657B12">
        <w:rPr>
          <w:rStyle w:val="CodeSnippetZchn"/>
        </w:rPr>
        <w:t>PI)</w:t>
      </w:r>
    </w:p>
    <w:p w14:paraId="6F6EFB40" w14:textId="2C80C3A4" w:rsidR="00A66685" w:rsidRDefault="00A66685" w:rsidP="00A66685">
      <w:r>
        <w:t xml:space="preserve">Regelbedingungen und Aktionen referenzieren Seitenelemente. Die referenzierten Seitenelemente werden aus dem APEX Data </w:t>
      </w:r>
      <w:proofErr w:type="spellStart"/>
      <w:r>
        <w:t>Dictionary</w:t>
      </w:r>
      <w:proofErr w:type="spellEnd"/>
      <w:r>
        <w:t xml:space="preserve"> für die APEX-Anwendung, die in der Regelgruppe referenziert wird, ausgelesen und analysiert. Die aufbereiteten Beschreibungen dieser Seitenelemente werden anschließend in Tabelle </w:t>
      </w:r>
      <w:r w:rsidR="008D4077">
        <w:rPr>
          <w:rStyle w:val="CodeSnippetZchn"/>
        </w:rPr>
        <w:t>ADC</w:t>
      </w:r>
      <w:r w:rsidRPr="0026786D">
        <w:rPr>
          <w:rStyle w:val="CodeSnippetZchn"/>
        </w:rPr>
        <w:t>_PAGE_ITEM</w:t>
      </w:r>
      <w:r w:rsidR="003E0B5D">
        <w:rPr>
          <w:rStyle w:val="CodeSnippetZchn"/>
        </w:rPr>
        <w:t>S</w:t>
      </w:r>
      <w:r>
        <w:t xml:space="preserve"> gespeichert. Jedes Seitenelement wird beschrieben </w:t>
      </w:r>
    </w:p>
    <w:p w14:paraId="0FA9CBDA" w14:textId="77777777" w:rsidR="00A66685" w:rsidRDefault="00A66685" w:rsidP="00A66685">
      <w:pPr>
        <w:pStyle w:val="Listenabsatz"/>
        <w:numPr>
          <w:ilvl w:val="0"/>
          <w:numId w:val="11"/>
        </w:numPr>
      </w:pPr>
      <w:r>
        <w:t xml:space="preserve">durch eine Referenz auf die Regelgruppe, von der das Seitenelement referenziert wird, </w:t>
      </w:r>
    </w:p>
    <w:p w14:paraId="7FFE1893" w14:textId="77777777" w:rsidR="00A66685" w:rsidRDefault="00A66685" w:rsidP="00A66685">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p>
    <w:p w14:paraId="5201A9F3" w14:textId="62DE253F" w:rsidR="00A66685" w:rsidRDefault="00A66685" w:rsidP="00A66685">
      <w:pPr>
        <w:pStyle w:val="Listenabsatz"/>
        <w:numPr>
          <w:ilvl w:val="0"/>
          <w:numId w:val="11"/>
        </w:numPr>
      </w:pPr>
      <w:r>
        <w:t xml:space="preserve">eine Referenz auf den Typ des Elements (Seitenelement, Anwendungselement, Schaltfläche oder Region), der in Tabelle </w:t>
      </w:r>
      <w:r w:rsidR="008D4077">
        <w:rPr>
          <w:rStyle w:val="CodeSnippetZchn"/>
        </w:rPr>
        <w:t>ADC</w:t>
      </w:r>
      <w:r w:rsidRPr="0026786D">
        <w:rPr>
          <w:rStyle w:val="CodeSnippetZchn"/>
        </w:rPr>
        <w:t>_PAGE_ITEM_TYPE</w:t>
      </w:r>
      <w:r w:rsidR="003E0B5D">
        <w:rPr>
          <w:rStyle w:val="CodeSnippetZchn"/>
        </w:rPr>
        <w:t>S</w:t>
      </w:r>
      <w:r>
        <w:t xml:space="preserve"> hinterlegt ist, </w:t>
      </w:r>
    </w:p>
    <w:p w14:paraId="24E1B482" w14:textId="77777777" w:rsidR="00A66685" w:rsidRDefault="00A66685" w:rsidP="00A66685">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14:paraId="01D6A1EB" w14:textId="50BEFFE1" w:rsidR="00A66685" w:rsidRDefault="00A66685" w:rsidP="00A66685">
      <w:r>
        <w:t xml:space="preserve">Die Tabelle umfasst alle Elemente der Anwendungsseite. Anwendungselemente, die in einer Regelbedingung referenziert wurden, sind durch den Spaltenwert </w:t>
      </w:r>
      <w:r w:rsidR="00254AD5">
        <w:rPr>
          <w:rStyle w:val="CodeSnippetZchn"/>
        </w:rPr>
        <w:t>C</w:t>
      </w:r>
      <w:r w:rsidRPr="007B73C6">
        <w:rPr>
          <w:rStyle w:val="CodeSnippetZchn"/>
        </w:rPr>
        <w:t xml:space="preserve">PI_REQUIRED = </w:t>
      </w:r>
      <w:r w:rsidR="00254AD5">
        <w:rPr>
          <w:rStyle w:val="CodeSnippetZchn"/>
        </w:rPr>
        <w:t>C_TRUE</w:t>
      </w:r>
      <w:r>
        <w:t xml:space="preserve"> gekennzeichnet, denn diese Elemente werden für die Regelauswertung benötigt. Aktionen können alle Elemente der APEX-Anwendung ändern, doch führen diese Änderungen nur dann zu einer Reaktion des </w:t>
      </w:r>
      <w:proofErr w:type="spellStart"/>
      <w:r>
        <w:t>Plugins</w:t>
      </w:r>
      <w:proofErr w:type="spellEnd"/>
      <w:r>
        <w:t>, wenn die geänderten Elemente in einer Regelbedingung verwendet wurden.</w:t>
      </w:r>
    </w:p>
    <w:p w14:paraId="220E5AD0" w14:textId="533F20C2" w:rsidR="00A66685" w:rsidRDefault="00A66685" w:rsidP="00A66685">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wird nur erkannt, wenn das Element auf der Anwendungsseite über eine Formatmaske verfügt</w:t>
      </w:r>
      <w:r w:rsidR="00254AD5">
        <w:t xml:space="preserve"> oder über die Verwendung in einer Formularregion über die Metadaten diese Information enthält</w:t>
      </w:r>
      <w:r>
        <w:t xml:space="preserve">. Daher müssen folgende Regeln beachtet werden, wenn das </w:t>
      </w:r>
      <w:proofErr w:type="spellStart"/>
      <w:r>
        <w:t>Plugin</w:t>
      </w:r>
      <w:proofErr w:type="spellEnd"/>
      <w:r>
        <w:t xml:space="preserve"> problemlos mit einer Anwendungsseite kooperieren können soll:</w:t>
      </w:r>
    </w:p>
    <w:p w14:paraId="1BBE9803" w14:textId="2698D282" w:rsidR="00A66685" w:rsidRDefault="00A66685" w:rsidP="00A66685">
      <w:pPr>
        <w:pStyle w:val="Listenabsatz"/>
        <w:numPr>
          <w:ilvl w:val="0"/>
          <w:numId w:val="12"/>
        </w:numPr>
      </w:pPr>
      <w:r>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in der APEX-Anwendung verfügen</w:t>
      </w:r>
      <w:r w:rsidR="00254AD5">
        <w:t xml:space="preserve"> oder über eine Formularregion verwendet werden.</w:t>
      </w:r>
    </w:p>
    <w:p w14:paraId="79DA6947" w14:textId="77777777" w:rsidR="00A66685" w:rsidRDefault="00A66685" w:rsidP="00A66685">
      <w:pPr>
        <w:pStyle w:val="Listenabsatz"/>
        <w:numPr>
          <w:ilvl w:val="0"/>
          <w:numId w:val="12"/>
        </w:numPr>
      </w:pPr>
      <w:r>
        <w:t xml:space="preserve">Verfügen Seitenelemente in APEX nicht über die Möglichkeit, Formatmasken zu </w:t>
      </w:r>
      <w:proofErr w:type="gramStart"/>
      <w:r>
        <w:t>definieren,  müssen</w:t>
      </w:r>
      <w:proofErr w:type="gramEnd"/>
      <w:r>
        <w:t xml:space="preserve"> diese Elemente in den Regelbedingungen explizit in die Zieldatentypen überführt werden (z.B. </w:t>
      </w:r>
      <w:r w:rsidRPr="0026786D">
        <w:rPr>
          <w:rStyle w:val="CodeSnippetZchn"/>
        </w:rPr>
        <w:t>SELECT</w:t>
      </w:r>
      <w:r>
        <w:t>-Listen oder Anwendungselementen)</w:t>
      </w:r>
    </w:p>
    <w:p w14:paraId="4B05BFDB" w14:textId="5D6880B3" w:rsidR="00A66685" w:rsidRDefault="00A66685" w:rsidP="00A66685">
      <w:pPr>
        <w:pStyle w:val="Listenabsatz"/>
        <w:numPr>
          <w:ilvl w:val="0"/>
          <w:numId w:val="12"/>
        </w:numPr>
      </w:pPr>
      <w:r>
        <w:lastRenderedPageBreak/>
        <w:t xml:space="preserve">Schaltflächen oder Regionen, die durch Aktionen manipuliert werden sollen, benötigen auf der APEX-Seite verpflichtend eine statische ID, ansonsten werden sie vom </w:t>
      </w:r>
      <w:proofErr w:type="spellStart"/>
      <w:r>
        <w:t>Plugin</w:t>
      </w:r>
      <w:proofErr w:type="spellEnd"/>
      <w:r>
        <w:t xml:space="preserve"> nicht erkannt. Schaltflächen können darüber hinaus auch in Regelbedingungen verwendet werden</w:t>
      </w:r>
      <w:r w:rsidR="00254AD5">
        <w:t>, weil ihnen eine Spalte mit dem Bezeichner der statischen ID zugewiesen wird, die C_TRUE enthalten, wenn sie geklickt wurden</w:t>
      </w:r>
      <w:r>
        <w:t>, Regionen (naturgemäß) nicht</w:t>
      </w:r>
    </w:p>
    <w:p w14:paraId="369E002A" w14:textId="0D1E3D94" w:rsidR="00A66685" w:rsidRDefault="00A66685" w:rsidP="00A66685">
      <w:r>
        <w:t xml:space="preserve">Seitenelemente werden in der Tabelle </w:t>
      </w:r>
      <w:r w:rsidR="008D4077">
        <w:rPr>
          <w:rStyle w:val="CodeSnippetZchn"/>
        </w:rPr>
        <w:t>ADC</w:t>
      </w:r>
      <w:r w:rsidRPr="0026786D">
        <w:rPr>
          <w:rStyle w:val="CodeSnippetZchn"/>
        </w:rPr>
        <w:t>_PAGE_ITEM</w:t>
      </w:r>
      <w:r w:rsidR="00254AD5">
        <w:rPr>
          <w:rStyle w:val="CodeSnippetZchn"/>
        </w:rPr>
        <w:t>S</w:t>
      </w:r>
      <w:r>
        <w:t xml:space="preserve"> gespeichert.</w:t>
      </w:r>
    </w:p>
    <w:p w14:paraId="6679094C" w14:textId="6D456927" w:rsidR="00A66685" w:rsidRDefault="00A66685" w:rsidP="00A66685">
      <w:pPr>
        <w:pStyle w:val="berschrift4"/>
      </w:pPr>
      <w:r>
        <w:t xml:space="preserve">Seitenelementtyp, Tabelle </w:t>
      </w:r>
      <w:r w:rsidR="008D4077">
        <w:rPr>
          <w:rStyle w:val="CodeSnippetZchn"/>
        </w:rPr>
        <w:t>ADC</w:t>
      </w:r>
      <w:r w:rsidRPr="0026786D">
        <w:rPr>
          <w:rStyle w:val="CodeSnippetZchn"/>
        </w:rPr>
        <w:t>_PAGE_ITEM_TYPE</w:t>
      </w:r>
      <w:r w:rsidR="00254AD5">
        <w:rPr>
          <w:rStyle w:val="CodeSnippetZchn"/>
        </w:rPr>
        <w:t>S</w:t>
      </w:r>
      <w:r w:rsidR="00657B12">
        <w:rPr>
          <w:rStyle w:val="CodeSnippetZchn"/>
        </w:rPr>
        <w:t xml:space="preserve"> (</w:t>
      </w:r>
      <w:r w:rsidR="00254AD5">
        <w:rPr>
          <w:rStyle w:val="CodeSnippetZchn"/>
        </w:rPr>
        <w:t>C</w:t>
      </w:r>
      <w:r w:rsidR="00657B12">
        <w:rPr>
          <w:rStyle w:val="CodeSnippetZchn"/>
        </w:rPr>
        <w:t>IT)</w:t>
      </w:r>
    </w:p>
    <w:p w14:paraId="4C6691BC" w14:textId="41775BFB" w:rsidR="00A66685" w:rsidRDefault="00A66685" w:rsidP="00A66685">
      <w:r>
        <w:t xml:space="preserve">Seitenelemente können vom Typ </w:t>
      </w:r>
      <w:r>
        <w:rPr>
          <w:rStyle w:val="CodeSnippetZchn"/>
        </w:rPr>
        <w:t>APP_ITEM</w:t>
      </w:r>
      <w:r>
        <w:t xml:space="preserve">, </w:t>
      </w:r>
      <w:r>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008D4077">
        <w:rPr>
          <w:rStyle w:val="CodeSnippetZchn"/>
        </w:rPr>
        <w:t>ADC</w:t>
      </w:r>
      <w:r w:rsidRPr="0026786D">
        <w:rPr>
          <w:rStyle w:val="CodeSnippetZchn"/>
        </w:rPr>
        <w:t>_PAGE_ITEM_TYPE</w:t>
      </w:r>
      <w:r w:rsidR="00254AD5">
        <w:rPr>
          <w:rStyle w:val="CodeSnippetZchn"/>
        </w:rPr>
        <w:t>S</w:t>
      </w:r>
      <w:r>
        <w:t xml:space="preserve"> gespeichert. Zusätzlich zur technische</w:t>
      </w:r>
      <w:r w:rsidR="00254AD5">
        <w:t>n</w:t>
      </w:r>
      <w:r>
        <w:t xml:space="preserve">, alphanumerischen ID und </w:t>
      </w:r>
      <w:r w:rsidR="00254AD5">
        <w:t>der Referenz auf ein übersetzbares Objekt</w:t>
      </w:r>
      <w:r>
        <w:t xml:space="preserve"> der Typen werden für Seitenelementtypen hinterlegt, ob diese Typen in APEX einen Session State besitzen und, ob und wenn ja, welchen Event diese Elementtypen binden sollen. Für die vorgegebenen Elementtypen ist festgelegt, dass nur die Typen </w:t>
      </w:r>
      <w:r>
        <w:rPr>
          <w:rStyle w:val="CodeSnippetZchn"/>
        </w:rPr>
        <w:t>ITEM</w:t>
      </w:r>
      <w:r>
        <w:t xml:space="preserve"> und </w:t>
      </w:r>
      <w:r w:rsidRPr="00CD7B42">
        <w:rPr>
          <w:rStyle w:val="CodeSnippetZchn"/>
        </w:rPr>
        <w:t>APP_</w:t>
      </w:r>
      <w:r>
        <w:rPr>
          <w:rStyle w:val="CodeSnippetZchn"/>
        </w:rPr>
        <w:t>ITEM</w:t>
      </w:r>
      <w:r>
        <w:t xml:space="preserve"> einen Session State besitzen und die Elementtypen </w:t>
      </w:r>
      <w:r w:rsidRPr="00254AD5">
        <w:rPr>
          <w:rStyle w:val="CodeSnippetZchn"/>
        </w:rPr>
        <w:t>APP_ITEM</w:t>
      </w:r>
      <w:r>
        <w:rPr>
          <w:rStyle w:val="CodeSnippetZchn"/>
        </w:rPr>
        <w:t>, ITEM</w:t>
      </w:r>
      <w:r>
        <w:t xml:space="preserve"> und </w:t>
      </w:r>
      <w:r w:rsidRPr="0026786D">
        <w:rPr>
          <w:rStyle w:val="CodeSnippetZchn"/>
        </w:rPr>
        <w:t>BUTTON</w:t>
      </w:r>
      <w:r>
        <w:t xml:space="preserve"> die Events </w:t>
      </w:r>
      <w:r w:rsidRPr="0026786D">
        <w:rPr>
          <w:rStyle w:val="CodeSnippetZchn"/>
        </w:rPr>
        <w:t>CHANGE</w:t>
      </w:r>
      <w:r>
        <w:t xml:space="preserve"> bzw. </w:t>
      </w:r>
      <w:r w:rsidRPr="0026786D">
        <w:rPr>
          <w:rStyle w:val="CodeSnippetZchn"/>
        </w:rPr>
        <w:t>CLICK</w:t>
      </w:r>
      <w:r>
        <w:t xml:space="preserve"> binden. Regionen können daher weder in Regelbedingungen verwendet werden, noch können sie einen Session State besitzen. Regionen können aber </w:t>
      </w:r>
      <w:proofErr w:type="gramStart"/>
      <w:r>
        <w:t>manipuliert  (</w:t>
      </w:r>
      <w:proofErr w:type="gramEnd"/>
      <w:r>
        <w:t>z.B. sichtbar oder unsichtbar, eingeklappt oder ausgeklappt oder aber aktualisiert) werden.</w:t>
      </w:r>
    </w:p>
    <w:p w14:paraId="1B1071DF" w14:textId="71F3BDF2" w:rsidR="00254AD5" w:rsidRDefault="00254AD5" w:rsidP="00A66685">
      <w:r>
        <w:t xml:space="preserve">Als besondere Seitenelementtypen können auch Events hinterlegt werden. Damit ist es möglich, auf besondere Events der Anwendungsseite zu reagieren, etwa auf das Event </w:t>
      </w:r>
      <w:proofErr w:type="spellStart"/>
      <w:r w:rsidRPr="00254AD5">
        <w:rPr>
          <w:rStyle w:val="CodeSnippetZchn"/>
        </w:rPr>
        <w:t>apexafterclosedialog</w:t>
      </w:r>
      <w:proofErr w:type="spellEnd"/>
      <w:r>
        <w:t xml:space="preserve">. Der Fokus dieser Funktionalität ist nicht, dynamische Aktionen zu imitieren, sondern auf Ereignisse der Anwendungsseite, die den Status der Seite ändern, reagieren zu können. Die Liste der Ereignisse ist möglichst kurz zu halten. Wird ein Ereignis auf diese Weise hinterlegt, bietet die Entscheidungstabelle eine entsprechende Spalte an, die das auslösende Element enthält, wenn das Ereignis ausgelöst wurde und ansonsten </w:t>
      </w:r>
      <w:r w:rsidRPr="00254AD5">
        <w:rPr>
          <w:rStyle w:val="CodeSnippetZchn"/>
        </w:rPr>
        <w:t>NULL</w:t>
      </w:r>
      <w:r>
        <w:t>.</w:t>
      </w:r>
    </w:p>
    <w:p w14:paraId="15F1AD12" w14:textId="77777777" w:rsidR="00A66685" w:rsidRDefault="00A66685" w:rsidP="00A66685">
      <w:pPr>
        <w:pStyle w:val="berschrift3"/>
      </w:pPr>
      <w:r>
        <w:t>Verarbeitung einer Regel</w:t>
      </w:r>
    </w:p>
    <w:p w14:paraId="738941DC" w14:textId="77777777" w:rsidR="00A66685" w:rsidRDefault="00A66685" w:rsidP="00A66685">
      <w:r>
        <w:t xml:space="preserve">Grundlage des </w:t>
      </w:r>
      <w:proofErr w:type="spellStart"/>
      <w:r>
        <w:t>Plugins</w:t>
      </w:r>
      <w:proofErr w:type="spellEnd"/>
      <w:r>
        <w:t xml:space="preserve"> ist die Überführung von Entscheidungslogik in eine SQL-Abfrage. Dies soll an einem Beispiel verdeutlicht werden.</w:t>
      </w:r>
    </w:p>
    <w:p w14:paraId="73B08935" w14:textId="77777777" w:rsidR="00A66685" w:rsidRDefault="00A66685" w:rsidP="00A66685">
      <w:pPr>
        <w:pStyle w:val="berschrift4"/>
      </w:pPr>
      <w:r>
        <w:t>Verarbeitungsbeispiel</w:t>
      </w:r>
    </w:p>
    <w:p w14:paraId="568CB2DC" w14:textId="77777777" w:rsidR="00A66685" w:rsidRDefault="00A66685" w:rsidP="00A66685">
      <w:r>
        <w:t xml:space="preserve">Eine APEX-Anwendungsseite enthält die beiden Elemente </w:t>
      </w:r>
      <w:r w:rsidRPr="0026786D">
        <w:rPr>
          <w:rStyle w:val="CodeSnippetZchn"/>
        </w:rPr>
        <w:t>P1_VALID_FROM</w:t>
      </w:r>
      <w:r>
        <w:t xml:space="preserve"> und </w:t>
      </w:r>
      <w:r w:rsidRPr="0026786D">
        <w:rPr>
          <w:rStyle w:val="CodeSnippetZchn"/>
        </w:rPr>
        <w:t>P1_VALID_TIL</w:t>
      </w:r>
      <w:r>
        <w:t>. Es soll festgelegt werden, dass wenn ...</w:t>
      </w:r>
    </w:p>
    <w:p w14:paraId="6EB67E75" w14:textId="77777777" w:rsidR="00A66685" w:rsidRDefault="00A66685" w:rsidP="00A66685">
      <w:pPr>
        <w:pStyle w:val="Listenabsatz"/>
        <w:numPr>
          <w:ilvl w:val="0"/>
          <w:numId w:val="13"/>
        </w:numPr>
      </w:pPr>
      <w:r w:rsidRPr="0026786D">
        <w:rPr>
          <w:rStyle w:val="CodeSnippetZchn"/>
        </w:rPr>
        <w:t>P1_VALID_FROM</w:t>
      </w:r>
      <w:r>
        <w:t xml:space="preserve"> den Wert </w:t>
      </w:r>
      <w:r w:rsidRPr="0026786D">
        <w:rPr>
          <w:rStyle w:val="CodeSnippetZchn"/>
        </w:rPr>
        <w:t>NULL</w:t>
      </w:r>
      <w:r>
        <w:t xml:space="preserve"> enthält, Feld </w:t>
      </w:r>
      <w:r w:rsidRPr="0026786D">
        <w:rPr>
          <w:rStyle w:val="CodeSnippetZchn"/>
        </w:rPr>
        <w:t>P1_VALID_TIL</w:t>
      </w:r>
      <w:r>
        <w:t xml:space="preserve"> deaktiviert werden soll</w:t>
      </w:r>
    </w:p>
    <w:p w14:paraId="6A1E34DB" w14:textId="77777777" w:rsidR="00A66685" w:rsidRDefault="00A66685" w:rsidP="00A66685">
      <w:pPr>
        <w:pStyle w:val="Listenabsatz"/>
        <w:numPr>
          <w:ilvl w:val="0"/>
          <w:numId w:val="13"/>
        </w:numPr>
      </w:pPr>
      <w:r w:rsidRPr="0026786D">
        <w:rPr>
          <w:rStyle w:val="CodeSnippetZchn"/>
        </w:rPr>
        <w:t>P1_VALID_FROM</w:t>
      </w:r>
      <w:r>
        <w:t xml:space="preserve"> größer oder gleich </w:t>
      </w:r>
      <w:r w:rsidRPr="0026786D">
        <w:rPr>
          <w:rStyle w:val="CodeSnippetZchn"/>
        </w:rPr>
        <w:t>P1_VALID_TIL</w:t>
      </w:r>
      <w:r>
        <w:t xml:space="preserve"> ist, eine Fehlermeldung bei Feld </w:t>
      </w:r>
      <w:r w:rsidRPr="0026786D">
        <w:rPr>
          <w:rStyle w:val="CodeSnippetZchn"/>
        </w:rPr>
        <w:t>P1_VALID_TIL</w:t>
      </w:r>
      <w:r>
        <w:t xml:space="preserve"> ausgegeben werden soll</w:t>
      </w:r>
    </w:p>
    <w:p w14:paraId="23DE9432" w14:textId="77777777" w:rsidR="00A66685" w:rsidRDefault="00A66685" w:rsidP="00A66685">
      <w:pPr>
        <w:pStyle w:val="Listenabsatz"/>
        <w:numPr>
          <w:ilvl w:val="0"/>
          <w:numId w:val="13"/>
        </w:numPr>
      </w:pPr>
      <w:r w:rsidRPr="0026786D">
        <w:rPr>
          <w:rStyle w:val="CodeSnippetZchn"/>
        </w:rPr>
        <w:t>P1_VALID_FROM</w:t>
      </w:r>
      <w:r>
        <w:t xml:space="preserve"> einen Wert enthält, Feld </w:t>
      </w:r>
      <w:r w:rsidRPr="0026786D">
        <w:rPr>
          <w:rStyle w:val="CodeSnippetZchn"/>
        </w:rPr>
        <w:t>P1_VALID_TIL</w:t>
      </w:r>
      <w:r>
        <w:t xml:space="preserve"> aktiviert werden soll</w:t>
      </w:r>
    </w:p>
    <w:p w14:paraId="5C25EAF6" w14:textId="4A20CC6F" w:rsidR="00A66685" w:rsidRDefault="00A66685" w:rsidP="00A66685">
      <w:r>
        <w:t xml:space="preserve">Schließlich sind drei </w:t>
      </w:r>
      <w:r w:rsidR="000D7865">
        <w:t>Regel</w:t>
      </w:r>
      <w:r>
        <w:t>n angelegt worden:</w:t>
      </w:r>
    </w:p>
    <w:p w14:paraId="35B3C592" w14:textId="77777777" w:rsidR="00A66685" w:rsidRDefault="00A66685" w:rsidP="00A66685">
      <w:pPr>
        <w:pStyle w:val="Listenabsatz"/>
        <w:numPr>
          <w:ilvl w:val="0"/>
          <w:numId w:val="14"/>
        </w:numPr>
      </w:pPr>
      <w:r>
        <w:t xml:space="preserve">Bedingung mit ID </w:t>
      </w:r>
      <w:r w:rsidRPr="0026786D">
        <w:rPr>
          <w:rStyle w:val="CodeSnippetZchn"/>
        </w:rPr>
        <w:t>5</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NULL</w:t>
      </w:r>
      <w:r>
        <w:br/>
        <w:t xml:space="preserve">Aktion: </w:t>
      </w:r>
      <w:r w:rsidRPr="0026786D">
        <w:rPr>
          <w:rStyle w:val="CodeSnippetZchn"/>
        </w:rPr>
        <w:t>P1_VALID_TIL</w:t>
      </w:r>
      <w:r>
        <w:t>: Deaktivieren</w:t>
      </w:r>
    </w:p>
    <w:p w14:paraId="4CAF4296" w14:textId="77777777" w:rsidR="00A66685" w:rsidRDefault="00A66685" w:rsidP="00A66685">
      <w:pPr>
        <w:pStyle w:val="Listenabsatz"/>
        <w:numPr>
          <w:ilvl w:val="0"/>
          <w:numId w:val="14"/>
        </w:numPr>
      </w:pPr>
      <w:r>
        <w:t xml:space="preserve">Bedingung mit ID </w:t>
      </w:r>
      <w:r w:rsidRPr="0026786D">
        <w:rPr>
          <w:rStyle w:val="CodeSnippetZchn"/>
        </w:rPr>
        <w:t>6</w:t>
      </w:r>
      <w:r>
        <w:t xml:space="preserve">: </w:t>
      </w:r>
      <w:r w:rsidRPr="0026786D">
        <w:rPr>
          <w:rStyle w:val="CodeSnippetZchn"/>
        </w:rPr>
        <w:t>P1_VALID_FROM &gt;= P1_VALID_TIL</w:t>
      </w:r>
      <w:r>
        <w:br/>
        <w:t xml:space="preserve">Aktion: </w:t>
      </w:r>
      <w:r w:rsidRPr="0026786D">
        <w:rPr>
          <w:rStyle w:val="CodeSnippetZchn"/>
        </w:rPr>
        <w:t>P1_VALID_TIL</w:t>
      </w:r>
      <w:r>
        <w:t>: Zeige Fehlermeldung</w:t>
      </w:r>
    </w:p>
    <w:p w14:paraId="7A9A5871" w14:textId="77777777" w:rsidR="00A66685" w:rsidRDefault="00A66685" w:rsidP="00A66685">
      <w:pPr>
        <w:pStyle w:val="Listenabsatz"/>
        <w:numPr>
          <w:ilvl w:val="0"/>
          <w:numId w:val="14"/>
        </w:numPr>
      </w:pPr>
      <w:r>
        <w:t xml:space="preserve">Bedingung mit ID </w:t>
      </w:r>
      <w:r w:rsidRPr="0026786D">
        <w:rPr>
          <w:rStyle w:val="CodeSnippetZchn"/>
        </w:rPr>
        <w:t>7</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not NULL</w:t>
      </w:r>
      <w:r>
        <w:br/>
        <w:t xml:space="preserve">Aktion: </w:t>
      </w:r>
      <w:r w:rsidRPr="0026786D">
        <w:rPr>
          <w:rStyle w:val="CodeSnippetZchn"/>
        </w:rPr>
        <w:t>P1_VALID_TIL</w:t>
      </w:r>
      <w:r>
        <w:t>: Aktivieren</w:t>
      </w:r>
    </w:p>
    <w:p w14:paraId="0E3FF318" w14:textId="77777777" w:rsidR="00A66685" w:rsidRDefault="00A66685" w:rsidP="00A66685">
      <w:r>
        <w:lastRenderedPageBreak/>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14:paraId="465DA5ED" w14:textId="03B61C57" w:rsidR="00A66685" w:rsidRDefault="00A66685" w:rsidP="00A66685">
      <w:r>
        <w:t xml:space="preserve">Aus der Analyse der Einzelbedingungen ergibt sich, dass die Elemente </w:t>
      </w:r>
      <w:r w:rsidRPr="0026786D">
        <w:rPr>
          <w:rStyle w:val="CodeSnippetZchn"/>
        </w:rPr>
        <w:t>P1_VALID_FROM</w:t>
      </w:r>
      <w:r>
        <w:t xml:space="preserve"> und </w:t>
      </w:r>
      <w:r w:rsidRPr="0026786D">
        <w:rPr>
          <w:rStyle w:val="CodeSnippetZchn"/>
        </w:rPr>
        <w:t>P1_VALID_TIL</w:t>
      </w:r>
      <w:r>
        <w:t xml:space="preserve"> referenziert wurden. Daher ist es für eine Analyse der Regeln mit Hilfe von SQL wichtig, den aktuellen Wert dieser beiden Elemente zu kennen. Einzige Quelle für SQL-Anweisungen, um den Wert von Anwendungselementen zu erfragen, ist der </w:t>
      </w:r>
      <w:proofErr w:type="spellStart"/>
      <w:r w:rsidR="00AC6529">
        <w:t>Sessionstatus</w:t>
      </w:r>
      <w:proofErr w:type="spellEnd"/>
      <w:r>
        <w:t xml:space="preserve">. Da dieser aber nicht notwendigerweise synchron zur Anwendungsseite ist, wird zunächst sichergestellt, dass die aktuellen Elementwerte der Anwendungsseite in den </w:t>
      </w:r>
      <w:proofErr w:type="spellStart"/>
      <w:r w:rsidR="00AC6529">
        <w:t>Sessionstatus</w:t>
      </w:r>
      <w:proofErr w:type="spellEnd"/>
      <w:r>
        <w:t xml:space="preserve"> kopiert werden.</w:t>
      </w:r>
    </w:p>
    <w:p w14:paraId="11B35682" w14:textId="77777777" w:rsidR="00A66685" w:rsidRDefault="00A66685" w:rsidP="00A66685">
      <w:r>
        <w:t>Um aus einer Regel die relevanten Elemente zu filtern, wird ein regulärer Ausdruck benutzt, der alle in Frage kommenden Elemente (alle Elemente, die auf der APEX-Seite verfügbar sind, die Anwendungselemente und verfügbar gemachte Schaltflächen) in den Regelbedingungen sucht.</w:t>
      </w:r>
    </w:p>
    <w:p w14:paraId="280A71CD" w14:textId="77777777" w:rsidR="00A66685" w:rsidRDefault="00A66685" w:rsidP="00A66685">
      <w:r>
        <w:t>Anschließend kann mit folgender SQL-Anfrage der Wert der Anwendungselemente erfragt werden:</w:t>
      </w:r>
    </w:p>
    <w:p w14:paraId="33BC7E45" w14:textId="2F2C07D2" w:rsidR="00A66685" w:rsidRPr="008D4077" w:rsidRDefault="00A66685" w:rsidP="00A66685">
      <w:pPr>
        <w:pStyle w:val="Code"/>
        <w:rPr>
          <w:lang w:val="en-US"/>
        </w:rPr>
      </w:pPr>
      <w:r w:rsidRPr="008D4077">
        <w:rPr>
          <w:lang w:val="en-US"/>
        </w:rPr>
        <w:t xml:space="preserve">select </w:t>
      </w:r>
      <w:proofErr w:type="spellStart"/>
      <w:r w:rsidR="00AC6529">
        <w:rPr>
          <w:lang w:val="en-US"/>
        </w:rPr>
        <w:t>to_date</w:t>
      </w:r>
      <w:proofErr w:type="spellEnd"/>
      <w:r w:rsidRPr="008D4077">
        <w:rPr>
          <w:lang w:val="en-US"/>
        </w:rPr>
        <w:t>(v('</w:t>
      </w:r>
      <w:r w:rsidRPr="008D4077">
        <w:rPr>
          <w:rStyle w:val="CodeSnippetZchn"/>
          <w:lang w:val="en-US"/>
        </w:rPr>
        <w:t>P1_VALID_FROM</w:t>
      </w:r>
      <w:r w:rsidRPr="008D4077">
        <w:rPr>
          <w:lang w:val="en-US"/>
        </w:rPr>
        <w:t>'), '</w:t>
      </w:r>
      <w:proofErr w:type="spellStart"/>
      <w:proofErr w:type="gramStart"/>
      <w:r w:rsidRPr="008D4077">
        <w:rPr>
          <w:lang w:val="en-US"/>
        </w:rPr>
        <w:t>dd.mm.yyyy</w:t>
      </w:r>
      <w:proofErr w:type="spellEnd"/>
      <w:proofErr w:type="gramEnd"/>
      <w:r w:rsidRPr="008D4077">
        <w:rPr>
          <w:lang w:val="en-US"/>
        </w:rPr>
        <w:t xml:space="preserve">') </w:t>
      </w:r>
      <w:proofErr w:type="spellStart"/>
      <w:r w:rsidRPr="008D4077">
        <w:rPr>
          <w:lang w:val="en-US"/>
        </w:rPr>
        <w:t>valid_from</w:t>
      </w:r>
      <w:proofErr w:type="spellEnd"/>
      <w:r w:rsidRPr="008D4077">
        <w:rPr>
          <w:lang w:val="en-US"/>
        </w:rPr>
        <w:t>,</w:t>
      </w:r>
      <w:r w:rsidRPr="008D4077">
        <w:rPr>
          <w:lang w:val="en-US"/>
        </w:rPr>
        <w:br/>
        <w:t xml:space="preserve">       </w:t>
      </w:r>
      <w:proofErr w:type="spellStart"/>
      <w:r w:rsidRPr="008D4077">
        <w:rPr>
          <w:lang w:val="en-US"/>
        </w:rPr>
        <w:t>to_date</w:t>
      </w:r>
      <w:proofErr w:type="spellEnd"/>
      <w:r w:rsidRPr="008D4077">
        <w:rPr>
          <w:lang w:val="en-US"/>
        </w:rPr>
        <w:t>(v(</w:t>
      </w:r>
      <w:r w:rsidR="00AC6529" w:rsidRPr="008D4077">
        <w:rPr>
          <w:lang w:val="en-US"/>
        </w:rPr>
        <w:t>'</w:t>
      </w:r>
      <w:r w:rsidRPr="008D4077">
        <w:rPr>
          <w:rStyle w:val="CodeSnippetZchn"/>
          <w:lang w:val="en-US"/>
        </w:rPr>
        <w:t>P1_VALID_TIL</w:t>
      </w:r>
      <w:r w:rsidRPr="008D4077">
        <w:rPr>
          <w:lang w:val="en-US"/>
        </w:rPr>
        <w:t>'), '</w:t>
      </w:r>
      <w:proofErr w:type="spellStart"/>
      <w:r w:rsidRPr="008D4077">
        <w:rPr>
          <w:lang w:val="en-US"/>
        </w:rPr>
        <w:t>dd.mm.yyyy</w:t>
      </w:r>
      <w:proofErr w:type="spellEnd"/>
      <w:r w:rsidRPr="008D4077">
        <w:rPr>
          <w:lang w:val="en-US"/>
        </w:rPr>
        <w:t xml:space="preserve">') </w:t>
      </w:r>
      <w:proofErr w:type="spellStart"/>
      <w:r w:rsidRPr="008D4077">
        <w:rPr>
          <w:lang w:val="en-US"/>
        </w:rPr>
        <w:t>valid_til</w:t>
      </w:r>
      <w:proofErr w:type="spellEnd"/>
      <w:r w:rsidRPr="008D4077">
        <w:rPr>
          <w:lang w:val="en-US"/>
        </w:rPr>
        <w:br/>
        <w:t xml:space="preserve">  from dual;</w:t>
      </w:r>
    </w:p>
    <w:p w14:paraId="6144EAC4" w14:textId="4734D171" w:rsidR="00A66685" w:rsidRDefault="00A66685" w:rsidP="00A66685">
      <w:r>
        <w:t xml:space="preserve">Das </w:t>
      </w:r>
      <w:proofErr w:type="spellStart"/>
      <w:r>
        <w:t>Plugin</w:t>
      </w:r>
      <w:proofErr w:type="spellEnd"/>
      <w:r>
        <w:t xml:space="preserve"> erstellt diese Abfrage automatisch, basierend auf den Metadaten aus den Tabellen </w:t>
      </w:r>
      <w:r w:rsidR="008D4077">
        <w:rPr>
          <w:rStyle w:val="CodeSnippetZchn"/>
        </w:rPr>
        <w:t>ADC</w:t>
      </w:r>
      <w:r w:rsidRPr="0026786D">
        <w:rPr>
          <w:rStyle w:val="CodeSnippetZchn"/>
        </w:rPr>
        <w:t>_PAGE_ITEM</w:t>
      </w:r>
      <w:r w:rsidR="00AC6529">
        <w:rPr>
          <w:rStyle w:val="CodeSnippetZchn"/>
        </w:rPr>
        <w:t>S</w:t>
      </w:r>
      <w:r>
        <w:rPr>
          <w:rStyle w:val="CodeSnippetZchn"/>
        </w:rPr>
        <w:t xml:space="preserve"> </w:t>
      </w:r>
      <w:r w:rsidRPr="00C2302F">
        <w:t xml:space="preserve">und </w:t>
      </w:r>
      <w:r w:rsidR="008D4077">
        <w:rPr>
          <w:rStyle w:val="CodeSnippetZchn"/>
        </w:rPr>
        <w:t>ADC</w:t>
      </w:r>
      <w:r>
        <w:rPr>
          <w:rStyle w:val="CodeSnippetZchn"/>
        </w:rPr>
        <w:t>_RULE</w:t>
      </w:r>
      <w:r>
        <w:t>. Zusätzlich nimmt die Abfrage noch weitere Informationen auf:</w:t>
      </w:r>
    </w:p>
    <w:p w14:paraId="2BEF48E8" w14:textId="77777777" w:rsidR="00A66685" w:rsidRDefault="00A66685" w:rsidP="00A66685">
      <w:pPr>
        <w:pStyle w:val="Listenabsatz"/>
        <w:numPr>
          <w:ilvl w:val="0"/>
          <w:numId w:val="15"/>
        </w:numPr>
      </w:pPr>
      <w:r>
        <w:t xml:space="preserve">Das auslösende Element der Anfrage wird durch die Spalte </w:t>
      </w:r>
      <w:r w:rsidRPr="0026786D">
        <w:rPr>
          <w:rStyle w:val="CodeSnippetZchn"/>
        </w:rPr>
        <w:t>FIRING_ITEM</w:t>
      </w:r>
      <w:r>
        <w:t xml:space="preserve"> zugänglich gemacht und liefert die ID des auslösenden Elements. Wird das </w:t>
      </w:r>
      <w:proofErr w:type="spellStart"/>
      <w:r>
        <w:t>Plugin</w:t>
      </w:r>
      <w:proofErr w:type="spellEnd"/>
      <w:r>
        <w:t xml:space="preserve"> initialisiert, enthält diese Spalte den Wert </w:t>
      </w:r>
      <w:r w:rsidRPr="0026786D">
        <w:rPr>
          <w:rStyle w:val="CodeSnippetZchn"/>
        </w:rPr>
        <w:t>DOCUMENT</w:t>
      </w:r>
      <w:r>
        <w:t>, ansonsten den Namen des auslösenden Elements oder die statische ID der auslösenden Schaltfläche, jeweils in Versalien.</w:t>
      </w:r>
    </w:p>
    <w:p w14:paraId="15CCAEBF" w14:textId="6F2CD06F" w:rsidR="00A66685" w:rsidRDefault="00A66685" w:rsidP="00A66685">
      <w:pPr>
        <w:pStyle w:val="Listenabsatz"/>
        <w:numPr>
          <w:ilvl w:val="0"/>
          <w:numId w:val="15"/>
        </w:numPr>
      </w:pPr>
      <w:r>
        <w:t xml:space="preserve">Ist das auslösende Element </w:t>
      </w:r>
      <w:r w:rsidRPr="0026786D">
        <w:rPr>
          <w:rStyle w:val="CodeSnippetZchn"/>
        </w:rPr>
        <w:t>DOCUMENT</w:t>
      </w:r>
      <w:r>
        <w:t xml:space="preserve">, wird das </w:t>
      </w:r>
      <w:proofErr w:type="spellStart"/>
      <w:r>
        <w:t>Plugin</w:t>
      </w:r>
      <w:proofErr w:type="spellEnd"/>
      <w:r>
        <w:t xml:space="preserve"> also initialisiert, enthält die Spalte </w:t>
      </w:r>
      <w:r w:rsidRPr="0026786D">
        <w:rPr>
          <w:rStyle w:val="CodeSnippetZchn"/>
        </w:rPr>
        <w:t>INITIALIZING</w:t>
      </w:r>
      <w:r>
        <w:t xml:space="preserve"> den Wert </w:t>
      </w:r>
      <w:r w:rsidR="00AC6529">
        <w:rPr>
          <w:rStyle w:val="CodeSnippetZchn"/>
        </w:rPr>
        <w:t>C_TRUE</w:t>
      </w:r>
      <w:r>
        <w:t xml:space="preserve">, ansonsten </w:t>
      </w:r>
      <w:r w:rsidR="00AC6529">
        <w:rPr>
          <w:rStyle w:val="CodeSnippetZchn"/>
        </w:rPr>
        <w:t>C_FALSE</w:t>
      </w:r>
      <w:r>
        <w:t>.</w:t>
      </w:r>
    </w:p>
    <w:p w14:paraId="68588D48" w14:textId="77777777" w:rsidR="00A66685" w:rsidRDefault="00A66685" w:rsidP="00A66685">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werden verwendet, um nur die Regeln zu evaluieren, die eine Abhängigkeit zum auslösenden Element besitzen. Hierfür wird das auslösende Element (Spalte </w:t>
      </w:r>
      <w:r w:rsidRPr="00524053">
        <w:rPr>
          <w:rStyle w:val="CodeSnippetZchn"/>
        </w:rPr>
        <w:t>FIRING_ITEM</w:t>
      </w:r>
      <w:r>
        <w:t xml:space="preserve">) mit </w:t>
      </w:r>
      <w:proofErr w:type="gramStart"/>
      <w:r w:rsidRPr="00524053">
        <w:rPr>
          <w:rStyle w:val="CodeSnippetZchn"/>
        </w:rPr>
        <w:t>INSTR(</w:t>
      </w:r>
      <w:proofErr w:type="gramEnd"/>
      <w:r w:rsidRPr="00524053">
        <w:rPr>
          <w:rStyle w:val="CodeSnippetZchn"/>
        </w:rPr>
        <w:t>)</w:t>
      </w:r>
      <w:r>
        <w:t xml:space="preserve"> gegen die Spalte </w:t>
      </w:r>
      <w:r w:rsidRPr="00524053">
        <w:rPr>
          <w:rStyle w:val="CodeSnippetZchn"/>
        </w:rPr>
        <w:t>FIRING_ITEMS</w:t>
      </w:r>
      <w:r>
        <w:t xml:space="preserve"> gefiltert. Zusätzlich zu den angesprochenen Elementen enthält die Spalte </w:t>
      </w:r>
      <w:r w:rsidRPr="00474DEC">
        <w:rPr>
          <w:rStyle w:val="CodeSnippetZchn"/>
        </w:rPr>
        <w:t>FIRING_ITEMS</w:t>
      </w:r>
      <w:r>
        <w:t xml:space="preserve"> noch den Eintrag </w:t>
      </w:r>
      <w:r w:rsidRPr="00474DEC">
        <w:rPr>
          <w:rStyle w:val="CodeSnippetZchn"/>
        </w:rPr>
        <w:t>DOCUMENT</w:t>
      </w:r>
      <w:r>
        <w:t xml:space="preserve">, so dass beim Initialisieren der Seite alle Regeln evaluiert werden, da in diesem Fall </w:t>
      </w:r>
      <w:r w:rsidRPr="00524053">
        <w:rPr>
          <w:rStyle w:val="CodeSnippetZchn"/>
        </w:rPr>
        <w:t>FIRING_ITEM</w:t>
      </w:r>
      <w:r>
        <w:t xml:space="preserve"> den Wert </w:t>
      </w:r>
      <w:r w:rsidRPr="00524053">
        <w:rPr>
          <w:rStyle w:val="CodeSnippetZchn"/>
        </w:rPr>
        <w:t>DOCUMENT</w:t>
      </w:r>
      <w:r>
        <w:t xml:space="preserve"> enthält.</w:t>
      </w:r>
    </w:p>
    <w:p w14:paraId="2830F054" w14:textId="03ACB67E" w:rsidR="00A66685" w:rsidRDefault="00A66685" w:rsidP="00A66685">
      <w:pPr>
        <w:pStyle w:val="Listenabsatz"/>
        <w:numPr>
          <w:ilvl w:val="0"/>
          <w:numId w:val="15"/>
        </w:numPr>
      </w:pPr>
      <w:r>
        <w:t xml:space="preserve">Schaltflächen werden ebenfalls über eine Spalte, die ihrer statischen ID entspricht, referenziert. Sie erhalten den Wert </w:t>
      </w:r>
      <w:r w:rsidR="00AC6529" w:rsidRPr="00AC6529">
        <w:rPr>
          <w:rStyle w:val="CodeSnippetZchn"/>
        </w:rPr>
        <w:t>C_TRUE</w:t>
      </w:r>
      <w:r>
        <w:t xml:space="preserve">, wenn sie auslösendes Element waren, ansonsten </w:t>
      </w:r>
      <w:r w:rsidR="00AC6529" w:rsidRPr="00AC6529">
        <w:rPr>
          <w:rStyle w:val="CodeSnippetZchn"/>
        </w:rPr>
        <w:t>C_FALSE</w:t>
      </w:r>
      <w:r>
        <w:t>.</w:t>
      </w:r>
    </w:p>
    <w:p w14:paraId="788092F0" w14:textId="77777777" w:rsidR="00A66685" w:rsidRDefault="00A66685" w:rsidP="00A66685">
      <w:r>
        <w:t xml:space="preserve">Die zusätzlichen Spalten dienen der vereinfachten Formulierung von Regeln. So kann eine Regel, die die Seitenelemente </w:t>
      </w:r>
      <w:r w:rsidRPr="0026786D">
        <w:rPr>
          <w:rStyle w:val="CodeSnippetZchn"/>
        </w:rPr>
        <w:t>P1_VALID_FROM</w:t>
      </w:r>
      <w:r>
        <w:t xml:space="preserve"> und </w:t>
      </w:r>
      <w:r w:rsidRPr="0026786D">
        <w:rPr>
          <w:rStyle w:val="CodeSnippetZchn"/>
        </w:rPr>
        <w:t>P1_VALID_TIL</w:t>
      </w:r>
      <w:r>
        <w:t xml:space="preserve"> vergleicht, durch eine zusätzliche Referenz auf die Spalte </w:t>
      </w:r>
      <w:r w:rsidRPr="0026786D">
        <w:rPr>
          <w:rStyle w:val="CodeSnippetZchn"/>
        </w:rPr>
        <w:t>FIRING_ITEM</w:t>
      </w:r>
      <w:r>
        <w:t xml:space="preserve"> so eingegrenzt werden, dass sie nur angewendet wird, wenn das Element </w:t>
      </w:r>
      <w:r w:rsidRPr="0026786D">
        <w:rPr>
          <w:rStyle w:val="CodeSnippetZchn"/>
        </w:rPr>
        <w:t>P1_VALID_TIL</w:t>
      </w:r>
      <w:r>
        <w:t xml:space="preserve"> sich ändert:</w:t>
      </w:r>
    </w:p>
    <w:p w14:paraId="77920BE0" w14:textId="77777777" w:rsidR="00A66685" w:rsidRPr="008D4077" w:rsidRDefault="00A66685" w:rsidP="00A66685">
      <w:pPr>
        <w:rPr>
          <w:lang w:val="en-US"/>
        </w:rPr>
      </w:pPr>
      <w:r>
        <w:t xml:space="preserve"> </w:t>
      </w:r>
      <w:r w:rsidRPr="008D4077">
        <w:rPr>
          <w:rStyle w:val="CodeSnippetZchn"/>
          <w:lang w:val="en-US"/>
        </w:rPr>
        <w:t>P1_VALID_FROM &gt;= P1_VALID_TIL and FIRING_ITEM = 'P1_VALID_TIL'</w:t>
      </w:r>
      <w:r w:rsidRPr="008D4077">
        <w:rPr>
          <w:lang w:val="en-US"/>
        </w:rPr>
        <w:t>.</w:t>
      </w:r>
    </w:p>
    <w:p w14:paraId="38DE98F8" w14:textId="77777777" w:rsidR="00A66685" w:rsidRDefault="00A66685" w:rsidP="00A66685">
      <w:r>
        <w:lastRenderedPageBreak/>
        <w:t xml:space="preserve">Die Spalte </w:t>
      </w:r>
      <w:r w:rsidRPr="0026786D">
        <w:rPr>
          <w:rStyle w:val="CodeSnippetZchn"/>
        </w:rPr>
        <w:t>INITIALIZING</w:t>
      </w:r>
      <w:r>
        <w:t xml:space="preserve"> kann verwendet werden, um Regeln zu erstellen, die nur bei der Initialisierung der Anwendungsseite ausgeführt werden: </w:t>
      </w:r>
      <w:r w:rsidRPr="0026786D">
        <w:rPr>
          <w:rStyle w:val="CodeSnippetZchn"/>
        </w:rPr>
        <w:t>INITIALIZING = 1</w:t>
      </w:r>
      <w:r>
        <w:t>.</w:t>
      </w:r>
    </w:p>
    <w:p w14:paraId="4E9F4107" w14:textId="3F3C8A31" w:rsidR="00A66685" w:rsidRDefault="00A66685" w:rsidP="00A66685">
      <w:r>
        <w:t xml:space="preserve">Schaltflächen werden, wie gesagt, ebenfalls durch Spalten zugänglich gemacht. Existiert z.B. eine Schaltfläche mit der statischen ID </w:t>
      </w:r>
      <w:r w:rsidRPr="0026786D">
        <w:rPr>
          <w:rStyle w:val="CodeSnippetZchn"/>
        </w:rPr>
        <w:t>B1_SAVE</w:t>
      </w:r>
      <w:r>
        <w:t xml:space="preserve">, würde eine Spalte </w:t>
      </w:r>
      <w:r w:rsidRPr="0026786D">
        <w:rPr>
          <w:rStyle w:val="CodeSnippetZchn"/>
        </w:rPr>
        <w:t>B1_SAVE</w:t>
      </w:r>
      <w:r>
        <w:t xml:space="preserve"> enthalten sein, die immer dann, wenn </w:t>
      </w:r>
      <w:r w:rsidRPr="0026786D">
        <w:rPr>
          <w:rStyle w:val="CodeSnippetZchn"/>
        </w:rPr>
        <w:t>B1_SAVE</w:t>
      </w:r>
      <w:r>
        <w:t xml:space="preserve"> auslösendes Element war, den Wert </w:t>
      </w:r>
      <w:r w:rsidR="00AC6529">
        <w:rPr>
          <w:rStyle w:val="CodeSnippetZchn"/>
        </w:rPr>
        <w:t>C_TRUE</w:t>
      </w:r>
      <w:r>
        <w:t xml:space="preserve"> enthält, ansonsten </w:t>
      </w:r>
      <w:r w:rsidR="00AC6529">
        <w:rPr>
          <w:rStyle w:val="CodeSnippetZchn"/>
        </w:rPr>
        <w:t>C_FALSE</w:t>
      </w:r>
      <w:r>
        <w:t xml:space="preserve">. Dadurch kann eine einfache Regel erstellt werden, die nur dann angewendet wird, wenn Schaltfläche </w:t>
      </w:r>
      <w:r w:rsidRPr="0026786D">
        <w:rPr>
          <w:rStyle w:val="CodeSnippetZchn"/>
        </w:rPr>
        <w:t>B1_SAVE</w:t>
      </w:r>
      <w:r>
        <w:t xml:space="preserve"> auslösendes Element war: </w:t>
      </w:r>
      <w:r w:rsidRPr="0026786D">
        <w:rPr>
          <w:rStyle w:val="CodeSnippetZchn"/>
        </w:rPr>
        <w:t xml:space="preserve">B1_SAVE = </w:t>
      </w:r>
      <w:r w:rsidR="00AC6529">
        <w:rPr>
          <w:rStyle w:val="CodeSnippetZchn"/>
        </w:rPr>
        <w:t>C_TRUE</w:t>
      </w:r>
      <w:r>
        <w:t xml:space="preserve">. Alternativ könnte die gleiche Bedingung mit Hilfe der Spalte </w:t>
      </w:r>
      <w:r w:rsidRPr="0026786D">
        <w:rPr>
          <w:rStyle w:val="CodeSnippetZchn"/>
        </w:rPr>
        <w:t>FIRING_ITEM</w:t>
      </w:r>
      <w:r>
        <w:t xml:space="preserve"> formuliert werden: </w:t>
      </w:r>
      <w:r w:rsidRPr="0026786D">
        <w:rPr>
          <w:rStyle w:val="CodeSnippetZchn"/>
        </w:rPr>
        <w:t>FIRING_ITEM = 'B1_SAVE'</w:t>
      </w:r>
      <w:r>
        <w:t>.</w:t>
      </w:r>
    </w:p>
    <w:p w14:paraId="4E8E88B4" w14:textId="71992B6E" w:rsidR="00A66685" w:rsidRDefault="00A66685" w:rsidP="00A66685">
      <w:r>
        <w:t xml:space="preserve">Die Daten des Session State stehen der Regelview in einer </w:t>
      </w:r>
      <w:proofErr w:type="spellStart"/>
      <w:r>
        <w:t>Inner</w:t>
      </w:r>
      <w:proofErr w:type="spellEnd"/>
      <w:r>
        <w:t xml:space="preserve"> View mit dem Namen </w:t>
      </w:r>
      <w:r w:rsidRPr="0026786D">
        <w:rPr>
          <w:rStyle w:val="CodeSnippetZchn"/>
        </w:rPr>
        <w:t>SESSION_STATE</w:t>
      </w:r>
      <w:r>
        <w:t xml:space="preserve"> zur Verfügung, die im Anschluss durch die Bedingungen gefiltert wird. Die Regelbedingungen sind aufgebaut wie folgt: </w:t>
      </w:r>
      <w:r w:rsidRPr="0026786D">
        <w:rPr>
          <w:rStyle w:val="CodeSnippetZchn"/>
        </w:rPr>
        <w:t xml:space="preserve">((SRU_ID = &lt;Regel-ID&gt;) </w:t>
      </w:r>
      <w:proofErr w:type="spellStart"/>
      <w:r w:rsidRPr="0026786D">
        <w:rPr>
          <w:rStyle w:val="CodeSnippetZchn"/>
        </w:rPr>
        <w:t>and</w:t>
      </w:r>
      <w:proofErr w:type="spellEnd"/>
      <w:r w:rsidRPr="0026786D">
        <w:rPr>
          <w:rStyle w:val="CodeSnippetZchn"/>
        </w:rPr>
        <w:t xml:space="preserve"> (&lt;Regelbedingung&gt;))</w:t>
      </w:r>
      <w:r>
        <w:t xml:space="preserve">. Alle </w:t>
      </w:r>
      <w:r w:rsidR="000D7865">
        <w:t>Regel</w:t>
      </w:r>
      <w:r>
        <w:t xml:space="preserve">n werden durch eine </w:t>
      </w:r>
      <w:r w:rsidRPr="0026786D">
        <w:rPr>
          <w:rStyle w:val="CodeSnippetZchn"/>
        </w:rPr>
        <w:t>OR</w:t>
      </w:r>
      <w:r>
        <w:t xml:space="preserve">-Verbindung in der </w:t>
      </w:r>
      <w:r w:rsidRPr="0026786D">
        <w:rPr>
          <w:rStyle w:val="CodeSnippetZchn"/>
        </w:rPr>
        <w:t>WHERE</w:t>
      </w:r>
      <w:r>
        <w:t xml:space="preserve">-Klausel zusammengefasst. Daraus ergibt sich für unsere Beispielregelgruppe folgende </w:t>
      </w:r>
      <w:r w:rsidRPr="0026786D">
        <w:rPr>
          <w:rStyle w:val="CodeSnippetZchn"/>
        </w:rPr>
        <w:t>WHERE</w:t>
      </w:r>
      <w:r>
        <w:t>-Bedingung:</w:t>
      </w:r>
    </w:p>
    <w:p w14:paraId="4D1F2F17" w14:textId="77777777" w:rsidR="00A66685" w:rsidRPr="008D4077" w:rsidRDefault="00A66685" w:rsidP="00A66685">
      <w:pPr>
        <w:pStyle w:val="Code"/>
        <w:rPr>
          <w:lang w:val="en-US"/>
        </w:rPr>
      </w:pPr>
      <w:r>
        <w:t xml:space="preserve">  </w:t>
      </w:r>
      <w:proofErr w:type="spellStart"/>
      <w:r>
        <w:t>with</w:t>
      </w:r>
      <w:proofErr w:type="spellEnd"/>
      <w:r>
        <w:t xml:space="preserve"> </w:t>
      </w:r>
      <w:r w:rsidRPr="0026786D">
        <w:rPr>
          <w:rStyle w:val="CodeSnippetZchn"/>
        </w:rPr>
        <w:t>SESSION_STATE</w:t>
      </w:r>
      <w:r>
        <w:t xml:space="preserve"> </w:t>
      </w:r>
      <w:proofErr w:type="spellStart"/>
      <w:r>
        <w:t>as</w:t>
      </w:r>
      <w:proofErr w:type="spellEnd"/>
      <w:r>
        <w:t xml:space="preserve"> (...)</w:t>
      </w:r>
      <w:r>
        <w:br/>
        <w:t>select ...</w:t>
      </w:r>
      <w:r>
        <w:br/>
        <w:t xml:space="preserve">  </w:t>
      </w:r>
      <w:r w:rsidRPr="008D4077">
        <w:rPr>
          <w:lang w:val="en-US"/>
        </w:rPr>
        <w:t xml:space="preserve">from </w:t>
      </w:r>
      <w:r w:rsidRPr="008D4077">
        <w:rPr>
          <w:rStyle w:val="CodeSnippetZchn"/>
          <w:lang w:val="en-US"/>
        </w:rPr>
        <w:t>SESSION_STATE</w:t>
      </w:r>
      <w:r w:rsidRPr="008D4077">
        <w:rPr>
          <w:lang w:val="en-US"/>
        </w:rPr>
        <w:br/>
        <w:t xml:space="preserve">  join ...</w:t>
      </w:r>
      <w:r w:rsidRPr="008D4077">
        <w:rPr>
          <w:lang w:val="en-US"/>
        </w:rPr>
        <w:br/>
        <w:t xml:space="preserve"> </w:t>
      </w:r>
      <w:r w:rsidRPr="008D4077">
        <w:rPr>
          <w:rStyle w:val="CodeSnippetZchn"/>
          <w:lang w:val="en-US"/>
        </w:rPr>
        <w:t>WHERE</w:t>
      </w:r>
      <w:r w:rsidRPr="008D4077">
        <w:rPr>
          <w:lang w:val="en-US"/>
        </w:rPr>
        <w:t xml:space="preserve"> ((</w:t>
      </w:r>
      <w:proofErr w:type="spellStart"/>
      <w:r w:rsidRPr="008D4077">
        <w:rPr>
          <w:lang w:val="en-US"/>
        </w:rPr>
        <w:t>sru_id</w:t>
      </w:r>
      <w:proofErr w:type="spellEnd"/>
      <w:r w:rsidRPr="008D4077">
        <w:rPr>
          <w:lang w:val="en-US"/>
        </w:rPr>
        <w:t xml:space="preserve"> = 5) and (</w:t>
      </w:r>
      <w:r w:rsidRPr="008D4077">
        <w:rPr>
          <w:rStyle w:val="CodeSnippetZchn"/>
          <w:lang w:val="en-US"/>
        </w:rPr>
        <w:t>P1_VALID_FROM</w:t>
      </w:r>
      <w:r w:rsidRPr="008D4077">
        <w:rPr>
          <w:lang w:val="en-US"/>
        </w:rPr>
        <w:t xml:space="preserve"> is </w:t>
      </w:r>
      <w:r w:rsidRPr="008D4077">
        <w:rPr>
          <w:rStyle w:val="CodeSnippetZchn"/>
          <w:lang w:val="en-US"/>
        </w:rPr>
        <w:t>NULL</w:t>
      </w:r>
      <w:r w:rsidRPr="008D4077">
        <w:rPr>
          <w:lang w:val="en-US"/>
        </w:rPr>
        <w:t>))</w:t>
      </w:r>
      <w:r w:rsidRPr="008D4077">
        <w:rPr>
          <w:lang w:val="en-US"/>
        </w:rPr>
        <w:br/>
        <w:t xml:space="preserve">    or ((</w:t>
      </w:r>
      <w:proofErr w:type="spellStart"/>
      <w:r w:rsidRPr="008D4077">
        <w:rPr>
          <w:lang w:val="en-US"/>
        </w:rPr>
        <w:t>sru_id</w:t>
      </w:r>
      <w:proofErr w:type="spellEnd"/>
      <w:r w:rsidRPr="008D4077">
        <w:rPr>
          <w:lang w:val="en-US"/>
        </w:rPr>
        <w:t xml:space="preserve"> = 6) and (</w:t>
      </w:r>
      <w:r w:rsidRPr="008D4077">
        <w:rPr>
          <w:rStyle w:val="CodeSnippetZchn"/>
          <w:lang w:val="en-US"/>
        </w:rPr>
        <w:t>P1_VALID_FROM</w:t>
      </w:r>
      <w:r w:rsidRPr="008D4077">
        <w:rPr>
          <w:lang w:val="en-US"/>
        </w:rPr>
        <w:t xml:space="preserve"> &gt;= </w:t>
      </w:r>
      <w:r w:rsidRPr="008D4077">
        <w:rPr>
          <w:rStyle w:val="CodeSnippetZchn"/>
          <w:lang w:val="en-US"/>
        </w:rPr>
        <w:t>P1_VALID_TIL</w:t>
      </w:r>
      <w:r w:rsidRPr="008D4077">
        <w:rPr>
          <w:lang w:val="en-US"/>
        </w:rPr>
        <w:t>))</w:t>
      </w:r>
      <w:r w:rsidRPr="008D4077">
        <w:rPr>
          <w:lang w:val="en-US"/>
        </w:rPr>
        <w:br/>
        <w:t xml:space="preserve">    or ((</w:t>
      </w:r>
      <w:proofErr w:type="spellStart"/>
      <w:r w:rsidRPr="008D4077">
        <w:rPr>
          <w:lang w:val="en-US"/>
        </w:rPr>
        <w:t>sru_id</w:t>
      </w:r>
      <w:proofErr w:type="spellEnd"/>
      <w:r w:rsidRPr="008D4077">
        <w:rPr>
          <w:lang w:val="en-US"/>
        </w:rPr>
        <w:t xml:space="preserve"> = 7) and (</w:t>
      </w:r>
      <w:r w:rsidRPr="008D4077">
        <w:rPr>
          <w:rStyle w:val="CodeSnippetZchn"/>
          <w:lang w:val="en-US"/>
        </w:rPr>
        <w:t>P1_VALID_FROM</w:t>
      </w:r>
      <w:r w:rsidRPr="008D4077">
        <w:rPr>
          <w:lang w:val="en-US"/>
        </w:rPr>
        <w:t xml:space="preserve"> is not </w:t>
      </w:r>
      <w:r w:rsidRPr="008D4077">
        <w:rPr>
          <w:rStyle w:val="CodeSnippetZchn"/>
          <w:lang w:val="en-US"/>
        </w:rPr>
        <w:t>NULL</w:t>
      </w:r>
      <w:r w:rsidRPr="008D4077">
        <w:rPr>
          <w:lang w:val="en-US"/>
        </w:rPr>
        <w:t>))</w:t>
      </w:r>
    </w:p>
    <w:p w14:paraId="405E6D0E" w14:textId="3465ED9A" w:rsidR="00A66685" w:rsidRDefault="00A66685" w:rsidP="00A66685">
      <w:r>
        <w:t xml:space="preserve">Je nach Zustand des Session State werden unterschiedliche Regeln ausgewählt, deren Bedingungen aktuell zu </w:t>
      </w:r>
      <w:r w:rsidRPr="0026786D">
        <w:rPr>
          <w:rStyle w:val="CodeSnippetZchn"/>
        </w:rPr>
        <w:t>TRUE</w:t>
      </w:r>
      <w:r>
        <w:t xml:space="preserve"> evaluieren. Die Abfrage wird, basierend auf dem Sortierkriterium der </w:t>
      </w:r>
      <w:r w:rsidR="000D7865">
        <w:t>Regel</w:t>
      </w:r>
      <w:r>
        <w:t xml:space="preserve">n (Spalte </w:t>
      </w:r>
      <w:r w:rsidRPr="0026786D">
        <w:rPr>
          <w:rStyle w:val="CodeSnippetZchn"/>
        </w:rPr>
        <w:t>SORT_SEQ</w:t>
      </w:r>
      <w:r>
        <w:t xml:space="preserve"> der Tabelle </w:t>
      </w:r>
      <w:r w:rsidR="008D4077">
        <w:rPr>
          <w:rStyle w:val="CodeSnippetZchn"/>
        </w:rPr>
        <w:t>ADC</w:t>
      </w:r>
      <w:r w:rsidRPr="0026786D">
        <w:rPr>
          <w:rStyle w:val="CodeSnippetZchn"/>
        </w:rPr>
        <w:t>_RULE</w:t>
      </w:r>
      <w:r>
        <w:t xml:space="preserve">) die </w:t>
      </w:r>
      <w:r w:rsidR="000D7865">
        <w:t>Regel</w:t>
      </w:r>
      <w:r>
        <w:t xml:space="preserve"> mit der niedrigsten Sortierung auswählen und anwenden. Basierend auf der ausgewählten </w:t>
      </w:r>
      <w:r w:rsidR="000D7865">
        <w:t>Regel</w:t>
      </w:r>
      <w:r>
        <w:t xml:space="preserve"> stehen dann die Aktionen in PL/SQL und JavaScript über die Verbindung der Tabellen </w:t>
      </w:r>
      <w:r w:rsidR="008D4077">
        <w:rPr>
          <w:rStyle w:val="CodeSnippetZchn"/>
        </w:rPr>
        <w:t>ADC</w:t>
      </w:r>
      <w:r w:rsidRPr="0026786D">
        <w:rPr>
          <w:rStyle w:val="CodeSnippetZchn"/>
        </w:rPr>
        <w:t>_RULE</w:t>
      </w:r>
      <w:r>
        <w:t xml:space="preserve">, </w:t>
      </w:r>
      <w:r w:rsidR="008D4077">
        <w:rPr>
          <w:rStyle w:val="CodeSnippetZchn"/>
        </w:rPr>
        <w:t>ADC</w:t>
      </w:r>
      <w:r w:rsidRPr="0026786D">
        <w:rPr>
          <w:rStyle w:val="CodeSnippetZchn"/>
        </w:rPr>
        <w:t>_RULE_ACTION</w:t>
      </w:r>
      <w:r>
        <w:t xml:space="preserve"> und </w:t>
      </w:r>
      <w:r w:rsidR="008D4077">
        <w:rPr>
          <w:rStyle w:val="CodeSnippetZchn"/>
        </w:rPr>
        <w:t>ADC</w:t>
      </w:r>
      <w:r w:rsidRPr="0026786D">
        <w:rPr>
          <w:rStyle w:val="CodeSnippetZchn"/>
        </w:rPr>
        <w:t>_ACTION_TYPE</w:t>
      </w:r>
      <w:r>
        <w:t xml:space="preserve"> zur Verfügung und können durch den Code zu einer Antwort zusammengefasst werden.</w:t>
      </w:r>
    </w:p>
    <w:p w14:paraId="018A9AEA" w14:textId="0152569F" w:rsidR="00A66685" w:rsidRDefault="00A66685" w:rsidP="00A66685">
      <w:r>
        <w:t xml:space="preserve">Alle verfügbaren Regeln werden der Regelview durch eine View </w:t>
      </w:r>
      <w:r w:rsidR="008D4077">
        <w:rPr>
          <w:rStyle w:val="CodeSnippetZchn"/>
        </w:rPr>
        <w:t>ADC</w:t>
      </w:r>
      <w:r w:rsidRPr="00D950FB">
        <w:rPr>
          <w:rStyle w:val="CodeSnippetZchn"/>
        </w:rPr>
        <w:t>_BL_RULES</w:t>
      </w:r>
      <w:r>
        <w:t xml:space="preserve"> zur Verfügung gestellt, die aus den einzelnen Basistabellen eine Liste aller verfügbarer Regeln und deren Aktivitäten bereitstellt. Um die Abfrageperformanz zu steigern, wird diese View über die Spalte SGR_ID vorgefiltert. Durch den </w:t>
      </w:r>
      <w:proofErr w:type="spellStart"/>
      <w:r>
        <w:t>Join</w:t>
      </w:r>
      <w:proofErr w:type="spellEnd"/>
      <w:r>
        <w:t xml:space="preserve"> der View </w:t>
      </w:r>
      <w:r w:rsidR="008D4077">
        <w:rPr>
          <w:rStyle w:val="CodeSnippetZchn"/>
        </w:rPr>
        <w:t>ADC</w:t>
      </w:r>
      <w:r w:rsidRPr="00D950FB">
        <w:rPr>
          <w:rStyle w:val="CodeSnippetZchn"/>
        </w:rPr>
        <w:t>_BL_RULES</w:t>
      </w:r>
      <w:r>
        <w:t xml:space="preserve"> auf die Regelaktionen werden mehrere Zeilen zurückgegeben. Um sicherzustellen, dass alle Zeilen der ausgewählten </w:t>
      </w:r>
      <w:r w:rsidR="000D7865">
        <w:t>Regel</w:t>
      </w:r>
      <w:r>
        <w:t xml:space="preserve"> erkannt werden, wird über die Spalte </w:t>
      </w:r>
      <w:r w:rsidRPr="00D950FB">
        <w:rPr>
          <w:rStyle w:val="CodeSnippetZchn"/>
        </w:rPr>
        <w:t>SRU_ID</w:t>
      </w:r>
      <w:r>
        <w:t xml:space="preserve"> eine Rangfolge erstellt und nur die Zeilen ermittelt, die auf Rang 1 geführt werden. </w:t>
      </w:r>
    </w:p>
    <w:p w14:paraId="3D65BAE8" w14:textId="77777777" w:rsidR="00A66685" w:rsidRDefault="00A66685" w:rsidP="00A66685">
      <w:pPr>
        <w:pStyle w:val="berschrift4"/>
      </w:pPr>
      <w:proofErr w:type="gramStart"/>
      <w:r>
        <w:t>Rekursive  Regelausführung</w:t>
      </w:r>
      <w:proofErr w:type="gramEnd"/>
    </w:p>
    <w:p w14:paraId="02C01D18" w14:textId="77777777" w:rsidR="00443536" w:rsidRDefault="00443536" w:rsidP="00A66685">
      <w:r>
        <w:t>Regelgruppen sind stand</w:t>
      </w:r>
      <w:r w:rsidR="00CE2298">
        <w:t>ar</w:t>
      </w:r>
      <w:r>
        <w:t>dmäßig so eingestellt, dass Regeln rekursiv ausgeführt werden. Dies kann durch Setzen eines Flags bei der Regelgruppe auch unterdrückt werden.</w:t>
      </w:r>
      <w:r w:rsidR="00417412">
        <w:t xml:space="preserve"> In diesem Fall wird stets und ausschließlich nur die Regel ausgeführt, die für die aktuelle Situation des </w:t>
      </w:r>
      <w:proofErr w:type="spellStart"/>
      <w:r w:rsidR="00417412">
        <w:t>Sessionstatus</w:t>
      </w:r>
      <w:proofErr w:type="spellEnd"/>
      <w:r w:rsidR="00417412">
        <w:t xml:space="preserve"> die höchste Gültigkeit hat (d.h. die erste Regel, deren Bedingung zu </w:t>
      </w:r>
      <w:r w:rsidR="00417412" w:rsidRPr="00417412">
        <w:rPr>
          <w:rStyle w:val="CodeZchn"/>
        </w:rPr>
        <w:t>TRUE</w:t>
      </w:r>
      <w:r w:rsidR="00417412">
        <w:t xml:space="preserve"> evaluiert).</w:t>
      </w:r>
    </w:p>
    <w:p w14:paraId="1F28D340" w14:textId="5FBC7004" w:rsidR="00A66685" w:rsidRDefault="00A66685" w:rsidP="00A66685">
      <w:r>
        <w:t xml:space="preserve">Wird in einer </w:t>
      </w:r>
      <w:r w:rsidR="000D7865">
        <w:t>Regel</w:t>
      </w:r>
      <w:r>
        <w:t xml:space="preserve"> der Session State eines Elements verändert, wird dies, wie bereits beschrieben, im </w:t>
      </w:r>
      <w:proofErr w:type="spellStart"/>
      <w:r>
        <w:t>Plugin</w:t>
      </w:r>
      <w:proofErr w:type="spellEnd"/>
      <w:r>
        <w:t xml:space="preserve"> registriert, wenn die Methode </w:t>
      </w:r>
      <w:r w:rsidRPr="00EF59BE">
        <w:rPr>
          <w:rStyle w:val="CodeSnippetZchn"/>
        </w:rPr>
        <w:t>PLUGIN_</w:t>
      </w:r>
      <w:r w:rsidR="008D4077">
        <w:rPr>
          <w:rStyle w:val="CodeSnippetZchn"/>
        </w:rPr>
        <w:t>ADC</w:t>
      </w:r>
      <w:r w:rsidRPr="00EF59BE">
        <w:rPr>
          <w:rStyle w:val="CodeSnippetZchn"/>
        </w:rPr>
        <w:t>.SET_SESSION_STATE</w:t>
      </w:r>
      <w:r>
        <w:t xml:space="preserve"> verwendet wird. Dies hat zunächst zur Folge, dass der geänderte Wert an die Anwendung zurückgemeldet und dort in das Seitenelement aktualisiert wird.</w:t>
      </w:r>
    </w:p>
    <w:p w14:paraId="7C3CF433" w14:textId="77777777" w:rsidR="00A66685" w:rsidRDefault="00A66685" w:rsidP="00A66685">
      <w:r>
        <w:lastRenderedPageBreak/>
        <w:t>Zu diesem Verhalten existiert eine Erweiterung, die immer dann Berücksichtigung findet, wenn das Element</w:t>
      </w:r>
    </w:p>
    <w:p w14:paraId="497130FA" w14:textId="77777777" w:rsidR="00A66685" w:rsidRDefault="00A66685" w:rsidP="00A66685">
      <w:pPr>
        <w:pStyle w:val="Listenabsatz"/>
        <w:numPr>
          <w:ilvl w:val="0"/>
          <w:numId w:val="20"/>
        </w:numPr>
      </w:pPr>
      <w:r>
        <w:t>nicht identisch mit dem auslösenden Element ist und</w:t>
      </w:r>
    </w:p>
    <w:p w14:paraId="1670C8C1" w14:textId="47324B9C" w:rsidR="00A66685" w:rsidRDefault="00A66685" w:rsidP="00A66685">
      <w:pPr>
        <w:pStyle w:val="Listenabsatz"/>
        <w:numPr>
          <w:ilvl w:val="0"/>
          <w:numId w:val="20"/>
        </w:numPr>
      </w:pPr>
      <w:r>
        <w:t xml:space="preserve">das Element ein »relevantes« Element ist, sich also </w:t>
      </w:r>
      <w:r w:rsidR="000D7865">
        <w:t>Regel</w:t>
      </w:r>
      <w:r>
        <w:t>n der Regelgruppe auf dieses Element beziehen.</w:t>
      </w:r>
    </w:p>
    <w:p w14:paraId="7FD25718" w14:textId="77777777" w:rsidR="00A66685" w:rsidRDefault="00A66685" w:rsidP="00A66685">
      <w:r>
        <w:t xml:space="preserve">In diesem Fall wird das </w:t>
      </w:r>
      <w:proofErr w:type="spellStart"/>
      <w:r>
        <w:t>Plugin</w:t>
      </w:r>
      <w:proofErr w:type="spellEnd"/>
      <w:r>
        <w:t xml:space="preserve">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 xml:space="preserve">-Ereignis simulieren und eine entsprechende Antwort </w:t>
      </w:r>
      <w:proofErr w:type="gramStart"/>
      <w:r>
        <w:t xml:space="preserve">des </w:t>
      </w:r>
      <w:proofErr w:type="spellStart"/>
      <w:r>
        <w:t>Plugin</w:t>
      </w:r>
      <w:proofErr w:type="spellEnd"/>
      <w:proofErr w:type="gramEnd"/>
      <w:r>
        <w:t xml:space="preserve"> erfragen. Durch diesen Mechanismus ist es möglich, in einer Aktion mehrere Elemente mit Werten zu belegen und - vor der Antwort an das aufrufende Programm - alle geänderten Elemente,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14:paraId="436442C2" w14:textId="77777777" w:rsidR="00A66685" w:rsidRDefault="00A66685" w:rsidP="00A66685">
      <w:r>
        <w:t xml:space="preserve">Da durch diesen Mechanismus Endlosschleifen auftreten können, wird im </w:t>
      </w:r>
      <w:proofErr w:type="spellStart"/>
      <w:r>
        <w:t>Plugin</w:t>
      </w:r>
      <w:proofErr w:type="spellEnd"/>
      <w:r>
        <w:t xml:space="preserve"> ein Rekursionszähler aktualisiert, der bei maximal 10 Rekursionen die weitere Verarbeitung abbricht. Die Rekursion wird für ein Element, das bereits bearbeitet wurde, nicht erneut aufgerufen, egal, auf welcher Rekursionstiefe dieser erneute Aufruf geschieht.</w:t>
      </w:r>
    </w:p>
    <w:p w14:paraId="7861DCDF" w14:textId="77777777" w:rsidR="00A66685" w:rsidRDefault="00A66685" w:rsidP="00A66685">
      <w:r>
        <w:t>Als Anwendungsbeispiel für diese rekursive Regelausführung nehmen wir folgendes an:</w:t>
      </w:r>
    </w:p>
    <w:p w14:paraId="5D635364" w14:textId="77777777" w:rsidR="00A66685" w:rsidRDefault="00A66685" w:rsidP="00A66685">
      <w:r>
        <w:t xml:space="preserve">Ein Eingabefeld auf dem Formular erlaubt die Eingabe einer Kunden-ID. Durch Änderung der Kunden-ID soll das </w:t>
      </w:r>
      <w:proofErr w:type="spellStart"/>
      <w:r>
        <w:t>Plugin</w:t>
      </w:r>
      <w:proofErr w:type="spellEnd"/>
      <w:r>
        <w:t xml:space="preserve"> mehrere Felder des Kunden mit Daten füllen. Ist der Kunde ein gewerblicher Kunde, soll das Feld </w:t>
      </w:r>
      <w:r w:rsidRPr="003107FE">
        <w:rPr>
          <w:rStyle w:val="CodeSnippetZchn"/>
        </w:rPr>
        <w:t xml:space="preserve">P1_FIRMA </w:t>
      </w:r>
      <w:r>
        <w:t>angezeigt werden, ansonsten soll dieses Element verborgen werden.</w:t>
      </w:r>
    </w:p>
    <w:p w14:paraId="4683113F" w14:textId="6448358E" w:rsidR="00A66685" w:rsidRDefault="00A66685" w:rsidP="00A66685">
      <w:r>
        <w:t xml:space="preserve">Eine </w:t>
      </w:r>
      <w:r w:rsidR="000D7865">
        <w:t>Regel</w:t>
      </w:r>
      <w:r>
        <w:t xml:space="preserve">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Zwei weitere </w:t>
      </w:r>
      <w:r w:rsidR="000D7865">
        <w:t>Regel</w:t>
      </w:r>
      <w:r>
        <w:t xml:space="preserve">n besagen, dass, wenn das Feld </w:t>
      </w:r>
      <w:r w:rsidRPr="003107FE">
        <w:rPr>
          <w:rStyle w:val="CodeSnippetZchn"/>
        </w:rPr>
        <w:t>P1_KUNDE_ART</w:t>
      </w:r>
      <w:r>
        <w:t xml:space="preserve"> den Wert </w:t>
      </w:r>
      <w:r w:rsidR="000D7865">
        <w:rPr>
          <w:rStyle w:val="CodeSnippetZchn"/>
        </w:rPr>
        <w:t>J</w:t>
      </w:r>
      <w:r>
        <w:t xml:space="preserve"> enthält, das Feld </w:t>
      </w:r>
      <w:r w:rsidRPr="003107FE">
        <w:rPr>
          <w:rStyle w:val="CodeSnippetZchn"/>
        </w:rPr>
        <w:t>P1_FIRMA</w:t>
      </w:r>
      <w:r>
        <w:t xml:space="preserve"> gezeigt werden soll, ansonsten nicht.</w:t>
      </w:r>
    </w:p>
    <w:p w14:paraId="2D3989A3" w14:textId="10869A35" w:rsidR="00A66685" w:rsidRDefault="00A66685" w:rsidP="00A66685">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w:t>
      </w:r>
      <w:proofErr w:type="spellStart"/>
      <w:r>
        <w:t>Plugin</w:t>
      </w:r>
      <w:proofErr w:type="spellEnd"/>
      <w:r>
        <w:t xml:space="preserve">, dass das Feld </w:t>
      </w:r>
      <w:r w:rsidRPr="003107FE">
        <w:rPr>
          <w:rStyle w:val="CodeSnippetZchn"/>
        </w:rPr>
        <w:t>P1_KUNDE_ART</w:t>
      </w:r>
      <w:r>
        <w:t xml:space="preserve"> geändert wurde und das</w:t>
      </w:r>
      <w:r w:rsidR="000D7865">
        <w:t>s</w:t>
      </w:r>
      <w:r>
        <w:t xml:space="preserve"> sich eine </w:t>
      </w:r>
      <w:r w:rsidR="000D7865">
        <w:t>Regel</w:t>
      </w:r>
      <w:r>
        <w:t xml:space="preserve"> auf dieses Feld bezieht. Dadurch wird die Regelverarbeitung für dieses Element als auslösendem Element erneut ausgeführt und die JavaScript-Aktion der Antwort hinzugefügt. Da durch diese </w:t>
      </w:r>
      <w:r w:rsidR="000D7865">
        <w:t>Regel</w:t>
      </w:r>
      <w:r>
        <w:t xml:space="preserve"> keine weiteren Elemente geändert wurden, wird keine weitere rekursive Aktivität ausgelöst und die Antwort an die aufrufende Seite gesendet.</w:t>
      </w:r>
    </w:p>
    <w:p w14:paraId="1361ED56" w14:textId="77777777" w:rsidR="00A66685" w:rsidRDefault="00A66685" w:rsidP="00A66685">
      <w:r>
        <w:t xml:space="preserve">Das folgende Listing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t>
      </w:r>
      <w:r>
        <w:lastRenderedPageBreak/>
        <w:t>weiteren etc. Mit Rekursion ist das nicht nötig: Die erste Auswahlliste deaktiviert die zweite, die wiederum die dritte etc. Mittels Rekursion ergibt sich folgende (formatierte) Antwort:</w:t>
      </w:r>
    </w:p>
    <w:p w14:paraId="2EDABBC8"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1862C2B2" w14:textId="6BB1BFCB" w:rsidR="00A66685" w:rsidRDefault="00A66685" w:rsidP="00A66685">
      <w:pPr>
        <w:pStyle w:val="Code"/>
        <w:rPr>
          <w:lang w:eastAsia="de-DE"/>
        </w:rPr>
      </w:pPr>
      <w:proofErr w:type="spellStart"/>
      <w:r w:rsidRPr="0000396A">
        <w:rPr>
          <w:lang w:eastAsia="de-DE"/>
        </w:rPr>
        <w:t>de.condes.plugin.</w:t>
      </w:r>
      <w:r w:rsidR="008D4077">
        <w:rPr>
          <w:lang w:eastAsia="de-DE"/>
        </w:rPr>
        <w:t>ADC</w:t>
      </w:r>
      <w:r w:rsidRPr="0000396A">
        <w:rPr>
          <w:lang w:eastAsia="de-DE"/>
        </w:rPr>
        <w:t>.setItemValues</w:t>
      </w:r>
      <w:proofErr w:type="spellEnd"/>
      <w:r w:rsidRPr="0000396A">
        <w:rPr>
          <w:lang w:eastAsia="de-DE"/>
        </w:rPr>
        <w:t>(</w:t>
      </w:r>
    </w:p>
    <w:p w14:paraId="1FD3F4BE" w14:textId="77777777" w:rsidR="00A66685" w:rsidRPr="008D4077" w:rsidRDefault="00A66685" w:rsidP="00A66685">
      <w:pPr>
        <w:pStyle w:val="Code"/>
        <w:rPr>
          <w:lang w:val="en-US" w:eastAsia="de-DE"/>
        </w:rPr>
      </w:pPr>
      <w:r>
        <w:rPr>
          <w:lang w:eastAsia="de-DE"/>
        </w:rPr>
        <w:t xml:space="preserve">  </w:t>
      </w:r>
      <w:r w:rsidRPr="008D4077">
        <w:rPr>
          <w:lang w:val="en-US" w:eastAsia="de-DE"/>
        </w:rPr>
        <w:t>[{"id":"P4_SGR_PAGE_ID","value":""},</w:t>
      </w:r>
    </w:p>
    <w:p w14:paraId="2160DAD7" w14:textId="77777777" w:rsidR="00A66685" w:rsidRPr="008D4077" w:rsidRDefault="00A66685" w:rsidP="00A66685">
      <w:pPr>
        <w:pStyle w:val="Code"/>
        <w:rPr>
          <w:lang w:val="en-US" w:eastAsia="de-DE"/>
        </w:rPr>
      </w:pPr>
      <w:r w:rsidRPr="008D4077">
        <w:rPr>
          <w:lang w:val="en-US" w:eastAsia="de-DE"/>
        </w:rPr>
        <w:t xml:space="preserve">   {"id":"P4_SGR_ID","value":""},</w:t>
      </w:r>
    </w:p>
    <w:p w14:paraId="1BB83E54" w14:textId="77777777" w:rsidR="00A66685" w:rsidRPr="008D4077" w:rsidRDefault="00A66685" w:rsidP="00A66685">
      <w:pPr>
        <w:pStyle w:val="Code"/>
        <w:rPr>
          <w:lang w:val="en-US" w:eastAsia="de-DE"/>
        </w:rPr>
      </w:pPr>
      <w:r w:rsidRPr="008D4077">
        <w:rPr>
          <w:lang w:val="en-US" w:eastAsia="de-DE"/>
        </w:rPr>
        <w:t xml:space="preserve">   {"id":"P4_SGR_APP_TO","value":""},</w:t>
      </w:r>
    </w:p>
    <w:p w14:paraId="063BD64A" w14:textId="77777777" w:rsidR="00A66685" w:rsidRPr="008D4077" w:rsidRDefault="00A66685" w:rsidP="00A66685">
      <w:pPr>
        <w:pStyle w:val="Code"/>
        <w:rPr>
          <w:lang w:val="en-US" w:eastAsia="de-DE"/>
        </w:rPr>
      </w:pPr>
      <w:r w:rsidRPr="008D4077">
        <w:rPr>
          <w:lang w:val="en-US" w:eastAsia="de-DE"/>
        </w:rPr>
        <w:t xml:space="preserve">   {"id":"P4_SGR_PAGE_TO","value":""}]</w:t>
      </w:r>
      <w:proofErr w:type="gramStart"/>
      <w:r w:rsidRPr="008D4077">
        <w:rPr>
          <w:lang w:val="en-US" w:eastAsia="de-DE"/>
        </w:rPr>
        <w:t>);</w:t>
      </w:r>
      <w:proofErr w:type="gramEnd"/>
    </w:p>
    <w:p w14:paraId="40988A15" w14:textId="31DEBAE4" w:rsidR="00A66685" w:rsidRPr="008D4077" w:rsidRDefault="00A66685" w:rsidP="00A66685">
      <w:pPr>
        <w:pStyle w:val="Code"/>
        <w:rPr>
          <w:lang w:val="en-US" w:eastAsia="de-DE"/>
        </w:rPr>
      </w:pPr>
      <w:r w:rsidRPr="008D4077">
        <w:rPr>
          <w:lang w:val="en-US" w:eastAsia="de-DE"/>
        </w:rPr>
        <w:t xml:space="preserve">  </w:t>
      </w:r>
      <w:proofErr w:type="spellStart"/>
      <w:r w:rsidRPr="008D4077">
        <w:rPr>
          <w:lang w:val="en-US" w:eastAsia="de-DE"/>
        </w:rPr>
        <w:t>de.condes.plugin.</w:t>
      </w:r>
      <w:r w:rsidR="008D4077">
        <w:rPr>
          <w:lang w:val="en-US" w:eastAsia="de-DE"/>
        </w:rPr>
        <w:t>ADC</w:t>
      </w:r>
      <w:r w:rsidRPr="008D4077">
        <w:rPr>
          <w:lang w:val="en-US" w:eastAsia="de-DE"/>
        </w:rPr>
        <w:t>.setErrors</w:t>
      </w:r>
      <w:proofErr w:type="spellEnd"/>
      <w:r w:rsidRPr="008D4077">
        <w:rPr>
          <w:lang w:val="en-US" w:eastAsia="de-DE"/>
        </w:rPr>
        <w:t>(</w:t>
      </w:r>
    </w:p>
    <w:p w14:paraId="36F6201F" w14:textId="77777777" w:rsidR="00A66685" w:rsidRPr="008D4077" w:rsidRDefault="00A66685" w:rsidP="00A66685">
      <w:pPr>
        <w:pStyle w:val="Code"/>
        <w:rPr>
          <w:lang w:val="en-US" w:eastAsia="de-DE"/>
        </w:rPr>
      </w:pPr>
      <w:proofErr w:type="gramStart"/>
      <w:r w:rsidRPr="008D4077">
        <w:rPr>
          <w:lang w:val="en-US" w:eastAsia="de-DE"/>
        </w:rPr>
        <w:t>{ "</w:t>
      </w:r>
      <w:proofErr w:type="gramEnd"/>
      <w:r w:rsidRPr="008D4077">
        <w:rPr>
          <w:lang w:val="en-US" w:eastAsia="de-DE"/>
        </w:rPr>
        <w:t>count":0,</w:t>
      </w:r>
    </w:p>
    <w:p w14:paraId="1B3B0C99" w14:textId="77777777" w:rsidR="00A66685" w:rsidRPr="008D4077" w:rsidRDefault="00A66685" w:rsidP="00A66685">
      <w:pPr>
        <w:pStyle w:val="Code"/>
        <w:rPr>
          <w:lang w:val="en-US" w:eastAsia="de-DE"/>
        </w:rPr>
      </w:pPr>
      <w:r w:rsidRPr="008D4077">
        <w:rPr>
          <w:lang w:val="en-US" w:eastAsia="de-DE"/>
        </w:rPr>
        <w:t xml:space="preserve">  "errorDependentButtons":"B4_COPY",</w:t>
      </w:r>
    </w:p>
    <w:p w14:paraId="435EFA10" w14:textId="77777777" w:rsidR="00A66685" w:rsidRPr="008D4077" w:rsidRDefault="00A66685" w:rsidP="00A66685">
      <w:pPr>
        <w:pStyle w:val="Code"/>
        <w:rPr>
          <w:lang w:val="en-US" w:eastAsia="de-DE"/>
        </w:rPr>
      </w:pPr>
      <w:r w:rsidRPr="008D4077">
        <w:rPr>
          <w:lang w:val="en-US" w:eastAsia="de-DE"/>
        </w:rPr>
        <w:t xml:space="preserve">  "firingItems":"P4_SGR_PAGE_</w:t>
      </w:r>
      <w:proofErr w:type="gramStart"/>
      <w:r w:rsidRPr="008D4077">
        <w:rPr>
          <w:lang w:val="en-US" w:eastAsia="de-DE"/>
        </w:rPr>
        <w:t>ID,P</w:t>
      </w:r>
      <w:proofErr w:type="gramEnd"/>
      <w:r w:rsidRPr="008D4077">
        <w:rPr>
          <w:lang w:val="en-US" w:eastAsia="de-DE"/>
        </w:rPr>
        <w:t>4_SGR_ID,P4_SGR_APP_TO,P4_SGR_PAGE_TO",</w:t>
      </w:r>
    </w:p>
    <w:p w14:paraId="2DABFF4C" w14:textId="77777777" w:rsidR="00A66685" w:rsidRPr="0000396A" w:rsidRDefault="00A66685" w:rsidP="00A66685">
      <w:pPr>
        <w:pStyle w:val="Code"/>
        <w:rPr>
          <w:lang w:eastAsia="de-DE"/>
        </w:rPr>
      </w:pPr>
      <w:r w:rsidRPr="008D4077">
        <w:rPr>
          <w:lang w:val="en-US" w:eastAsia="de-DE"/>
        </w:rPr>
        <w:t xml:space="preserve">  </w:t>
      </w:r>
      <w:r w:rsidRPr="0000396A">
        <w:rPr>
          <w:lang w:eastAsia="de-DE"/>
        </w:rPr>
        <w:t>"</w:t>
      </w:r>
      <w:proofErr w:type="spellStart"/>
      <w:r w:rsidRPr="0000396A">
        <w:rPr>
          <w:lang w:eastAsia="de-DE"/>
        </w:rPr>
        <w:t>errors</w:t>
      </w:r>
      <w:proofErr w:type="spellEnd"/>
      <w:proofErr w:type="gramStart"/>
      <w:r w:rsidRPr="0000396A">
        <w:rPr>
          <w:lang w:eastAsia="de-DE"/>
        </w:rPr>
        <w:t>":[</w:t>
      </w:r>
      <w:proofErr w:type="gramEnd"/>
      <w:r w:rsidRPr="0000396A">
        <w:rPr>
          <w:lang w:eastAsia="de-DE"/>
        </w:rPr>
        <w:t>]});</w:t>
      </w:r>
    </w:p>
    <w:p w14:paraId="3A6DC506"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202C5CC9" w14:textId="77777777" w:rsidR="00A66685" w:rsidRPr="008D4077" w:rsidRDefault="00A66685" w:rsidP="00A66685">
      <w:pPr>
        <w:pStyle w:val="Code"/>
        <w:rPr>
          <w:lang w:val="en-US" w:eastAsia="de-DE"/>
        </w:rPr>
      </w:pPr>
      <w:r w:rsidRPr="0000396A">
        <w:rPr>
          <w:lang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('P4_SGR_PAGE_ID').show;</w:t>
      </w:r>
    </w:p>
    <w:p w14:paraId="60F04A2F"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('P4_SGR_PAGE_ID').disable();</w:t>
      </w:r>
    </w:p>
    <w:p w14:paraId="7D5ACBA1" w14:textId="77777777" w:rsidR="00A66685" w:rsidRPr="008D4077" w:rsidRDefault="00A66685" w:rsidP="00A66685">
      <w:pPr>
        <w:pStyle w:val="Code"/>
        <w:rPr>
          <w:lang w:val="en-US" w:eastAsia="de-DE"/>
        </w:rPr>
      </w:pPr>
      <w:r w:rsidRPr="008D4077">
        <w:rPr>
          <w:lang w:val="en-US" w:eastAsia="de-DE"/>
        </w:rPr>
        <w:t xml:space="preserve">  //Recursion 2: RULE_30 (</w:t>
      </w:r>
      <w:proofErr w:type="spellStart"/>
      <w:r w:rsidRPr="008D4077">
        <w:rPr>
          <w:lang w:val="en-US" w:eastAsia="de-DE"/>
        </w:rPr>
        <w:t>Quellseite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P4_SGR_PAGE_ID</w:t>
      </w:r>
    </w:p>
    <w:p w14:paraId="1F42E889"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('P4_SGR_ID').show;</w:t>
      </w:r>
    </w:p>
    <w:p w14:paraId="64DF8BC9"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('P4_SGR_ID').disable();</w:t>
      </w:r>
    </w:p>
    <w:p w14:paraId="6F028AD0" w14:textId="77777777" w:rsidR="00A66685" w:rsidRPr="008D4077" w:rsidRDefault="00A66685" w:rsidP="00A66685">
      <w:pPr>
        <w:pStyle w:val="Code"/>
        <w:rPr>
          <w:lang w:val="en-US" w:eastAsia="de-DE"/>
        </w:rPr>
      </w:pPr>
      <w:r w:rsidRPr="008D4077">
        <w:rPr>
          <w:lang w:val="en-US" w:eastAsia="de-DE"/>
        </w:rPr>
        <w:t xml:space="preserve">  //Recursion 3: RULE_50 (</w:t>
      </w:r>
      <w:proofErr w:type="spellStart"/>
      <w:r w:rsidRPr="008D4077">
        <w:rPr>
          <w:lang w:val="en-US" w:eastAsia="de-DE"/>
        </w:rPr>
        <w:t>Regelgruppe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P4_SGR_ID</w:t>
      </w:r>
    </w:p>
    <w:p w14:paraId="4F9443E0"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('P4_SGR_APP_TO').show;</w:t>
      </w:r>
    </w:p>
    <w:p w14:paraId="05FCBB06"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('P4_SGR_APP_TO').disable();</w:t>
      </w:r>
    </w:p>
    <w:p w14:paraId="4B9F9611" w14:textId="77777777" w:rsidR="00A66685" w:rsidRPr="008D4077" w:rsidRDefault="00A66685" w:rsidP="00A66685">
      <w:pPr>
        <w:pStyle w:val="Code"/>
        <w:rPr>
          <w:lang w:val="en-US" w:eastAsia="de-DE"/>
        </w:rPr>
      </w:pPr>
      <w:r w:rsidRPr="008D4077">
        <w:rPr>
          <w:lang w:val="en-US" w:eastAsia="de-DE"/>
        </w:rPr>
        <w:t xml:space="preserve">  //Recursion 4: RULE_70 (</w:t>
      </w:r>
      <w:proofErr w:type="spellStart"/>
      <w:r w:rsidRPr="008D4077">
        <w:rPr>
          <w:lang w:val="en-US" w:eastAsia="de-DE"/>
        </w:rPr>
        <w:t>Zielanwendung</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P4_SGR_APP_TO</w:t>
      </w:r>
    </w:p>
    <w:p w14:paraId="444CEF8E"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('P4_SGR_PAGE_TO').show;</w:t>
      </w:r>
    </w:p>
    <w:p w14:paraId="568EEB35"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('P4_SGR_PAGE_TO').disable();</w:t>
      </w:r>
    </w:p>
    <w:p w14:paraId="43E23B2D" w14:textId="77777777" w:rsidR="00A66685" w:rsidRPr="008D4077" w:rsidRDefault="00A66685" w:rsidP="00A66685">
      <w:pPr>
        <w:pStyle w:val="Code"/>
        <w:rPr>
          <w:lang w:val="en-US" w:eastAsia="de-DE"/>
        </w:rPr>
      </w:pPr>
      <w:r w:rsidRPr="008D4077">
        <w:rPr>
          <w:lang w:val="en-US" w:eastAsia="de-DE"/>
        </w:rPr>
        <w:t xml:space="preserve">  //Recursion 5: RULE_90 (</w:t>
      </w:r>
      <w:proofErr w:type="spellStart"/>
      <w:r w:rsidRPr="008D4077">
        <w:rPr>
          <w:lang w:val="en-US" w:eastAsia="de-DE"/>
        </w:rPr>
        <w:t>Zielseite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P4_SGR_PAGE_TO</w:t>
      </w:r>
    </w:p>
    <w:p w14:paraId="59050EE7"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('B4_COPY').show();</w:t>
      </w:r>
    </w:p>
    <w:p w14:paraId="3219A0CA"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('B4_COPY').disable();</w:t>
      </w:r>
    </w:p>
    <w:p w14:paraId="1C3A3C4D"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0128246D" w14:textId="77777777" w:rsidR="00A66685" w:rsidRDefault="00A66685" w:rsidP="00A66685">
      <w:pPr>
        <w:pStyle w:val="Code"/>
      </w:pPr>
    </w:p>
    <w:p w14:paraId="7C0A23E3" w14:textId="77777777" w:rsidR="00A66685" w:rsidRDefault="00A66685" w:rsidP="00A66685">
      <w:r>
        <w:t xml:space="preserve">Rekursive Regeln erlauben, Regelwerke zu vereinfachen. Hierzu ein Beispiel: Auf einer Seite sollen Anwendungselemente initialisiert werden: Einige Schaltflächen und Eingabeelemente sollen solange deaktiviert bleiben, solange eine ID auf der Seite nicht gesetzt ist. Man wird nun - ohne rekursive Regelausführung - damit beginnen, den Status aller Schaltflächen zu definieren. Mit rekursiver Regelausführung reicht es, das Element ID auf </w:t>
      </w:r>
      <w:r w:rsidRPr="007726DF">
        <w:rPr>
          <w:rStyle w:val="CodeSnippetZchn"/>
        </w:rPr>
        <w:t>NULL</w:t>
      </w:r>
      <w:r>
        <w:t xml:space="preserve"> zu setzen und eine Regel zu definieren, die festlegt, welche Schaltflächen ausgeblendet werden sollen, wenn dieses Element keinen Wert enthält. Egal, wodurch nun dieses Element auf </w:t>
      </w:r>
      <w:r w:rsidRPr="007726DF">
        <w:rPr>
          <w:rStyle w:val="CodeSnippetZchn"/>
        </w:rPr>
        <w:t>NULL</w:t>
      </w:r>
      <w:r>
        <w:t xml:space="preserve"> gesetzt wird, wird diese Regel rekursiv immer aufgerufen und die entsprechende Aktion durchführen.</w:t>
      </w:r>
    </w:p>
    <w:p w14:paraId="2C0FC7CF" w14:textId="77777777" w:rsidR="00A66685" w:rsidRDefault="00A66685" w:rsidP="00A66685">
      <w:r>
        <w:t xml:space="preserve">Durch Rekursion werden die Regeln modularer und können daher besser wiederverwendet werden. Im Beispiel oben sind lediglich einzelne Regeln für die verschiedenen Elemente definiert worden. Je nach auslösendem Element werden nun die jeweils abhängigen Elemente rekursiv aufgerufen und der Status </w:t>
      </w:r>
      <w:r w:rsidR="00220678">
        <w:t xml:space="preserve">stellt sich stets korrekt ein. </w:t>
      </w:r>
    </w:p>
    <w:p w14:paraId="74711774" w14:textId="77777777" w:rsidR="00220678" w:rsidRDefault="00220678" w:rsidP="00220678">
      <w:pPr>
        <w:pStyle w:val="berschrift4"/>
      </w:pPr>
      <w:r>
        <w:t>Initialisierungsregeln</w:t>
      </w:r>
    </w:p>
    <w:p w14:paraId="319DB361" w14:textId="426409F7" w:rsidR="00220678" w:rsidRDefault="000D7865" w:rsidP="00A66685">
      <w:r>
        <w:t>Regel</w:t>
      </w:r>
      <w:r w:rsidR="00220678">
        <w:t xml:space="preserve">n können mit einem </w:t>
      </w:r>
      <w:proofErr w:type="spellStart"/>
      <w:r w:rsidR="00220678">
        <w:t>Flag</w:t>
      </w:r>
      <w:proofErr w:type="spellEnd"/>
      <w:r w:rsidR="00220678">
        <w:t xml:space="preserve"> »Beim Seitenladen ausführen« versehen werden. Standardmäßig ist dieses </w:t>
      </w:r>
      <w:proofErr w:type="spellStart"/>
      <w:r w:rsidR="00220678">
        <w:t>Flag</w:t>
      </w:r>
      <w:proofErr w:type="spellEnd"/>
      <w:r w:rsidR="00220678">
        <w:t xml:space="preserve"> FALSE, was bedeutet, dass die Regel nur ausgeführt werden kann, wenn das auslösende Elemente in der Regelbedingung angesprochen wurde.</w:t>
      </w:r>
      <w:r w:rsidR="000B5C44">
        <w:t xml:space="preserve"> Ist das </w:t>
      </w:r>
      <w:proofErr w:type="spellStart"/>
      <w:r w:rsidR="000B5C44">
        <w:t>Flag</w:t>
      </w:r>
      <w:proofErr w:type="spellEnd"/>
      <w:r w:rsidR="000B5C44">
        <w:t xml:space="preserve"> gesetzt, wird die Regel in jedem Fall beim Initialisieren der Seite ausgeführt.</w:t>
      </w:r>
    </w:p>
    <w:p w14:paraId="09F75BFF" w14:textId="17157781" w:rsidR="000B5C44" w:rsidRDefault="000B5C44" w:rsidP="00A66685">
      <w:r>
        <w:lastRenderedPageBreak/>
        <w:t xml:space="preserve">Diese Option kann dazu dienen, die Anzahl der Regeln zu reduzieren und entspricht grob der entsprechenden Option von Dynamic Actions. Eine </w:t>
      </w:r>
      <w:proofErr w:type="gramStart"/>
      <w:r>
        <w:t>Regel</w:t>
      </w:r>
      <w:proofErr w:type="gramEnd"/>
      <w:r>
        <w:t xml:space="preserve"> die durch dieses </w:t>
      </w:r>
      <w:proofErr w:type="spellStart"/>
      <w:r>
        <w:t>Flag</w:t>
      </w:r>
      <w:proofErr w:type="spellEnd"/>
      <w:r>
        <w:t xml:space="preserve"> ausgeführt wird, wird immer </w:t>
      </w:r>
      <w:r w:rsidRPr="000B5C44">
        <w:rPr>
          <w:i/>
        </w:rPr>
        <w:t>zusätzlich</w:t>
      </w:r>
      <w:r>
        <w:t xml:space="preserve"> zu den ohnehin vorhandenen Initialisierungsregeln (</w:t>
      </w:r>
      <w:proofErr w:type="spellStart"/>
      <w:r w:rsidRPr="000B5C44">
        <w:rPr>
          <w:rStyle w:val="CodeZchn"/>
        </w:rPr>
        <w:t>initializing</w:t>
      </w:r>
      <w:proofErr w:type="spellEnd"/>
      <w:r w:rsidRPr="000B5C44">
        <w:rPr>
          <w:rStyle w:val="CodeZchn"/>
        </w:rPr>
        <w:t xml:space="preserve"> = 1</w:t>
      </w:r>
      <w:r>
        <w:t xml:space="preserve">) ausgeführt, und zwar </w:t>
      </w:r>
      <w:r w:rsidRPr="000B5C44">
        <w:rPr>
          <w:i/>
        </w:rPr>
        <w:t xml:space="preserve">nach </w:t>
      </w:r>
      <w:r>
        <w:t xml:space="preserve">diesen. Ist das </w:t>
      </w:r>
      <w:proofErr w:type="spellStart"/>
      <w:r>
        <w:t>Flag</w:t>
      </w:r>
      <w:proofErr w:type="spellEnd"/>
      <w:r>
        <w:t xml:space="preserve"> für mehrere </w:t>
      </w:r>
      <w:r w:rsidR="000D7865">
        <w:t>Regel</w:t>
      </w:r>
      <w:r>
        <w:t>n gesetzt</w:t>
      </w:r>
      <w:r w:rsidR="000D30EB">
        <w:t>,</w:t>
      </w:r>
      <w:r>
        <w:t xml:space="preserve"> werden mehrere Regeln ausgeführt, </w:t>
      </w:r>
      <w:r w:rsidR="000D30EB">
        <w:t>selbst dann</w:t>
      </w:r>
      <w:r>
        <w:t xml:space="preserve">, wenn für die Regelgruppe Rekursion untersagt wurde. Die Initialisierungsregeln werden nicht durch den Mechanismus der Rekursion ausgeführt, sondern parallel, auf Grund des Setzens </w:t>
      </w:r>
      <w:proofErr w:type="gramStart"/>
      <w:r>
        <w:t>dieses Flags</w:t>
      </w:r>
      <w:proofErr w:type="gramEnd"/>
      <w:r>
        <w:t>.</w:t>
      </w:r>
      <w:r w:rsidR="000177C5">
        <w:t xml:space="preserve"> Initialisierungsregeln haben keine Rekursion zur Folge, auch wenn diese für die Regelgruppe erlaubt ist. Dadurch werden Rekursionsschleifen verhindert.</w:t>
      </w:r>
    </w:p>
    <w:p w14:paraId="7190EB3F" w14:textId="77777777" w:rsidR="004065F8" w:rsidRDefault="004065F8" w:rsidP="004065F8">
      <w:pPr>
        <w:pStyle w:val="berschrift2"/>
      </w:pPr>
      <w:r>
        <w:t>Technische Umsetzung</w:t>
      </w:r>
      <w:r w:rsidR="00541C52">
        <w:t>: Module</w:t>
      </w:r>
    </w:p>
    <w:p w14:paraId="5F9DD721" w14:textId="77777777" w:rsidR="004065F8" w:rsidRDefault="004065F8" w:rsidP="004065F8">
      <w:r>
        <w:t xml:space="preserve">Das </w:t>
      </w:r>
      <w:proofErr w:type="spellStart"/>
      <w:r>
        <w:t>Plugin</w:t>
      </w:r>
      <w:proofErr w:type="spellEnd"/>
      <w:r>
        <w:t xml:space="preserve"> besteht aus mehreren </w:t>
      </w:r>
      <w:r w:rsidR="00541C52">
        <w:t>Modulen</w:t>
      </w:r>
      <w:r>
        <w:t xml:space="preserve">: </w:t>
      </w:r>
    </w:p>
    <w:p w14:paraId="455307F2" w14:textId="0A191C8E" w:rsidR="004065F8" w:rsidRDefault="0026786D" w:rsidP="004065F8">
      <w:pPr>
        <w:pStyle w:val="Listenabsatz"/>
        <w:numPr>
          <w:ilvl w:val="0"/>
          <w:numId w:val="3"/>
        </w:numPr>
      </w:pPr>
      <w:r>
        <w:t>Kernfunktionalität</w:t>
      </w:r>
      <w:r>
        <w:br/>
      </w:r>
      <w:proofErr w:type="gramStart"/>
      <w:r>
        <w:t>I</w:t>
      </w:r>
      <w:r w:rsidR="004065F8">
        <w:t>mplementiert</w:t>
      </w:r>
      <w:proofErr w:type="gramEnd"/>
      <w:r w:rsidR="004065F8">
        <w:t xml:space="preserve"> in den Packages </w:t>
      </w:r>
      <w:r w:rsidR="008D4077">
        <w:rPr>
          <w:rStyle w:val="CodeSnippetZchn"/>
        </w:rPr>
        <w:t>ADC</w:t>
      </w:r>
      <w:r w:rsidRPr="0026786D">
        <w:rPr>
          <w:rStyle w:val="CodeSnippetZchn"/>
        </w:rPr>
        <w:t>_</w:t>
      </w:r>
      <w:r w:rsidR="000D7865">
        <w:rPr>
          <w:rStyle w:val="CodeSnippetZchn"/>
        </w:rPr>
        <w:t>INTERNAL</w:t>
      </w:r>
      <w:r w:rsidR="004065F8">
        <w:t xml:space="preserve"> und </w:t>
      </w:r>
      <w:r w:rsidR="008D4077">
        <w:rPr>
          <w:rStyle w:val="CodeSnippetZchn"/>
        </w:rPr>
        <w:t>ADC</w:t>
      </w:r>
      <w:r w:rsidRPr="0026786D">
        <w:rPr>
          <w:rStyle w:val="CodeSnippetZchn"/>
        </w:rPr>
        <w:t>_</w:t>
      </w:r>
      <w:r w:rsidR="000D7865">
        <w:rPr>
          <w:rStyle w:val="CodeSnippetZchn"/>
        </w:rPr>
        <w:t>API</w:t>
      </w:r>
      <w:r w:rsidR="006D3136">
        <w:rPr>
          <w:rStyle w:val="CodeSnippetZchn"/>
        </w:rPr>
        <w:t xml:space="preserve"> sowie den Tabellen </w:t>
      </w:r>
      <w:r w:rsidR="008D4077">
        <w:rPr>
          <w:rStyle w:val="CodeSnippetZchn"/>
        </w:rPr>
        <w:t>ADC</w:t>
      </w:r>
      <w:r w:rsidR="006D3136">
        <w:rPr>
          <w:rStyle w:val="CodeSnippetZchn"/>
        </w:rPr>
        <w:t>_%</w:t>
      </w:r>
    </w:p>
    <w:p w14:paraId="1D64AB87" w14:textId="7F83C76A" w:rsidR="004065F8" w:rsidRDefault="0026786D" w:rsidP="004065F8">
      <w:pPr>
        <w:pStyle w:val="Listenabsatz"/>
        <w:numPr>
          <w:ilvl w:val="0"/>
          <w:numId w:val="3"/>
        </w:numPr>
      </w:pPr>
      <w:proofErr w:type="spellStart"/>
      <w:r>
        <w:t>Plugin</w:t>
      </w:r>
      <w:proofErr w:type="spellEnd"/>
      <w:r>
        <w:br/>
      </w:r>
      <w:r w:rsidR="004065F8">
        <w:t>Das eigentliche APEX-</w:t>
      </w:r>
      <w:proofErr w:type="spellStart"/>
      <w:r w:rsidR="004065F8">
        <w:t>Plugin</w:t>
      </w:r>
      <w:proofErr w:type="spellEnd"/>
      <w:r w:rsidR="004065F8">
        <w:t xml:space="preserve">, implementiert im Package </w:t>
      </w:r>
      <w:r w:rsidRPr="0026786D">
        <w:rPr>
          <w:rStyle w:val="CodeSnippetZchn"/>
        </w:rPr>
        <w:t>PLUGIN_</w:t>
      </w:r>
      <w:r w:rsidR="008D4077">
        <w:rPr>
          <w:rStyle w:val="CodeSnippetZchn"/>
        </w:rPr>
        <w:t>ADC</w:t>
      </w:r>
      <w:r w:rsidR="008831C2">
        <w:t xml:space="preserve"> sowie den JavaScript-Dateien </w:t>
      </w:r>
      <w:r w:rsidR="008D4077">
        <w:t>ADC</w:t>
      </w:r>
      <w:r w:rsidR="008831C2">
        <w:t xml:space="preserve">.js und </w:t>
      </w:r>
      <w:r w:rsidR="008D4077">
        <w:t>ADC</w:t>
      </w:r>
      <w:r w:rsidR="008831C2">
        <w:t>Apex.js</w:t>
      </w:r>
    </w:p>
    <w:p w14:paraId="7D86380C" w14:textId="31B4B114" w:rsidR="000D7865" w:rsidRDefault="000D7865" w:rsidP="004065F8">
      <w:pPr>
        <w:pStyle w:val="Listenabsatz"/>
        <w:numPr>
          <w:ilvl w:val="0"/>
          <w:numId w:val="3"/>
        </w:numPr>
      </w:pPr>
      <w:r>
        <w:t>PL/SQL-API</w:t>
      </w:r>
      <w:r>
        <w:br/>
      </w:r>
      <w:proofErr w:type="gramStart"/>
      <w:r>
        <w:t>Dient</w:t>
      </w:r>
      <w:proofErr w:type="gramEnd"/>
      <w:r>
        <w:t xml:space="preserve"> dem Ermitteln von Aktionen durch PL/SQL-Codes. Dies ist eine Möglichkeit, sehr komplexe Regelwerke zu implementieren. Die API ist im Package </w:t>
      </w:r>
      <w:r w:rsidRPr="000D7865">
        <w:rPr>
          <w:rStyle w:val="CodeSnippetZchn"/>
        </w:rPr>
        <w:t>ADC</w:t>
      </w:r>
      <w:r>
        <w:t xml:space="preserve"> hinterlegt.</w:t>
      </w:r>
    </w:p>
    <w:p w14:paraId="5C266CD4" w14:textId="05D88ADA" w:rsidR="000D7865" w:rsidRDefault="000D7865" w:rsidP="004065F8">
      <w:pPr>
        <w:pStyle w:val="Listenabsatz"/>
        <w:numPr>
          <w:ilvl w:val="0"/>
          <w:numId w:val="3"/>
        </w:numPr>
      </w:pPr>
      <w:proofErr w:type="spellStart"/>
      <w:r>
        <w:t>Verwaltungspackage</w:t>
      </w:r>
      <w:proofErr w:type="spellEnd"/>
      <w:r>
        <w:br/>
      </w:r>
      <w:proofErr w:type="gramStart"/>
      <w:r>
        <w:t>Dient</w:t>
      </w:r>
      <w:proofErr w:type="gramEnd"/>
      <w:r>
        <w:t xml:space="preserve"> dem Export von Regelgruppen, aber auch der Erstellung und Validierung von </w:t>
      </w:r>
      <w:proofErr w:type="spellStart"/>
      <w:r>
        <w:t>Decision</w:t>
      </w:r>
      <w:proofErr w:type="spellEnd"/>
      <w:r>
        <w:t xml:space="preserve"> Table-Logik. Es ist im Package </w:t>
      </w:r>
      <w:r w:rsidRPr="000D7865">
        <w:rPr>
          <w:rStyle w:val="CodeSnippetZchn"/>
        </w:rPr>
        <w:t>ADC_ADMIN</w:t>
      </w:r>
      <w:r>
        <w:t xml:space="preserve"> implementiert.</w:t>
      </w:r>
    </w:p>
    <w:p w14:paraId="3A152100" w14:textId="285C1968" w:rsidR="008831C2" w:rsidRDefault="0026786D" w:rsidP="004065F8">
      <w:pPr>
        <w:pStyle w:val="Listenabsatz"/>
        <w:numPr>
          <w:ilvl w:val="0"/>
          <w:numId w:val="3"/>
        </w:numPr>
      </w:pPr>
      <w:r>
        <w:t>APEX-Anwendung</w:t>
      </w:r>
      <w:r>
        <w:br/>
      </w:r>
      <w:proofErr w:type="spellStart"/>
      <w:r w:rsidR="008831C2">
        <w:t>APEX-Anwendung</w:t>
      </w:r>
      <w:proofErr w:type="spellEnd"/>
      <w:r w:rsidR="008831C2">
        <w:t xml:space="preserve"> zur Verwaltung der Regelgruppen, </w:t>
      </w:r>
      <w:r w:rsidR="000D7865">
        <w:t>Regel</w:t>
      </w:r>
      <w:r w:rsidR="008831C2">
        <w:t xml:space="preserve">n, Aktionen und Aktionstypen, implementiert im Package </w:t>
      </w:r>
      <w:r w:rsidR="000D7865">
        <w:rPr>
          <w:rStyle w:val="CodeSnippetZchn"/>
        </w:rPr>
        <w:t>ADC_UI</w:t>
      </w:r>
      <w:r w:rsidR="008831C2">
        <w:t xml:space="preserve"> sowie der APEX-Anwendung selbst</w:t>
      </w:r>
    </w:p>
    <w:p w14:paraId="579FD75D" w14:textId="2EE650FB" w:rsidR="008831C2" w:rsidRDefault="008831C2" w:rsidP="008831C2">
      <w:pPr>
        <w:pStyle w:val="berschrift3"/>
      </w:pPr>
      <w:r>
        <w:t>Kernfunktionalität: Package</w:t>
      </w:r>
      <w:r w:rsidR="000D7865">
        <w:t>s</w:t>
      </w:r>
      <w:r>
        <w:t xml:space="preserve"> </w:t>
      </w:r>
      <w:r w:rsidR="008D4077">
        <w:rPr>
          <w:rStyle w:val="CodeSnippetZchn"/>
        </w:rPr>
        <w:t>ADC</w:t>
      </w:r>
      <w:r w:rsidR="0026786D" w:rsidRPr="0026786D">
        <w:rPr>
          <w:rStyle w:val="CodeSnippetZchn"/>
        </w:rPr>
        <w:t>_</w:t>
      </w:r>
      <w:r w:rsidR="000D7865">
        <w:rPr>
          <w:rStyle w:val="CodeSnippetZchn"/>
        </w:rPr>
        <w:t xml:space="preserve">API </w:t>
      </w:r>
      <w:r w:rsidR="000D7865" w:rsidRPr="000D7865">
        <w:t>und</w:t>
      </w:r>
      <w:r w:rsidR="000D7865">
        <w:rPr>
          <w:rStyle w:val="CodeSnippetZchn"/>
        </w:rPr>
        <w:t xml:space="preserve"> ADC_INTERNAL</w:t>
      </w:r>
    </w:p>
    <w:p w14:paraId="2A15E6E0" w14:textId="554B6AA7" w:rsidR="008831C2" w:rsidRPr="00657B12" w:rsidRDefault="008831C2" w:rsidP="00657B12">
      <w:pPr>
        <w:rPr>
          <w:rStyle w:val="CodeSnippetZchn"/>
          <w:rFonts w:asciiTheme="minorHAnsi" w:hAnsiTheme="minorHAnsi"/>
          <w:sz w:val="22"/>
          <w:szCs w:val="22"/>
        </w:rPr>
      </w:pPr>
      <w:r>
        <w:t xml:space="preserve">Das Package </w:t>
      </w:r>
      <w:r w:rsidR="008D4077">
        <w:rPr>
          <w:rStyle w:val="CodeSnippetZchn"/>
        </w:rPr>
        <w:t>ADC</w:t>
      </w:r>
      <w:r w:rsidR="0026786D" w:rsidRPr="0026786D">
        <w:rPr>
          <w:rStyle w:val="CodeSnippetZchn"/>
        </w:rPr>
        <w:t>_</w:t>
      </w:r>
      <w:r w:rsidR="000D7865">
        <w:rPr>
          <w:rStyle w:val="CodeSnippetZchn"/>
        </w:rPr>
        <w:t>INTERNAL</w:t>
      </w:r>
      <w:r>
        <w:t xml:space="preserve"> enthält die zentrale Logik </w:t>
      </w:r>
      <w:r w:rsidR="000D7865">
        <w:t xml:space="preserve">von ADC und ist nicht zur direkten Verwendung freigegeben. Die Methoden, die extern genutzt werden dürfen, sind in </w:t>
      </w:r>
      <w:r w:rsidR="000D7865" w:rsidRPr="00C35504">
        <w:rPr>
          <w:rStyle w:val="CodeSnippetZchn"/>
        </w:rPr>
        <w:t>ADC_API</w:t>
      </w:r>
      <w:r w:rsidR="000D7865">
        <w:t xml:space="preserve"> veröffentlicht. Diese Methoden werden</w:t>
      </w:r>
      <w:r>
        <w:t xml:space="preserve"> durch die Package</w:t>
      </w:r>
      <w:r w:rsidR="0026786D">
        <w:t>s</w:t>
      </w:r>
      <w:r>
        <w:t xml:space="preserve"> </w:t>
      </w:r>
      <w:r w:rsidR="0026786D" w:rsidRPr="0026786D">
        <w:rPr>
          <w:rStyle w:val="CodeSnippetZchn"/>
        </w:rPr>
        <w:t>PLUGIN_</w:t>
      </w:r>
      <w:r w:rsidR="008D4077">
        <w:rPr>
          <w:rStyle w:val="CodeSnippetZchn"/>
        </w:rPr>
        <w:t>ADC</w:t>
      </w:r>
      <w:r w:rsidR="000D7865">
        <w:rPr>
          <w:rStyle w:val="CodeSnippetZchn"/>
        </w:rPr>
        <w:t>, ADC</w:t>
      </w:r>
      <w:r>
        <w:t xml:space="preserve"> sowie </w:t>
      </w:r>
      <w:r w:rsidR="008D4077">
        <w:rPr>
          <w:rStyle w:val="CodeSnippetZchn"/>
        </w:rPr>
        <w:t>ADC</w:t>
      </w:r>
      <w:r w:rsidR="0026786D" w:rsidRPr="0026786D">
        <w:rPr>
          <w:rStyle w:val="CodeSnippetZchn"/>
        </w:rPr>
        <w:t>_</w:t>
      </w:r>
      <w:r w:rsidR="000D7865">
        <w:rPr>
          <w:rStyle w:val="CodeSnippetZchn"/>
        </w:rPr>
        <w:t>UI</w:t>
      </w:r>
      <w:r>
        <w:t xml:space="preserve"> aufgerufen. </w:t>
      </w:r>
      <w:r w:rsidR="000D7865" w:rsidRPr="00C35504">
        <w:rPr>
          <w:rStyle w:val="CodeSnippetZchn"/>
        </w:rPr>
        <w:t>ADC_INTERNAL</w:t>
      </w:r>
      <w:r w:rsidR="000D7865">
        <w:t xml:space="preserve"> stützt sich in Teilen auf </w:t>
      </w:r>
      <w:r w:rsidR="000D7865" w:rsidRPr="000D7865">
        <w:rPr>
          <w:rStyle w:val="CodeSnippetZchn"/>
        </w:rPr>
        <w:t>ADC_ADMIN</w:t>
      </w:r>
      <w:r w:rsidR="000D7865">
        <w:t xml:space="preserve"> ab, um z.B. die </w:t>
      </w:r>
      <w:proofErr w:type="spellStart"/>
      <w:r w:rsidR="000D7865">
        <w:t>Decision</w:t>
      </w:r>
      <w:proofErr w:type="spellEnd"/>
      <w:r w:rsidR="000D7865">
        <w:t xml:space="preserve"> Table-Logik erstellen zu lassen. Diese wird auch beim Importieren von Regelgruppen benötigt.</w:t>
      </w:r>
    </w:p>
    <w:p w14:paraId="2A6F9738" w14:textId="77777777" w:rsidR="00657B12" w:rsidRDefault="00657B12" w:rsidP="00657B12">
      <w:r>
        <w:t>Derzeit ist folgendes Verhalten implementiert:</w:t>
      </w:r>
    </w:p>
    <w:p w14:paraId="160918D0" w14:textId="3E68105D" w:rsidR="00657B12" w:rsidRDefault="00657B12" w:rsidP="00657B12">
      <w:pPr>
        <w:pStyle w:val="Listenabsatz"/>
        <w:numPr>
          <w:ilvl w:val="0"/>
          <w:numId w:val="16"/>
        </w:numPr>
      </w:pPr>
      <w:r>
        <w:t xml:space="preserve">Wird eine Regelgruppe oder </w:t>
      </w:r>
      <w:r w:rsidR="000D7865">
        <w:t>Regel</w:t>
      </w:r>
      <w:r>
        <w:t xml:space="preserve"> angelegt oder verändert, wird eine SQL-Abfrage erstellt, wie im Beispiel erläutert, und als </w:t>
      </w:r>
      <w:r w:rsidR="000D7865">
        <w:t>SQL-Abfrage</w:t>
      </w:r>
      <w:r>
        <w:t xml:space="preserve"> in </w:t>
      </w:r>
      <w:r w:rsidR="000D7865">
        <w:t xml:space="preserve">Tabelle </w:t>
      </w:r>
      <w:r w:rsidR="000D7865" w:rsidRPr="000D7865">
        <w:rPr>
          <w:rStyle w:val="CodeSnippetZchn"/>
        </w:rPr>
        <w:t>ADC_RULE</w:t>
      </w:r>
      <w:r w:rsidR="000D7865">
        <w:rPr>
          <w:rStyle w:val="CodeSnippetZchn"/>
        </w:rPr>
        <w:t>_GROUP</w:t>
      </w:r>
      <w:r w:rsidR="000D7865" w:rsidRPr="000D7865">
        <w:rPr>
          <w:rStyle w:val="CodeSnippetZchn"/>
        </w:rPr>
        <w:t>S</w:t>
      </w:r>
      <w:r>
        <w:t xml:space="preserve"> abgelegt.</w:t>
      </w:r>
    </w:p>
    <w:p w14:paraId="76099264" w14:textId="1E52666B" w:rsidR="00657B12" w:rsidRDefault="00657B12" w:rsidP="00657B12">
      <w:pPr>
        <w:pStyle w:val="Listenabsatz"/>
        <w:numPr>
          <w:ilvl w:val="0"/>
          <w:numId w:val="16"/>
        </w:numPr>
      </w:pPr>
      <w:r>
        <w:t xml:space="preserve">Wird eine Aktion erstellt, wird die </w:t>
      </w:r>
      <w:r w:rsidR="000D7865">
        <w:t>SQL-Anweisung</w:t>
      </w:r>
      <w:r>
        <w:t xml:space="preserve"> ausgeführt, die </w:t>
      </w:r>
      <w:proofErr w:type="gramStart"/>
      <w:r>
        <w:t xml:space="preserve">resultierende  </w:t>
      </w:r>
      <w:r w:rsidR="000D7865">
        <w:t>Regel</w:t>
      </w:r>
      <w:proofErr w:type="gramEnd"/>
      <w:r>
        <w:t xml:space="preserve"> ermittelt und aus den Metadaten dieser </w:t>
      </w:r>
      <w:r w:rsidR="000D7865">
        <w:t>Regel</w:t>
      </w:r>
      <w:r>
        <w:t xml:space="preserve"> die Antwort generiert und an den aufrufenden Code übermittelt</w:t>
      </w:r>
    </w:p>
    <w:p w14:paraId="6841F452" w14:textId="0E37E383" w:rsidR="00657B12" w:rsidRDefault="00657B12" w:rsidP="00657B12">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14:paraId="111FC03B" w14:textId="2531C42A" w:rsidR="00C35504" w:rsidRPr="00305149" w:rsidRDefault="00C35504" w:rsidP="00C35504">
      <w:pPr>
        <w:pStyle w:val="Listenabsatz"/>
        <w:numPr>
          <w:ilvl w:val="0"/>
          <w:numId w:val="16"/>
        </w:numPr>
        <w:rPr>
          <w:rStyle w:val="CodeSnippetZchn"/>
          <w:rFonts w:asciiTheme="minorHAnsi" w:hAnsiTheme="minorHAnsi"/>
          <w:sz w:val="22"/>
          <w:szCs w:val="22"/>
        </w:rPr>
      </w:pPr>
      <w:r>
        <w:t xml:space="preserve">Methode zur Analyse einer Regelgruppe und zur Erstellung der PL/SQL- und JavaScript-Skripte als Antwort des </w:t>
      </w:r>
      <w:proofErr w:type="spellStart"/>
      <w:r>
        <w:t>Plugins</w:t>
      </w:r>
      <w:proofErr w:type="spellEnd"/>
      <w:r>
        <w:t xml:space="preserve"> auf eine gegebene Anwendungssituation, Bereitstellung von Hilfsfunktionen für die Packages </w:t>
      </w:r>
      <w:r w:rsidRPr="0026786D">
        <w:rPr>
          <w:rStyle w:val="CodeSnippetZchn"/>
        </w:rPr>
        <w:t>PLUGIN_</w:t>
      </w:r>
      <w:r>
        <w:rPr>
          <w:rStyle w:val="CodeSnippetZchn"/>
        </w:rPr>
        <w:t>ADC</w:t>
      </w:r>
      <w:r>
        <w:t xml:space="preserve"> und</w:t>
      </w:r>
      <w:r w:rsidRPr="0026786D">
        <w:rPr>
          <w:rStyle w:val="CodeSnippetZchn"/>
        </w:rPr>
        <w:t xml:space="preserve"> </w:t>
      </w:r>
      <w:r>
        <w:rPr>
          <w:rStyle w:val="CodeSnippetZchn"/>
        </w:rPr>
        <w:t>ADC</w:t>
      </w:r>
      <w:r w:rsidRPr="0026786D">
        <w:rPr>
          <w:rStyle w:val="CodeSnippetZchn"/>
        </w:rPr>
        <w:t>_</w:t>
      </w:r>
      <w:r>
        <w:rPr>
          <w:rStyle w:val="CodeSnippetZchn"/>
        </w:rPr>
        <w:t>UI</w:t>
      </w:r>
    </w:p>
    <w:p w14:paraId="013F4A0A" w14:textId="250FF558" w:rsidR="00305149" w:rsidRDefault="00305149" w:rsidP="00305149">
      <w:r>
        <w:t>Es folge eine kurze Übersicht über einige relevante Funktionen:</w:t>
      </w:r>
    </w:p>
    <w:p w14:paraId="7C8222D3" w14:textId="77777777" w:rsidR="00305149" w:rsidRPr="008D4077" w:rsidRDefault="00305149" w:rsidP="00305149">
      <w:pPr>
        <w:pStyle w:val="berschrift4"/>
        <w:rPr>
          <w:lang w:val="en-US"/>
        </w:rPr>
      </w:pPr>
      <w:r w:rsidRPr="008D4077">
        <w:rPr>
          <w:lang w:val="en-US"/>
        </w:rPr>
        <w:lastRenderedPageBreak/>
        <w:t>Getter-</w:t>
      </w:r>
      <w:proofErr w:type="spellStart"/>
      <w:r w:rsidRPr="008D4077">
        <w:rPr>
          <w:lang w:val="en-US"/>
        </w:rPr>
        <w:t>Methoden</w:t>
      </w:r>
      <w:proofErr w:type="spellEnd"/>
      <w:r w:rsidRPr="008D4077">
        <w:rPr>
          <w:lang w:val="en-US"/>
        </w:rPr>
        <w:t xml:space="preserve"> </w:t>
      </w:r>
      <w:r w:rsidRPr="008D4077">
        <w:rPr>
          <w:rStyle w:val="CodeSnippetZchn"/>
          <w:lang w:val="en-US"/>
        </w:rPr>
        <w:t>GET_FIRING_ITEM</w:t>
      </w:r>
      <w:r w:rsidRPr="008D4077">
        <w:rPr>
          <w:lang w:val="en-US"/>
        </w:rPr>
        <w:t xml:space="preserve">, </w:t>
      </w:r>
      <w:r w:rsidRPr="008D4077">
        <w:rPr>
          <w:rStyle w:val="CodeSnippetZchn"/>
          <w:lang w:val="en-US"/>
        </w:rPr>
        <w:t>GET_JS_FUNCTION</w:t>
      </w:r>
    </w:p>
    <w:p w14:paraId="277F02E6" w14:textId="77777777" w:rsidR="00305149" w:rsidRDefault="00305149" w:rsidP="00305149">
      <w:r>
        <w:t xml:space="preserve">Die Methoden liefern den Namen des auslösenden Elements sowie den Namen der JavaScript-Funktion, mit der das </w:t>
      </w:r>
      <w:proofErr w:type="spellStart"/>
      <w:r>
        <w:t>Plugin</w:t>
      </w:r>
      <w:proofErr w:type="spellEnd"/>
      <w:r>
        <w:t xml:space="preserve"> aufgerufen wird. Sie werden von der Regelview und vom Package </w:t>
      </w:r>
      <w:r w:rsidRPr="0026786D">
        <w:rPr>
          <w:rStyle w:val="CodeSnippetZchn"/>
        </w:rPr>
        <w:t>PLUGIN_</w:t>
      </w:r>
      <w:r>
        <w:rPr>
          <w:rStyle w:val="CodeSnippetZchn"/>
        </w:rPr>
        <w:t>ADC</w:t>
      </w:r>
      <w:r>
        <w:t xml:space="preserve"> aufgerufen.</w:t>
      </w:r>
    </w:p>
    <w:p w14:paraId="34751D3D" w14:textId="77777777" w:rsidR="00305149" w:rsidRDefault="00305149" w:rsidP="00305149">
      <w:pPr>
        <w:pStyle w:val="berschrift4"/>
      </w:pPr>
      <w:r>
        <w:t xml:space="preserve">Methode </w:t>
      </w:r>
      <w:r w:rsidRPr="0026786D">
        <w:rPr>
          <w:rStyle w:val="CodeSnippetZchn"/>
        </w:rPr>
        <w:t>CREATE_ACTION</w:t>
      </w:r>
    </w:p>
    <w:p w14:paraId="0BEF7BB0" w14:textId="77777777" w:rsidR="00305149" w:rsidRDefault="00305149" w:rsidP="00305149">
      <w:r>
        <w:t xml:space="preserve">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 Ausführung des PL/SQL-Codes und </w:t>
      </w:r>
      <w:proofErr w:type="gramStart"/>
      <w:r>
        <w:t>die  Aufbereitung</w:t>
      </w:r>
      <w:proofErr w:type="gramEnd"/>
      <w:r>
        <w:t xml:space="preserve"> der Antwort für die APEX-Anwendung erfolgen im Package </w:t>
      </w:r>
      <w:r w:rsidRPr="0026786D">
        <w:rPr>
          <w:rStyle w:val="CodeSnippetZchn"/>
        </w:rPr>
        <w:t>PLUGIN_</w:t>
      </w:r>
      <w:r>
        <w:rPr>
          <w:rStyle w:val="CodeSnippetZchn"/>
        </w:rPr>
        <w:t>ADC</w:t>
      </w:r>
      <w:r>
        <w:t>.</w:t>
      </w:r>
    </w:p>
    <w:p w14:paraId="7D68D032" w14:textId="2C7F570E" w:rsidR="00305149" w:rsidRDefault="00305149" w:rsidP="00305149">
      <w:r>
        <w:t xml:space="preserve">Die Methode greift auf die Werte des </w:t>
      </w:r>
      <w:proofErr w:type="spellStart"/>
      <w:r>
        <w:t>Sessionstates</w:t>
      </w:r>
      <w:proofErr w:type="spellEnd"/>
      <w:r>
        <w:t xml:space="preserve"> und alle hinterlegten Regeln zu, indem sie die vom Package bei der Pflege der Regeln erstellt Regelview mittels einer SQL-Abfrage auswertet. Diese Abfrage ermittelt alle gültigen Regeln und verknüpft diese über die Tabelle </w:t>
      </w:r>
      <w:r>
        <w:rPr>
          <w:rStyle w:val="CodeSnippetZchn"/>
        </w:rPr>
        <w:t>ADC</w:t>
      </w:r>
      <w:r w:rsidRPr="00BA39C8">
        <w:rPr>
          <w:rStyle w:val="CodeSnippetZchn"/>
        </w:rPr>
        <w:t xml:space="preserve">_ACTION_TYPE </w:t>
      </w:r>
      <w:r>
        <w:t xml:space="preserve">mit allen PL/SQL- und JavaScript-Aktionen. Aus der ermittelten Ergebnismenge wird die erste Regel, die zu </w:t>
      </w:r>
      <w:r w:rsidRPr="00BA39C8">
        <w:rPr>
          <w:rStyle w:val="CodeSnippetZchn"/>
        </w:rPr>
        <w:t>TRUE</w:t>
      </w:r>
      <w:r>
        <w:t xml:space="preserve"> evaluierte, ausgewählt und die darin referenzierten Aktionen in einem PL/SQL- und einem JavaScript-Block zusammengefasst. Zudem werden alle Elemente ermittelt, die mit den auslösenden Elementen in einem Regelzusammenhang stehen. Die Liste dieser Elemente wird als kommaseparierte Liste an den aufrufenden Code übergeben, der daraus ableitet, für welche Elemente Fehlermeldungen auf der Oberfläche zu entfernen sind.</w:t>
      </w:r>
    </w:p>
    <w:p w14:paraId="039E1053" w14:textId="77777777" w:rsidR="00305149" w:rsidRDefault="00305149" w:rsidP="00305149">
      <w:pPr>
        <w:pStyle w:val="berschrift4"/>
      </w:pPr>
      <w:r>
        <w:t xml:space="preserve">Methode </w:t>
      </w:r>
      <w:r w:rsidRPr="0026786D">
        <w:rPr>
          <w:rStyle w:val="CodeSnippetZchn"/>
        </w:rPr>
        <w:t>SET_SESSION_STATE</w:t>
      </w:r>
    </w:p>
    <w:p w14:paraId="61E4FE44" w14:textId="77777777" w:rsidR="00305149" w:rsidRDefault="00305149" w:rsidP="00305149">
      <w:r>
        <w:t xml:space="preserve">Für die korrekte Funktion des </w:t>
      </w:r>
      <w:proofErr w:type="spellStart"/>
      <w:r>
        <w:t>Plugins</w:t>
      </w:r>
      <w:proofErr w:type="spellEnd"/>
      <w:r>
        <w:t xml:space="preserve"> ist es wichtig, Elementwerte im Session State ausschließlich über die Methode </w:t>
      </w:r>
      <w:r w:rsidRPr="0026786D">
        <w:rPr>
          <w:rStyle w:val="CodeSnippetZchn"/>
        </w:rPr>
        <w:t>SET_SESSION_STATE</w:t>
      </w:r>
      <w:r>
        <w:t xml:space="preserve"> zu setzen und nicht direkt über </w:t>
      </w:r>
      <w:r w:rsidRPr="0026786D">
        <w:rPr>
          <w:rStyle w:val="CodeSnippetZchn"/>
        </w:rPr>
        <w:t>APEX_UTL.SET_SESSION_STATE</w:t>
      </w:r>
      <w:r>
        <w:t xml:space="preserve">, um sicher zu stellen, dass das </w:t>
      </w:r>
      <w:proofErr w:type="spellStart"/>
      <w:r>
        <w:t>Plugin</w:t>
      </w:r>
      <w:proofErr w:type="spellEnd"/>
      <w:r>
        <w:t xml:space="preserve"> Kenntnis von der Werteänderung enthält und diese an die Anwendung weiterreichen kann. </w:t>
      </w:r>
    </w:p>
    <w:p w14:paraId="28FB66CC" w14:textId="77777777" w:rsidR="00305149" w:rsidRDefault="00305149" w:rsidP="00305149">
      <w:r>
        <w:t xml:space="preserve">Alle Elemente, die durch die Bearbeitung der Regelanfrage geändert werden, werden durch das </w:t>
      </w:r>
      <w:proofErr w:type="spellStart"/>
      <w:r>
        <w:t>Plugin</w:t>
      </w:r>
      <w:proofErr w:type="spellEnd"/>
      <w:r>
        <w:t xml:space="preserve"> registriert und in der Antwort mit ihren aktuellen Elementwerten aus dem Session State an die Anwendungsseite gereicht. Das </w:t>
      </w:r>
      <w:proofErr w:type="spellStart"/>
      <w:r>
        <w:t>Plugin</w:t>
      </w:r>
      <w:proofErr w:type="spellEnd"/>
      <w:r>
        <w:t xml:space="preserve"> setzt die Elementwerte, so dass Seite und Session State bezüglich der geänderten Elemente nachfolgend synchron sind.</w:t>
      </w:r>
    </w:p>
    <w:p w14:paraId="4FA36FC2" w14:textId="77777777" w:rsidR="00305149" w:rsidRDefault="00305149" w:rsidP="00305149">
      <w:pPr>
        <w:pStyle w:val="berschrift4"/>
      </w:pPr>
      <w:r>
        <w:t xml:space="preserve">Methode </w:t>
      </w:r>
      <w:r w:rsidRPr="0026786D">
        <w:rPr>
          <w:rStyle w:val="CodeSnippetZchn"/>
        </w:rPr>
        <w:t>REGISTER_ERROR</w:t>
      </w:r>
    </w:p>
    <w:p w14:paraId="4C034289" w14:textId="77777777" w:rsidR="00305149" w:rsidRDefault="00305149" w:rsidP="00305149">
      <w:r>
        <w:t xml:space="preserve">Die Methode </w:t>
      </w:r>
      <w:r w:rsidRPr="0026786D">
        <w:rPr>
          <w:rStyle w:val="CodeSnippetZchn"/>
        </w:rPr>
        <w:t>REGISTER_ERROR</w:t>
      </w:r>
      <w:r>
        <w:t xml:space="preserve"> sammelt alle auflaufenden Fehler während der Verarbeitung und gibt diese an die JavaScript-Methoden des </w:t>
      </w:r>
      <w:proofErr w:type="spellStart"/>
      <w:r>
        <w:t>Plugins</w:t>
      </w:r>
      <w:proofErr w:type="spellEnd"/>
      <w:r>
        <w:t xml:space="preserve"> weiter, so dass diese dort bei den entsprechenden Elementen als Fehler angezeigt werden können. Ein Fehler wird über den Namen (ID) des Anwendungselements und den Fehlertext definiert. Durch die Angabe der ID des Anwendungselementes, dass den Fehler ausgelöst hat, ist das </w:t>
      </w:r>
      <w:proofErr w:type="spellStart"/>
      <w:r>
        <w:t>Plugin</w:t>
      </w:r>
      <w:proofErr w:type="spellEnd"/>
      <w:r>
        <w:t xml:space="preserve"> in der Lage, den Fehler bei dem betroffenen Element anzuzeigen und diesen selektiv von der Anwendungsseite zu löschen.</w:t>
      </w:r>
    </w:p>
    <w:p w14:paraId="341C728A" w14:textId="77777777" w:rsidR="00305149" w:rsidRDefault="00305149" w:rsidP="00305149">
      <w:pPr>
        <w:pStyle w:val="berschrift4"/>
      </w:pPr>
      <w:r>
        <w:t xml:space="preserve">Methode </w:t>
      </w:r>
      <w:r w:rsidRPr="007726DF">
        <w:rPr>
          <w:rStyle w:val="CodeSnippetZchn"/>
        </w:rPr>
        <w:t>REGISTER_MANDATORY</w:t>
      </w:r>
    </w:p>
    <w:p w14:paraId="4262D9C5" w14:textId="77777777" w:rsidR="00305149" w:rsidRDefault="00305149" w:rsidP="00305149">
      <w:r>
        <w:t xml:space="preserve">Die Methode vermerkt zu einem Element, dass es ein Pflichtelement darstellt. Dieser spezielle Status wird in Spalte </w:t>
      </w:r>
      <w:r>
        <w:rPr>
          <w:rStyle w:val="CodeSnippetZchn"/>
        </w:rPr>
        <w:t>ADC</w:t>
      </w:r>
      <w:r w:rsidRPr="007726DF">
        <w:rPr>
          <w:rStyle w:val="CodeSnippetZchn"/>
        </w:rPr>
        <w:t>_PAGE_ITEM.IS_MANDATORY</w:t>
      </w:r>
      <w:r>
        <w:t xml:space="preserve"> vermerkt. Der Status kann durch Regeln geändert werden, so dass es möglich ist, Elemente dynamisch zu Pflichtelementen zu erklären oder diesen Status zurückzunehmen. </w:t>
      </w:r>
    </w:p>
    <w:p w14:paraId="654938E6" w14:textId="77777777" w:rsidR="00305149" w:rsidRDefault="00305149" w:rsidP="00305149">
      <w:pPr>
        <w:pStyle w:val="berschrift4"/>
      </w:pPr>
      <w:r>
        <w:lastRenderedPageBreak/>
        <w:t xml:space="preserve">Methode </w:t>
      </w:r>
      <w:r w:rsidRPr="007726DF">
        <w:rPr>
          <w:rStyle w:val="CodeSnippetZchn"/>
        </w:rPr>
        <w:t>CHECK_MANDATORY</w:t>
      </w:r>
    </w:p>
    <w:p w14:paraId="4518C3B2" w14:textId="77777777" w:rsidR="00305149" w:rsidRDefault="00305149" w:rsidP="00305149">
      <w:r>
        <w:t>Die Methode prüft alle Pflichtfelder, die durch diese Regelgruppe verwaltet werden und gibt Fehlermeldungen für jedes Element aus, dass keinen Wert enthält.</w:t>
      </w:r>
    </w:p>
    <w:p w14:paraId="62184BF8" w14:textId="77777777" w:rsidR="00305149" w:rsidRDefault="00305149" w:rsidP="00305149">
      <w:pPr>
        <w:pStyle w:val="berschrift4"/>
        <w:rPr>
          <w:rStyle w:val="CodeSnippetZchn"/>
        </w:rPr>
      </w:pPr>
      <w:r>
        <w:t xml:space="preserve">Methode </w:t>
      </w:r>
      <w:r w:rsidRPr="009D4D0C">
        <w:rPr>
          <w:rStyle w:val="CodeSnippetZchn"/>
        </w:rPr>
        <w:t>REGISTER_NOTIFICATION</w:t>
      </w:r>
    </w:p>
    <w:p w14:paraId="59274DCC" w14:textId="77777777" w:rsidR="00305149" w:rsidRDefault="00305149" w:rsidP="00305149">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w:t>
      </w:r>
      <w:proofErr w:type="spellStart"/>
      <w:r>
        <w:t>Notification</w:t>
      </w:r>
      <w:proofErr w:type="spellEnd"/>
      <w:r>
        <w:t xml:space="preserve">-Block auf der APEX-Seite dargestellt. Bei den Meldungen kann es sich um Bestätigungsmeldungen, Statusmeldungen oder ähnliche handeln. </w:t>
      </w:r>
    </w:p>
    <w:p w14:paraId="53E069BE" w14:textId="77777777" w:rsidR="00305149" w:rsidRDefault="00305149" w:rsidP="00305149">
      <w:pPr>
        <w:pStyle w:val="berschrift4"/>
      </w:pPr>
      <w:r>
        <w:t xml:space="preserve">Methode </w:t>
      </w:r>
      <w:r w:rsidRPr="00F71736">
        <w:rPr>
          <w:rStyle w:val="CodeSnippetZchn"/>
        </w:rPr>
        <w:t>PROCESS_RULE</w:t>
      </w:r>
    </w:p>
    <w:p w14:paraId="634587AC" w14:textId="77777777" w:rsidR="00305149" w:rsidRDefault="00305149" w:rsidP="00305149">
      <w:r>
        <w:t xml:space="preserve">Diese private Methode ist die Kernmethode des </w:t>
      </w:r>
      <w:proofErr w:type="spellStart"/>
      <w:r>
        <w:t>Plugins</w:t>
      </w:r>
      <w:proofErr w:type="spellEnd"/>
      <w:r>
        <w:t>. Sie führt die Regellogik aus und kontrolliert den rekursiven Aufruf der Regeln. Die Arbeitsweise der Methode ist organisiert wie folgt:</w:t>
      </w:r>
    </w:p>
    <w:p w14:paraId="7D72AFAA" w14:textId="77777777" w:rsidR="00305149" w:rsidRDefault="00305149" w:rsidP="00305149">
      <w:pPr>
        <w:pStyle w:val="Listenabsatz"/>
        <w:numPr>
          <w:ilvl w:val="0"/>
          <w:numId w:val="30"/>
        </w:numPr>
      </w:pPr>
      <w:r>
        <w:t xml:space="preserve">Vor dem Aufruf der Methode wurde der </w:t>
      </w:r>
      <w:proofErr w:type="spellStart"/>
      <w:r>
        <w:t>Fehlerstack</w:t>
      </w:r>
      <w:proofErr w:type="spellEnd"/>
      <w:r>
        <w:t xml:space="preserve"> und die Liste der rekursiv erforderlichen Aufrufe, der </w:t>
      </w:r>
      <w:proofErr w:type="spellStart"/>
      <w:r>
        <w:t>Rekursionsstack</w:t>
      </w:r>
      <w:proofErr w:type="spellEnd"/>
      <w:r>
        <w:t>, bereinigt. Als einziges Element in der Liste der rekursiven Aufrufe befindet sich das auslösende Element, der Zähler der Rekursionstiefe steht auf 1.</w:t>
      </w:r>
    </w:p>
    <w:p w14:paraId="33CA1953" w14:textId="77777777" w:rsidR="00305149" w:rsidRDefault="00305149" w:rsidP="00305149">
      <w:pPr>
        <w:pStyle w:val="Listenabsatz"/>
        <w:numPr>
          <w:ilvl w:val="0"/>
          <w:numId w:val="30"/>
        </w:numPr>
      </w:pPr>
      <w:r>
        <w:t xml:space="preserve">Die Methode vermerkt den aktuellen Stand der Rekursionstiefe und inkrementiert zu Beginn diesen Wert. Sollten weitere Elemente rekursiv bearbeitet werden müssen, würden diese mit ihrem Namen und der inkrementierten Rekursionstiefe im </w:t>
      </w:r>
      <w:proofErr w:type="spellStart"/>
      <w:r>
        <w:t>Rekursionsstack</w:t>
      </w:r>
      <w:proofErr w:type="spellEnd"/>
      <w:r>
        <w:t xml:space="preserve"> vermerkt. Würde also als Beispiel Element </w:t>
      </w:r>
      <w:r w:rsidRPr="00C054B3">
        <w:rPr>
          <w:rStyle w:val="CodeSnippetZchn"/>
        </w:rPr>
        <w:t>P1_ID</w:t>
      </w:r>
      <w:r>
        <w:t xml:space="preserve"> rekursiv bearbeitet werden müssen, wäre dieses Element als Eintrag </w:t>
      </w:r>
      <w:r w:rsidRPr="00C054B3">
        <w:rPr>
          <w:rStyle w:val="CodeSnippetZchn"/>
        </w:rPr>
        <w:t>P1_ID</w:t>
      </w:r>
      <w:r>
        <w:t xml:space="preserve"> mit dem Wert </w:t>
      </w:r>
      <w:r w:rsidRPr="00C054B3">
        <w:rPr>
          <w:rStyle w:val="CodeSnippetZchn"/>
        </w:rPr>
        <w:t>2</w:t>
      </w:r>
      <w:r>
        <w:t xml:space="preserve"> in der Liste vermerkt.</w:t>
      </w:r>
    </w:p>
    <w:p w14:paraId="6B3A55B3" w14:textId="77777777" w:rsidR="00305149" w:rsidRDefault="00305149" w:rsidP="00305149">
      <w:pPr>
        <w:pStyle w:val="Listenabsatz"/>
        <w:numPr>
          <w:ilvl w:val="0"/>
          <w:numId w:val="30"/>
        </w:numPr>
      </w:pPr>
      <w:r>
        <w:t xml:space="preserve">Nun iteriert die Methode über alle Elemente des </w:t>
      </w:r>
      <w:proofErr w:type="spellStart"/>
      <w:r>
        <w:t>Rekursionsstacks</w:t>
      </w:r>
      <w:proofErr w:type="spellEnd"/>
      <w:r>
        <w:t xml:space="preserve"> und sucht Elemente, deren Rekursionstiefe dem aktuellen Stand der Rekursionstiefe (zu Beginn 1) entspricht. Ist dies erfolgreich, wird ein </w:t>
      </w:r>
      <w:proofErr w:type="spellStart"/>
      <w:r>
        <w:t>Bearbeitungsflag</w:t>
      </w:r>
      <w:proofErr w:type="spellEnd"/>
      <w:r>
        <w:t xml:space="preserve"> gesetzt, um anzuzeigen, dass ein weiterer rekursiver Aufruf der Methode erforderlich sein wird. Ist dieses </w:t>
      </w:r>
      <w:proofErr w:type="spellStart"/>
      <w:r>
        <w:t>Flag</w:t>
      </w:r>
      <w:proofErr w:type="spellEnd"/>
      <w:r>
        <w:t xml:space="preserve"> nicht gesetzt, wird die Rekursion abgebrochen und die Methode beendet. Bevor die Methode rekursiv aufgerufen wird, werden alle Elemente des aktuellen Rekursionslevels bearbeitet.</w:t>
      </w:r>
    </w:p>
    <w:p w14:paraId="37F697FC" w14:textId="77777777" w:rsidR="00305149" w:rsidRDefault="00305149" w:rsidP="00305149">
      <w:pPr>
        <w:pStyle w:val="Listenabsatz"/>
        <w:numPr>
          <w:ilvl w:val="0"/>
          <w:numId w:val="30"/>
        </w:numPr>
      </w:pPr>
      <w:r>
        <w:t xml:space="preserve">Hat die Methode einen Eintrag im </w:t>
      </w:r>
      <w:proofErr w:type="spellStart"/>
      <w:r>
        <w:t>Rekursionsstack</w:t>
      </w:r>
      <w:proofErr w:type="spellEnd"/>
      <w:r>
        <w:t xml:space="preserve"> gefunden, wird dieser als auslösendes Element betrachtet und für dieses Element die Regellogik ausgewertet.</w:t>
      </w:r>
    </w:p>
    <w:p w14:paraId="0A315E04" w14:textId="77777777" w:rsidR="00305149" w:rsidRDefault="00305149" w:rsidP="00305149">
      <w:pPr>
        <w:pStyle w:val="Listenabsatz"/>
        <w:numPr>
          <w:ilvl w:val="0"/>
          <w:numId w:val="23"/>
        </w:numPr>
      </w:pPr>
      <w:r>
        <w:t xml:space="preserve">Die </w:t>
      </w:r>
      <w:r w:rsidRPr="00C054B3">
        <w:rPr>
          <w:rStyle w:val="CodeSnippetZchn"/>
        </w:rPr>
        <w:t>PROCESS_RULE</w:t>
      </w:r>
      <w:r>
        <w:t xml:space="preserve">-Methode selbst enthält keine Entscheidungslogik und kann Regeln nicht evaluieren. Diese Aufgabe delegiert die Methode an </w:t>
      </w:r>
      <w:r>
        <w:rPr>
          <w:rStyle w:val="CodeSnippetZchn"/>
        </w:rPr>
        <w:t>ADC</w:t>
      </w:r>
      <w:r w:rsidRPr="0026786D">
        <w:rPr>
          <w:rStyle w:val="CodeSnippetZchn"/>
        </w:rPr>
        <w:t>_ADMIN</w:t>
      </w:r>
      <w:r>
        <w:rPr>
          <w:rStyle w:val="CodeSnippetZchn"/>
        </w:rPr>
        <w:t>.CREATE_ACTION</w:t>
      </w:r>
      <w:r>
        <w:t xml:space="preserve"> und enthält von dort Angaben darüber, welche Aktionen in PL/SQL innerhalb der Datenbank und in JavaScript im Browser auszuführen sind. Ist die Regelgruppe ausgewertet, wird ein PL/SQL-Script und ein JavaScript-Script an das Package geliefert.</w:t>
      </w:r>
      <w:r w:rsidRPr="00B92E4A">
        <w:t xml:space="preserve"> </w:t>
      </w:r>
      <w:r>
        <w:t>Zudem wird eine Liste der auslösenden Elemente (»</w:t>
      </w:r>
      <w:r w:rsidRPr="00CE0127">
        <w:rPr>
          <w:rStyle w:val="CodeSnippetZchn"/>
        </w:rPr>
        <w:t>FIRING_ITEMS</w:t>
      </w:r>
      <w:r>
        <w:t>«) vermerkt. Damit sind die Elemente gemeint, die durch die evaluierten Regeln betroffen sind. Dies führt dazu, dass Fehlermeldungen, die sich auf der Oberfläche befinden könnten, von diesen Elementen entfernt und - falls vorhanden - neu gesetzt werden. Dies verhindert, dass Fehlermeldungen auf der Oberfläche entfernt werden, die durch die aktuellen Regeln nicht betroffen sind.</w:t>
      </w:r>
    </w:p>
    <w:p w14:paraId="22F06D29" w14:textId="77777777" w:rsidR="00305149" w:rsidRDefault="00305149" w:rsidP="00305149">
      <w:pPr>
        <w:pStyle w:val="Listenabsatz"/>
        <w:numPr>
          <w:ilvl w:val="0"/>
          <w:numId w:val="23"/>
        </w:numPr>
      </w:pPr>
      <w:r>
        <w:t>Die Methode</w:t>
      </w:r>
      <w:r w:rsidRPr="007A581D">
        <w:rPr>
          <w:rStyle w:val="CodeSnippetZchn"/>
        </w:rPr>
        <w:t xml:space="preserve"> PROCESS_RULE</w:t>
      </w:r>
      <w:r>
        <w:t xml:space="preserve"> führt den PL/SQL-Code aus, er durch die Regelauswertung in </w:t>
      </w:r>
      <w:r>
        <w:rPr>
          <w:rStyle w:val="CodeSnippetZchn"/>
        </w:rPr>
        <w:t>ADC</w:t>
      </w:r>
      <w:r w:rsidRPr="00C054B3">
        <w:rPr>
          <w:rStyle w:val="CodeSnippetZchn"/>
        </w:rPr>
        <w:t>_ADMIN.CREATE_ACTION</w:t>
      </w:r>
      <w:r>
        <w:t xml:space="preserve"> ermittelt wurde. Wenn als Teil der Ausführung des PL/SQL-Blocks die Methode </w:t>
      </w:r>
      <w:r w:rsidRPr="00C054B3">
        <w:rPr>
          <w:rStyle w:val="CodeSnippetZchn"/>
        </w:rPr>
        <w:t>SET_SESSION_STATE</w:t>
      </w:r>
      <w:r>
        <w:t xml:space="preserve"> des </w:t>
      </w:r>
      <w:proofErr w:type="spellStart"/>
      <w:r>
        <w:t>Plugins</w:t>
      </w:r>
      <w:proofErr w:type="spellEnd"/>
      <w:r>
        <w:t xml:space="preserve"> aufgerufen und somit ein Elementwert im Session State verändert wurde, wird dieses Element zur rekursiven Bearbeitung vorgemerkt: Die Methode </w:t>
      </w:r>
      <w:r w:rsidRPr="00C054B3">
        <w:rPr>
          <w:rStyle w:val="CodeSnippetZchn"/>
        </w:rPr>
        <w:t>SET_SESSION_STATE</w:t>
      </w:r>
      <w:r>
        <w:t xml:space="preserve"> ruft als Teil ihrer Ausführung die private Methode </w:t>
      </w:r>
      <w:r w:rsidRPr="00C054B3">
        <w:rPr>
          <w:rStyle w:val="CodeSnippetZchn"/>
        </w:rPr>
        <w:t>REGISTER_ITEM</w:t>
      </w:r>
      <w:r>
        <w:t xml:space="preserve"> auf, die das geänderte Element in den </w:t>
      </w:r>
      <w:proofErr w:type="spellStart"/>
      <w:r>
        <w:t>Rekursionsstack</w:t>
      </w:r>
      <w:proofErr w:type="spellEnd"/>
      <w:r>
        <w:t xml:space="preserve"> einfügt, </w:t>
      </w:r>
      <w:r>
        <w:lastRenderedPageBreak/>
        <w:t xml:space="preserve">falls sich das geänderte Element noch nicht dort befindet und die Rekursionstiefe noch nicht die maximale Rekursionstiefe, die durch die Packagevariable </w:t>
      </w:r>
      <w:r w:rsidRPr="00C054B3">
        <w:rPr>
          <w:rStyle w:val="CodeSnippetZchn"/>
        </w:rPr>
        <w:t>C_RECURSIVE_LIMIT</w:t>
      </w:r>
      <w:r>
        <w:t xml:space="preserve"> festgelegt wurde, überschritten hat.</w:t>
      </w:r>
    </w:p>
    <w:p w14:paraId="7C989016" w14:textId="77777777" w:rsidR="00305149" w:rsidRDefault="00305149" w:rsidP="00305149">
      <w:pPr>
        <w:pStyle w:val="Listenabsatz"/>
        <w:numPr>
          <w:ilvl w:val="0"/>
          <w:numId w:val="30"/>
        </w:numPr>
      </w:pPr>
      <w:r>
        <w:t xml:space="preserve">Das aktuell verarbeitete Element wird nach Abschluss der Verarbeitung aus dem </w:t>
      </w:r>
      <w:proofErr w:type="spellStart"/>
      <w:r>
        <w:t>Rekursionsstack</w:t>
      </w:r>
      <w:proofErr w:type="spellEnd"/>
      <w:r>
        <w:t xml:space="preserve"> entfernt. Da bei der Bearbeitung des Elements das </w:t>
      </w:r>
      <w:proofErr w:type="spellStart"/>
      <w:r>
        <w:t>Bearbeitungsflag</w:t>
      </w:r>
      <w:proofErr w:type="spellEnd"/>
      <w:r>
        <w:t xml:space="preserve"> gesetzt wurde, um anzuzeigen, dass Elemente auf diesem Rekursionslevel verarbeitet wurden, wird nun die Methode </w:t>
      </w:r>
      <w:r w:rsidRPr="00C054B3">
        <w:rPr>
          <w:rStyle w:val="CodeSnippetZchn"/>
        </w:rPr>
        <w:t>PROCESS_RULE</w:t>
      </w:r>
      <w:r>
        <w:t xml:space="preserve"> rekursiv aufgerufen.  Der Prozess beginnt von vorn, diesmal allerdings mit der inkrementierten Rekursionstiefe.</w:t>
      </w:r>
    </w:p>
    <w:p w14:paraId="03DCA62A" w14:textId="77777777" w:rsidR="00305149" w:rsidRDefault="00305149" w:rsidP="00305149">
      <w:r>
        <w:t xml:space="preserve">Nach Abschluss aller rekursiver Regelevaluierungen liefert die Methode eine kumulierte JavaScript-Anweisung zurück, die vom </w:t>
      </w:r>
      <w:proofErr w:type="spellStart"/>
      <w:r>
        <w:t>Plugin</w:t>
      </w:r>
      <w:proofErr w:type="spellEnd"/>
      <w:r>
        <w:t xml:space="preserve"> an die Oberfläche gesendet und dort ausgeführt wird. Die PL/SQL-Anweisungen sind als Teil der Regelevaluierung bereits ausgeführt worden und damit abgeschlossen.</w:t>
      </w:r>
    </w:p>
    <w:p w14:paraId="42DF4AA3" w14:textId="77777777" w:rsidR="00305149" w:rsidRDefault="00305149" w:rsidP="00305149">
      <w:r>
        <w:t>Durch die Arbeitsweise der Rekursion, die zunächst alle Elemente einer Rekursionstiefe abarbeitet und danach Elemente der nächsten Ebene bearbeitet (»</w:t>
      </w:r>
      <w:proofErr w:type="spellStart"/>
      <w:r>
        <w:t>Breadth</w:t>
      </w:r>
      <w:proofErr w:type="spellEnd"/>
      <w:r>
        <w:t xml:space="preserve"> </w:t>
      </w:r>
      <w:proofErr w:type="spellStart"/>
      <w:r>
        <w:t>first</w:t>
      </w:r>
      <w:proofErr w:type="spellEnd"/>
      <w:r>
        <w:t>«), ist sichergestellt, dass die nachfolgende Rekursionstiefe auf den geänderten Session State der vorhergehenden Rekursionstiefe zugreifen kann: Elemente, die auf Rekursionstiefe 1 gesetzt werden, stehen in Rekursionstiefe 2 in der Regelview zur Verfügung.</w:t>
      </w:r>
    </w:p>
    <w:p w14:paraId="0B3F1D98" w14:textId="77777777" w:rsidR="00305149" w:rsidRDefault="00305149" w:rsidP="00305149">
      <w:pPr>
        <w:pStyle w:val="berschrift4"/>
      </w:pPr>
      <w:r>
        <w:t xml:space="preserve">Methode </w:t>
      </w:r>
      <w:r w:rsidRPr="00BE10C9">
        <w:rPr>
          <w:rStyle w:val="CodeSnippetZchn"/>
        </w:rPr>
        <w:t>REGISTER_ITEM</w:t>
      </w:r>
    </w:p>
    <w:p w14:paraId="0F5F038C" w14:textId="77777777" w:rsidR="00305149" w:rsidRDefault="00305149" w:rsidP="00305149">
      <w:r>
        <w:t xml:space="preserve">Die Methode </w:t>
      </w:r>
      <w:r w:rsidRPr="00BE10C9">
        <w:rPr>
          <w:rStyle w:val="CodeSnippetZchn"/>
        </w:rPr>
        <w:t>REGISTER_ITEM</w:t>
      </w:r>
      <w:r>
        <w:t xml:space="preserve"> ist eine private Methode, die aufgerufen wird, wenn ein Wert im Session State durch die Methode </w:t>
      </w:r>
      <w:r w:rsidRPr="00BE10C9">
        <w:rPr>
          <w:rStyle w:val="CodeSnippetZchn"/>
        </w:rPr>
        <w:t>PLUGIN_</w:t>
      </w:r>
      <w:r>
        <w:rPr>
          <w:rStyle w:val="CodeSnippetZchn"/>
        </w:rPr>
        <w:t>ADC</w:t>
      </w:r>
      <w:r w:rsidRPr="00BE10C9">
        <w:rPr>
          <w:rStyle w:val="CodeSnippetZchn"/>
        </w:rPr>
        <w:t>.SET_SESSION_STATE</w:t>
      </w:r>
      <w:r>
        <w:t xml:space="preserve"> geändert wird. Die Methode erhält den Elementnamen des Elements, das geändert wurde und versucht, dieses in der Liste der relevanten Elemente der Regelgruppe zu finden. Ändert sich das aufrufende Element selbst (Ist also der Elementname gleich dem aktuellen </w:t>
      </w:r>
      <w:r w:rsidRPr="00BE10C9">
        <w:rPr>
          <w:rStyle w:val="CodeSnippetZchn"/>
        </w:rPr>
        <w:t>FIRING_ITEM</w:t>
      </w:r>
      <w:r>
        <w:t>), wird das Element ignoriert, um Endlosschleifen zu verhindern.</w:t>
      </w:r>
    </w:p>
    <w:p w14:paraId="4B17D598" w14:textId="77777777" w:rsidR="00305149" w:rsidRDefault="00305149" w:rsidP="00305149">
      <w:r>
        <w:t xml:space="preserve">Ist das geänderte Element relevant und nicht gleich dem auslösenden Element, wird versucht, das Element unter der aktuell geltenden Rekursionstiefe in den </w:t>
      </w:r>
      <w:proofErr w:type="spellStart"/>
      <w:r>
        <w:t>Rekursionsstack</w:t>
      </w:r>
      <w:proofErr w:type="spellEnd"/>
      <w:r>
        <w:t xml:space="preserve"> zu schreiben. Dies wird vom Stack abgelehnt, wenn sich das geänderte Elemente bereits dort befindet. In diesem Fall liefert das </w:t>
      </w:r>
      <w:proofErr w:type="spellStart"/>
      <w:r>
        <w:t>Plugin</w:t>
      </w:r>
      <w:proofErr w:type="spellEnd"/>
      <w:r>
        <w:t xml:space="preserve"> für das Element die Fehlermeldung </w:t>
      </w:r>
      <w:r w:rsidRPr="00851B42">
        <w:rPr>
          <w:i/>
        </w:rPr>
        <w:t>'Element hat rekursive Schleife erzeugt und wurde daher ignoriert.'</w:t>
      </w:r>
      <w:r>
        <w:t xml:space="preserve"> zurück. Die weitere Erfahrung mit dem Regelwerk wird zeigen, ob dies ein gangbarer Weg ist, oder ob das stillschweigende Ignorieren dieser Elemente sinnvoll ist.</w:t>
      </w:r>
    </w:p>
    <w:p w14:paraId="2C3B8D07" w14:textId="3B08BDAC" w:rsidR="00305149" w:rsidRDefault="00305149" w:rsidP="00305149">
      <w:r>
        <w:t xml:space="preserve">Der </w:t>
      </w:r>
      <w:proofErr w:type="spellStart"/>
      <w:r>
        <w:t>Rekursionsstack</w:t>
      </w:r>
      <w:proofErr w:type="spellEnd"/>
      <w:r>
        <w:t xml:space="preserve"> lehnt die Aufnahme des Elements auch dann ab, wenn eine maximale Rekursionstiefe überschritten wurde. Die maximale Rekursionstiefe wird derzeit durch eine </w:t>
      </w:r>
      <w:proofErr w:type="spellStart"/>
      <w:r>
        <w:t>Packagekonstante</w:t>
      </w:r>
      <w:proofErr w:type="spellEnd"/>
      <w:r>
        <w:t xml:space="preserve"> </w:t>
      </w:r>
      <w:r w:rsidRPr="00851B42">
        <w:rPr>
          <w:rStyle w:val="CodeSnippetZchn"/>
        </w:rPr>
        <w:t>C_RECURSIVE_LIMIT</w:t>
      </w:r>
      <w:r>
        <w:t xml:space="preserve"> angegeben. Eventuell sollte diese Konstante als Parameter ausgelagert werden. Ist diese Grenze überschritten, wird für das aktuelle Element die Fehlermeldung </w:t>
      </w:r>
      <w:r w:rsidRPr="00851B42">
        <w:rPr>
          <w:i/>
        </w:rPr>
        <w:t>'Element hat Rekursionstiefe von &lt;n&gt; überschritten.'</w:t>
      </w:r>
      <w:r>
        <w:t xml:space="preserve"> zurückgeliefert.</w:t>
      </w:r>
    </w:p>
    <w:p w14:paraId="1D5C6B5E" w14:textId="5F9DE977" w:rsidR="00C35504" w:rsidRDefault="00C35504" w:rsidP="00C35504">
      <w:pPr>
        <w:pStyle w:val="berschrift3"/>
      </w:pPr>
      <w:r>
        <w:t xml:space="preserve">Administration: Package </w:t>
      </w:r>
      <w:r w:rsidRPr="00C35504">
        <w:rPr>
          <w:rStyle w:val="CodeSnippetZchn"/>
        </w:rPr>
        <w:t>ADC_ADMIN</w:t>
      </w:r>
    </w:p>
    <w:p w14:paraId="7B68185F" w14:textId="77777777" w:rsidR="00657B12" w:rsidRDefault="00657B12" w:rsidP="00657B12">
      <w:r>
        <w:t>Das Package umfasst mehrere Funktionsbereiche:</w:t>
      </w:r>
    </w:p>
    <w:p w14:paraId="637BE474" w14:textId="773F1ABB" w:rsidR="00657B12" w:rsidRDefault="00657B12" w:rsidP="00657B12">
      <w:pPr>
        <w:pStyle w:val="Listenabsatz"/>
        <w:numPr>
          <w:ilvl w:val="0"/>
          <w:numId w:val="4"/>
        </w:numPr>
      </w:pPr>
      <w:r>
        <w:t>Administration und Stammdatenpflege</w:t>
      </w:r>
      <w:r>
        <w:br/>
        <w:t xml:space="preserve">Erstellung und Verwaltung von Regelgruppen, </w:t>
      </w:r>
      <w:r w:rsidR="000D7865">
        <w:t>Regel</w:t>
      </w:r>
      <w:r>
        <w:t xml:space="preserve">n, Aktionen und Aktionstypen, Methoden zum Im- und Export von Regelgruppen zur Integration des </w:t>
      </w:r>
      <w:proofErr w:type="spellStart"/>
      <w:r>
        <w:t>Plugins</w:t>
      </w:r>
      <w:proofErr w:type="spellEnd"/>
      <w:r>
        <w:t xml:space="preserve"> in einen APEX-</w:t>
      </w:r>
      <w:proofErr w:type="spellStart"/>
      <w:r>
        <w:t>Deploymentzyklus</w:t>
      </w:r>
      <w:proofErr w:type="spellEnd"/>
    </w:p>
    <w:p w14:paraId="22F81E5E" w14:textId="15E0D4E5" w:rsidR="00657B12" w:rsidRDefault="00657B12" w:rsidP="00657B12">
      <w:pPr>
        <w:pStyle w:val="Listenabsatz"/>
        <w:numPr>
          <w:ilvl w:val="0"/>
          <w:numId w:val="4"/>
        </w:numPr>
      </w:pPr>
      <w:r>
        <w:lastRenderedPageBreak/>
        <w:t>Interne Verwaltung</w:t>
      </w:r>
      <w:r>
        <w:br/>
        <w:t xml:space="preserve">Automatisierte </w:t>
      </w:r>
      <w:r w:rsidR="00305149">
        <w:t>Erstellung</w:t>
      </w:r>
      <w:r>
        <w:t xml:space="preserve"> der Regelabfragen, Prüfung von Regeln</w:t>
      </w:r>
    </w:p>
    <w:p w14:paraId="3A9ECA6F" w14:textId="77777777" w:rsidR="00657B12" w:rsidRDefault="00BA39C8" w:rsidP="00657B12">
      <w:r>
        <w:t>D</w:t>
      </w:r>
      <w:r w:rsidR="00657B12">
        <w:t xml:space="preserve">ie Metadaten des </w:t>
      </w:r>
      <w:proofErr w:type="spellStart"/>
      <w:r w:rsidR="00657B12">
        <w:t>Plugins</w:t>
      </w:r>
      <w:proofErr w:type="spellEnd"/>
      <w:r w:rsidR="00657B12">
        <w:t xml:space="preserve"> werden einerseits durch Assistenten-basierte Seiten der APEX-Anwendung direkt gepflegt, andererseits existiert eine API zur Erstellung von Regeln, zum Beispiel aus einem Export der Regelgruppe oder der Regelgruppen. </w:t>
      </w:r>
      <w:r>
        <w:t>Sie werden nicht von der APEX-Anwendung verwendet, sondern dienen dem Import von Regelgruppen in eine Anwendung.</w:t>
      </w:r>
      <w:r w:rsidRPr="00BA39C8">
        <w:t xml:space="preserve"> </w:t>
      </w:r>
      <w:r>
        <w:t xml:space="preserve">Die hierfür vorhandenen Methoden des Packages stellen einfache Wrapper um </w:t>
      </w:r>
      <w:r w:rsidRPr="0026786D">
        <w:rPr>
          <w:rStyle w:val="CodeSnippetZchn"/>
        </w:rPr>
        <w:t>MERGE</w:t>
      </w:r>
      <w:r>
        <w:t>-Anweisungen dar, mit deren Hilfe die Stammdatentabellen gepflegt werden können.</w:t>
      </w:r>
    </w:p>
    <w:p w14:paraId="78C8DE76" w14:textId="77777777" w:rsidR="00657B12" w:rsidRDefault="00657B12" w:rsidP="00657B12">
      <w:r>
        <w:t>Methoden, die auf diese Weise arbeiten, sind:</w:t>
      </w:r>
    </w:p>
    <w:p w14:paraId="4D0B4269"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_RULE_GROUP</w:t>
      </w:r>
    </w:p>
    <w:p w14:paraId="43FFA590"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w:t>
      </w:r>
    </w:p>
    <w:p w14:paraId="417F62F9"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_RULE_ACTION</w:t>
      </w:r>
    </w:p>
    <w:p w14:paraId="4F04C63E"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_ACTION_TYPE</w:t>
      </w:r>
    </w:p>
    <w:p w14:paraId="053625EC" w14:textId="77777777" w:rsidR="00657B12" w:rsidRDefault="00657B12" w:rsidP="00657B12">
      <w:pPr>
        <w:pStyle w:val="Listenabsatz"/>
        <w:numPr>
          <w:ilvl w:val="0"/>
          <w:numId w:val="19"/>
        </w:numPr>
      </w:pPr>
      <w:r w:rsidRPr="0026786D">
        <w:rPr>
          <w:rStyle w:val="CodeSnippetZchn"/>
        </w:rPr>
        <w:t>DELETE_RULE_GROUP</w:t>
      </w:r>
    </w:p>
    <w:p w14:paraId="095989B5" w14:textId="77777777" w:rsidR="00657B12" w:rsidRDefault="00657B12" w:rsidP="00657B12">
      <w:pPr>
        <w:pStyle w:val="Listenabsatz"/>
        <w:numPr>
          <w:ilvl w:val="0"/>
          <w:numId w:val="19"/>
        </w:numPr>
      </w:pPr>
      <w:r w:rsidRPr="0026786D">
        <w:rPr>
          <w:rStyle w:val="CodeSnippetZchn"/>
        </w:rPr>
        <w:t>RESEQUENCE_RULE_GROUP</w:t>
      </w:r>
    </w:p>
    <w:p w14:paraId="4B04965B" w14:textId="77777777" w:rsidR="00BA39C8" w:rsidRDefault="00BA39C8" w:rsidP="00BA39C8">
      <w:r>
        <w:t>Zudem bietet das Package Hilfsmethoden zum Löschen von Regelgruppen</w:t>
      </w:r>
      <w:r w:rsidR="00730F29">
        <w:t xml:space="preserve">, Regeln etc. </w:t>
      </w:r>
      <w:r>
        <w:t>an.</w:t>
      </w:r>
    </w:p>
    <w:p w14:paraId="1185AEF8" w14:textId="77777777" w:rsidR="00A42786" w:rsidRPr="008D4077" w:rsidRDefault="00A42786" w:rsidP="00A42786">
      <w:pPr>
        <w:pStyle w:val="berschrift4"/>
        <w:rPr>
          <w:lang w:val="en-US"/>
        </w:rPr>
      </w:pPr>
      <w:proofErr w:type="spellStart"/>
      <w:r w:rsidRPr="008D4077">
        <w:rPr>
          <w:lang w:val="en-US"/>
        </w:rPr>
        <w:t>Methoden</w:t>
      </w:r>
      <w:proofErr w:type="spellEnd"/>
      <w:r w:rsidRPr="008D4077">
        <w:rPr>
          <w:lang w:val="en-US"/>
        </w:rPr>
        <w:t xml:space="preserve"> </w:t>
      </w:r>
      <w:r w:rsidR="0026786D" w:rsidRPr="008D4077">
        <w:rPr>
          <w:rStyle w:val="CodeSnippetZchn"/>
          <w:lang w:val="en-US"/>
        </w:rPr>
        <w:t>EXPORT_RULE_GROUP</w:t>
      </w:r>
      <w:r w:rsidRPr="008D4077">
        <w:rPr>
          <w:lang w:val="en-US"/>
        </w:rPr>
        <w:t xml:space="preserve"> und </w:t>
      </w:r>
      <w:r w:rsidR="0026786D" w:rsidRPr="008D4077">
        <w:rPr>
          <w:rStyle w:val="CodeSnippetZchn"/>
          <w:lang w:val="en-US"/>
        </w:rPr>
        <w:t>EXPORT_RULE_GROUPS</w:t>
      </w:r>
    </w:p>
    <w:p w14:paraId="50961225" w14:textId="77777777"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proofErr w:type="gramStart"/>
      <w:r w:rsidR="00513A72">
        <w:t xml:space="preserve">und </w:t>
      </w:r>
      <w:r>
        <w:t xml:space="preserve"> Anwendungs</w:t>
      </w:r>
      <w:proofErr w:type="gramEnd"/>
      <w:r>
        <w:t xml:space="preserve">-ID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14:paraId="2842FC2B" w14:textId="77777777" w:rsidR="00F6085D" w:rsidRDefault="00F6085D" w:rsidP="00A42786">
      <w:r>
        <w:t xml:space="preserve">Beim Export einer Regelgruppe kann festgelegt werden, ob der Export für eine andere Anwendung und/oder Anwendungsseite erfolgen soll. Dadurch kann die Export-Funktion genutzt werden, um Regeln zwischen Anwendungen zu kopieren, oder aber auch, um Regeln beim Export einer APEX-Anwendung </w:t>
      </w:r>
      <w:proofErr w:type="gramStart"/>
      <w:r>
        <w:t>in den Skript</w:t>
      </w:r>
      <w:proofErr w:type="gramEnd"/>
      <w:r>
        <w:t xml:space="preserve"> zur Installation zu integrieren. Existiert die Regelgruppe für die angeforderte Anwendungs-ID und Seiten-ID, überschreibt der Export die existierende Regelgruppe.</w:t>
      </w:r>
    </w:p>
    <w:p w14:paraId="2CD0D896" w14:textId="77777777" w:rsidR="00F6085D" w:rsidRDefault="00F6085D" w:rsidP="00F6085D">
      <w:pPr>
        <w:pStyle w:val="berschrift4"/>
      </w:pPr>
      <w:r>
        <w:t xml:space="preserve">Methode </w:t>
      </w:r>
      <w:r w:rsidR="0026786D" w:rsidRPr="0026786D">
        <w:rPr>
          <w:rStyle w:val="CodeSnippetZchn"/>
        </w:rPr>
        <w:t>DELETE_RULE_GROUP</w:t>
      </w:r>
    </w:p>
    <w:p w14:paraId="6311B999" w14:textId="77777777" w:rsidR="00F6085D" w:rsidRDefault="00F6085D" w:rsidP="00A42786">
      <w:r>
        <w:t>Die Methode entfernt die angegebene Regelgruppe aus den Stammdatentabellen.</w:t>
      </w:r>
    </w:p>
    <w:p w14:paraId="3A0A0AE2" w14:textId="77777777" w:rsidR="00F6085D" w:rsidRDefault="00F6085D" w:rsidP="00F6085D">
      <w:pPr>
        <w:pStyle w:val="berschrift4"/>
      </w:pPr>
      <w:r>
        <w:t xml:space="preserve">Methode </w:t>
      </w:r>
      <w:r w:rsidR="00101873" w:rsidRPr="00101873">
        <w:rPr>
          <w:rStyle w:val="CodeSnippetZchn"/>
        </w:rPr>
        <w:t>PROPAGATE_RULE_CHANGE</w:t>
      </w:r>
    </w:p>
    <w:p w14:paraId="2E5053F3" w14:textId="77777777"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14:paraId="5AB14E91" w14:textId="77777777" w:rsidR="00F6085D" w:rsidRDefault="00F6085D" w:rsidP="00F6085D">
      <w:pPr>
        <w:pStyle w:val="Listenabsatz"/>
        <w:numPr>
          <w:ilvl w:val="0"/>
          <w:numId w:val="6"/>
        </w:numPr>
      </w:pPr>
      <w:r>
        <w:t>Die Regel validiert wird</w:t>
      </w:r>
    </w:p>
    <w:p w14:paraId="5F2000D8" w14:textId="77777777" w:rsidR="00F6085D" w:rsidRDefault="00F6085D" w:rsidP="00F6085D">
      <w:pPr>
        <w:pStyle w:val="Listenabsatz"/>
        <w:numPr>
          <w:ilvl w:val="0"/>
          <w:numId w:val="6"/>
        </w:numPr>
      </w:pPr>
      <w:r>
        <w:t>Die Liste der relevanten Elemente der Regelgruppe neu kalkuliert wird</w:t>
      </w:r>
    </w:p>
    <w:p w14:paraId="69CD3515" w14:textId="77777777" w:rsidR="00F6085D" w:rsidRDefault="00F6085D" w:rsidP="00F6085D">
      <w:pPr>
        <w:pStyle w:val="Listenabsatz"/>
        <w:numPr>
          <w:ilvl w:val="0"/>
          <w:numId w:val="6"/>
        </w:numPr>
      </w:pPr>
      <w:r>
        <w:t>Eine neue Version der Regelview erstellt wird</w:t>
      </w:r>
    </w:p>
    <w:p w14:paraId="007A65F0" w14:textId="77777777" w:rsidR="00BA39C8" w:rsidRDefault="00E66A66" w:rsidP="00F6085D">
      <w:r>
        <w:t xml:space="preserve">Die Methode wird durch die APEX-Anwendung zur Pflege des </w:t>
      </w:r>
      <w:proofErr w:type="spellStart"/>
      <w:r>
        <w:t>Plugins</w:t>
      </w:r>
      <w:proofErr w:type="spellEnd"/>
      <w:r>
        <w:t xml:space="preserve"> nach jeder Änderung aufgerufen. Die APEX-Anwendung basiert auf Assisten</w:t>
      </w:r>
      <w:r w:rsidR="00101873">
        <w:t>t</w:t>
      </w:r>
      <w:r>
        <w:t xml:space="preserve">en-erstellen Seiten zur Pflege der Stammdaten, daher werden auch die Standardprozesse zum Anlegen und Speichern der Daten verwendet. Um einen Trigger zu vermeiden, der die Validierung der Regeländerung anstößt, wird auf </w:t>
      </w:r>
      <w:r>
        <w:lastRenderedPageBreak/>
        <w:t>den relevanten Seiten der APEX-Anwendung diese Methode explizit nach den Standardprozessen der Seite aufgerufen.</w:t>
      </w:r>
    </w:p>
    <w:p w14:paraId="635A3B2C" w14:textId="21426C51" w:rsidR="008831C2" w:rsidRPr="00522770" w:rsidRDefault="008831C2" w:rsidP="008831C2">
      <w:pPr>
        <w:pStyle w:val="berschrift3"/>
      </w:pPr>
      <w:proofErr w:type="spellStart"/>
      <w:r w:rsidRPr="00522770">
        <w:t>Plugin</w:t>
      </w:r>
      <w:proofErr w:type="spellEnd"/>
      <w:r w:rsidRPr="00522770">
        <w:t xml:space="preserve">: Package </w:t>
      </w:r>
      <w:r w:rsidR="0026786D" w:rsidRPr="00522770">
        <w:rPr>
          <w:rStyle w:val="CodeSnippetZchn"/>
        </w:rPr>
        <w:t>PLUGIN_</w:t>
      </w:r>
      <w:r w:rsidR="008D4077" w:rsidRPr="00522770">
        <w:rPr>
          <w:rStyle w:val="CodeSnippetZchn"/>
        </w:rPr>
        <w:t>ADC</w:t>
      </w:r>
    </w:p>
    <w:p w14:paraId="179D0564" w14:textId="3B7B4CEA" w:rsidR="00877926" w:rsidRDefault="008831C2" w:rsidP="008831C2">
      <w:r>
        <w:t xml:space="preserve">Das Package </w:t>
      </w:r>
      <w:r w:rsidR="0026786D" w:rsidRPr="0026786D">
        <w:rPr>
          <w:rStyle w:val="CodeSnippetZchn"/>
        </w:rPr>
        <w:t>PLUGIN_</w:t>
      </w:r>
      <w:r w:rsidR="008D4077">
        <w:rPr>
          <w:rStyle w:val="CodeSnippetZchn"/>
        </w:rPr>
        <w:t>ADC</w:t>
      </w:r>
      <w:r>
        <w:t xml:space="preserve"> implementiert die, durch APEX vorgegebene, Schnittstelle für ein Dynamic Action </w:t>
      </w:r>
      <w:proofErr w:type="spellStart"/>
      <w:r>
        <w:t>Plugin</w:t>
      </w:r>
      <w:proofErr w:type="spellEnd"/>
      <w:r>
        <w:t xml:space="preserve">, namentlich die Methoden </w:t>
      </w:r>
      <w:r w:rsidR="00BB04AC">
        <w:rPr>
          <w:rStyle w:val="CodeSnippetZchn"/>
        </w:rPr>
        <w:t>RENDER</w:t>
      </w:r>
      <w:r>
        <w:t xml:space="preserve"> und </w:t>
      </w:r>
      <w:r w:rsidR="0026786D" w:rsidRPr="0026786D">
        <w:rPr>
          <w:rStyle w:val="CodeSnippetZchn"/>
        </w:rPr>
        <w:t>AJAX</w:t>
      </w:r>
      <w:r>
        <w:t xml:space="preserve">. </w:t>
      </w:r>
    </w:p>
    <w:p w14:paraId="7DE49136" w14:textId="77777777" w:rsidR="00877926" w:rsidRDefault="00C3362C" w:rsidP="00C3362C">
      <w:pPr>
        <w:pStyle w:val="berschrift4"/>
      </w:pPr>
      <w:r>
        <w:t xml:space="preserve">Methode </w:t>
      </w:r>
      <w:r w:rsidR="0026786D">
        <w:rPr>
          <w:rStyle w:val="CodeSnippetZchn"/>
        </w:rPr>
        <w:t>RENDER</w:t>
      </w:r>
    </w:p>
    <w:p w14:paraId="44A3B42F" w14:textId="77777777" w:rsidR="00877926" w:rsidRDefault="00877926" w:rsidP="00877926">
      <w:r>
        <w:t xml:space="preserve">Die </w:t>
      </w:r>
      <w:r w:rsidR="0026786D">
        <w:rPr>
          <w:rStyle w:val="CodeSnippetZchn"/>
        </w:rPr>
        <w:t>RENDER</w:t>
      </w:r>
      <w:r>
        <w:t xml:space="preserve">-Methode des Packages initialisiert das </w:t>
      </w:r>
      <w:proofErr w:type="spellStart"/>
      <w:r>
        <w:t>Plugin</w:t>
      </w:r>
      <w:proofErr w:type="spellEnd"/>
      <w:r>
        <w:t xml:space="preserve">, indem es für eine Regelgruppe eine Liste der relevanten Formularelemente erstellt, an die das Package im Anschluss Eventhandler bindet. Gebunden werden können </w:t>
      </w:r>
      <w:r w:rsidR="0026786D" w:rsidRPr="0026786D">
        <w:rPr>
          <w:rStyle w:val="CodeSnippetZchn"/>
        </w:rPr>
        <w:t>CHANGE</w:t>
      </w:r>
      <w:r>
        <w:t xml:space="preserve">-Events an Formularelemente und </w:t>
      </w:r>
      <w:r w:rsidR="0026786D" w:rsidRPr="0026786D">
        <w:rPr>
          <w:rStyle w:val="CodeSnippetZchn"/>
        </w:rPr>
        <w:t>CLICK</w:t>
      </w:r>
      <w:r>
        <w:t xml:space="preserve">-Events an Formularschaltflächen. Wie bereits beschrieben, erfolgt die Auswahl der Elemente, an die das </w:t>
      </w:r>
      <w:proofErr w:type="spellStart"/>
      <w:r>
        <w:t>Plugin</w:t>
      </w:r>
      <w:proofErr w:type="spellEnd"/>
      <w:r>
        <w:t xml:space="preserve"> bindet, automatisch über eine Analyse der definierten Regeln.</w:t>
      </w:r>
    </w:p>
    <w:p w14:paraId="57445ABF" w14:textId="77777777" w:rsidR="003C0B58" w:rsidRDefault="003C0B58" w:rsidP="00877926">
      <w:r>
        <w:t xml:space="preserve">Der Ablauf des </w:t>
      </w:r>
      <w:proofErr w:type="spellStart"/>
      <w:r>
        <w:t>Renderprozesses</w:t>
      </w:r>
      <w:proofErr w:type="spellEnd"/>
      <w:r>
        <w:t xml:space="preserve"> ist wie folgt:</w:t>
      </w:r>
    </w:p>
    <w:p w14:paraId="745A2BE6" w14:textId="77777777" w:rsidR="003C0B58" w:rsidRDefault="003C0B58" w:rsidP="003C0B58">
      <w:pPr>
        <w:pStyle w:val="Listenabsatz"/>
        <w:numPr>
          <w:ilvl w:val="0"/>
          <w:numId w:val="22"/>
        </w:numPr>
      </w:pPr>
      <w:r>
        <w:t xml:space="preserve">Das </w:t>
      </w:r>
      <w:proofErr w:type="spellStart"/>
      <w:r>
        <w:t>Plugin</w:t>
      </w:r>
      <w:proofErr w:type="spellEnd"/>
      <w:r>
        <w:t xml:space="preserve"> wird, basierend auf den Parameterwerten des </w:t>
      </w:r>
      <w:proofErr w:type="spellStart"/>
      <w:r>
        <w:t>Plugins</w:t>
      </w:r>
      <w:proofErr w:type="spellEnd"/>
      <w:r>
        <w:t xml:space="preserve"> auf der Anwendungsseite, erstellt und auf der Seite eingerichtet</w:t>
      </w:r>
    </w:p>
    <w:p w14:paraId="42530094" w14:textId="77777777" w:rsidR="003C0B58" w:rsidRDefault="003C0B58" w:rsidP="003C0B58">
      <w:pPr>
        <w:pStyle w:val="Listenabsatz"/>
        <w:numPr>
          <w:ilvl w:val="0"/>
          <w:numId w:val="22"/>
        </w:numPr>
      </w:pPr>
      <w:r>
        <w:t xml:space="preserve">Die Datenbank ermittelt alle relevanten Elemente der Regelgruppe und gibt diese als Parameter an das </w:t>
      </w:r>
      <w:proofErr w:type="spellStart"/>
      <w:r>
        <w:t>Plugin</w:t>
      </w:r>
      <w:proofErr w:type="spellEnd"/>
      <w:r>
        <w:t xml:space="preserve"> weiter</w:t>
      </w:r>
    </w:p>
    <w:p w14:paraId="054A0882" w14:textId="060BC054" w:rsidR="003C0B58" w:rsidRDefault="003C0B58" w:rsidP="003C0B58">
      <w:pPr>
        <w:pStyle w:val="Listenabsatz"/>
        <w:numPr>
          <w:ilvl w:val="0"/>
          <w:numId w:val="22"/>
        </w:numPr>
      </w:pPr>
      <w:r>
        <w:t xml:space="preserve">Das </w:t>
      </w:r>
      <w:proofErr w:type="spellStart"/>
      <w:r>
        <w:t>Plugin</w:t>
      </w:r>
      <w:proofErr w:type="spellEnd"/>
      <w:r>
        <w:t xml:space="preserve">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008D4077">
        <w:rPr>
          <w:rStyle w:val="CodeSnippetZchn"/>
        </w:rPr>
        <w:t>ADC</w:t>
      </w:r>
      <w:r w:rsidRPr="003C0B58">
        <w:rPr>
          <w:rStyle w:val="CodeSnippetZchn"/>
        </w:rPr>
        <w:t>_PAGE_ITEM_TYPE</w:t>
      </w:r>
      <w:r>
        <w:t>)</w:t>
      </w:r>
    </w:p>
    <w:p w14:paraId="0435156F" w14:textId="77777777" w:rsidR="003C0B58" w:rsidRDefault="003C0B58" w:rsidP="003C0B58">
      <w:pPr>
        <w:pStyle w:val="Listenabsatz"/>
        <w:numPr>
          <w:ilvl w:val="0"/>
          <w:numId w:val="22"/>
        </w:numPr>
      </w:pPr>
      <w:r>
        <w:t xml:space="preserve">Zum Abschluss der Initialisierung ruft das </w:t>
      </w:r>
      <w:proofErr w:type="spellStart"/>
      <w:r>
        <w:t>Plugin</w:t>
      </w:r>
      <w:proofErr w:type="spellEnd"/>
      <w:r>
        <w:t xml:space="preserve"> erstmalig die AJAX-Funktion des </w:t>
      </w:r>
      <w:proofErr w:type="spellStart"/>
      <w:r>
        <w:t>Plugins</w:t>
      </w:r>
      <w:proofErr w:type="spellEnd"/>
      <w:r>
        <w:t xml:space="preserve"> auf und übergibt</w:t>
      </w:r>
    </w:p>
    <w:p w14:paraId="0383EB44" w14:textId="77777777" w:rsidR="003C0B58" w:rsidRDefault="003C0B58" w:rsidP="003C0B58">
      <w:pPr>
        <w:pStyle w:val="Listenabsatz"/>
        <w:numPr>
          <w:ilvl w:val="1"/>
          <w:numId w:val="22"/>
        </w:numPr>
      </w:pPr>
      <w:r>
        <w:t>Den aktuellen Elementwert aller relevanter Elemente</w:t>
      </w:r>
    </w:p>
    <w:p w14:paraId="76E53C0F" w14:textId="77777777"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14:paraId="533DF9AB" w14:textId="77777777" w:rsidR="003C0B58" w:rsidRDefault="003C0B58" w:rsidP="003C0B58">
      <w:r>
        <w:t>Anschließend wird mit diesem Aufruf verfahren wie im nächsten Abschnitt beschrieben.</w:t>
      </w:r>
    </w:p>
    <w:p w14:paraId="0B9FF675" w14:textId="77777777" w:rsidR="00C3362C" w:rsidRDefault="00C3362C" w:rsidP="00C3362C">
      <w:pPr>
        <w:pStyle w:val="berschrift4"/>
      </w:pPr>
      <w:r>
        <w:t xml:space="preserve">Methode </w:t>
      </w:r>
      <w:r w:rsidR="0026786D" w:rsidRPr="0026786D">
        <w:rPr>
          <w:rStyle w:val="CodeSnippetZchn"/>
        </w:rPr>
        <w:t>AJAX</w:t>
      </w:r>
    </w:p>
    <w:p w14:paraId="12BE981C" w14:textId="77777777" w:rsidR="00C3362C" w:rsidRDefault="00877926" w:rsidP="00877926">
      <w:r>
        <w:t xml:space="preserve">Die </w:t>
      </w:r>
      <w:r w:rsidR="0026786D" w:rsidRPr="0026786D">
        <w:rPr>
          <w:rStyle w:val="CodeSnippetZchn"/>
        </w:rPr>
        <w:t>AJAX</w:t>
      </w:r>
      <w:r>
        <w:t xml:space="preserve">-Methode implementiert das Verhalten des </w:t>
      </w:r>
      <w:proofErr w:type="spellStart"/>
      <w:r>
        <w:t>Plugins</w:t>
      </w:r>
      <w:proofErr w:type="spellEnd"/>
      <w:r>
        <w:t>, wenn ein gebundener Event auf der Anwendungsseite ausgelöst wird.</w:t>
      </w:r>
    </w:p>
    <w:p w14:paraId="34DE2717" w14:textId="77777777" w:rsidR="00F71736" w:rsidRDefault="00877926" w:rsidP="00877926">
      <w:r>
        <w:t xml:space="preserve">Die JavaScript-Funktionalität des </w:t>
      </w:r>
      <w:proofErr w:type="spellStart"/>
      <w:r>
        <w:t>Plugins</w:t>
      </w:r>
      <w:proofErr w:type="spellEnd"/>
      <w:r>
        <w:t xml:space="preserve">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w:t>
      </w:r>
      <w:proofErr w:type="spellStart"/>
      <w:r w:rsidR="003C0B58">
        <w:t>Plugins</w:t>
      </w:r>
      <w:proofErr w:type="spellEnd"/>
      <w:r w:rsidR="003C0B58">
        <w:t xml:space="preserve">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14:paraId="498E6AAE" w14:textId="77777777" w:rsidR="00DC49BF" w:rsidRDefault="00DC49BF" w:rsidP="00877926">
      <w:r>
        <w:t>In der AJAX-Methode werden folgende Schritte veranlasst:</w:t>
      </w:r>
    </w:p>
    <w:p w14:paraId="779F806E" w14:textId="77777777" w:rsidR="00DC49BF" w:rsidRDefault="00DC49BF" w:rsidP="00DC49BF">
      <w:pPr>
        <w:pStyle w:val="Listenabsatz"/>
        <w:numPr>
          <w:ilvl w:val="0"/>
          <w:numId w:val="23"/>
        </w:numPr>
      </w:pPr>
      <w:r>
        <w:t xml:space="preserve">Ein interner </w:t>
      </w:r>
      <w:proofErr w:type="spellStart"/>
      <w:r>
        <w:t>Errorstack</w:t>
      </w:r>
      <w:proofErr w:type="spellEnd"/>
      <w:r>
        <w:t xml:space="preserve"> wird initialisiert.</w:t>
      </w:r>
      <w:r>
        <w:br/>
        <w:t xml:space="preserve">Auf diesem </w:t>
      </w:r>
      <w:proofErr w:type="spellStart"/>
      <w:r>
        <w:t>Errorstack</w:t>
      </w:r>
      <w:proofErr w:type="spellEnd"/>
      <w:r>
        <w:t xml:space="preserve"> werden die eingehenden Fehlermeldungen durch die Methode </w:t>
      </w:r>
      <w:r w:rsidRPr="00DC49BF">
        <w:rPr>
          <w:rStyle w:val="CodeSnippetZchn"/>
        </w:rPr>
        <w:t>REGISTER_ERROR</w:t>
      </w:r>
      <w:r>
        <w:t xml:space="preserve"> abgelegt</w:t>
      </w:r>
    </w:p>
    <w:p w14:paraId="3D0EF964" w14:textId="77777777" w:rsidR="00DC49BF" w:rsidRDefault="00DC49BF" w:rsidP="00DC49BF">
      <w:pPr>
        <w:pStyle w:val="Listenabsatz"/>
        <w:numPr>
          <w:ilvl w:val="0"/>
          <w:numId w:val="23"/>
        </w:numPr>
      </w:pPr>
      <w:r>
        <w:t xml:space="preserve">Ein </w:t>
      </w:r>
      <w:proofErr w:type="spellStart"/>
      <w:r>
        <w:t>Rekursionsstack</w:t>
      </w:r>
      <w:proofErr w:type="spellEnd"/>
      <w:r>
        <w:t xml:space="preserve"> wird initialisiert.</w:t>
      </w:r>
      <w:r>
        <w:br/>
        <w:t xml:space="preserve">Der </w:t>
      </w:r>
      <w:proofErr w:type="spellStart"/>
      <w:r>
        <w:t>Rekursionsstack</w:t>
      </w:r>
      <w:proofErr w:type="spellEnd"/>
      <w:r>
        <w:t xml:space="preserve"> ist eine PL/SQL-Tabelle, die als Schlüsselwerte die ID des auslösenden Elements verwendet und als Ladung die Rekursionstiefe, die bei 1 beginnt</w:t>
      </w:r>
    </w:p>
    <w:p w14:paraId="02824DDE" w14:textId="77777777" w:rsidR="0041648A" w:rsidRDefault="00DC49BF" w:rsidP="00DC49BF">
      <w:pPr>
        <w:pStyle w:val="Listenabsatz"/>
        <w:numPr>
          <w:ilvl w:val="0"/>
          <w:numId w:val="23"/>
        </w:numPr>
      </w:pPr>
      <w:r>
        <w:lastRenderedPageBreak/>
        <w:t xml:space="preserve">Die Regelgruppe </w:t>
      </w:r>
      <w:r w:rsidR="00F71736">
        <w:t>wird verarbeitet</w:t>
      </w:r>
      <w:r>
        <w:t>.</w:t>
      </w:r>
      <w:r w:rsidR="00F71736">
        <w:br/>
        <w:t>Die Verarbeitung der Methode erfolgt durch die private Methode PROCESS_RULE, die Beschreibung der einzelnen Verarbeitungsschritte findet sich bei deren Dokumentation.</w:t>
      </w:r>
    </w:p>
    <w:p w14:paraId="5BF1FDA3" w14:textId="77777777" w:rsidR="0041648A" w:rsidRDefault="00F71736" w:rsidP="00DC49BF">
      <w:pPr>
        <w:pStyle w:val="Listenabsatz"/>
        <w:numPr>
          <w:ilvl w:val="0"/>
          <w:numId w:val="23"/>
        </w:numPr>
      </w:pPr>
      <w:r>
        <w:t>Ist die Bearbeitung der Regel abgeschlossen</w:t>
      </w:r>
      <w:r w:rsidR="0041648A">
        <w:t>,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14:paraId="6D9C34B3" w14:textId="77777777" w:rsidR="00DC49BF" w:rsidRDefault="0041648A" w:rsidP="00DC49BF">
      <w:pPr>
        <w:pStyle w:val="Listenabsatz"/>
        <w:numPr>
          <w:ilvl w:val="0"/>
          <w:numId w:val="23"/>
        </w:numPr>
      </w:pPr>
      <w:r>
        <w:t xml:space="preserve">Das </w:t>
      </w:r>
      <w:proofErr w:type="spellStart"/>
      <w:r>
        <w:t>Plugin</w:t>
      </w:r>
      <w:proofErr w:type="spellEnd"/>
      <w:r>
        <w:t xml:space="preserve"> führt die Anweisungen der Seite aus und schließt den Bearbeitungszyklus damit ab.</w:t>
      </w:r>
      <w:r w:rsidR="00DC49BF">
        <w:t xml:space="preserve"> </w:t>
      </w:r>
    </w:p>
    <w:p w14:paraId="4D0D5290" w14:textId="1122A6C5" w:rsidR="00FD346D" w:rsidRDefault="00FD346D" w:rsidP="00FD346D">
      <w:pPr>
        <w:pStyle w:val="berschrift3"/>
      </w:pPr>
      <w:proofErr w:type="spellStart"/>
      <w:r>
        <w:t>Plugin</w:t>
      </w:r>
      <w:proofErr w:type="spellEnd"/>
      <w:r>
        <w:t xml:space="preserve">: JavaScript-Datei </w:t>
      </w:r>
      <w:r w:rsidR="008D4077">
        <w:t>ADC</w:t>
      </w:r>
      <w:r>
        <w:t>.JS</w:t>
      </w:r>
    </w:p>
    <w:p w14:paraId="132538C1" w14:textId="5961426E" w:rsidR="00FD346D" w:rsidRDefault="00FD346D" w:rsidP="00FD346D">
      <w:r>
        <w:t xml:space="preserve">Die JavaScript-Datei </w:t>
      </w:r>
      <w:r w:rsidR="008D4077">
        <w:t>ADC</w:t>
      </w:r>
      <w:r>
        <w:t xml:space="preserve">.JS implementiert die JavaScript-seitige Logik des </w:t>
      </w:r>
      <w:r w:rsidR="008D4077">
        <w:t>ADC</w:t>
      </w:r>
      <w:r>
        <w:t xml:space="preserve"> </w:t>
      </w:r>
      <w:proofErr w:type="spellStart"/>
      <w:r>
        <w:t>Plugins</w:t>
      </w:r>
      <w:proofErr w:type="spellEnd"/>
      <w:r>
        <w:t xml:space="preserve">. Die vollständige Implementierung ist auf zwei JavaScript-Dateien aufgeteilt. Datei </w:t>
      </w:r>
      <w:r w:rsidR="008D4077">
        <w:t>ADC</w:t>
      </w:r>
      <w:r>
        <w:t xml:space="preserve">.js kümmert sich um die Logik des </w:t>
      </w:r>
      <w:proofErr w:type="spellStart"/>
      <w:r>
        <w:t>Plugins</w:t>
      </w:r>
      <w:proofErr w:type="spellEnd"/>
      <w:r>
        <w:t xml:space="preserve">, exkludiert aber APEX-darstellungsspezifische Logik, die vom eventuell eingesetzten </w:t>
      </w:r>
      <w:proofErr w:type="spellStart"/>
      <w:r>
        <w:t>StyleSheet</w:t>
      </w:r>
      <w:proofErr w:type="spellEnd"/>
      <w:r>
        <w:t xml:space="preserve">, dem Template etc. abhängt. Diese Darstellungslogik ist in der Datei </w:t>
      </w:r>
      <w:r w:rsidR="008D4077">
        <w:t>ADC</w:t>
      </w:r>
      <w:r>
        <w:t>APEX.js implementiert.</w:t>
      </w:r>
    </w:p>
    <w:p w14:paraId="15FF00CF" w14:textId="7661DBBC" w:rsidR="00FD346D" w:rsidRDefault="00FD346D" w:rsidP="00FD346D">
      <w:r>
        <w:t xml:space="preserve">Die Datei </w:t>
      </w:r>
      <w:r w:rsidR="008D4077">
        <w:t>ADC</w:t>
      </w:r>
      <w:r>
        <w:t xml:space="preserve">.js implementiert den Namensraum </w:t>
      </w:r>
      <w:proofErr w:type="spellStart"/>
      <w:r w:rsidRPr="00A43070">
        <w:rPr>
          <w:rStyle w:val="CodeSnippetZchn"/>
        </w:rPr>
        <w:t>de.condes.plugin.</w:t>
      </w:r>
      <w:r w:rsidR="00305149">
        <w:rPr>
          <w:rStyle w:val="CodeSnippetZchn"/>
        </w:rPr>
        <w:t>adc</w:t>
      </w:r>
      <w:proofErr w:type="spellEnd"/>
      <w:r>
        <w:t xml:space="preserve"> </w:t>
      </w:r>
      <w:r w:rsidR="00A43070">
        <w:t xml:space="preserve">(im Folgenden: </w:t>
      </w:r>
      <w:r w:rsidR="008D4077">
        <w:rPr>
          <w:rStyle w:val="CodeSnippetZchn"/>
        </w:rPr>
        <w:t>ADC</w:t>
      </w:r>
      <w:r w:rsidR="00A43070">
        <w:t>)</w:t>
      </w:r>
      <w:r w:rsidR="00305149">
        <w:t xml:space="preserve"> </w:t>
      </w:r>
      <w:r>
        <w:t xml:space="preserve">und deklariert in diesem Namensraum eine Auswahl von Methoden, die der Bedienung des </w:t>
      </w:r>
      <w:proofErr w:type="spellStart"/>
      <w:r>
        <w:t>Plugins</w:t>
      </w:r>
      <w:proofErr w:type="spellEnd"/>
      <w:r>
        <w:t xml:space="preserve"> auf der Anwendungsseite dienen:</w:t>
      </w:r>
    </w:p>
    <w:p w14:paraId="72CEBD9E" w14:textId="77777777" w:rsidR="00FD346D" w:rsidRDefault="00FD346D" w:rsidP="00FD346D">
      <w:pPr>
        <w:pStyle w:val="berschrift4"/>
      </w:pPr>
      <w:r>
        <w:t xml:space="preserve">Methode </w:t>
      </w:r>
      <w:r w:rsidRPr="00A43070">
        <w:rPr>
          <w:rStyle w:val="CodeSnippetZchn"/>
        </w:rPr>
        <w:t>INIT</w:t>
      </w:r>
    </w:p>
    <w:p w14:paraId="004D4DFD" w14:textId="77777777" w:rsidR="00FD346D" w:rsidRDefault="00FD346D" w:rsidP="00FD346D">
      <w:r>
        <w:t xml:space="preserve">Diese Methode dient der Initialisierung des </w:t>
      </w:r>
      <w:proofErr w:type="spellStart"/>
      <w:r>
        <w:t>Plugins</w:t>
      </w:r>
      <w:proofErr w:type="spellEnd"/>
      <w:r>
        <w:t>. Die Datenbank sendet beim Seitenaufbau eine Datenstruktur, die von dieser Methode entgegengenommen und ausgewertet wird. Die Anweisung der Datenbank enthält zwei Attribute (neben dem AJAX-Identifier, der laut Vorgabe für alle APEX-</w:t>
      </w:r>
      <w:proofErr w:type="spellStart"/>
      <w:r>
        <w:t>Plugins</w:t>
      </w:r>
      <w:proofErr w:type="spellEnd"/>
      <w:r>
        <w:t xml:space="preserve"> generiert werden muss):</w:t>
      </w:r>
    </w:p>
    <w:p w14:paraId="30B5927E" w14:textId="77777777" w:rsidR="00FD346D" w:rsidRDefault="00FD346D" w:rsidP="00FD346D">
      <w:pPr>
        <w:pStyle w:val="Listenabsatz"/>
        <w:numPr>
          <w:ilvl w:val="0"/>
          <w:numId w:val="25"/>
        </w:numPr>
      </w:pPr>
      <w:r>
        <w:t xml:space="preserve">Ein JSON-Objekt mit der Liste der »relevanten« Seitenelemente. Jeder Eintrag enthält Angaben zur ID des Elements und zum Event, der durch das </w:t>
      </w:r>
      <w:proofErr w:type="spellStart"/>
      <w:r>
        <w:t>Plugin</w:t>
      </w:r>
      <w:proofErr w:type="spellEnd"/>
      <w:r>
        <w:t xml:space="preserve"> gebunden werden soll.</w:t>
      </w:r>
    </w:p>
    <w:p w14:paraId="40C1AC5D" w14:textId="77777777" w:rsidR="00FD346D" w:rsidRDefault="00FD346D" w:rsidP="00FD346D">
      <w:pPr>
        <w:pStyle w:val="Listenabsatz"/>
        <w:numPr>
          <w:ilvl w:val="0"/>
          <w:numId w:val="25"/>
        </w:numPr>
      </w:pPr>
      <w:proofErr w:type="gramStart"/>
      <w:r>
        <w:t>Ein kommaseparierte Liste</w:t>
      </w:r>
      <w:proofErr w:type="gramEnd"/>
      <w:r>
        <w:t xml:space="preserve"> der Seitenelemente, die durch das </w:t>
      </w:r>
      <w:proofErr w:type="spellStart"/>
      <w:r>
        <w:t>Plugin</w:t>
      </w:r>
      <w:proofErr w:type="spellEnd"/>
      <w:r>
        <w:t xml:space="preserve"> an die Datenbank gesendet werden sollen. Während der Initialisierungsphase sind alle relevanten Elemente und eventuell weitere Elemente in dieser Liste enthalten, während der weiteren Aufrufe wird die Liste aus der Liste der geänderten Seitenelemente generiert.</w:t>
      </w:r>
    </w:p>
    <w:p w14:paraId="60FE43AD" w14:textId="77777777" w:rsidR="00FD346D" w:rsidRDefault="00FD346D" w:rsidP="00FD346D">
      <w:r>
        <w:t xml:space="preserve">Da APEX die Attribute, die an ein </w:t>
      </w:r>
      <w:proofErr w:type="spellStart"/>
      <w:r>
        <w:t>Plugin</w:t>
      </w:r>
      <w:proofErr w:type="spellEnd"/>
      <w:r>
        <w:t xml:space="preserve"> gesendet werden, aus Sicherheitsgründen maskiert und ein maskierter Parameter andererseits von JavaScript nicht ohne Weiteres als JSON-Objekt interpretiert werden kann, werden die Steuerzeichen vor dem Versenden von der Datenbank maskiert und vom </w:t>
      </w:r>
      <w:proofErr w:type="spellStart"/>
      <w:r>
        <w:t>Plugin</w:t>
      </w:r>
      <w:proofErr w:type="spellEnd"/>
      <w:r>
        <w:t xml:space="preserve"> </w:t>
      </w:r>
      <w:r w:rsidR="00CE0127">
        <w:t>demaskiert</w:t>
      </w:r>
      <w:r>
        <w:t xml:space="preserve">. Erst anschließend wird die Antwort als JSON-Objekt geparst. Die Liste der Seitenelemente wird in eine globale Speicherstruktur des </w:t>
      </w:r>
      <w:proofErr w:type="spellStart"/>
      <w:r>
        <w:t>Plugins</w:t>
      </w:r>
      <w:proofErr w:type="spellEnd"/>
      <w:r>
        <w:t xml:space="preserve"> als Array übernommen.</w:t>
      </w:r>
    </w:p>
    <w:p w14:paraId="1577202A" w14:textId="77777777" w:rsidR="00FD346D" w:rsidRDefault="00FD346D" w:rsidP="00FD346D">
      <w:r>
        <w:t xml:space="preserve">Auf Basis des übermittelten JSON-Objekts mit den zu bindenden Seitenelementen werden anschließend die entsprechenden Eventhandler auf diese Elemente eingerichtet und das </w:t>
      </w:r>
      <w:proofErr w:type="spellStart"/>
      <w:r>
        <w:t>Plugin</w:t>
      </w:r>
      <w:proofErr w:type="spellEnd"/>
      <w:r>
        <w:t xml:space="preserve"> initial ausgeführt.</w:t>
      </w:r>
      <w:r w:rsidR="00A43070">
        <w:t xml:space="preserve"> Dies geschieht in der Methode </w:t>
      </w:r>
      <w:r w:rsidR="00A43070" w:rsidRPr="00A43070">
        <w:rPr>
          <w:rStyle w:val="CodeSnippetZchn"/>
        </w:rPr>
        <w:t>EXECUTE</w:t>
      </w:r>
      <w:r w:rsidR="00A43070">
        <w:t>.</w:t>
      </w:r>
    </w:p>
    <w:p w14:paraId="16199658" w14:textId="77777777" w:rsidR="00A43070" w:rsidRDefault="00A43070" w:rsidP="00A43070">
      <w:pPr>
        <w:pStyle w:val="berschrift4"/>
      </w:pPr>
      <w:r>
        <w:t xml:space="preserve">Methode </w:t>
      </w:r>
      <w:r w:rsidRPr="00A43070">
        <w:rPr>
          <w:rStyle w:val="CodeSnippetZchn"/>
        </w:rPr>
        <w:t>EXECUTE</w:t>
      </w:r>
    </w:p>
    <w:p w14:paraId="6EA97273" w14:textId="77777777" w:rsidR="00A43070" w:rsidRDefault="00A43070" w:rsidP="00A43070">
      <w:r>
        <w:t xml:space="preserve">Die Methode wird aufgerufen, wenn ein gebundenes Seitenelement einen Event geworfen hat, oder wenn das </w:t>
      </w:r>
      <w:proofErr w:type="spellStart"/>
      <w:r>
        <w:t>Plugin</w:t>
      </w:r>
      <w:proofErr w:type="spellEnd"/>
      <w:r>
        <w:t xml:space="preserve"> initialisiert wird. In diesem Fall wird als auslösendes Element </w:t>
      </w:r>
      <w:r w:rsidRPr="00A43070">
        <w:rPr>
          <w:rStyle w:val="CodeSnippetZchn"/>
        </w:rPr>
        <w:t>DOCUMENT</w:t>
      </w:r>
      <w:r>
        <w:t xml:space="preserve"> übergeben.</w:t>
      </w:r>
    </w:p>
    <w:p w14:paraId="7598A6BA" w14:textId="6F7EF98D" w:rsidR="00A43070" w:rsidRDefault="00A43070" w:rsidP="00A43070">
      <w:r>
        <w:lastRenderedPageBreak/>
        <w:t xml:space="preserve">Diese Methode implementiert die Kernfunktionalität der JavaScript-Seite des </w:t>
      </w:r>
      <w:proofErr w:type="spellStart"/>
      <w:r>
        <w:t>Plugins</w:t>
      </w:r>
      <w:proofErr w:type="spellEnd"/>
      <w:r>
        <w:t xml:space="preserve">. Der Ablauf besteht darin, alle »relevanten« Seitenelemente aus </w:t>
      </w:r>
      <w:proofErr w:type="spellStart"/>
      <w:r w:rsidR="008D4077">
        <w:rPr>
          <w:rStyle w:val="CodeSnippetZchn"/>
        </w:rPr>
        <w:t>ADC</w:t>
      </w:r>
      <w:r w:rsidRPr="00A43070">
        <w:rPr>
          <w:rStyle w:val="CodeSnippetZchn"/>
        </w:rPr>
        <w:t>.bindItems</w:t>
      </w:r>
      <w:proofErr w:type="spellEnd"/>
      <w:r>
        <w:t xml:space="preserve"> zu sammeln und einem AJAX-Aufruf zu übergeben, der für die aktuelle </w:t>
      </w:r>
      <w:proofErr w:type="spellStart"/>
      <w:r>
        <w:t>SessionState</w:t>
      </w:r>
      <w:proofErr w:type="spellEnd"/>
      <w:r>
        <w:t xml:space="preserve">-Situation eine Antwort, basierend auf den Regeln, berechnet. Dies wird durch eine vorgegebene Option der APEX-Funktionalität </w:t>
      </w:r>
      <w:proofErr w:type="spellStart"/>
      <w:proofErr w:type="gramStart"/>
      <w:r w:rsidRPr="00A43070">
        <w:rPr>
          <w:rStyle w:val="CodeSnippetZchn"/>
        </w:rPr>
        <w:t>apex.server</w:t>
      </w:r>
      <w:proofErr w:type="gramEnd"/>
      <w:r w:rsidRPr="00A43070">
        <w:rPr>
          <w:rStyle w:val="CodeSnippetZchn"/>
        </w:rPr>
        <w:t>.plugin</w:t>
      </w:r>
      <w:proofErr w:type="spellEnd"/>
      <w:r>
        <w:t xml:space="preserve"> erreicht: Beim Erstellen einer AJAX-Anfrage an die Datenbank existiert ein Parameter </w:t>
      </w:r>
      <w:proofErr w:type="spellStart"/>
      <w:r w:rsidRPr="00A43070">
        <w:rPr>
          <w:rStyle w:val="CodeSnippetZchn"/>
        </w:rPr>
        <w:t>pageItems</w:t>
      </w:r>
      <w:proofErr w:type="spellEnd"/>
      <w:r>
        <w:t xml:space="preserve">, dem eine Liste von Seitenelementen übergeben werden kann, deren Werte durch diese Methode automatisiert in den </w:t>
      </w:r>
      <w:proofErr w:type="spellStart"/>
      <w:r>
        <w:t>SessionState</w:t>
      </w:r>
      <w:proofErr w:type="spellEnd"/>
      <w:r>
        <w:t xml:space="preserve"> geschrieben werden. Als weiterer Parameter wird dieser Methode die ID des auslösenden Seitenelements (oder </w:t>
      </w:r>
      <w:r w:rsidRPr="00A43070">
        <w:rPr>
          <w:rStyle w:val="CodeSnippetZchn"/>
        </w:rPr>
        <w:t>DOCUMENT</w:t>
      </w:r>
      <w:r>
        <w:t>) übergeben.</w:t>
      </w:r>
    </w:p>
    <w:p w14:paraId="7C411EA2" w14:textId="77777777" w:rsidR="00A43070" w:rsidRDefault="00A43070" w:rsidP="00A43070">
      <w:r>
        <w:t xml:space="preserve">Diese Daten können eingesehen werden, wenn zum AJAX-Aufruf der </w:t>
      </w:r>
      <w:r w:rsidRPr="00A43070">
        <w:rPr>
          <w:rStyle w:val="CodeSnippetZchn"/>
        </w:rPr>
        <w:t>POST</w:t>
      </w:r>
      <w:r>
        <w:t>-Anteil analysiert wird.</w:t>
      </w:r>
    </w:p>
    <w:p w14:paraId="694130CC" w14:textId="77777777" w:rsidR="00A43070" w:rsidRDefault="00A43070" w:rsidP="00A43070">
      <w:r>
        <w:t>Wie bei AJAX üblich, erfolgt die Anfrage an die Datenbank asynchron. Um dies zu ermöglichen, wird eine Callback-Methode vereinbart, die aufgerufen wird, sobald die Antwort der Datenbank eintrifft.</w:t>
      </w:r>
    </w:p>
    <w:p w14:paraId="04F9FD5F" w14:textId="77777777" w:rsidR="00A43070" w:rsidRDefault="00A43070" w:rsidP="00A43070">
      <w:r>
        <w:t xml:space="preserve">Die Datenbank liefert als Antwort ein HTML-Fragment mit eingebettetem JavaScript zurück. Dieses HTML-Fragment wird durch die Callback-Methode in das Dokument eingefügt. Das Einfügen geschieht durch die </w:t>
      </w:r>
      <w:proofErr w:type="spellStart"/>
      <w:r>
        <w:t>JQuery</w:t>
      </w:r>
      <w:proofErr w:type="spellEnd"/>
      <w:r>
        <w:t xml:space="preserve">-Methode </w:t>
      </w:r>
      <w:proofErr w:type="spellStart"/>
      <w:proofErr w:type="gramStart"/>
      <w:r w:rsidRPr="00A43070">
        <w:rPr>
          <w:rStyle w:val="CodeSnippetZchn"/>
        </w:rPr>
        <w:t>append</w:t>
      </w:r>
      <w:proofErr w:type="spellEnd"/>
      <w:r w:rsidRPr="00A43070">
        <w:rPr>
          <w:rStyle w:val="CodeSnippetZchn"/>
        </w:rPr>
        <w:t>(</w:t>
      </w:r>
      <w:proofErr w:type="gramEnd"/>
      <w:r w:rsidRPr="00A43070">
        <w:rPr>
          <w:rStyle w:val="CodeSnippetZchn"/>
        </w:rPr>
        <w:t>)</w:t>
      </w:r>
      <w:r>
        <w:t>, die die Eigenschaft hat, in HTML eingebettete JavaScript-Anweisungen direkt auszuführen. Da damit die Aufgabe des HTML-Fragments erledigt ist, kann es direkt anschließend wieder aus dem Dokument entfernt werden.</w:t>
      </w:r>
    </w:p>
    <w:p w14:paraId="0579D146" w14:textId="77777777" w:rsidR="00A43070" w:rsidRDefault="00A43070" w:rsidP="00A43070">
      <w:r>
        <w:t xml:space="preserve">Das HTML-Fragment enthält Methodenaufrufe für das </w:t>
      </w:r>
      <w:proofErr w:type="spellStart"/>
      <w:r>
        <w:t>Plugin</w:t>
      </w:r>
      <w:proofErr w:type="spellEnd"/>
      <w:r>
        <w:t xml:space="preserve"> und übergibt entsprechende JSON-Objekte, die in den einzelnen Methoden ausgewertet werden. Das folgende Listing zeigt eine beispielhafte Antwort der Datenbank auf den AJAX-Aufruf:</w:t>
      </w:r>
    </w:p>
    <w:p w14:paraId="2D5E20E7" w14:textId="77777777" w:rsidR="00A43070" w:rsidRPr="008D4077" w:rsidRDefault="00A43070" w:rsidP="00A43070">
      <w:pPr>
        <w:pStyle w:val="Code"/>
        <w:rPr>
          <w:lang w:val="en-US" w:eastAsia="de-DE"/>
        </w:rPr>
      </w:pPr>
      <w:r w:rsidRPr="008D4077">
        <w:rPr>
          <w:lang w:val="en-US" w:eastAsia="de-DE"/>
        </w:rPr>
        <w:t>&lt;script&gt;</w:t>
      </w:r>
    </w:p>
    <w:p w14:paraId="0F2119C9" w14:textId="137A4D2E" w:rsidR="00A43070" w:rsidRPr="008D4077" w:rsidRDefault="00A43070" w:rsidP="00A43070">
      <w:pPr>
        <w:pStyle w:val="Code"/>
        <w:rPr>
          <w:lang w:val="en-US" w:eastAsia="de-DE"/>
        </w:rPr>
      </w:pPr>
      <w:proofErr w:type="spellStart"/>
      <w:r w:rsidRPr="008D4077">
        <w:rPr>
          <w:lang w:val="en-US" w:eastAsia="de-DE"/>
        </w:rPr>
        <w:t>de.condes.plugin.</w:t>
      </w:r>
      <w:r w:rsidR="008D4077" w:rsidRPr="008D4077">
        <w:rPr>
          <w:lang w:val="en-US" w:eastAsia="de-DE"/>
        </w:rPr>
        <w:t>ADC</w:t>
      </w:r>
      <w:r w:rsidRPr="008D4077">
        <w:rPr>
          <w:lang w:val="en-US" w:eastAsia="de-DE"/>
        </w:rPr>
        <w:t>.setItemValues</w:t>
      </w:r>
      <w:proofErr w:type="spellEnd"/>
      <w:r w:rsidRPr="008D4077">
        <w:rPr>
          <w:lang w:val="en-US" w:eastAsia="de-DE"/>
        </w:rPr>
        <w:t>(</w:t>
      </w:r>
    </w:p>
    <w:p w14:paraId="03E6DBA9" w14:textId="77777777" w:rsidR="00A43070" w:rsidRPr="008D4077" w:rsidRDefault="00A43070" w:rsidP="00A43070">
      <w:pPr>
        <w:pStyle w:val="Code"/>
        <w:rPr>
          <w:lang w:val="en-US" w:eastAsia="de-DE"/>
        </w:rPr>
      </w:pPr>
      <w:r w:rsidRPr="008D4077">
        <w:rPr>
          <w:lang w:val="en-US" w:eastAsia="de-DE"/>
        </w:rPr>
        <w:t xml:space="preserve">  [{"id":"P4_SGR_PAGE_ID","value":""},</w:t>
      </w:r>
    </w:p>
    <w:p w14:paraId="4A85993E" w14:textId="77777777" w:rsidR="00A43070" w:rsidRPr="008D4077" w:rsidRDefault="00A43070" w:rsidP="00A43070">
      <w:pPr>
        <w:pStyle w:val="Code"/>
        <w:rPr>
          <w:lang w:val="en-US" w:eastAsia="de-DE"/>
        </w:rPr>
      </w:pPr>
      <w:r w:rsidRPr="008D4077">
        <w:rPr>
          <w:lang w:val="en-US" w:eastAsia="de-DE"/>
        </w:rPr>
        <w:t xml:space="preserve">   {"id":"P4_SGR_ID","value":""},</w:t>
      </w:r>
    </w:p>
    <w:p w14:paraId="0254B7DE" w14:textId="77777777" w:rsidR="00A43070" w:rsidRPr="008D4077" w:rsidRDefault="00A43070" w:rsidP="00A43070">
      <w:pPr>
        <w:pStyle w:val="Code"/>
        <w:rPr>
          <w:lang w:val="en-US" w:eastAsia="de-DE"/>
        </w:rPr>
      </w:pPr>
      <w:r w:rsidRPr="008D4077">
        <w:rPr>
          <w:lang w:val="en-US" w:eastAsia="de-DE"/>
        </w:rPr>
        <w:t xml:space="preserve">   {"id":"P4_SGR_APP_TO","value":""},</w:t>
      </w:r>
    </w:p>
    <w:p w14:paraId="071E790C" w14:textId="77777777" w:rsidR="00A43070" w:rsidRPr="008D4077" w:rsidRDefault="00A43070" w:rsidP="00A43070">
      <w:pPr>
        <w:pStyle w:val="Code"/>
        <w:rPr>
          <w:lang w:val="en-US" w:eastAsia="de-DE"/>
        </w:rPr>
      </w:pPr>
      <w:r w:rsidRPr="008D4077">
        <w:rPr>
          <w:lang w:val="en-US" w:eastAsia="de-DE"/>
        </w:rPr>
        <w:t xml:space="preserve">   {"id":"P4_SGR_PAGE_TO","value":""}]</w:t>
      </w:r>
      <w:proofErr w:type="gramStart"/>
      <w:r w:rsidRPr="008D4077">
        <w:rPr>
          <w:lang w:val="en-US" w:eastAsia="de-DE"/>
        </w:rPr>
        <w:t>);</w:t>
      </w:r>
      <w:proofErr w:type="gramEnd"/>
    </w:p>
    <w:p w14:paraId="37167A15" w14:textId="641D1F09" w:rsidR="00A43070" w:rsidRPr="008D4077" w:rsidRDefault="00A43070" w:rsidP="00A43070">
      <w:pPr>
        <w:pStyle w:val="Code"/>
        <w:rPr>
          <w:lang w:val="en-US" w:eastAsia="de-DE"/>
        </w:rPr>
      </w:pPr>
      <w:r w:rsidRPr="008D4077">
        <w:rPr>
          <w:lang w:val="en-US" w:eastAsia="de-DE"/>
        </w:rPr>
        <w:t xml:space="preserve">  </w:t>
      </w:r>
      <w:proofErr w:type="spellStart"/>
      <w:r w:rsidRPr="008D4077">
        <w:rPr>
          <w:lang w:val="en-US" w:eastAsia="de-DE"/>
        </w:rPr>
        <w:t>de.condes.plugin.</w:t>
      </w:r>
      <w:r w:rsidR="008D4077" w:rsidRPr="008D4077">
        <w:rPr>
          <w:lang w:val="en-US" w:eastAsia="de-DE"/>
        </w:rPr>
        <w:t>ADC</w:t>
      </w:r>
      <w:r w:rsidRPr="008D4077">
        <w:rPr>
          <w:lang w:val="en-US" w:eastAsia="de-DE"/>
        </w:rPr>
        <w:t>.setErrors</w:t>
      </w:r>
      <w:proofErr w:type="spellEnd"/>
      <w:r w:rsidRPr="008D4077">
        <w:rPr>
          <w:lang w:val="en-US" w:eastAsia="de-DE"/>
        </w:rPr>
        <w:t>(</w:t>
      </w:r>
    </w:p>
    <w:p w14:paraId="7456555A" w14:textId="77777777" w:rsidR="00A43070" w:rsidRPr="008D4077" w:rsidRDefault="00A43070" w:rsidP="00A43070">
      <w:pPr>
        <w:pStyle w:val="Code"/>
        <w:rPr>
          <w:lang w:val="en-US" w:eastAsia="de-DE"/>
        </w:rPr>
      </w:pPr>
      <w:proofErr w:type="gramStart"/>
      <w:r w:rsidRPr="008D4077">
        <w:rPr>
          <w:lang w:val="en-US" w:eastAsia="de-DE"/>
        </w:rPr>
        <w:t>{ "</w:t>
      </w:r>
      <w:proofErr w:type="gramEnd"/>
      <w:r w:rsidRPr="008D4077">
        <w:rPr>
          <w:lang w:val="en-US" w:eastAsia="de-DE"/>
        </w:rPr>
        <w:t>count":0,</w:t>
      </w:r>
    </w:p>
    <w:p w14:paraId="60CBBD5E" w14:textId="4BA7CBB6" w:rsidR="00A43070" w:rsidRPr="008D4077" w:rsidRDefault="00A43070" w:rsidP="00A43070">
      <w:pPr>
        <w:pStyle w:val="Code"/>
        <w:rPr>
          <w:lang w:val="en-US" w:eastAsia="de-DE"/>
        </w:rPr>
      </w:pPr>
      <w:r w:rsidRPr="008D4077">
        <w:rPr>
          <w:lang w:val="en-US" w:eastAsia="de-DE"/>
        </w:rPr>
        <w:t xml:space="preserve">  "firingItems":"P4_SGR_PAGE_</w:t>
      </w:r>
      <w:proofErr w:type="gramStart"/>
      <w:r w:rsidRPr="008D4077">
        <w:rPr>
          <w:lang w:val="en-US" w:eastAsia="de-DE"/>
        </w:rPr>
        <w:t>ID,P</w:t>
      </w:r>
      <w:proofErr w:type="gramEnd"/>
      <w:r w:rsidRPr="008D4077">
        <w:rPr>
          <w:lang w:val="en-US" w:eastAsia="de-DE"/>
        </w:rPr>
        <w:t>4_SGR_ID,P4_SGR_APP_TO,P4_SGR_PAGE_TO",</w:t>
      </w:r>
    </w:p>
    <w:p w14:paraId="032CAB80" w14:textId="77777777" w:rsidR="00A43070" w:rsidRPr="0000396A" w:rsidRDefault="00A43070" w:rsidP="00A43070">
      <w:pPr>
        <w:pStyle w:val="Code"/>
        <w:rPr>
          <w:lang w:eastAsia="de-DE"/>
        </w:rPr>
      </w:pPr>
      <w:r w:rsidRPr="008D4077">
        <w:rPr>
          <w:lang w:val="en-US" w:eastAsia="de-DE"/>
        </w:rPr>
        <w:t xml:space="preserve">  </w:t>
      </w:r>
      <w:r w:rsidRPr="0000396A">
        <w:rPr>
          <w:lang w:eastAsia="de-DE"/>
        </w:rPr>
        <w:t>"</w:t>
      </w:r>
      <w:proofErr w:type="spellStart"/>
      <w:r w:rsidRPr="0000396A">
        <w:rPr>
          <w:lang w:eastAsia="de-DE"/>
        </w:rPr>
        <w:t>errors</w:t>
      </w:r>
      <w:proofErr w:type="spellEnd"/>
      <w:proofErr w:type="gramStart"/>
      <w:r w:rsidRPr="0000396A">
        <w:rPr>
          <w:lang w:eastAsia="de-DE"/>
        </w:rPr>
        <w:t>":[</w:t>
      </w:r>
      <w:proofErr w:type="gramEnd"/>
      <w:r w:rsidRPr="0000396A">
        <w:rPr>
          <w:lang w:eastAsia="de-DE"/>
        </w:rPr>
        <w:t>]});</w:t>
      </w:r>
    </w:p>
    <w:p w14:paraId="63BBF3A3" w14:textId="77777777"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3C7E9F84" w14:textId="77777777" w:rsidR="00A43070" w:rsidRPr="008D4077" w:rsidRDefault="00A43070" w:rsidP="00A43070">
      <w:pPr>
        <w:pStyle w:val="Code"/>
        <w:rPr>
          <w:lang w:val="en-US" w:eastAsia="de-DE"/>
        </w:rPr>
      </w:pPr>
      <w:r w:rsidRPr="0000396A">
        <w:rPr>
          <w:lang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('P4_SGR_PAGE_ID').show;</w:t>
      </w:r>
    </w:p>
    <w:p w14:paraId="60BA59A0" w14:textId="77777777" w:rsidR="00A43070" w:rsidRPr="008D4077" w:rsidRDefault="00A43070" w:rsidP="00A43070">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('P4_SGR_PAGE_ID').disable();</w:t>
      </w:r>
    </w:p>
    <w:p w14:paraId="680D44AF" w14:textId="77777777" w:rsidR="00A43070" w:rsidRDefault="00A43070" w:rsidP="00A43070">
      <w:pPr>
        <w:pStyle w:val="Code"/>
      </w:pPr>
      <w:r>
        <w:t>&lt;/</w:t>
      </w:r>
      <w:proofErr w:type="spellStart"/>
      <w:r>
        <w:t>script</w:t>
      </w:r>
      <w:proofErr w:type="spellEnd"/>
      <w:r>
        <w:t>&gt;</w:t>
      </w:r>
    </w:p>
    <w:p w14:paraId="6010ED8D" w14:textId="77777777" w:rsidR="00A43070" w:rsidRDefault="00A0094E" w:rsidP="00A43070">
      <w:r>
        <w:t>Zu erkennen sind drei Bereiche:</w:t>
      </w:r>
    </w:p>
    <w:p w14:paraId="04761D5B" w14:textId="4B31EC4D" w:rsidR="00A0094E" w:rsidRDefault="00A0094E" w:rsidP="00A0094E">
      <w:pPr>
        <w:pStyle w:val="Listenabsatz"/>
        <w:numPr>
          <w:ilvl w:val="0"/>
          <w:numId w:val="27"/>
        </w:numPr>
      </w:pPr>
      <w:r>
        <w:t xml:space="preserve">Ein Aufruf der Methode </w:t>
      </w:r>
      <w:proofErr w:type="spellStart"/>
      <w:r w:rsidR="008D4077">
        <w:rPr>
          <w:rStyle w:val="CodeSnippetZchn"/>
        </w:rPr>
        <w:t>ADC</w:t>
      </w:r>
      <w:r w:rsidRPr="00A0094E">
        <w:rPr>
          <w:rStyle w:val="CodeSnippetZchn"/>
        </w:rPr>
        <w:t>.setItemValues</w:t>
      </w:r>
      <w:proofErr w:type="spellEnd"/>
      <w:r>
        <w:br/>
        <w:t>Diese Methode dient dazu, die übergebenen Elementwerte aus dem Session State, die innerhalb der Datenbank als Teil der Bearbeitung der Anfrage geändert wurden, auf der Anwendungsseite zu aktualisieren.</w:t>
      </w:r>
    </w:p>
    <w:p w14:paraId="4250EB73" w14:textId="70F5D46F" w:rsidR="00A0094E" w:rsidRDefault="00A0094E" w:rsidP="00A0094E">
      <w:pPr>
        <w:pStyle w:val="Listenabsatz"/>
        <w:numPr>
          <w:ilvl w:val="0"/>
          <w:numId w:val="27"/>
        </w:numPr>
      </w:pPr>
      <w:r>
        <w:t xml:space="preserve">Ein Aufruf der Methode </w:t>
      </w:r>
      <w:proofErr w:type="spellStart"/>
      <w:r w:rsidR="008D4077">
        <w:rPr>
          <w:rStyle w:val="CodeSnippetZchn"/>
        </w:rPr>
        <w:t>ADC</w:t>
      </w:r>
      <w:r w:rsidRPr="00A0094E">
        <w:rPr>
          <w:rStyle w:val="CodeSnippetZchn"/>
        </w:rPr>
        <w:t>.setErrors</w:t>
      </w:r>
      <w:proofErr w:type="spellEnd"/>
      <w:r>
        <w:br/>
        <w:t xml:space="preserve">Diese Methode enthält ein JSON-Objekt mit Angaben zu den Fehlern, die während der Bearbeitung aufgetreten sind. Zunächst werden die Fehler all der Seitenelemente entfernt, die im Eintrag </w:t>
      </w:r>
      <w:proofErr w:type="spellStart"/>
      <w:r w:rsidRPr="00A0094E">
        <w:rPr>
          <w:rStyle w:val="CodeSnippetZchn"/>
        </w:rPr>
        <w:t>firingItems</w:t>
      </w:r>
      <w:proofErr w:type="spellEnd"/>
      <w:r>
        <w:t xml:space="preserve"> vermerkt sind. Anschließend erhalten die Elemente, die im Array </w:t>
      </w:r>
      <w:proofErr w:type="spellStart"/>
      <w:r w:rsidRPr="00A0094E">
        <w:rPr>
          <w:rStyle w:val="CodeSnippetZchn"/>
        </w:rPr>
        <w:t>errors</w:t>
      </w:r>
      <w:proofErr w:type="spellEnd"/>
      <w:r>
        <w:t xml:space="preserve"> eingefügt wurden, eine Fehlermeldung.</w:t>
      </w:r>
    </w:p>
    <w:p w14:paraId="356567E1" w14:textId="31CDF4A8" w:rsidR="00A0094E" w:rsidRDefault="00A0094E" w:rsidP="00A0094E">
      <w:pPr>
        <w:pStyle w:val="Listenabsatz"/>
        <w:numPr>
          <w:ilvl w:val="0"/>
          <w:numId w:val="27"/>
        </w:numPr>
      </w:pPr>
      <w:r>
        <w:lastRenderedPageBreak/>
        <w:t xml:space="preserve">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w:t>
      </w:r>
      <w:r w:rsidR="000D7865">
        <w:t>Regel</w:t>
      </w:r>
      <w:r>
        <w:t xml:space="preserve"> sowie das auslösende Element vermerkt.</w:t>
      </w:r>
    </w:p>
    <w:p w14:paraId="0E4EF90F" w14:textId="77777777" w:rsidR="00A0094E" w:rsidRDefault="00A0094E" w:rsidP="002508BC">
      <w:pPr>
        <w:pStyle w:val="berschrift4"/>
      </w:pPr>
      <w:r>
        <w:t>Hilfsmethoden</w:t>
      </w:r>
    </w:p>
    <w:p w14:paraId="06B57185" w14:textId="77777777" w:rsidR="00A0094E" w:rsidRDefault="00A0094E" w:rsidP="00A0094E">
      <w:r>
        <w:t xml:space="preserve">Das </w:t>
      </w:r>
      <w:proofErr w:type="spellStart"/>
      <w:r>
        <w:t>Plugin</w:t>
      </w:r>
      <w:proofErr w:type="spellEnd"/>
      <w:r>
        <w:t xml:space="preserve"> verfügt über weitere Hilfsmethoden, die Teilaufgaben übernehmen. Diese sind zum großen Teil trivial und sollen hier summarisch besprochen werden:</w:t>
      </w:r>
    </w:p>
    <w:p w14:paraId="79D0B036" w14:textId="507A1031" w:rsidR="00A0094E" w:rsidRDefault="008D4077" w:rsidP="00A0094E">
      <w:pPr>
        <w:pStyle w:val="Listenabsatz"/>
        <w:numPr>
          <w:ilvl w:val="0"/>
          <w:numId w:val="28"/>
        </w:numPr>
      </w:pPr>
      <w:proofErr w:type="spellStart"/>
      <w:r>
        <w:rPr>
          <w:rStyle w:val="CodeSnippetZchn"/>
        </w:rPr>
        <w:t>ADC</w:t>
      </w:r>
      <w:r w:rsidR="00A0094E" w:rsidRPr="002508BC">
        <w:rPr>
          <w:rStyle w:val="CodeSnippetZchn"/>
        </w:rPr>
        <w:t>.setItemValues</w:t>
      </w:r>
      <w:proofErr w:type="spellEnd"/>
      <w:r w:rsidR="00A0094E">
        <w:br/>
        <w:t>Hilfsmethode, die über ein JSON-Objekt mit Seitenelement-IDs und -werten iteriert und die betroffenen Seitenelemente aktualisiert</w:t>
      </w:r>
    </w:p>
    <w:p w14:paraId="560510F6" w14:textId="30B227DE" w:rsidR="002508BC" w:rsidRPr="00A43070" w:rsidRDefault="008D4077" w:rsidP="002508BC">
      <w:pPr>
        <w:pStyle w:val="Listenabsatz"/>
        <w:numPr>
          <w:ilvl w:val="0"/>
          <w:numId w:val="28"/>
        </w:numPr>
      </w:pPr>
      <w:proofErr w:type="spellStart"/>
      <w:r>
        <w:rPr>
          <w:rStyle w:val="CodeSnippetZchn"/>
        </w:rPr>
        <w:t>ADC</w:t>
      </w:r>
      <w:r w:rsidR="002508BC" w:rsidRPr="002508BC">
        <w:rPr>
          <w:rStyle w:val="CodeSnippetZchn"/>
        </w:rPr>
        <w:t>.bindEvents</w:t>
      </w:r>
      <w:proofErr w:type="spellEnd"/>
      <w:r w:rsidR="002508BC">
        <w:br/>
        <w:t>Der Methode wird ein JSON-Objekt mit den relevanten Seitenelementen und den Events, an die gebunden werden soll, übergeben. Die Methode iteriert über dieses Objekt und bindet die entsprechenden Events.</w:t>
      </w:r>
      <w:r w:rsidR="002508BC">
        <w:br/>
        <w:t xml:space="preserve">Eine Besonderheit dieser Methode besteht darin, dass die Events von Elementen, die durch einen APEX-Event </w:t>
      </w:r>
      <w:proofErr w:type="spellStart"/>
      <w:r w:rsidR="002508BC" w:rsidRPr="00A0094E">
        <w:rPr>
          <w:rStyle w:val="CodeSnippetZchn"/>
        </w:rPr>
        <w:t>apexrefresh</w:t>
      </w:r>
      <w:proofErr w:type="spellEnd"/>
      <w:r w:rsidR="002508BC">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14:paraId="1B688543" w14:textId="35FBDB27" w:rsidR="00A0094E" w:rsidRDefault="008D4077" w:rsidP="00A0094E">
      <w:pPr>
        <w:pStyle w:val="Listenabsatz"/>
        <w:numPr>
          <w:ilvl w:val="0"/>
          <w:numId w:val="28"/>
        </w:numPr>
      </w:pPr>
      <w:proofErr w:type="spellStart"/>
      <w:r>
        <w:rPr>
          <w:rStyle w:val="CodeSnippetZchn"/>
        </w:rPr>
        <w:t>ADC</w:t>
      </w:r>
      <w:r w:rsidR="00A0094E" w:rsidRPr="002508BC">
        <w:rPr>
          <w:rStyle w:val="CodeSnippetZchn"/>
        </w:rPr>
        <w:t>.setErrors</w:t>
      </w:r>
      <w:proofErr w:type="spellEnd"/>
      <w:r w:rsidR="00A0094E">
        <w:br/>
        <w:t xml:space="preserve">Hilfsmethode, die den Fehlerstatus der Anwendungsseite aktualisiert. Da dies abhängig vom eingesetzten </w:t>
      </w:r>
      <w:proofErr w:type="spellStart"/>
      <w:r w:rsidR="00A0094E">
        <w:t>Theme</w:t>
      </w:r>
      <w:proofErr w:type="spellEnd"/>
      <w:r w:rsidR="00A0094E">
        <w:t xml:space="preserve"> ist, stellt die Methode lediglich einen Wrapper um die entsprechende Methode aus </w:t>
      </w:r>
      <w:r>
        <w:rPr>
          <w:rStyle w:val="CodeSnippetZchn"/>
        </w:rPr>
        <w:t>ADC</w:t>
      </w:r>
      <w:r w:rsidR="00A0094E" w:rsidRPr="00A0094E">
        <w:rPr>
          <w:rStyle w:val="CodeSnippetZchn"/>
        </w:rPr>
        <w:t>APEX.js</w:t>
      </w:r>
      <w:r w:rsidR="00A0094E">
        <w:t xml:space="preserve"> dar.</w:t>
      </w:r>
    </w:p>
    <w:p w14:paraId="13CD114B" w14:textId="1C94AB7E" w:rsidR="002508BC" w:rsidRDefault="008D4077" w:rsidP="00A0094E">
      <w:pPr>
        <w:pStyle w:val="Listenabsatz"/>
        <w:numPr>
          <w:ilvl w:val="0"/>
          <w:numId w:val="28"/>
        </w:numPr>
      </w:pPr>
      <w:proofErr w:type="spellStart"/>
      <w:r>
        <w:rPr>
          <w:rStyle w:val="CodeSnippetZchn"/>
        </w:rPr>
        <w:t>ADC</w:t>
      </w:r>
      <w:r w:rsidR="002508BC" w:rsidRPr="002508BC">
        <w:rPr>
          <w:rStyle w:val="CodeSnippetZchn"/>
        </w:rPr>
        <w:t>.setMandatory</w:t>
      </w:r>
      <w:proofErr w:type="spellEnd"/>
      <w:r w:rsidR="002508BC" w:rsidRPr="002508BC">
        <w:rPr>
          <w:rStyle w:val="CodeSnippetZchn"/>
        </w:rPr>
        <w:br/>
      </w:r>
      <w:proofErr w:type="gramStart"/>
      <w:r w:rsidR="002508BC">
        <w:t>Wird</w:t>
      </w:r>
      <w:proofErr w:type="gramEnd"/>
      <w:r w:rsidR="002508BC">
        <w:t xml:space="preserve"> ein Element durch </w:t>
      </w:r>
      <w:r>
        <w:t>ADC</w:t>
      </w:r>
      <w:r w:rsidR="002508BC">
        <w:t xml:space="preserve"> als verpflichtend deklariert, muss dies durch Anpassungen der Darstellung auf der Oberfläche kenntlich gemacht werden. Dies geschieht durch diese Methode, die ebenfalls einen Wrapper um </w:t>
      </w:r>
      <w:r>
        <w:rPr>
          <w:rStyle w:val="CodeSnippetZchn"/>
        </w:rPr>
        <w:t>ADC</w:t>
      </w:r>
      <w:r w:rsidR="002508BC" w:rsidRPr="002508BC">
        <w:rPr>
          <w:rStyle w:val="CodeSnippetZchn"/>
        </w:rPr>
        <w:t>APEX.js</w:t>
      </w:r>
      <w:r w:rsidR="002508BC">
        <w:t xml:space="preserve"> darstellt.</w:t>
      </w:r>
    </w:p>
    <w:p w14:paraId="3D1D1555" w14:textId="4D034C48" w:rsidR="002508BC" w:rsidRDefault="008D4077" w:rsidP="00A0094E">
      <w:pPr>
        <w:pStyle w:val="Listenabsatz"/>
        <w:numPr>
          <w:ilvl w:val="0"/>
          <w:numId w:val="28"/>
        </w:numPr>
      </w:pPr>
      <w:proofErr w:type="spellStart"/>
      <w:r>
        <w:rPr>
          <w:rStyle w:val="CodeSnippetZchn"/>
        </w:rPr>
        <w:t>ADC</w:t>
      </w:r>
      <w:r w:rsidR="002508BC" w:rsidRPr="002508BC">
        <w:rPr>
          <w:rStyle w:val="CodeSnippetZchn"/>
        </w:rPr>
        <w:t>.submit</w:t>
      </w:r>
      <w:proofErr w:type="spellEnd"/>
      <w:r w:rsidR="002508BC">
        <w:br/>
        <w:t xml:space="preserve">Auch diese Hilfsmethode stellt einen Wrapper um eine entsprechende Methode der Datei </w:t>
      </w:r>
      <w:r>
        <w:rPr>
          <w:rStyle w:val="CodeSnippetZchn"/>
        </w:rPr>
        <w:t>ADC</w:t>
      </w:r>
      <w:r w:rsidR="002508BC" w:rsidRPr="002508BC">
        <w:rPr>
          <w:rStyle w:val="CodeSnippetZchn"/>
        </w:rPr>
        <w:t>APEX.js</w:t>
      </w:r>
      <w:r w:rsidR="002508BC">
        <w:t xml:space="preserve"> dar. Die Aufgabe der Methode besteht darin, zu prüfen, ob die Seite noch einen Fehler anzeigt, und falls ja, eine entsprechende Meldung aus</w:t>
      </w:r>
      <w:r w:rsidR="0064028E">
        <w:t>zugeben</w:t>
      </w:r>
      <w:r w:rsidR="002508BC">
        <w:t xml:space="preserve">. Falls kein Fehler auf der Seite existiert, wird die Seite mit der Methode </w:t>
      </w:r>
      <w:proofErr w:type="spellStart"/>
      <w:proofErr w:type="gramStart"/>
      <w:r w:rsidR="002508BC" w:rsidRPr="002508BC">
        <w:rPr>
          <w:rStyle w:val="CodeSnippetZchn"/>
        </w:rPr>
        <w:t>apex.submit</w:t>
      </w:r>
      <w:proofErr w:type="spellEnd"/>
      <w:proofErr w:type="gramEnd"/>
      <w:r w:rsidR="002508BC">
        <w:t xml:space="preserve"> abgeschickt. Als Parameter kann der Methode ein </w:t>
      </w:r>
      <w:r w:rsidR="0064028E">
        <w:t xml:space="preserve">Wert für die Variable </w:t>
      </w:r>
      <w:r w:rsidR="002508BC" w:rsidRPr="0064028E">
        <w:rPr>
          <w:rStyle w:val="CodeSnippetZchn"/>
        </w:rPr>
        <w:t>R</w:t>
      </w:r>
      <w:r w:rsidR="0064028E" w:rsidRPr="0064028E">
        <w:rPr>
          <w:rStyle w:val="CodeSnippetZchn"/>
        </w:rPr>
        <w:t>EQUEST</w:t>
      </w:r>
      <w:r w:rsidR="002508BC">
        <w:t xml:space="preserve"> übergeben werden.</w:t>
      </w:r>
    </w:p>
    <w:p w14:paraId="1FC8225E" w14:textId="12B6799E" w:rsidR="002508BC" w:rsidRDefault="002508BC" w:rsidP="00A0094E">
      <w:pPr>
        <w:pStyle w:val="Listenabsatz"/>
        <w:numPr>
          <w:ilvl w:val="0"/>
          <w:numId w:val="28"/>
        </w:numPr>
      </w:pPr>
      <w:proofErr w:type="spellStart"/>
      <w:r w:rsidRPr="002508BC">
        <w:rPr>
          <w:rStyle w:val="CodeSnippetZchn"/>
        </w:rPr>
        <w:t>de_condes_plugin_</w:t>
      </w:r>
      <w:r w:rsidR="00305149">
        <w:rPr>
          <w:rStyle w:val="CodeSnippetZchn"/>
        </w:rPr>
        <w:t>adc</w:t>
      </w:r>
      <w:proofErr w:type="spellEnd"/>
      <w:r>
        <w:br/>
        <w:t xml:space="preserve">Diese Methode ist nicht Teil des JavaScript-Namensraums. Sie dient dazu, die Methode </w:t>
      </w:r>
      <w:proofErr w:type="spellStart"/>
      <w:r w:rsidR="008D4077">
        <w:rPr>
          <w:rStyle w:val="CodeSnippetZchn"/>
        </w:rPr>
        <w:t>ADC</w:t>
      </w:r>
      <w:r w:rsidRPr="002508BC">
        <w:rPr>
          <w:rStyle w:val="CodeSnippetZchn"/>
        </w:rPr>
        <w:t>.init</w:t>
      </w:r>
      <w:proofErr w:type="spellEnd"/>
      <w:r>
        <w:t xml:space="preserve"> aufzurufen. Aus nicht ganz nachvollziehbaren Gründen hat APEX offensichtlich Schwierigkeiten, eine Namensraummethode direkt aufzurufen. Diese Methode stellt also einen Workaround dar und könnte in Zukunft obsolet werden, wenn eine bessere Möglichkeit gefunden wird, das </w:t>
      </w:r>
      <w:proofErr w:type="spellStart"/>
      <w:r>
        <w:t>Plugin</w:t>
      </w:r>
      <w:proofErr w:type="spellEnd"/>
      <w:r>
        <w:t xml:space="preserve"> anzusprechen.</w:t>
      </w:r>
    </w:p>
    <w:p w14:paraId="5BDB245F" w14:textId="0CC0D53E" w:rsidR="002508BC" w:rsidRDefault="002508BC" w:rsidP="002508BC">
      <w:pPr>
        <w:pStyle w:val="berschrift3"/>
      </w:pPr>
      <w:proofErr w:type="spellStart"/>
      <w:r>
        <w:t>Plugin</w:t>
      </w:r>
      <w:proofErr w:type="spellEnd"/>
      <w:r>
        <w:t xml:space="preserve">: JavaScript-Datei </w:t>
      </w:r>
      <w:r w:rsidR="008D4077">
        <w:t>ADC</w:t>
      </w:r>
      <w:r>
        <w:t>APEX.js</w:t>
      </w:r>
    </w:p>
    <w:p w14:paraId="010F4182" w14:textId="62AD1C74" w:rsidR="002508BC" w:rsidRDefault="002508BC" w:rsidP="002508BC">
      <w:r>
        <w:t xml:space="preserve">Diese JavaScript-Datei implementiert die visuelle Darstellung der vom </w:t>
      </w:r>
      <w:proofErr w:type="spellStart"/>
      <w:r>
        <w:t>Plugin</w:t>
      </w:r>
      <w:proofErr w:type="spellEnd"/>
      <w:r>
        <w:t xml:space="preserve"> angeforderten Funktionalitäten. Grund der Zweiteilung ist, dass in dieser Datei Funktionalität implementiert ist, die </w:t>
      </w:r>
      <w:r>
        <w:lastRenderedPageBreak/>
        <w:t xml:space="preserve">von der konkreten APEX-Version, vom verwendeten </w:t>
      </w:r>
      <w:proofErr w:type="spellStart"/>
      <w:r>
        <w:t>Theme</w:t>
      </w:r>
      <w:proofErr w:type="spellEnd"/>
      <w:r>
        <w:t xml:space="preserve"> oder einer kundenspezifischen Erweiterung hiervon abhängig ist. Die Kapselung in einer eigenen Datei dient der besseren Trennung von Zuständigkeiten: Die Datei </w:t>
      </w:r>
      <w:r w:rsidR="008D4077">
        <w:rPr>
          <w:rStyle w:val="CodeSnippetZchn"/>
        </w:rPr>
        <w:t>ADC</w:t>
      </w:r>
      <w:r w:rsidRPr="002508BC">
        <w:rPr>
          <w:rStyle w:val="CodeSnippetZchn"/>
        </w:rPr>
        <w:t>.js</w:t>
      </w:r>
      <w:r>
        <w:t xml:space="preserve"> ist prinzipiell von der Darstellung unabhängig.</w:t>
      </w:r>
    </w:p>
    <w:p w14:paraId="53250FC1" w14:textId="4898949B" w:rsidR="002508BC" w:rsidRDefault="002508BC" w:rsidP="002508BC">
      <w:r>
        <w:t xml:space="preserve">Eine Kernfunktionalität der Datei ist die Darstellung von Fehlern, die durch das </w:t>
      </w:r>
      <w:proofErr w:type="spellStart"/>
      <w:r>
        <w:t>Plugin</w:t>
      </w:r>
      <w:proofErr w:type="spellEnd"/>
      <w:r>
        <w:t xml:space="preserve"> generiert wurden. APEX verfügt über einen Mechanismus zur Darstellung von Fehlern, dieser ist jedoch </w:t>
      </w:r>
      <w:r w:rsidR="00305149">
        <w:t>nicht ausreichend leistungsfähig, weil zum Beispiel das Entfernen gezielter Meldungen nicht unterstützt wird</w:t>
      </w:r>
      <w:r>
        <w:t xml:space="preserve">. Daher musste Funktionalität programmiert werden, um eine konsistente Darstellung der Fehler zu erreichen, egal, ob diese durch APEX oder durch das </w:t>
      </w:r>
      <w:proofErr w:type="spellStart"/>
      <w:r>
        <w:t>Plugin</w:t>
      </w:r>
      <w:proofErr w:type="spellEnd"/>
      <w:r>
        <w:t xml:space="preserve"> </w:t>
      </w:r>
      <w:r w:rsidR="008D4077">
        <w:t>ADC</w:t>
      </w:r>
      <w:r>
        <w:t xml:space="preserve"> erstellt wurden.</w:t>
      </w:r>
    </w:p>
    <w:p w14:paraId="4FDA397A" w14:textId="77777777" w:rsidR="002508BC" w:rsidRDefault="002508BC" w:rsidP="002508BC">
      <w:r>
        <w:t xml:space="preserve">Die einzelnen Methoden sind weitgehend selbsterklärend, was ihren Einsatzbereich angeht. Im Detail sind aber zum Teil komplexe </w:t>
      </w:r>
      <w:proofErr w:type="spellStart"/>
      <w:r>
        <w:t>JQuery</w:t>
      </w:r>
      <w:proofErr w:type="spellEnd"/>
      <w:r>
        <w:t>-Operationen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14:paraId="01DBD969" w14:textId="77777777" w:rsidR="00B57123" w:rsidRDefault="00B57123" w:rsidP="00B57123">
      <w:pPr>
        <w:pStyle w:val="Listenabsatz"/>
        <w:numPr>
          <w:ilvl w:val="0"/>
          <w:numId w:val="29"/>
        </w:numPr>
      </w:pPr>
      <w:r>
        <w:t>Methode &lt;Namensraum&gt;.</w:t>
      </w:r>
      <w:proofErr w:type="spellStart"/>
      <w:r>
        <w:t>setErrors</w:t>
      </w:r>
      <w:proofErr w:type="spellEnd"/>
      <w:r>
        <w:br/>
        <w:t xml:space="preserve">Die Methode erstellt Fehlermeldungen auf der Seite. Im Unterschied zu APEX-generierten Fehlern beinhalten die durch das </w:t>
      </w:r>
      <w:proofErr w:type="spellStart"/>
      <w:r>
        <w:t>Plugin</w:t>
      </w:r>
      <w:proofErr w:type="spellEnd"/>
      <w:r>
        <w:t xml:space="preserve"> generierten Fehlermeldung im </w:t>
      </w:r>
      <w:proofErr w:type="spellStart"/>
      <w:r>
        <w:t>Notification</w:t>
      </w:r>
      <w:proofErr w:type="spellEnd"/>
      <w:r>
        <w:t xml:space="preserve">-Bereich immer auch eine CSS-Klasse, die der ID des Elements entspricht, auf die sich die Meldung bezieht. Dadurch können Fehlermeldungen im </w:t>
      </w:r>
      <w:proofErr w:type="spellStart"/>
      <w:r>
        <w:t>Notification</w:t>
      </w:r>
      <w:proofErr w:type="spellEnd"/>
      <w:r>
        <w:t>-Bereich selektiv entfernt werden.</w:t>
      </w:r>
      <w:r>
        <w:br/>
        <w:t xml:space="preserve">Zusätzlich werden den Fehlermeldungen im </w:t>
      </w:r>
      <w:proofErr w:type="spellStart"/>
      <w:r>
        <w:t>Notification</w:t>
      </w:r>
      <w:proofErr w:type="spellEnd"/>
      <w:r>
        <w:t>-Bereich Links beigefügt, mit denen auf die entsprechende Stelle im Code verzweigt werden kann.</w:t>
      </w:r>
    </w:p>
    <w:p w14:paraId="6A304DAF" w14:textId="77777777" w:rsidR="00B57123" w:rsidRPr="002508BC" w:rsidRDefault="00B57123" w:rsidP="00B57123">
      <w:pPr>
        <w:pStyle w:val="Listenabsatz"/>
        <w:numPr>
          <w:ilvl w:val="0"/>
          <w:numId w:val="29"/>
        </w:numPr>
      </w:pPr>
      <w:r>
        <w:t>Methode &lt;Namensraum&gt;.</w:t>
      </w:r>
      <w:proofErr w:type="spellStart"/>
      <w:r>
        <w:t>steuereFehlerSchaltflaechen</w:t>
      </w:r>
      <w:proofErr w:type="spellEnd"/>
      <w:r>
        <w:br/>
        <w:t xml:space="preserve">Die Methode kontrolliert den Zustand der Elemente, die durch das </w:t>
      </w:r>
      <w:proofErr w:type="spellStart"/>
      <w:r>
        <w:t>Plugin</w:t>
      </w:r>
      <w:proofErr w:type="spellEnd"/>
      <w:r>
        <w:t xml:space="preserve"> als »Fehlerabhängige Elemente« deklariert wurden. Ob Fehler durch das </w:t>
      </w:r>
      <w:proofErr w:type="spellStart"/>
      <w:r>
        <w:t>Plugin</w:t>
      </w:r>
      <w:proofErr w:type="spellEnd"/>
      <w:r>
        <w:t xml:space="preserve"> oder durch den </w:t>
      </w:r>
      <w:proofErr w:type="spellStart"/>
      <w:r>
        <w:t>Renderprozess</w:t>
      </w:r>
      <w:proofErr w:type="spellEnd"/>
      <w:r>
        <w:t xml:space="preserve"> der APEX-Seite auftreten, ist egal: Solange Fehler auf der Anwendungsseite angezeigt werden, sind die entsprechenden Elemente </w:t>
      </w:r>
      <w:proofErr w:type="spellStart"/>
      <w:r>
        <w:t>deaktiv</w:t>
      </w:r>
      <w:proofErr w:type="spellEnd"/>
      <w:r>
        <w:t>, ansonsten aktiv.</w:t>
      </w:r>
    </w:p>
    <w:p w14:paraId="5A2129C9" w14:textId="77777777" w:rsidR="00536AF9" w:rsidRDefault="00536AF9" w:rsidP="00ED34A7">
      <w:pPr>
        <w:pStyle w:val="berschrift3"/>
      </w:pPr>
      <w:r>
        <w:t>APEX-Anwendung: Anwendung</w:t>
      </w:r>
    </w:p>
    <w:p w14:paraId="454CF47D" w14:textId="4E22FC8F" w:rsidR="00536AF9" w:rsidRDefault="00536AF9" w:rsidP="00536AF9">
      <w:r>
        <w:t xml:space="preserve">Die APEX-Anwendung des </w:t>
      </w:r>
      <w:proofErr w:type="spellStart"/>
      <w:r>
        <w:t>Plugins</w:t>
      </w:r>
      <w:proofErr w:type="spellEnd"/>
      <w:r>
        <w:t xml:space="preserve"> dient der vereinfachten Pflege von Regelgruppen, </w:t>
      </w:r>
      <w:r w:rsidR="000D7865">
        <w:t>Regel</w:t>
      </w:r>
      <w:r>
        <w:t xml:space="preserve">n, Aktionen und Aktionstypen. Zusätzlich zu den Grundfunktionen, also der Anlage, Pflege und dem Löschen der beschriebenen Elemente, verfügt die Anwendung über eine Validierungsfunktion, die Regeln gegen das Data </w:t>
      </w:r>
      <w:proofErr w:type="spellStart"/>
      <w:r>
        <w:t>Dictionary</w:t>
      </w:r>
      <w:proofErr w:type="spellEnd"/>
      <w:r>
        <w:t xml:space="preserve"> der APEX-Anwendung, für die die Regel erstellt wird, validiert.</w:t>
      </w:r>
    </w:p>
    <w:p w14:paraId="344C2B8A" w14:textId="112EBF2F" w:rsidR="00536AF9" w:rsidRDefault="00536AF9" w:rsidP="00536AF9">
      <w:r>
        <w:t xml:space="preserve">Die Anwendung selbst ist mit APEX-Standardmitteln erstellt, die Stammdatentabellen werden über eine </w:t>
      </w:r>
      <w:r w:rsidR="009808CE">
        <w:t>Transaktions-API gepflegt</w:t>
      </w:r>
      <w:r>
        <w:t xml:space="preserve">. Zudem werden durch die Anwendung nach dem Speichern von Änderungen die Änderungen propagiert, d.h. es werden die Validierung sowie die Neuerstellung der </w:t>
      </w:r>
      <w:r w:rsidR="009808CE">
        <w:t>Entscheidungstabellen</w:t>
      </w:r>
      <w:r>
        <w:t xml:space="preserve"> veranlasst.</w:t>
      </w:r>
    </w:p>
    <w:p w14:paraId="692F1596" w14:textId="49693614" w:rsidR="00F24AEE" w:rsidRPr="00536AF9" w:rsidRDefault="00F24AEE" w:rsidP="00536AF9">
      <w:r>
        <w:t xml:space="preserve">Die Anwendung verwendet das </w:t>
      </w:r>
      <w:proofErr w:type="spellStart"/>
      <w:r>
        <w:t>Plugin</w:t>
      </w:r>
      <w:proofErr w:type="spellEnd"/>
      <w:r>
        <w:t>, um Schaltflächen einzublenden, Berichte zu aktualisieren und weiteres mehr. Die hierfür benötigten Regeln werden in der Übersicht der Regelgruppen ausgeblendet, um ein versehentliches Löschen dieser Regeln zu vermeiden.</w:t>
      </w:r>
    </w:p>
    <w:p w14:paraId="4E5C0E22" w14:textId="6E251FB2" w:rsidR="00ED34A7" w:rsidRDefault="00536AF9" w:rsidP="00ED34A7">
      <w:pPr>
        <w:pStyle w:val="berschrift3"/>
      </w:pPr>
      <w:r>
        <w:t xml:space="preserve">APEX-Anwendung: Package </w:t>
      </w:r>
      <w:r w:rsidR="008D4077">
        <w:rPr>
          <w:rStyle w:val="CodeSnippetZchn"/>
        </w:rPr>
        <w:t>ADC</w:t>
      </w:r>
      <w:r w:rsidR="0026786D" w:rsidRPr="0026786D">
        <w:rPr>
          <w:rStyle w:val="CodeSnippetZchn"/>
        </w:rPr>
        <w:t>_</w:t>
      </w:r>
      <w:r w:rsidR="008612EA">
        <w:rPr>
          <w:rStyle w:val="CodeSnippetZchn"/>
        </w:rPr>
        <w:t>UI</w:t>
      </w:r>
    </w:p>
    <w:p w14:paraId="3C9704BF" w14:textId="5B879EAD" w:rsidR="00536AF9" w:rsidRDefault="00536AF9" w:rsidP="00536AF9">
      <w:r>
        <w:t xml:space="preserve">Das Package </w:t>
      </w:r>
      <w:r w:rsidR="008612EA">
        <w:rPr>
          <w:rStyle w:val="CodeSnippetZchn"/>
        </w:rPr>
        <w:t>ADC_UI</w:t>
      </w:r>
      <w:r>
        <w:t xml:space="preserve"> implementiert die Anwendungslogik für die APEX-Anwendung zur Verwaltung der Regelgruppen, </w:t>
      </w:r>
      <w:r w:rsidR="000D7865">
        <w:t>Regel</w:t>
      </w:r>
      <w:r>
        <w:t xml:space="preserve">n, Aktionen und Aktionstypen. Die eigentliche Logik delegiert das Package an </w:t>
      </w:r>
      <w:r w:rsidR="008D4077">
        <w:rPr>
          <w:rStyle w:val="CodeSnippetZchn"/>
        </w:rPr>
        <w:t>ADC</w:t>
      </w:r>
      <w:r w:rsidR="0026786D" w:rsidRPr="0026786D">
        <w:rPr>
          <w:rStyle w:val="CodeSnippetZchn"/>
        </w:rPr>
        <w:t>_ADMIN</w:t>
      </w:r>
      <w:r>
        <w:t xml:space="preserve">. Daher stellen die Methoden des Packages lediglich Wrapper um die Methoden des Packages </w:t>
      </w:r>
      <w:r w:rsidR="008D4077">
        <w:rPr>
          <w:rStyle w:val="CodeSnippetZchn"/>
        </w:rPr>
        <w:t>ADC</w:t>
      </w:r>
      <w:r w:rsidR="0026786D" w:rsidRPr="0026786D">
        <w:rPr>
          <w:rStyle w:val="CodeSnippetZchn"/>
        </w:rPr>
        <w:t>_ADMIN</w:t>
      </w:r>
      <w:r>
        <w:t xml:space="preserve"> dar, zum Teil mit unterschiedlicher Parameterausstattung.</w:t>
      </w:r>
    </w:p>
    <w:p w14:paraId="089DD76D" w14:textId="77777777"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DE499B"/>
    <w:multiLevelType w:val="hybridMultilevel"/>
    <w:tmpl w:val="EB12BB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A22509"/>
    <w:multiLevelType w:val="hybridMultilevel"/>
    <w:tmpl w:val="FF307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3405BA"/>
    <w:multiLevelType w:val="hybridMultilevel"/>
    <w:tmpl w:val="AC54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25E5BB4"/>
    <w:multiLevelType w:val="hybridMultilevel"/>
    <w:tmpl w:val="C0309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2303D"/>
    <w:multiLevelType w:val="hybridMultilevel"/>
    <w:tmpl w:val="942A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18"/>
  </w:num>
  <w:num w:numId="4">
    <w:abstractNumId w:val="4"/>
  </w:num>
  <w:num w:numId="5">
    <w:abstractNumId w:val="31"/>
  </w:num>
  <w:num w:numId="6">
    <w:abstractNumId w:val="3"/>
  </w:num>
  <w:num w:numId="7">
    <w:abstractNumId w:val="17"/>
  </w:num>
  <w:num w:numId="8">
    <w:abstractNumId w:val="20"/>
  </w:num>
  <w:num w:numId="9">
    <w:abstractNumId w:val="14"/>
  </w:num>
  <w:num w:numId="10">
    <w:abstractNumId w:val="23"/>
  </w:num>
  <w:num w:numId="11">
    <w:abstractNumId w:val="16"/>
  </w:num>
  <w:num w:numId="12">
    <w:abstractNumId w:val="11"/>
  </w:num>
  <w:num w:numId="13">
    <w:abstractNumId w:val="12"/>
  </w:num>
  <w:num w:numId="14">
    <w:abstractNumId w:val="29"/>
  </w:num>
  <w:num w:numId="15">
    <w:abstractNumId w:val="28"/>
  </w:num>
  <w:num w:numId="16">
    <w:abstractNumId w:val="13"/>
  </w:num>
  <w:num w:numId="17">
    <w:abstractNumId w:val="2"/>
  </w:num>
  <w:num w:numId="18">
    <w:abstractNumId w:val="15"/>
  </w:num>
  <w:num w:numId="19">
    <w:abstractNumId w:val="34"/>
  </w:num>
  <w:num w:numId="20">
    <w:abstractNumId w:val="19"/>
  </w:num>
  <w:num w:numId="21">
    <w:abstractNumId w:val="9"/>
  </w:num>
  <w:num w:numId="22">
    <w:abstractNumId w:val="24"/>
  </w:num>
  <w:num w:numId="23">
    <w:abstractNumId w:val="22"/>
  </w:num>
  <w:num w:numId="24">
    <w:abstractNumId w:val="6"/>
  </w:num>
  <w:num w:numId="25">
    <w:abstractNumId w:val="0"/>
  </w:num>
  <w:num w:numId="26">
    <w:abstractNumId w:val="1"/>
  </w:num>
  <w:num w:numId="27">
    <w:abstractNumId w:val="10"/>
  </w:num>
  <w:num w:numId="28">
    <w:abstractNumId w:val="8"/>
  </w:num>
  <w:num w:numId="29">
    <w:abstractNumId w:val="7"/>
  </w:num>
  <w:num w:numId="30">
    <w:abstractNumId w:val="26"/>
  </w:num>
  <w:num w:numId="31">
    <w:abstractNumId w:val="27"/>
  </w:num>
  <w:num w:numId="32">
    <w:abstractNumId w:val="25"/>
  </w:num>
  <w:num w:numId="33">
    <w:abstractNumId w:val="35"/>
  </w:num>
  <w:num w:numId="34">
    <w:abstractNumId w:val="21"/>
  </w:num>
  <w:num w:numId="35">
    <w:abstractNumId w:val="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B2"/>
    <w:rsid w:val="00000816"/>
    <w:rsid w:val="0000396A"/>
    <w:rsid w:val="000177C5"/>
    <w:rsid w:val="000B5C44"/>
    <w:rsid w:val="000D077C"/>
    <w:rsid w:val="000D087B"/>
    <w:rsid w:val="000D30EB"/>
    <w:rsid w:val="000D7865"/>
    <w:rsid w:val="00101873"/>
    <w:rsid w:val="0010455D"/>
    <w:rsid w:val="00197E97"/>
    <w:rsid w:val="001A7893"/>
    <w:rsid w:val="001E5788"/>
    <w:rsid w:val="00220678"/>
    <w:rsid w:val="002317D0"/>
    <w:rsid w:val="002508BC"/>
    <w:rsid w:val="00254AD5"/>
    <w:rsid w:val="0026786D"/>
    <w:rsid w:val="00277884"/>
    <w:rsid w:val="0028043B"/>
    <w:rsid w:val="002B7885"/>
    <w:rsid w:val="002D604B"/>
    <w:rsid w:val="002E398F"/>
    <w:rsid w:val="00303856"/>
    <w:rsid w:val="00305149"/>
    <w:rsid w:val="003107FE"/>
    <w:rsid w:val="00332A27"/>
    <w:rsid w:val="003369C3"/>
    <w:rsid w:val="00341EFF"/>
    <w:rsid w:val="00344FCA"/>
    <w:rsid w:val="0038548C"/>
    <w:rsid w:val="003B1590"/>
    <w:rsid w:val="003B6453"/>
    <w:rsid w:val="003C0B58"/>
    <w:rsid w:val="003D007D"/>
    <w:rsid w:val="003E0B5D"/>
    <w:rsid w:val="004065F8"/>
    <w:rsid w:val="0041648A"/>
    <w:rsid w:val="00417412"/>
    <w:rsid w:val="0042283B"/>
    <w:rsid w:val="00443536"/>
    <w:rsid w:val="0044527A"/>
    <w:rsid w:val="00445418"/>
    <w:rsid w:val="00474DEC"/>
    <w:rsid w:val="00513A72"/>
    <w:rsid w:val="00514C77"/>
    <w:rsid w:val="00522366"/>
    <w:rsid w:val="00522770"/>
    <w:rsid w:val="00524053"/>
    <w:rsid w:val="00536AF9"/>
    <w:rsid w:val="00541C52"/>
    <w:rsid w:val="005555B3"/>
    <w:rsid w:val="00571951"/>
    <w:rsid w:val="00584F99"/>
    <w:rsid w:val="005F12ED"/>
    <w:rsid w:val="005F6D75"/>
    <w:rsid w:val="0064028E"/>
    <w:rsid w:val="00657B12"/>
    <w:rsid w:val="00661191"/>
    <w:rsid w:val="006640A4"/>
    <w:rsid w:val="0069200E"/>
    <w:rsid w:val="0069449E"/>
    <w:rsid w:val="006B5953"/>
    <w:rsid w:val="006D3136"/>
    <w:rsid w:val="006D5B0F"/>
    <w:rsid w:val="00730F29"/>
    <w:rsid w:val="007726DF"/>
    <w:rsid w:val="00785D55"/>
    <w:rsid w:val="007A581D"/>
    <w:rsid w:val="007B73C6"/>
    <w:rsid w:val="00821CA0"/>
    <w:rsid w:val="00823E10"/>
    <w:rsid w:val="008434E4"/>
    <w:rsid w:val="00850AF1"/>
    <w:rsid w:val="00851B42"/>
    <w:rsid w:val="008612EA"/>
    <w:rsid w:val="00861C32"/>
    <w:rsid w:val="00864B04"/>
    <w:rsid w:val="00877926"/>
    <w:rsid w:val="008831C2"/>
    <w:rsid w:val="00895EC2"/>
    <w:rsid w:val="008B6DAC"/>
    <w:rsid w:val="008C7214"/>
    <w:rsid w:val="008D4077"/>
    <w:rsid w:val="008E515A"/>
    <w:rsid w:val="00934723"/>
    <w:rsid w:val="009808CE"/>
    <w:rsid w:val="009A2E62"/>
    <w:rsid w:val="009D4D0C"/>
    <w:rsid w:val="009F32A0"/>
    <w:rsid w:val="00A0094E"/>
    <w:rsid w:val="00A42786"/>
    <w:rsid w:val="00A43070"/>
    <w:rsid w:val="00A51889"/>
    <w:rsid w:val="00A573B2"/>
    <w:rsid w:val="00A66685"/>
    <w:rsid w:val="00AB0DFC"/>
    <w:rsid w:val="00AB3EAB"/>
    <w:rsid w:val="00AB776F"/>
    <w:rsid w:val="00AC6529"/>
    <w:rsid w:val="00B541D2"/>
    <w:rsid w:val="00B57123"/>
    <w:rsid w:val="00B92E4A"/>
    <w:rsid w:val="00BA39C8"/>
    <w:rsid w:val="00BB04AC"/>
    <w:rsid w:val="00BC192D"/>
    <w:rsid w:val="00BE10C9"/>
    <w:rsid w:val="00BF4E07"/>
    <w:rsid w:val="00C054B3"/>
    <w:rsid w:val="00C110FF"/>
    <w:rsid w:val="00C2302F"/>
    <w:rsid w:val="00C3362C"/>
    <w:rsid w:val="00C35504"/>
    <w:rsid w:val="00C36A5D"/>
    <w:rsid w:val="00C408C9"/>
    <w:rsid w:val="00CA4026"/>
    <w:rsid w:val="00CD55CC"/>
    <w:rsid w:val="00CD7B42"/>
    <w:rsid w:val="00CE0127"/>
    <w:rsid w:val="00CE0726"/>
    <w:rsid w:val="00CE2298"/>
    <w:rsid w:val="00D32A51"/>
    <w:rsid w:val="00D47042"/>
    <w:rsid w:val="00D74361"/>
    <w:rsid w:val="00D950FB"/>
    <w:rsid w:val="00DC49BF"/>
    <w:rsid w:val="00E5014A"/>
    <w:rsid w:val="00E66A66"/>
    <w:rsid w:val="00E71FE0"/>
    <w:rsid w:val="00E900EF"/>
    <w:rsid w:val="00EC2544"/>
    <w:rsid w:val="00ED03D9"/>
    <w:rsid w:val="00ED34A7"/>
    <w:rsid w:val="00ED6DF2"/>
    <w:rsid w:val="00EE4035"/>
    <w:rsid w:val="00EE7196"/>
    <w:rsid w:val="00EF59BE"/>
    <w:rsid w:val="00F24AEE"/>
    <w:rsid w:val="00F433C3"/>
    <w:rsid w:val="00F47257"/>
    <w:rsid w:val="00F6085D"/>
    <w:rsid w:val="00F64175"/>
    <w:rsid w:val="00F71736"/>
    <w:rsid w:val="00F874D3"/>
    <w:rsid w:val="00FD34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3433A"/>
  <w15:docId w15:val="{6B677DBD-3301-CE43-AE57-C501532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FD0BC-5600-4746-956C-87F329C0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9846</Words>
  <Characters>62033</Characters>
  <Application>Microsoft Office Word</Application>
  <DocSecurity>0</DocSecurity>
  <Lines>516</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JÜrgen Sieben</cp:lastModifiedBy>
  <cp:revision>6</cp:revision>
  <dcterms:created xsi:type="dcterms:W3CDTF">2021-04-26T12:26:00Z</dcterms:created>
  <dcterms:modified xsi:type="dcterms:W3CDTF">2021-06-20T08:53:00Z</dcterms:modified>
</cp:coreProperties>
</file>