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color w:val="000000"/>
          <w:rtl w:val="0"/>
        </w:rPr>
        <w:t xml:space="preserve">CS 340 README Template</w:t>
      </w:r>
    </w:p>
    <w:p w:rsidR="00000000" w:rsidDel="00000000" w:rsidP="00000000" w:rsidRDefault="00000000" w:rsidRPr="00000000" w14:paraId="00000002">
      <w:pPr>
        <w:spacing w:after="0" w:line="240" w:lineRule="auto"/>
        <w:rPr>
          <w:b w:val="1"/>
          <w:i w:val="1"/>
        </w:rPr>
      </w:pPr>
      <w:r w:rsidDel="00000000" w:rsidR="00000000" w:rsidRPr="00000000">
        <w:rPr>
          <w:rtl w:val="0"/>
        </w:rPr>
      </w:r>
    </w:p>
    <w:p w:rsidR="00000000" w:rsidDel="00000000" w:rsidP="00000000" w:rsidRDefault="00000000" w:rsidRPr="00000000" w14:paraId="00000003">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Project/Project Title</w:t>
      </w:r>
    </w:p>
    <w:p w:rsidR="00000000" w:rsidDel="00000000" w:rsidP="00000000" w:rsidRDefault="00000000" w:rsidRPr="00000000" w14:paraId="00000004">
      <w:pPr>
        <w:spacing w:after="0" w:line="240" w:lineRule="auto"/>
        <w:rPr>
          <w:i w:val="1"/>
        </w:rPr>
      </w:pP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tl w:val="0"/>
        </w:rPr>
        <w:t xml:space="preserve">Grazioso Salvare is an international rescue-animal training company who wants to find eligible dogs for search and rescue training. They have teamed up with a non-profit agency that will provide them with data about the dogs that the non-profit has available and may be suitable candidates for Grazioso Salvare’s cause. In order to make searching through the database containing all the records of the dogs easier, Global Rain’s development team has been tasked with creating a software application that can be used to find profiles of dogs that meet their criteria.</w:t>
      </w:r>
    </w:p>
    <w:p w:rsidR="00000000" w:rsidDel="00000000" w:rsidP="00000000" w:rsidRDefault="00000000" w:rsidRPr="00000000" w14:paraId="00000006">
      <w:pPr>
        <w:spacing w:after="0" w:line="240" w:lineRule="auto"/>
        <w:rPr>
          <w:i w:val="1"/>
        </w:rPr>
      </w:pPr>
      <w:r w:rsidDel="00000000" w:rsidR="00000000" w:rsidRPr="00000000">
        <w:rPr>
          <w:rtl w:val="0"/>
        </w:rPr>
      </w:r>
    </w:p>
    <w:p w:rsidR="00000000" w:rsidDel="00000000" w:rsidP="00000000" w:rsidRDefault="00000000" w:rsidRPr="00000000" w14:paraId="00000007">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Motivation</w:t>
      </w:r>
    </w:p>
    <w:p w:rsidR="00000000" w:rsidDel="00000000" w:rsidP="00000000" w:rsidRDefault="00000000" w:rsidRPr="00000000" w14:paraId="00000008">
      <w:pPr>
        <w:spacing w:after="0" w:line="240" w:lineRule="auto"/>
        <w:rPr>
          <w:i w:val="1"/>
        </w:rPr>
      </w:pP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t xml:space="preserve">With many records of dogs it can be difficult and less efficient to search through each individual record to find a dog profile that matches a certain criteria. This is where the software application will come into play to enable querying of the database to make looking for these matches more efficient and easier. </w:t>
      </w:r>
    </w:p>
    <w:p w:rsidR="00000000" w:rsidDel="00000000" w:rsidP="00000000" w:rsidRDefault="00000000" w:rsidRPr="00000000" w14:paraId="0000000A">
      <w:pPr>
        <w:spacing w:after="0" w:line="240" w:lineRule="auto"/>
        <w:rPr>
          <w:i w:val="1"/>
          <w:color w:val="000000"/>
        </w:rPr>
      </w:pPr>
      <w:r w:rsidDel="00000000" w:rsidR="00000000" w:rsidRPr="00000000">
        <w:rPr>
          <w:rtl w:val="0"/>
        </w:rPr>
      </w:r>
    </w:p>
    <w:p w:rsidR="00000000" w:rsidDel="00000000" w:rsidP="00000000" w:rsidRDefault="00000000" w:rsidRPr="00000000" w14:paraId="0000000B">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Getting Started</w:t>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t xml:space="preserve">To get started, follow these steps:</w:t>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720" w:hanging="360"/>
        <w:rPr>
          <w:i w:val="1"/>
          <w:u w:val="none"/>
        </w:rPr>
      </w:pPr>
      <w:r w:rsidDel="00000000" w:rsidR="00000000" w:rsidRPr="00000000">
        <w:rPr>
          <w:i w:val="1"/>
          <w:rtl w:val="0"/>
        </w:rPr>
        <w:t xml:space="preserve">Clone the repo </w:t>
      </w:r>
    </w:p>
    <w:p w:rsidR="00000000" w:rsidDel="00000000" w:rsidP="00000000" w:rsidRDefault="00000000" w:rsidRPr="00000000" w14:paraId="00000010">
      <w:pPr>
        <w:numPr>
          <w:ilvl w:val="0"/>
          <w:numId w:val="3"/>
        </w:numPr>
        <w:spacing w:after="0" w:line="240" w:lineRule="auto"/>
        <w:ind w:left="720" w:hanging="360"/>
        <w:rPr>
          <w:i w:val="1"/>
          <w:u w:val="none"/>
        </w:rPr>
      </w:pPr>
      <w:r w:rsidDel="00000000" w:rsidR="00000000" w:rsidRPr="00000000">
        <w:rPr>
          <w:i w:val="1"/>
          <w:rtl w:val="0"/>
        </w:rPr>
        <w:t xml:space="preserve">Open the terminal and use the command mongosh to enter the MongoDB shell</w:t>
      </w:r>
    </w:p>
    <w:p w:rsidR="00000000" w:rsidDel="00000000" w:rsidP="00000000" w:rsidRDefault="00000000" w:rsidRPr="00000000" w14:paraId="00000011">
      <w:pPr>
        <w:numPr>
          <w:ilvl w:val="0"/>
          <w:numId w:val="3"/>
        </w:numPr>
        <w:spacing w:after="0" w:line="240" w:lineRule="auto"/>
        <w:ind w:left="720" w:hanging="360"/>
        <w:rPr>
          <w:i w:val="1"/>
          <w:u w:val="none"/>
        </w:rPr>
      </w:pPr>
      <w:r w:rsidDel="00000000" w:rsidR="00000000" w:rsidRPr="00000000">
        <w:rPr>
          <w:i w:val="1"/>
          <w:rtl w:val="0"/>
        </w:rPr>
        <w:t xml:space="preserve">Create the “aac” database</w:t>
      </w:r>
    </w:p>
    <w:p w:rsidR="00000000" w:rsidDel="00000000" w:rsidP="00000000" w:rsidRDefault="00000000" w:rsidRPr="00000000" w14:paraId="00000012">
      <w:pPr>
        <w:numPr>
          <w:ilvl w:val="0"/>
          <w:numId w:val="3"/>
        </w:numPr>
        <w:spacing w:after="0" w:line="240" w:lineRule="auto"/>
        <w:ind w:left="720" w:hanging="360"/>
        <w:rPr>
          <w:i w:val="1"/>
          <w:u w:val="none"/>
        </w:rPr>
      </w:pPr>
      <w:r w:rsidDel="00000000" w:rsidR="00000000" w:rsidRPr="00000000">
        <w:rPr>
          <w:i w:val="1"/>
          <w:rtl w:val="0"/>
        </w:rPr>
        <w:t xml:space="preserve">Switch to the admin database and create a user with readwrite privileges for the aac database</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1524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1971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
        </w:numPr>
        <w:spacing w:after="0" w:line="240" w:lineRule="auto"/>
        <w:ind w:left="720" w:hanging="360"/>
        <w:rPr>
          <w:i w:val="1"/>
          <w:u w:val="none"/>
        </w:rPr>
      </w:pPr>
      <w:r w:rsidDel="00000000" w:rsidR="00000000" w:rsidRPr="00000000">
        <w:rPr>
          <w:i w:val="1"/>
          <w:rtl w:val="0"/>
        </w:rPr>
        <w:t xml:space="preserve">Exit the MongoDB shell</w:t>
      </w:r>
    </w:p>
    <w:p w:rsidR="00000000" w:rsidDel="00000000" w:rsidP="00000000" w:rsidRDefault="00000000" w:rsidRPr="00000000" w14:paraId="00000016">
      <w:pPr>
        <w:numPr>
          <w:ilvl w:val="0"/>
          <w:numId w:val="3"/>
        </w:numPr>
        <w:spacing w:after="0" w:line="240" w:lineRule="auto"/>
        <w:ind w:left="720" w:hanging="360"/>
        <w:rPr>
          <w:i w:val="1"/>
          <w:u w:val="none"/>
        </w:rPr>
      </w:pPr>
      <w:r w:rsidDel="00000000" w:rsidR="00000000" w:rsidRPr="00000000">
        <w:rPr>
          <w:i w:val="1"/>
          <w:rtl w:val="0"/>
        </w:rPr>
        <w:t xml:space="preserve">Use mongoimport to import the “aac_shelter_outcomes.csv” to the “aac” database:</w:t>
      </w:r>
    </w:p>
    <w:p w:rsidR="00000000" w:rsidDel="00000000" w:rsidP="00000000" w:rsidRDefault="00000000" w:rsidRPr="00000000" w14:paraId="00000017">
      <w:pPr>
        <w:spacing w:after="0" w:line="240" w:lineRule="auto"/>
        <w:ind w:left="720" w:firstLine="0"/>
        <w:rPr>
          <w:i w:val="1"/>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8255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rPr>
          <w:i w:val="1"/>
          <w:u w:val="none"/>
        </w:rPr>
      </w:pPr>
      <w:r w:rsidDel="00000000" w:rsidR="00000000" w:rsidRPr="00000000">
        <w:rPr>
          <w:i w:val="1"/>
          <w:rtl w:val="0"/>
        </w:rPr>
        <w:t xml:space="preserve">Open the CRUD_Python_Module.py file and update the USER and PASS attributes of the AnimalShelter constructor to match your own user credentials.</w:t>
      </w:r>
    </w:p>
    <w:p w:rsidR="00000000" w:rsidDel="00000000" w:rsidP="00000000" w:rsidRDefault="00000000" w:rsidRPr="00000000" w14:paraId="0000001B">
      <w:pPr>
        <w:spacing w:after="0" w:line="240" w:lineRule="auto"/>
        <w:rPr>
          <w:i w:val="1"/>
        </w:rPr>
      </w:pPr>
      <w:r w:rsidDel="00000000" w:rsidR="00000000" w:rsidRPr="00000000">
        <w:rPr>
          <w:rtl w:val="0"/>
        </w:rPr>
      </w:r>
    </w:p>
    <w:p w:rsidR="00000000" w:rsidDel="00000000" w:rsidP="00000000" w:rsidRDefault="00000000" w:rsidRPr="00000000" w14:paraId="0000001C">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w:t>
      </w:r>
    </w:p>
    <w:p w:rsidR="00000000" w:rsidDel="00000000" w:rsidP="00000000" w:rsidRDefault="00000000" w:rsidRPr="00000000" w14:paraId="0000001D">
      <w:pPr>
        <w:spacing w:after="0" w:line="240" w:lineRule="auto"/>
        <w:rPr>
          <w:i w:val="1"/>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The tools required are as followed:</w:t>
      </w:r>
    </w:p>
    <w:p w:rsidR="00000000" w:rsidDel="00000000" w:rsidP="00000000" w:rsidRDefault="00000000" w:rsidRPr="00000000" w14:paraId="0000001F">
      <w:pPr>
        <w:spacing w:after="0" w:line="240" w:lineRule="auto"/>
        <w:rPr>
          <w:i w:val="1"/>
        </w:rPr>
      </w:pP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rPr>
          <w:i w:val="1"/>
          <w:u w:val="none"/>
        </w:rPr>
      </w:pPr>
      <w:r w:rsidDel="00000000" w:rsidR="00000000" w:rsidRPr="00000000">
        <w:rPr>
          <w:i w:val="1"/>
          <w:rtl w:val="0"/>
        </w:rPr>
        <w:t xml:space="preserve">Python </w:t>
      </w:r>
    </w:p>
    <w:p w:rsidR="00000000" w:rsidDel="00000000" w:rsidP="00000000" w:rsidRDefault="00000000" w:rsidRPr="00000000" w14:paraId="00000021">
      <w:pPr>
        <w:numPr>
          <w:ilvl w:val="0"/>
          <w:numId w:val="1"/>
        </w:numPr>
        <w:spacing w:after="0" w:line="240" w:lineRule="auto"/>
        <w:ind w:left="720" w:hanging="360"/>
        <w:rPr>
          <w:i w:val="1"/>
          <w:u w:val="none"/>
        </w:rPr>
      </w:pPr>
      <w:r w:rsidDel="00000000" w:rsidR="00000000" w:rsidRPr="00000000">
        <w:rPr>
          <w:i w:val="1"/>
          <w:rtl w:val="0"/>
        </w:rPr>
        <w:t xml:space="preserve">MongoDB</w:t>
      </w:r>
    </w:p>
    <w:p w:rsidR="00000000" w:rsidDel="00000000" w:rsidP="00000000" w:rsidRDefault="00000000" w:rsidRPr="00000000" w14:paraId="00000022">
      <w:pPr>
        <w:numPr>
          <w:ilvl w:val="0"/>
          <w:numId w:val="1"/>
        </w:numPr>
        <w:spacing w:after="0" w:line="240" w:lineRule="auto"/>
        <w:ind w:left="720" w:hanging="360"/>
        <w:rPr>
          <w:i w:val="1"/>
          <w:u w:val="none"/>
        </w:rPr>
      </w:pPr>
      <w:r w:rsidDel="00000000" w:rsidR="00000000" w:rsidRPr="00000000">
        <w:rPr>
          <w:i w:val="1"/>
          <w:rtl w:val="0"/>
        </w:rPr>
        <w:t xml:space="preserve">IDE (e.g. VS code, Jupyter Notebook, Pycharm)</w:t>
      </w:r>
    </w:p>
    <w:p w:rsidR="00000000" w:rsidDel="00000000" w:rsidP="00000000" w:rsidRDefault="00000000" w:rsidRPr="00000000" w14:paraId="00000023">
      <w:pPr>
        <w:numPr>
          <w:ilvl w:val="0"/>
          <w:numId w:val="1"/>
        </w:numPr>
        <w:spacing w:after="0" w:line="240" w:lineRule="auto"/>
        <w:ind w:left="720" w:hanging="360"/>
        <w:rPr>
          <w:i w:val="1"/>
          <w:u w:val="none"/>
        </w:rPr>
      </w:pPr>
      <w:r w:rsidDel="00000000" w:rsidR="00000000" w:rsidRPr="00000000">
        <w:rPr>
          <w:i w:val="1"/>
          <w:rtl w:val="0"/>
        </w:rPr>
        <w:t xml:space="preserve">Python Libraries: pyMongo</w:t>
      </w:r>
    </w:p>
    <w:p w:rsidR="00000000" w:rsidDel="00000000" w:rsidP="00000000" w:rsidRDefault="00000000" w:rsidRPr="00000000" w14:paraId="00000024">
      <w:pPr>
        <w:spacing w:after="0" w:line="240" w:lineRule="auto"/>
        <w:ind w:left="0" w:firstLine="0"/>
        <w:rPr>
          <w:i w:val="1"/>
        </w:rPr>
      </w:pPr>
      <w:r w:rsidDel="00000000" w:rsidR="00000000" w:rsidRPr="00000000">
        <w:rPr>
          <w:rtl w:val="0"/>
        </w:rPr>
      </w:r>
    </w:p>
    <w:p w:rsidR="00000000" w:rsidDel="00000000" w:rsidP="00000000" w:rsidRDefault="00000000" w:rsidRPr="00000000" w14:paraId="00000025">
      <w:pPr>
        <w:spacing w:after="0" w:line="240" w:lineRule="auto"/>
        <w:ind w:left="0" w:firstLine="0"/>
        <w:rPr/>
      </w:pPr>
      <w:r w:rsidDel="00000000" w:rsidR="00000000" w:rsidRPr="00000000">
        <w:rPr>
          <w:rtl w:val="0"/>
        </w:rPr>
        <w:t xml:space="preserve">Visit the websites for Python and MongoDB to download each.</w:t>
      </w:r>
    </w:p>
    <w:p w:rsidR="00000000" w:rsidDel="00000000" w:rsidP="00000000" w:rsidRDefault="00000000" w:rsidRPr="00000000" w14:paraId="00000026">
      <w:pPr>
        <w:spacing w:after="0" w:line="240" w:lineRule="auto"/>
        <w:ind w:left="0" w:firstLine="0"/>
        <w:rPr/>
      </w:pPr>
      <w:r w:rsidDel="00000000" w:rsidR="00000000" w:rsidRPr="00000000">
        <w:rPr>
          <w:rtl w:val="0"/>
        </w:rPr>
      </w:r>
    </w:p>
    <w:p w:rsidR="00000000" w:rsidDel="00000000" w:rsidP="00000000" w:rsidRDefault="00000000" w:rsidRPr="00000000" w14:paraId="00000027">
      <w:pPr>
        <w:spacing w:after="0" w:line="240" w:lineRule="auto"/>
        <w:ind w:left="0" w:firstLine="0"/>
        <w:rPr/>
      </w:pPr>
      <w:r w:rsidDel="00000000" w:rsidR="00000000" w:rsidRPr="00000000">
        <w:rPr>
          <w:rtl w:val="0"/>
        </w:rPr>
        <w:t xml:space="preserve">For installation of the pyMongo library, open a shell in terminal or command prompt and run the command:</w:t>
      </w:r>
    </w:p>
    <w:p w:rsidR="00000000" w:rsidDel="00000000" w:rsidP="00000000" w:rsidRDefault="00000000" w:rsidRPr="00000000" w14:paraId="00000028">
      <w:pPr>
        <w:spacing w:after="0" w:line="240" w:lineRule="auto"/>
        <w:ind w:left="0" w:firstLine="0"/>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t xml:space="preserve">python -m pip install pymongo</w:t>
      </w:r>
    </w:p>
    <w:p w:rsidR="00000000" w:rsidDel="00000000" w:rsidP="00000000" w:rsidRDefault="00000000" w:rsidRPr="00000000" w14:paraId="0000002A">
      <w:pPr>
        <w:spacing w:after="0" w:line="240" w:lineRule="auto"/>
        <w:rPr>
          <w:color w:val="000000"/>
        </w:rPr>
      </w:pPr>
      <w:r w:rsidDel="00000000" w:rsidR="00000000" w:rsidRPr="00000000">
        <w:rPr>
          <w:rtl w:val="0"/>
        </w:rPr>
      </w:r>
    </w:p>
    <w:p w:rsidR="00000000" w:rsidDel="00000000" w:rsidP="00000000" w:rsidRDefault="00000000" w:rsidRPr="00000000" w14:paraId="0000002B">
      <w:pPr>
        <w:pStyle w:val="Heading2"/>
        <w:spacing w:after="0" w:lineRule="auto"/>
        <w:rPr>
          <w:i w:val="1"/>
        </w:rPr>
      </w:pPr>
      <w:r w:rsidDel="00000000" w:rsidR="00000000" w:rsidRPr="00000000">
        <w:rPr>
          <w:rFonts w:ascii="Calibri" w:cs="Calibri" w:eastAsia="Calibri" w:hAnsi="Calibri"/>
          <w:sz w:val="22"/>
          <w:szCs w:val="22"/>
          <w:rtl w:val="0"/>
        </w:rPr>
        <w:t xml:space="preserve">Usage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spacing w:after="0" w:line="240" w:lineRule="auto"/>
        <w:ind w:left="720" w:hanging="360"/>
        <w:rPr/>
      </w:pPr>
      <w:r w:rsidDel="00000000" w:rsidR="00000000" w:rsidRPr="00000000">
        <w:rPr>
          <w:rtl w:val="0"/>
        </w:rPr>
        <w:t xml:space="preserve">Create import the CRUD_Python_Module and create an instance of the AnimalShelter class</w:t>
      </w:r>
    </w:p>
    <w:p w:rsidR="00000000" w:rsidDel="00000000" w:rsidP="00000000" w:rsidRDefault="00000000" w:rsidRPr="00000000" w14:paraId="0000002F">
      <w:pPr>
        <w:spacing w:after="0" w:line="240" w:lineRule="auto"/>
        <w:ind w:left="630" w:firstLine="0"/>
        <w:rPr>
          <w:i w:val="1"/>
        </w:rPr>
      </w:pPr>
      <w:r w:rsidDel="00000000" w:rsidR="00000000" w:rsidRPr="00000000">
        <w:rPr>
          <w:i w:val="1"/>
        </w:rPr>
        <w:drawing>
          <wp:inline distB="114300" distT="114300" distL="114300" distR="114300">
            <wp:extent cx="5943600" cy="596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40" w:lineRule="auto"/>
        <w:ind w:left="0" w:firstLine="0"/>
        <w:rPr>
          <w:i w:val="1"/>
        </w:rPr>
      </w:pPr>
      <w:r w:rsidDel="00000000" w:rsidR="00000000" w:rsidRPr="00000000">
        <w:rPr>
          <w:rtl w:val="0"/>
        </w:rPr>
      </w:r>
    </w:p>
    <w:p w:rsidR="00000000" w:rsidDel="00000000" w:rsidP="00000000" w:rsidRDefault="00000000" w:rsidRPr="00000000" w14:paraId="00000031">
      <w:pPr>
        <w:numPr>
          <w:ilvl w:val="0"/>
          <w:numId w:val="2"/>
        </w:numPr>
        <w:spacing w:after="0" w:line="240" w:lineRule="auto"/>
        <w:ind w:left="720" w:hanging="360"/>
        <w:rPr/>
      </w:pPr>
      <w:r w:rsidDel="00000000" w:rsidR="00000000" w:rsidRPr="00000000">
        <w:rPr>
          <w:rtl w:val="0"/>
        </w:rPr>
        <w:t xml:space="preserve">To CREATE a new document, define the document as a dictionary and pass it in as an argument to the AnimalShelter instance’s create() method. The output should return true if the new document was successfully created and added to the collection.</w:t>
      </w:r>
    </w:p>
    <w:p w:rsidR="00000000" w:rsidDel="00000000" w:rsidP="00000000" w:rsidRDefault="00000000" w:rsidRPr="00000000" w14:paraId="00000032">
      <w:pPr>
        <w:spacing w:after="0" w:line="240" w:lineRule="auto"/>
        <w:rPr>
          <w:i w:val="1"/>
        </w:rPr>
      </w:pPr>
      <w:r w:rsidDel="00000000" w:rsidR="00000000" w:rsidRPr="00000000">
        <w:rPr>
          <w:rtl w:val="0"/>
        </w:rPr>
      </w:r>
    </w:p>
    <w:p w:rsidR="00000000" w:rsidDel="00000000" w:rsidP="00000000" w:rsidRDefault="00000000" w:rsidRPr="00000000" w14:paraId="00000033">
      <w:pPr>
        <w:spacing w:after="0" w:line="240" w:lineRule="auto"/>
        <w:ind w:left="630" w:firstLine="0"/>
        <w:rPr>
          <w:i w:val="1"/>
        </w:rPr>
      </w:pPr>
      <w:r w:rsidDel="00000000" w:rsidR="00000000" w:rsidRPr="00000000">
        <w:rPr>
          <w:i w:val="1"/>
        </w:rPr>
        <w:drawing>
          <wp:inline distB="114300" distT="114300" distL="114300" distR="114300">
            <wp:extent cx="5943600" cy="27813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ind w:left="630" w:firstLine="0"/>
        <w:rPr>
          <w:i w:val="1"/>
        </w:rPr>
      </w:pPr>
      <w:r w:rsidDel="00000000" w:rsidR="00000000" w:rsidRPr="00000000">
        <w:rPr>
          <w:rtl w:val="0"/>
        </w:rPr>
      </w:r>
    </w:p>
    <w:p w:rsidR="00000000" w:rsidDel="00000000" w:rsidP="00000000" w:rsidRDefault="00000000" w:rsidRPr="00000000" w14:paraId="00000035">
      <w:pPr>
        <w:numPr>
          <w:ilvl w:val="0"/>
          <w:numId w:val="2"/>
        </w:numPr>
        <w:spacing w:after="0" w:line="240" w:lineRule="auto"/>
        <w:ind w:left="720" w:hanging="360"/>
        <w:rPr/>
      </w:pPr>
      <w:r w:rsidDel="00000000" w:rsidR="00000000" w:rsidRPr="00000000">
        <w:rPr>
          <w:rtl w:val="0"/>
        </w:rPr>
        <w:t xml:space="preserve">To READ a document, build a query using a dictionary and pass it into the read() method.</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i w:val="1"/>
        </w:rPr>
      </w:pPr>
      <w:r w:rsidDel="00000000" w:rsidR="00000000" w:rsidRPr="00000000">
        <w:rPr>
          <w:i w:val="1"/>
        </w:rPr>
        <w:drawing>
          <wp:inline distB="114300" distT="114300" distL="114300" distR="114300">
            <wp:extent cx="5609544" cy="6157913"/>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09544" cy="61579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rPr>
          <w:i w:val="1"/>
        </w:rPr>
      </w:pPr>
      <w:r w:rsidDel="00000000" w:rsidR="00000000" w:rsidRPr="00000000">
        <w:rPr>
          <w:rtl w:val="0"/>
        </w:rPr>
      </w:r>
    </w:p>
    <w:p w:rsidR="00000000" w:rsidDel="00000000" w:rsidP="00000000" w:rsidRDefault="00000000" w:rsidRPr="00000000" w14:paraId="00000039">
      <w:pPr>
        <w:numPr>
          <w:ilvl w:val="0"/>
          <w:numId w:val="2"/>
        </w:numPr>
        <w:spacing w:after="0" w:line="240" w:lineRule="auto"/>
        <w:ind w:left="720" w:hanging="360"/>
        <w:rPr/>
      </w:pPr>
      <w:r w:rsidDel="00000000" w:rsidR="00000000" w:rsidRPr="00000000">
        <w:rPr>
          <w:rtl w:val="0"/>
        </w:rPr>
        <w:t xml:space="preserve">To UPDATE a collection, pass two dictionaries where the first dictionary is the query and the second holds the changes that will be made. By default, the update method updates the first occurrence that matches the query. Change the “many” parameter to True to enable the update many functionality.</w:t>
      </w:r>
    </w:p>
    <w:p w:rsidR="00000000" w:rsidDel="00000000" w:rsidP="00000000" w:rsidRDefault="00000000" w:rsidRPr="00000000" w14:paraId="0000003A">
      <w:pPr>
        <w:spacing w:after="0" w:line="240" w:lineRule="auto"/>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drawing>
          <wp:inline distB="114300" distT="114300" distL="114300" distR="114300">
            <wp:extent cx="5943600" cy="12700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240" w:lineRule="auto"/>
        <w:ind w:left="0" w:firstLine="0"/>
        <w:rPr/>
      </w:pP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pPr>
      <w:r w:rsidDel="00000000" w:rsidR="00000000" w:rsidRPr="00000000">
        <w:rPr>
          <w:rtl w:val="0"/>
        </w:rPr>
        <w:t xml:space="preserve">To DELETE a collection, pass in a dictionary that acts as the query. By default, the delete method deletes the first occurrence that matches the query. Change the “many” parameter to True to enable the delete many functionality.</w:t>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drawing>
          <wp:inline distB="114300" distT="114300" distL="114300" distR="114300">
            <wp:extent cx="5943600" cy="13335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ind w:firstLine="630"/>
        <w:rPr>
          <w:i w:val="1"/>
        </w:rPr>
      </w:pPr>
      <w:r w:rsidDel="00000000" w:rsidR="00000000" w:rsidRPr="00000000">
        <w:rPr>
          <w:rtl w:val="0"/>
        </w:rPr>
      </w:r>
    </w:p>
    <w:p w:rsidR="00000000" w:rsidDel="00000000" w:rsidP="00000000" w:rsidRDefault="00000000" w:rsidRPr="00000000" w14:paraId="00000041">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Roadmap/Features (Optional)</w:t>
      </w:r>
    </w:p>
    <w:p w:rsidR="00000000" w:rsidDel="00000000" w:rsidP="00000000" w:rsidRDefault="00000000" w:rsidRPr="00000000" w14:paraId="00000042">
      <w:pPr>
        <w:spacing w:after="0" w:line="240" w:lineRule="auto"/>
        <w:rPr>
          <w:i w:val="1"/>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Je</w:t>
      </w:r>
      <w:r w:rsidDel="00000000" w:rsidR="00000000" w:rsidRPr="00000000">
        <w:rPr>
          <w:rtl w:val="0"/>
        </w:rPr>
        <w:t xml:space="preserve">rry Vasquez</w:t>
      </w: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7.png"/>
          <a:graphic>
            <a:graphicData uri="http://schemas.openxmlformats.org/drawingml/2006/picture">
              <pic:pic>
                <pic:nvPicPr>
                  <pic:cNvPr descr="SNHU logo" id="0" name="image7.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val="1"/>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val="1"/>
    <w:unhideWhenUsed w:val="1"/>
    <w:rsid w:val="0036575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5759"/>
    <w:rPr>
      <w:rFonts w:ascii="Tahoma" w:cs="Tahoma" w:hAnsi="Tahoma"/>
      <w:sz w:val="16"/>
      <w:szCs w:val="16"/>
    </w:rPr>
  </w:style>
  <w:style w:type="character" w:styleId="Heading1Char" w:customStyle="1">
    <w:name w:val="Heading 1 Char"/>
    <w:basedOn w:val="DefaultParagraphFont"/>
    <w:link w:val="Heading1"/>
    <w:uiPriority w:val="9"/>
    <w:rsid w:val="00365759"/>
    <w:rPr>
      <w:rFonts w:ascii="Calibri" w:hAnsi="Calibri" w:cstheme="majorBidi" w:eastAsiaTheme="majorEastAsia"/>
      <w:b w:val="1"/>
      <w:bCs w:val="1"/>
      <w:sz w:val="24"/>
      <w:szCs w:val="24"/>
    </w:rPr>
  </w:style>
  <w:style w:type="character" w:styleId="Heading2Char" w:customStyle="1">
    <w:name w:val="Heading 2 Char"/>
    <w:basedOn w:val="DefaultParagraphFont"/>
    <w:link w:val="Heading2"/>
    <w:uiPriority w:val="9"/>
    <w:rsid w:val="003154C1"/>
    <w:rPr>
      <w:rFonts w:ascii="Calibri" w:eastAsia="Times New Roman" w:hAnsi="Calibri" w:cstheme="majorBidi"/>
      <w:b w:val="1"/>
      <w:bCs w:val="1"/>
      <w:color w:val="000000" w:themeColor="text1"/>
      <w:sz w:val="28"/>
      <w:szCs w:val="28"/>
    </w:rPr>
  </w:style>
  <w:style w:type="paragraph" w:styleId="ListParagraph">
    <w:name w:val="List Paragraph"/>
    <w:basedOn w:val="Normal"/>
    <w:uiPriority w:val="34"/>
    <w:qFormat w:val="1"/>
    <w:rsid w:val="00045D5E"/>
    <w:pPr>
      <w:spacing w:after="0" w:line="240" w:lineRule="auto"/>
      <w:ind w:left="720"/>
    </w:pPr>
    <w:rPr>
      <w:rFonts w:ascii="Calibri" w:cs="Calibri" w:hAnsi="Calibri"/>
    </w:rPr>
  </w:style>
  <w:style w:type="character" w:styleId="Hyperlink">
    <w:name w:val="Hyperlink"/>
    <w:uiPriority w:val="99"/>
    <w:unhideWhenUsed w:val="1"/>
    <w:rsid w:val="00045D5E"/>
    <w:rPr>
      <w:color w:val="0000ff"/>
      <w:u w:val="single"/>
    </w:rPr>
  </w:style>
  <w:style w:type="paragraph" w:styleId="NormalWeb">
    <w:name w:val="Normal (Web)"/>
    <w:basedOn w:val="Normal"/>
    <w:uiPriority w:val="99"/>
    <w:unhideWhenUsed w:val="1"/>
    <w:rsid w:val="00E06430"/>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5552C4"/>
    <w:rPr>
      <w:sz w:val="16"/>
      <w:szCs w:val="16"/>
    </w:rPr>
  </w:style>
  <w:style w:type="paragraph" w:styleId="CommentText">
    <w:name w:val="annotation text"/>
    <w:basedOn w:val="Normal"/>
    <w:link w:val="CommentTextChar"/>
    <w:uiPriority w:val="99"/>
    <w:semiHidden w:val="1"/>
    <w:unhideWhenUsed w:val="1"/>
    <w:rsid w:val="005552C4"/>
    <w:pPr>
      <w:spacing w:line="240" w:lineRule="auto"/>
    </w:pPr>
    <w:rPr>
      <w:sz w:val="20"/>
      <w:szCs w:val="20"/>
    </w:rPr>
  </w:style>
  <w:style w:type="character" w:styleId="CommentTextChar" w:customStyle="1">
    <w:name w:val="Comment Text Char"/>
    <w:basedOn w:val="DefaultParagraphFont"/>
    <w:link w:val="CommentText"/>
    <w:uiPriority w:val="99"/>
    <w:semiHidden w:val="1"/>
    <w:rsid w:val="005552C4"/>
    <w:rPr>
      <w:sz w:val="20"/>
      <w:szCs w:val="20"/>
    </w:rPr>
  </w:style>
  <w:style w:type="paragraph" w:styleId="CommentSubject">
    <w:name w:val="annotation subject"/>
    <w:basedOn w:val="CommentText"/>
    <w:next w:val="CommentText"/>
    <w:link w:val="CommentSubjectChar"/>
    <w:uiPriority w:val="99"/>
    <w:semiHidden w:val="1"/>
    <w:unhideWhenUsed w:val="1"/>
    <w:rsid w:val="005552C4"/>
    <w:rPr>
      <w:b w:val="1"/>
      <w:bCs w:val="1"/>
    </w:rPr>
  </w:style>
  <w:style w:type="character" w:styleId="CommentSubjectChar" w:customStyle="1">
    <w:name w:val="Comment Subject Char"/>
    <w:basedOn w:val="CommentTextChar"/>
    <w:link w:val="CommentSubject"/>
    <w:uiPriority w:val="99"/>
    <w:semiHidden w:val="1"/>
    <w:rsid w:val="005552C4"/>
    <w:rPr>
      <w:b w:val="1"/>
      <w:bCs w:val="1"/>
      <w:sz w:val="20"/>
      <w:szCs w:val="20"/>
    </w:rPr>
  </w:style>
  <w:style w:type="character" w:styleId="Heading3Char" w:customStyle="1">
    <w:name w:val="Heading 3 Char"/>
    <w:basedOn w:val="DefaultParagraphFont"/>
    <w:link w:val="Heading3"/>
    <w:uiPriority w:val="9"/>
    <w:rsid w:val="003154C1"/>
    <w:rPr>
      <w:rFonts w:eastAsia="Times New Roman" w:cstheme="minorHAnsi"/>
      <w:b w:val="1"/>
      <w:color w:val="000000" w:themeColor="text1"/>
      <w:sz w:val="24"/>
      <w:szCs w:val="24"/>
    </w:rPr>
  </w:style>
  <w:style w:type="character" w:styleId="FollowedHyperlink">
    <w:name w:val="FollowedHyperlink"/>
    <w:basedOn w:val="DefaultParagraphFont"/>
    <w:uiPriority w:val="99"/>
    <w:semiHidden w:val="1"/>
    <w:unhideWhenUsed w:val="1"/>
    <w:rsid w:val="0070051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zdLgcqS6PmzpioKTXVoBCdzUw==">CgMxLjA4AHIhMUc0R01HRC13SmdfeGtlQk4yd3EyamdZVjZVX25PMHFQ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2020-07-30T17:45:00Z</dcterms:created>
  <dc:creator>JB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