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9CE66" w14:textId="77777777" w:rsidR="00893199" w:rsidRPr="00893199" w:rsidRDefault="00893199" w:rsidP="00893199">
      <w:r w:rsidRPr="00893199">
        <w:rPr>
          <w:b/>
          <w:bCs/>
        </w:rPr>
        <w:t>Understanding Error Correction and the Golay 24 12 8 Encoding Methodology</w:t>
      </w:r>
    </w:p>
    <w:p w14:paraId="63500362" w14:textId="77777777" w:rsidR="00893199" w:rsidRPr="00893199" w:rsidRDefault="00893199" w:rsidP="00893199">
      <w:r w:rsidRPr="00893199">
        <w:rPr>
          <w:b/>
          <w:bCs/>
        </w:rPr>
        <w:t>Fundamental to the problem</w:t>
      </w:r>
      <w:r w:rsidRPr="00893199">
        <w:t xml:space="preserve"> is the manner in which we communicate a message or an approximation across some distance. Communication systems strive to relay information accurately despite the unavoidable presence of noise and other distortive elements. Addressing this challenge, the mid-1900s marked significant advancements with several individuals pioneering the development of error-correcting codes.</w:t>
      </w:r>
    </w:p>
    <w:p w14:paraId="0F9EA8D6" w14:textId="77777777" w:rsidR="00893199" w:rsidRPr="00893199" w:rsidRDefault="00893199" w:rsidP="00893199">
      <w:r w:rsidRPr="00893199">
        <w:t>From this pioneering work, we derive the Golay 24 12 code, which encodes 12 data bits into a ‘codeword’ of 24 bits. This coding scheme is notable not only for its capacity to encode information efficiently but also for its robust error correction capabilities.</w:t>
      </w:r>
    </w:p>
    <w:p w14:paraId="54BFD23D" w14:textId="77777777" w:rsidR="00893199" w:rsidRPr="00893199" w:rsidRDefault="00893199" w:rsidP="00893199">
      <w:r w:rsidRPr="00893199">
        <w:rPr>
          <w:b/>
          <w:bCs/>
        </w:rPr>
        <w:t>Error Correction in the Golay 24 12 Code</w:t>
      </w:r>
    </w:p>
    <w:p w14:paraId="5DF14659" w14:textId="77777777" w:rsidR="00893199" w:rsidRPr="00893199" w:rsidRDefault="00893199" w:rsidP="00893199">
      <w:r w:rsidRPr="00893199">
        <w:t xml:space="preserve">When encoding a message using the Golay code, we utilize a generator matrix, </w:t>
      </w:r>
      <w:r w:rsidRPr="00893199">
        <w:rPr>
          <w:rFonts w:ascii="Cambria Math" w:hAnsi="Cambria Math" w:cs="Cambria Math"/>
        </w:rPr>
        <w:t>𝐺</w:t>
      </w:r>
      <w:r w:rsidRPr="00893199">
        <w:rPr>
          <w:i/>
          <w:iCs/>
        </w:rPr>
        <w:t>G</w:t>
      </w:r>
      <w:r w:rsidRPr="00893199">
        <w:t xml:space="preserve">. This matrix is structured to transform 12 bits of original data into a 24-bit codeword. The structure of </w:t>
      </w:r>
      <w:r w:rsidRPr="00893199">
        <w:rPr>
          <w:rFonts w:ascii="Cambria Math" w:hAnsi="Cambria Math" w:cs="Cambria Math"/>
        </w:rPr>
        <w:t>𝐺</w:t>
      </w:r>
      <w:r w:rsidRPr="00893199">
        <w:rPr>
          <w:i/>
          <w:iCs/>
        </w:rPr>
        <w:t>G</w:t>
      </w:r>
      <w:r w:rsidRPr="00893199">
        <w:t xml:space="preserve"> typically takes the form:</w:t>
      </w:r>
    </w:p>
    <w:p w14:paraId="0C24BC85" w14:textId="5550307F" w:rsidR="00893199" w:rsidRPr="00893199" w:rsidRDefault="00893199" w:rsidP="00893199">
      <m:oMathPara>
        <m:oMathParaPr>
          <m:jc m:val="left"/>
        </m:oMathParaPr>
        <m:oMath>
          <m:r>
            <w:rPr>
              <w:rFonts w:ascii="Cambria Math" w:hAnsi="Cambria Math"/>
            </w:rPr>
            <m:t>G=</m:t>
          </m:r>
          <m:d>
            <m:dPr>
              <m:begChr m:val="["/>
              <m:endChr m:val="]"/>
              <m:ctrlPr>
                <w:rPr>
                  <w:rFonts w:ascii="Cambria Math" w:hAnsi="Cambria Math"/>
                  <w:i/>
                </w:rPr>
              </m:ctrlPr>
            </m:dPr>
            <m:e>
              <m:sSub>
                <m:sSubPr>
                  <m:ctrlPr>
                    <w:rPr>
                      <w:rFonts w:ascii="Cambria Math" w:hAnsi="Cambria Math"/>
                      <w:i/>
                      <w:iCs/>
                    </w:rPr>
                  </m:ctrlPr>
                </m:sSubPr>
                <m:e>
                  <m:r>
                    <w:rPr>
                      <w:rFonts w:ascii="Cambria Math" w:hAnsi="Cambria Math"/>
                    </w:rPr>
                    <m:t>I</m:t>
                  </m:r>
                  <m:ctrlPr>
                    <w:rPr>
                      <w:rFonts w:ascii="Cambria Math" w:hAnsi="Cambria Math"/>
                      <w:i/>
                    </w:rPr>
                  </m:ctrlPr>
                </m:e>
                <m:sub>
                  <m:r>
                    <w:rPr>
                      <w:rFonts w:ascii="Cambria Math" w:hAnsi="Cambria Math"/>
                    </w:rPr>
                    <m:t>12</m:t>
                  </m:r>
                </m:sub>
              </m:sSub>
              <m:r>
                <m:rPr>
                  <m:sty m:val="bi"/>
                </m:rPr>
                <w:rPr>
                  <w:rFonts w:ascii="Cambria Math" w:hAnsi="Cambria Math" w:cs="Arial"/>
                </w:rPr>
                <m:t>​</m:t>
              </m:r>
              <m:ctrlPr>
                <w:rPr>
                  <w:rFonts w:ascii="Cambria Math" w:hAnsi="Cambria Math" w:cs="Cambria Math"/>
                  <w:i/>
                </w:rPr>
              </m:ctrlPr>
            </m:e>
            <m:e>
              <m:r>
                <w:rPr>
                  <w:rFonts w:ascii="Cambria Math" w:hAnsi="Cambria Math"/>
                </w:rPr>
                <m:t>P</m:t>
              </m:r>
            </m:e>
          </m:d>
        </m:oMath>
      </m:oMathPara>
    </w:p>
    <w:p w14:paraId="7860FB47" w14:textId="316D0A7A" w:rsidR="00893199" w:rsidRPr="00893199" w:rsidRDefault="00893199" w:rsidP="00893199">
      <w:r w:rsidRPr="00893199">
        <w:t xml:space="preserve">where </w:t>
      </w:r>
      <m:oMath>
        <m:sSub>
          <m:sSubPr>
            <m:ctrlPr>
              <w:rPr>
                <w:rFonts w:ascii="Cambria Math" w:hAnsi="Cambria Math"/>
                <w:i/>
                <w:iCs/>
              </w:rPr>
            </m:ctrlPr>
          </m:sSubPr>
          <m:e>
            <m:r>
              <w:rPr>
                <w:rFonts w:ascii="Cambria Math" w:hAnsi="Cambria Math"/>
              </w:rPr>
              <m:t>I</m:t>
            </m:r>
            <m:ctrlPr>
              <w:rPr>
                <w:rFonts w:ascii="Cambria Math" w:hAnsi="Cambria Math"/>
                <w:i/>
              </w:rPr>
            </m:ctrlPr>
          </m:e>
          <m:sub>
            <m:r>
              <w:rPr>
                <w:rFonts w:ascii="Cambria Math" w:hAnsi="Cambria Math"/>
              </w:rPr>
              <m:t>12</m:t>
            </m:r>
          </m:sub>
        </m:sSub>
      </m:oMath>
      <w:r w:rsidRPr="00893199">
        <w:rPr>
          <w:rFonts w:ascii="Arial" w:hAnsi="Arial" w:cs="Arial"/>
        </w:rPr>
        <w:t>​</w:t>
      </w:r>
      <w:r w:rsidRPr="00893199">
        <w:t xml:space="preserve"> is a 12x12 identity matrix, and </w:t>
      </w:r>
      <w:r w:rsidRPr="00893199">
        <w:rPr>
          <w:i/>
          <w:iCs/>
        </w:rPr>
        <w:t>P</w:t>
      </w:r>
      <w:r w:rsidRPr="00893199">
        <w:t xml:space="preserve"> is a 12x12 matrix that determines the parity bits added to the data bits for error detection and correction purposes. This formulation allows the Golay code to not only encode the data but also to integrate substantial redundancy that facilitates error detection and correction.</w:t>
      </w:r>
    </w:p>
    <w:p w14:paraId="3B94BF24" w14:textId="77777777" w:rsidR="00893199" w:rsidRPr="00893199" w:rsidRDefault="00893199" w:rsidP="00893199">
      <w:r w:rsidRPr="00893199">
        <w:rPr>
          <w:b/>
          <w:bCs/>
        </w:rPr>
        <w:t>Encoding Process</w:t>
      </w:r>
    </w:p>
    <w:p w14:paraId="547594BB" w14:textId="62DB0330" w:rsidR="00893199" w:rsidRPr="00893199" w:rsidRDefault="00893199" w:rsidP="00893199">
      <w:pPr>
        <w:numPr>
          <w:ilvl w:val="0"/>
          <w:numId w:val="1"/>
        </w:numPr>
      </w:pPr>
      <w:r w:rsidRPr="00893199">
        <w:rPr>
          <w:b/>
          <w:bCs/>
        </w:rPr>
        <w:t>Data Input</w:t>
      </w:r>
      <w:r w:rsidRPr="00893199">
        <w:t xml:space="preserve">: A 12-bit binary vector </w:t>
      </w:r>
      <w:r w:rsidRPr="00893199">
        <w:rPr>
          <w:i/>
          <w:iCs/>
        </w:rPr>
        <w:t>m</w:t>
      </w:r>
      <w:r w:rsidRPr="00893199">
        <w:t xml:space="preserve"> (the message) is prepared for encoding.</w:t>
      </w:r>
    </w:p>
    <w:p w14:paraId="3DD79CCE" w14:textId="7AFF237E" w:rsidR="00893199" w:rsidRPr="00893199" w:rsidRDefault="00893199" w:rsidP="00893199">
      <w:pPr>
        <w:numPr>
          <w:ilvl w:val="0"/>
          <w:numId w:val="1"/>
        </w:numPr>
      </w:pPr>
      <w:r w:rsidRPr="00893199">
        <w:rPr>
          <w:b/>
          <w:bCs/>
        </w:rPr>
        <w:t>Codeword Generation</w:t>
      </w:r>
      <w:r w:rsidRPr="00893199">
        <w:t xml:space="preserve">: The codeword </w:t>
      </w:r>
      <w:r w:rsidRPr="00893199">
        <w:rPr>
          <w:i/>
          <w:iCs/>
        </w:rPr>
        <w:t>c</w:t>
      </w:r>
      <w:r w:rsidRPr="00893199">
        <w:t xml:space="preserve"> is generated by the equation </w:t>
      </w:r>
      <w:r w:rsidRPr="00893199">
        <w:rPr>
          <w:i/>
          <w:iCs/>
        </w:rPr>
        <w:t>c</w:t>
      </w:r>
      <w:r w:rsidRPr="00893199">
        <w:t>=mG. Here, matrix multiplication is performed over the binary field GF(2), meaning all arithmetic operations are modulo 2.</w:t>
      </w:r>
    </w:p>
    <w:p w14:paraId="78034019" w14:textId="547DB130" w:rsidR="00FC3F7A" w:rsidRPr="00FC3F7A" w:rsidRDefault="00893199" w:rsidP="00893199">
      <w:pPr>
        <w:numPr>
          <w:ilvl w:val="0"/>
          <w:numId w:val="1"/>
        </w:numPr>
      </w:pPr>
      <w:r w:rsidRPr="00893199">
        <w:rPr>
          <w:b/>
          <w:bCs/>
        </w:rPr>
        <w:t>Transmission</w:t>
      </w:r>
      <w:r w:rsidRPr="00893199">
        <w:t xml:space="preserve">: The resulting 24-bit vector </w:t>
      </w:r>
      <w:r w:rsidRPr="00893199">
        <w:rPr>
          <w:i/>
          <w:iCs/>
        </w:rPr>
        <w:t>c</w:t>
      </w:r>
      <w:r w:rsidRPr="00893199">
        <w:t xml:space="preserve"> is sent over the communication channel.</w:t>
      </w:r>
    </w:p>
    <w:p w14:paraId="2C322B1A" w14:textId="65B6DE09" w:rsidR="00FC3F7A" w:rsidRDefault="00FC3F7A" w:rsidP="00893199">
      <w:r w:rsidRPr="00FC3F7A">
        <w:rPr>
          <w:b/>
          <w:bCs/>
          <w:u w:val="single"/>
        </w:rPr>
        <w:t>EXAMPLE:</w:t>
      </w:r>
      <w:r>
        <w:t xml:space="preserve"> </w:t>
      </w:r>
      <w:r w:rsidR="00256C66" w:rsidRPr="00256C66">
        <w:rPr>
          <w:i/>
          <w:iCs/>
        </w:rPr>
        <w:t xml:space="preserve">[Keep in mind that all operations need to be done in binary when implementing computationally] </w:t>
      </w:r>
      <w:r>
        <w:t>C</w:t>
      </w:r>
      <w:r w:rsidRPr="00FC3F7A">
        <w:t xml:space="preserve">onsider the message </w:t>
      </w:r>
      <w:r w:rsidRPr="00FC3F7A">
        <w:rPr>
          <w:rFonts w:ascii="Cambria Math" w:hAnsi="Cambria Math" w:cs="Cambria Math"/>
        </w:rPr>
        <w:t>𝑚</w:t>
      </w:r>
      <w:r w:rsidRPr="00FC3F7A">
        <w:t xml:space="preserve"> represented as </w:t>
      </w:r>
      <w:r w:rsidRPr="00FC3F7A">
        <w:rPr>
          <w:b/>
          <w:bCs/>
        </w:rPr>
        <w:t>0111</w:t>
      </w:r>
      <w:r>
        <w:rPr>
          <w:b/>
          <w:bCs/>
        </w:rPr>
        <w:t xml:space="preserve"> </w:t>
      </w:r>
      <w:r w:rsidRPr="00FC3F7A">
        <w:rPr>
          <w:b/>
          <w:bCs/>
        </w:rPr>
        <w:t>1011</w:t>
      </w:r>
      <w:r>
        <w:rPr>
          <w:b/>
          <w:bCs/>
        </w:rPr>
        <w:t xml:space="preserve"> </w:t>
      </w:r>
      <w:r w:rsidRPr="00FC3F7A">
        <w:rPr>
          <w:b/>
          <w:bCs/>
        </w:rPr>
        <w:t>0101</w:t>
      </w:r>
      <w:r w:rsidRPr="00FC3F7A">
        <w:t xml:space="preserve">. When encoded using the traditional Golay 24,12 methodology, the resulting 24-bit codeword might appear as </w:t>
      </w:r>
      <w:r w:rsidRPr="00FC3F7A">
        <w:rPr>
          <w:b/>
          <w:bCs/>
        </w:rPr>
        <w:t>0111</w:t>
      </w:r>
      <w:r>
        <w:rPr>
          <w:b/>
          <w:bCs/>
        </w:rPr>
        <w:t xml:space="preserve"> </w:t>
      </w:r>
      <w:r w:rsidRPr="00FC3F7A">
        <w:rPr>
          <w:b/>
          <w:bCs/>
        </w:rPr>
        <w:t>1011</w:t>
      </w:r>
      <w:r>
        <w:rPr>
          <w:b/>
          <w:bCs/>
        </w:rPr>
        <w:t xml:space="preserve"> </w:t>
      </w:r>
      <w:r w:rsidRPr="00FC3F7A">
        <w:rPr>
          <w:b/>
          <w:bCs/>
        </w:rPr>
        <w:t>0101</w:t>
      </w:r>
      <w:r>
        <w:rPr>
          <w:b/>
          <w:bCs/>
        </w:rPr>
        <w:t xml:space="preserve"> </w:t>
      </w:r>
      <w:r w:rsidRPr="00FC3F7A">
        <w:rPr>
          <w:b/>
          <w:bCs/>
        </w:rPr>
        <w:t>1110</w:t>
      </w:r>
      <w:r>
        <w:rPr>
          <w:b/>
          <w:bCs/>
        </w:rPr>
        <w:t xml:space="preserve"> </w:t>
      </w:r>
      <w:r w:rsidRPr="00FC3F7A">
        <w:rPr>
          <w:b/>
          <w:bCs/>
        </w:rPr>
        <w:t>1011</w:t>
      </w:r>
      <w:r>
        <w:rPr>
          <w:b/>
          <w:bCs/>
        </w:rPr>
        <w:t xml:space="preserve"> </w:t>
      </w:r>
      <w:r w:rsidRPr="00FC3F7A">
        <w:rPr>
          <w:b/>
          <w:bCs/>
        </w:rPr>
        <w:t>1001</w:t>
      </w:r>
      <w:r w:rsidRPr="00FC3F7A">
        <w:t>. Notice that the original 12-bit message is preserved in the first half of the codeword, which simplifies the process of message extraction. This encoding ensures that any errors introduced during transmission can be detected and corrected, all the while maintaining the integrity of the original data.</w:t>
      </w:r>
    </w:p>
    <w:p w14:paraId="3C44C3E9" w14:textId="06370BDE" w:rsidR="00FC3F7A" w:rsidRPr="00FC3F7A" w:rsidRDefault="00FC3F7A" w:rsidP="00FC3F7A">
      <w:pPr>
        <w:spacing w:after="0" w:line="240" w:lineRule="auto"/>
        <w:rPr>
          <w:rFonts w:ascii="Consolas" w:eastAsia="Times New Roman" w:hAnsi="Consolas" w:cs="Times New Roman"/>
          <w:kern w:val="0"/>
          <w:sz w:val="20"/>
          <w:szCs w:val="20"/>
          <w14:ligatures w14:val="none"/>
        </w:rPr>
      </w:pPr>
      <w:r w:rsidRPr="00FC3F7A">
        <w:rPr>
          <w:rFonts w:ascii="Consolas" w:eastAsia="Times New Roman" w:hAnsi="Consolas" w:cs="Times New Roman"/>
          <w:kern w:val="0"/>
          <w:sz w:val="20"/>
          <w:szCs w:val="20"/>
          <w14:ligatures w14:val="none"/>
        </w:rPr>
        <w:t>G = [1 0 0 0 0 0 0 0 0 0 0 0 1 0 1 0 0 0 1 1 1 0 1 1</w:t>
      </w:r>
    </w:p>
    <w:p w14:paraId="351C8D9F" w14:textId="66BB052C"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0 1 0 0 0 0 0 0 0 0 0 0 1 1 0 1 0 0 0 1 1 1 0 1</w:t>
      </w:r>
    </w:p>
    <w:p w14:paraId="2371EDA5" w14:textId="4E479F42"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0 0 1 0 0 0 0 0 0 0 0 0 0 1 1 0 1 0 0 0 1 1 1 1</w:t>
      </w:r>
    </w:p>
    <w:p w14:paraId="64B6A775" w14:textId="4B5AB53E"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0 0 0 1 0 0 0 0 0 0 0 0 1 0 1 1 0 1 0 0 0 1 1 1</w:t>
      </w:r>
    </w:p>
    <w:p w14:paraId="4E432F82" w14:textId="68B5CE30"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0 0 0 0 1 0 0 0 0 0 0 0 1 1 0 1 1 0 1 0 0 0 1 1</w:t>
      </w:r>
    </w:p>
    <w:p w14:paraId="02827FAC" w14:textId="0F6594FB"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0 0 0 0 0 1 0 0 0 0 0 0 1 1 1 0 1 1 0 1 0 0 0 1</w:t>
      </w:r>
    </w:p>
    <w:p w14:paraId="63689D1C" w14:textId="782C8837"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0 0 0 0 0 0 1 0 0 0 0 0 0 1 1 1 0 1 1 0 1 0 0 1</w:t>
      </w:r>
    </w:p>
    <w:p w14:paraId="3F601AC8" w14:textId="4AA93E7A"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0 0 0 0 0 0 0 1 0 0 0 0 0 0 1 1 1 0 1 1 0 1 0 1</w:t>
      </w:r>
    </w:p>
    <w:p w14:paraId="64F052CE" w14:textId="6AF2FD96"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0 0 0 0 0 0 0 0 1 0 0 0 0 0 0 1 1 1 0 1 1 0 1 1</w:t>
      </w:r>
    </w:p>
    <w:p w14:paraId="72A5951B" w14:textId="5965701B"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0 0 0 0 0 0 0 0 0 1 0 0 1 0 0 0 1 1 1 0 1 1 0 1</w:t>
      </w:r>
    </w:p>
    <w:p w14:paraId="555618B4" w14:textId="17E6641B"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0 0 0 0 0 0 0 0 0 0 1 0 0 1 0 0 0 1 1 1 0 1 1 1</w:t>
      </w:r>
    </w:p>
    <w:p w14:paraId="62FEA0CF" w14:textId="67E5DF29" w:rsidR="00FC3F7A" w:rsidRPr="00FC3F7A" w:rsidRDefault="00256C66" w:rsidP="00FC3F7A">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FC3F7A" w:rsidRPr="00FC3F7A">
        <w:rPr>
          <w:rFonts w:ascii="Consolas" w:eastAsia="Times New Roman" w:hAnsi="Consolas" w:cs="Times New Roman"/>
          <w:kern w:val="0"/>
          <w:sz w:val="20"/>
          <w:szCs w:val="20"/>
          <w14:ligatures w14:val="none"/>
        </w:rPr>
        <w:t>0 0 0 0 0 0 0 0 0 0 0 1 1 1 1 1 1 1 1 1 1 1 1 0];</w:t>
      </w:r>
    </w:p>
    <w:p w14:paraId="358516CE" w14:textId="77777777" w:rsidR="00FC3F7A" w:rsidRDefault="00FC3F7A" w:rsidP="00893199">
      <w:pPr>
        <w:rPr>
          <w:b/>
          <w:bCs/>
        </w:rPr>
      </w:pPr>
    </w:p>
    <w:p w14:paraId="4B015FF6" w14:textId="77777777" w:rsidR="00FC3F7A" w:rsidRDefault="00FC3F7A" w:rsidP="00893199">
      <w:pPr>
        <w:rPr>
          <w:b/>
          <w:bCs/>
        </w:rPr>
      </w:pPr>
    </w:p>
    <w:p w14:paraId="26CF660E" w14:textId="77777777" w:rsidR="00FC3F7A" w:rsidRDefault="00FC3F7A" w:rsidP="00893199">
      <w:pPr>
        <w:rPr>
          <w:b/>
          <w:bCs/>
        </w:rPr>
      </w:pPr>
    </w:p>
    <w:p w14:paraId="5695CDF4" w14:textId="77777777" w:rsidR="00FC3F7A" w:rsidRDefault="00FC3F7A" w:rsidP="00893199">
      <w:pPr>
        <w:rPr>
          <w:b/>
          <w:bCs/>
        </w:rPr>
      </w:pPr>
    </w:p>
    <w:p w14:paraId="7A199AE3" w14:textId="77777777" w:rsidR="00F00F4B" w:rsidRDefault="00F00F4B" w:rsidP="00893199">
      <w:pPr>
        <w:rPr>
          <w:b/>
          <w:bCs/>
        </w:rPr>
      </w:pPr>
    </w:p>
    <w:p w14:paraId="1732D982" w14:textId="3331C4FE" w:rsidR="00893199" w:rsidRPr="00893199" w:rsidRDefault="00893199" w:rsidP="00893199">
      <w:r w:rsidRPr="00893199">
        <w:rPr>
          <w:b/>
          <w:bCs/>
        </w:rPr>
        <w:lastRenderedPageBreak/>
        <w:t>Error Detection and Correction</w:t>
      </w:r>
    </w:p>
    <w:p w14:paraId="14CEFB9D" w14:textId="6D9E0963" w:rsidR="00893199" w:rsidRPr="00893199" w:rsidRDefault="00893199" w:rsidP="00893199">
      <w:r w:rsidRPr="00893199">
        <w:t xml:space="preserve">Upon receipt of a potentially corrupted codeword </w:t>
      </w:r>
      <w:r w:rsidRPr="00893199">
        <w:rPr>
          <w:i/>
          <w:iCs/>
        </w:rPr>
        <w:t>r</w:t>
      </w:r>
      <w:r w:rsidRPr="00893199">
        <w:t>, the system must assess and correct any errors:</w:t>
      </w:r>
    </w:p>
    <w:p w14:paraId="63977007" w14:textId="03655F8E" w:rsidR="00893199" w:rsidRPr="00893199" w:rsidRDefault="00893199" w:rsidP="00893199">
      <w:pPr>
        <w:numPr>
          <w:ilvl w:val="0"/>
          <w:numId w:val="2"/>
        </w:numPr>
      </w:pPr>
      <w:r w:rsidRPr="00893199">
        <w:rPr>
          <w:b/>
          <w:bCs/>
        </w:rPr>
        <w:t>Syndrome Calculation</w:t>
      </w:r>
      <w:r w:rsidRPr="00893199">
        <w:t xml:space="preserve">: The syndrome </w:t>
      </w:r>
      <w:r w:rsidRPr="00893199">
        <w:rPr>
          <w:i/>
          <w:iCs/>
        </w:rPr>
        <w:t>s</w:t>
      </w:r>
      <w:r w:rsidRPr="00893199">
        <w:t xml:space="preserve"> is calculated using the parity-check matrix H, via s=rH</w:t>
      </w:r>
      <w:r w:rsidRPr="00893199">
        <w:rPr>
          <w:vertAlign w:val="superscript"/>
        </w:rPr>
        <w:t>T</w:t>
      </w:r>
      <w:r w:rsidRPr="00893199">
        <w:t xml:space="preserve">. If </w:t>
      </w:r>
      <w:r w:rsidRPr="00893199">
        <w:rPr>
          <w:i/>
          <w:iCs/>
        </w:rPr>
        <w:t>s</w:t>
      </w:r>
      <w:r w:rsidRPr="00893199">
        <w:t xml:space="preserve"> equals zero, the codeword is presumed error-free. A non-zero syndrome indicates errors.</w:t>
      </w:r>
      <w:r>
        <w:t xml:space="preserve"> </w:t>
      </w:r>
      <w:r w:rsidRPr="00893199">
        <w:t xml:space="preserve">The parity-check matrix </w:t>
      </w:r>
      <m:oMath>
        <m:r>
          <w:rPr>
            <w:rFonts w:ascii="Cambria Math" w:hAnsi="Cambria Math"/>
          </w:rPr>
          <m:t>H</m:t>
        </m:r>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T</m:t>
                </m:r>
              </m:sup>
            </m:sSup>
          </m:e>
          <m:e>
            <m:sSub>
              <m:sSubPr>
                <m:ctrlPr>
                  <w:rPr>
                    <w:rFonts w:ascii="Cambria Math" w:hAnsi="Cambria Math"/>
                    <w:i/>
                    <w:iCs/>
                  </w:rPr>
                </m:ctrlPr>
              </m:sSubPr>
              <m:e>
                <m:r>
                  <w:rPr>
                    <w:rFonts w:ascii="Cambria Math" w:hAnsi="Cambria Math"/>
                  </w:rPr>
                  <m:t>I</m:t>
                </m:r>
                <m:ctrlPr>
                  <w:rPr>
                    <w:rFonts w:ascii="Cambria Math" w:hAnsi="Cambria Math"/>
                    <w:i/>
                  </w:rPr>
                </m:ctrlPr>
              </m:e>
              <m:sub>
                <m:r>
                  <w:rPr>
                    <w:rFonts w:ascii="Cambria Math" w:hAnsi="Cambria Math"/>
                  </w:rPr>
                  <m:t>12</m:t>
                </m:r>
              </m:sub>
            </m:sSub>
            <m:ctrlPr>
              <w:rPr>
                <w:rFonts w:ascii="Cambria Math" w:hAnsi="Cambria Math"/>
                <w:i/>
                <w:iCs/>
              </w:rPr>
            </m:ctrlPr>
          </m:e>
        </m:d>
      </m:oMath>
      <w:r>
        <w:t>.</w:t>
      </w:r>
    </w:p>
    <w:p w14:paraId="43B1AD03" w14:textId="495ED0A1" w:rsidR="00893199" w:rsidRPr="00893199" w:rsidRDefault="00893199" w:rsidP="00893199">
      <w:pPr>
        <w:numPr>
          <w:ilvl w:val="0"/>
          <w:numId w:val="2"/>
        </w:numPr>
      </w:pPr>
      <w:r w:rsidRPr="00893199">
        <w:rPr>
          <w:b/>
          <w:bCs/>
        </w:rPr>
        <w:t>Syndrome Decoding</w:t>
      </w:r>
      <w:r w:rsidRPr="00893199">
        <w:t xml:space="preserve">: Using a precomputed lookup table based on </w:t>
      </w:r>
      <w:r w:rsidRPr="00893199">
        <w:rPr>
          <w:i/>
          <w:iCs/>
        </w:rPr>
        <w:t>H</w:t>
      </w:r>
      <w:r w:rsidRPr="00893199">
        <w:t>, the system identifies the error pattern corresponding to the observed syndrome.</w:t>
      </w:r>
    </w:p>
    <w:p w14:paraId="12471838" w14:textId="0AF77266" w:rsidR="00893199" w:rsidRPr="00893199" w:rsidRDefault="00893199" w:rsidP="00893199">
      <w:pPr>
        <w:numPr>
          <w:ilvl w:val="0"/>
          <w:numId w:val="2"/>
        </w:numPr>
      </w:pPr>
      <w:r w:rsidRPr="00893199">
        <w:rPr>
          <w:b/>
          <w:bCs/>
        </w:rPr>
        <w:t>Error Correction</w:t>
      </w:r>
      <w:r w:rsidRPr="00893199">
        <w:t xml:space="preserve">: The error vector </w:t>
      </w:r>
      <w:r w:rsidRPr="00893199">
        <w:rPr>
          <w:rFonts w:ascii="Cambria Math" w:hAnsi="Cambria Math" w:cs="Cambria Math"/>
        </w:rPr>
        <w:t>𝑒</w:t>
      </w:r>
      <w:r w:rsidRPr="00893199">
        <w:t xml:space="preserve">, identified by the syndrome, is used to correct the codeword by calculating </w:t>
      </w: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m:t>
        </m:r>
        <m:r>
          <w:rPr>
            <w:rFonts w:ascii="Cambria Math" w:hAnsi="Cambria Math" w:cs="Cambria Math"/>
          </w:rPr>
          <m:t>⊕</m:t>
        </m:r>
        <m:r>
          <w:rPr>
            <w:rFonts w:ascii="Cambria Math" w:hAnsi="Cambria Math"/>
          </w:rPr>
          <m:t>e</m:t>
        </m:r>
      </m:oMath>
      <w:r w:rsidRPr="00893199">
        <w:t>, where r′ is the corrected codeword.</w:t>
      </w:r>
    </w:p>
    <w:p w14:paraId="5938B22E" w14:textId="26C9E1B0" w:rsidR="00FC3F7A" w:rsidRDefault="00C613A3" w:rsidP="00893199">
      <w:pPr>
        <w:rPr>
          <w:b/>
          <w:bCs/>
        </w:rPr>
      </w:pPr>
      <w:r>
        <w:rPr>
          <w:b/>
          <w:bCs/>
        </w:rPr>
        <w:t>EXAMPLE:</w:t>
      </w:r>
      <w:r w:rsidRPr="00C613A3">
        <w:t xml:space="preserve"> </w:t>
      </w:r>
      <w:r w:rsidR="00F00F4B" w:rsidRPr="00C613A3">
        <w:t xml:space="preserve">Calculating H from the generator vector </w:t>
      </w:r>
      <w:r w:rsidR="00E200EA" w:rsidRPr="00C613A3">
        <w:t xml:space="preserve">(G) </w:t>
      </w:r>
      <w:r w:rsidR="00F00F4B" w:rsidRPr="00C613A3">
        <w:t>above, we get:</w:t>
      </w:r>
    </w:p>
    <w:p w14:paraId="7890149B" w14:textId="77777777" w:rsidR="00C613A3" w:rsidRPr="00C613A3" w:rsidRDefault="00C613A3" w:rsidP="00C613A3">
      <w:pPr>
        <w:spacing w:after="0" w:line="240" w:lineRule="auto"/>
        <w:rPr>
          <w:rFonts w:ascii="Consolas" w:eastAsia="Times New Roman" w:hAnsi="Consolas" w:cs="Times New Roman"/>
          <w:kern w:val="0"/>
          <w:sz w:val="20"/>
          <w:szCs w:val="20"/>
          <w14:ligatures w14:val="none"/>
        </w:rPr>
      </w:pPr>
      <w:r w:rsidRPr="00C613A3">
        <w:rPr>
          <w:rFonts w:ascii="Consolas" w:eastAsia="Times New Roman" w:hAnsi="Consolas" w:cs="Times New Roman"/>
          <w:kern w:val="0"/>
          <w:sz w:val="20"/>
          <w:szCs w:val="20"/>
          <w14:ligatures w14:val="none"/>
        </w:rPr>
        <w:t>H = [1 1 0 1 1 1 0 0 0 1 0 1 1 0 0 0 0 0 0 0 0 0 0 0</w:t>
      </w:r>
    </w:p>
    <w:p w14:paraId="4A7372F9" w14:textId="6D5555CB"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0 1 1 0 1 1 1 0 0 0 1 1 0 1 0 0 0 0 0 0 0 0 0 0</w:t>
      </w:r>
    </w:p>
    <w:p w14:paraId="4A0E8D41" w14:textId="2CD96C33"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1 0 1 1 0 1 1 1 0 0 0 1 0 0 1 0 0 0 0 0 0 0 0 0</w:t>
      </w:r>
    </w:p>
    <w:p w14:paraId="2B4DC570" w14:textId="4B4AFE7A"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0 1 0 1 1 0 1 1 1 0 0 1 0 0 0 1 0 0 0 0 0 0 0 0</w:t>
      </w:r>
    </w:p>
    <w:p w14:paraId="619C36D2" w14:textId="11010824"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0 0 1 0 1 1 0 1 1 1 0 1 0 0 0 0 1 0 0 0 0 0 0 0</w:t>
      </w:r>
    </w:p>
    <w:p w14:paraId="40F00E06" w14:textId="34A01D66"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0 0 0 1 0 1 1 0 1 1 1 1 0 0 0 0 0 1 0 0 0 0 0 0</w:t>
      </w:r>
    </w:p>
    <w:p w14:paraId="5456E00F" w14:textId="484BE7A0"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1 0 0 0 1 0 1 1 0 1 1 1 0 0 0 0 0 0 1 0 0 0 0 0</w:t>
      </w:r>
    </w:p>
    <w:p w14:paraId="23DE7E29" w14:textId="1718C39C"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1 1 0 0 0 1 0 1 1 0 1 1 0 0 0 0 0 0 0 1 0 0 0 0</w:t>
      </w:r>
    </w:p>
    <w:p w14:paraId="299AB526" w14:textId="3AD593BC"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1 1 1 0 0 0 1 0 1 1 0 1 0 0 0 0 0 0 0 0 1 0 0 0</w:t>
      </w:r>
    </w:p>
    <w:p w14:paraId="2F244CDF" w14:textId="1A993A76"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0 1 1 1 0 0 0 1 0 1 1 1 0 0 0 0 0 0 0 0 0 1 0 0</w:t>
      </w:r>
    </w:p>
    <w:p w14:paraId="1EA5C73A" w14:textId="40C75A85"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1 0 1 1 1 0 0 0 1 0 1 1 0 0 0 0 0 0 0 0 0 0 1 0</w:t>
      </w:r>
    </w:p>
    <w:p w14:paraId="58D8C918" w14:textId="023332C3" w:rsidR="00C613A3" w:rsidRPr="00C613A3" w:rsidRDefault="00256C66" w:rsidP="00C613A3">
      <w:pPr>
        <w:spacing w:after="0" w:line="240" w:lineRule="auto"/>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C613A3" w:rsidRPr="00C613A3">
        <w:rPr>
          <w:rFonts w:ascii="Consolas" w:eastAsia="Times New Roman" w:hAnsi="Consolas" w:cs="Times New Roman"/>
          <w:kern w:val="0"/>
          <w:sz w:val="20"/>
          <w:szCs w:val="20"/>
          <w14:ligatures w14:val="none"/>
        </w:rPr>
        <w:t>1 1 1 1 1 1 1 1 1 1 1 0 0 0 0 0 0 0 0 0 0 0 0 1];</w:t>
      </w:r>
    </w:p>
    <w:p w14:paraId="3B00F611" w14:textId="1479B441" w:rsidR="00BA0856" w:rsidRPr="00C613A3" w:rsidRDefault="00BA0856" w:rsidP="00C613A3">
      <w:pPr>
        <w:spacing w:after="0" w:line="240" w:lineRule="auto"/>
        <w:rPr>
          <w:rFonts w:ascii="Consolas" w:eastAsia="Times New Roman" w:hAnsi="Consolas" w:cs="Times New Roman"/>
          <w:kern w:val="0"/>
          <w:sz w:val="20"/>
          <w:szCs w:val="20"/>
          <w14:ligatures w14:val="none"/>
        </w:rPr>
      </w:pPr>
    </w:p>
    <w:p w14:paraId="0DFA11EB" w14:textId="4CC0FAEB" w:rsidR="00C706BF" w:rsidRPr="00C706BF" w:rsidRDefault="00C706BF" w:rsidP="00C706BF">
      <w:r w:rsidRPr="00C706BF">
        <w:t xml:space="preserve">To demonstrate the role of </w:t>
      </w:r>
      <w:r w:rsidRPr="00C706BF">
        <w:rPr>
          <w:rFonts w:ascii="Cambria Math" w:hAnsi="Cambria Math" w:cs="Cambria Math"/>
        </w:rPr>
        <w:t>𝐻</w:t>
      </w:r>
      <w:r w:rsidRPr="00C706BF">
        <w:t xml:space="preserve"> in error detection, consider a transmitted codeword </w:t>
      </w:r>
      <w:r w:rsidRPr="00C706BF">
        <w:rPr>
          <w:b/>
          <w:bCs/>
        </w:rPr>
        <w:t>[0111 1011 0101 1110 1011 1001]</w:t>
      </w:r>
      <w:r w:rsidRPr="00C706BF">
        <w:t>. The syndrome is calculated as follows:</w:t>
      </w:r>
    </w:p>
    <w:p w14:paraId="4D8E197F" w14:textId="77777777" w:rsidR="00C706BF" w:rsidRPr="00C706BF" w:rsidRDefault="00C706BF" w:rsidP="00C706BF">
      <w:pPr>
        <w:numPr>
          <w:ilvl w:val="0"/>
          <w:numId w:val="3"/>
        </w:numPr>
      </w:pPr>
      <w:r w:rsidRPr="00C706BF">
        <w:t xml:space="preserve">When error-free, the syndrome calculated using </w:t>
      </w:r>
      <w:r w:rsidRPr="00C706BF">
        <w:rPr>
          <w:rFonts w:ascii="Cambria Math" w:hAnsi="Cambria Math" w:cs="Cambria Math"/>
        </w:rPr>
        <w:t>𝐻</w:t>
      </w:r>
      <w:r w:rsidRPr="00C706BF">
        <w:rPr>
          <w:i/>
          <w:iCs/>
        </w:rPr>
        <w:t>H</w:t>
      </w:r>
      <w:r w:rsidRPr="00C706BF">
        <w:t xml:space="preserve"> is </w:t>
      </w:r>
      <w:r w:rsidRPr="00C706BF">
        <w:rPr>
          <w:b/>
          <w:bCs/>
        </w:rPr>
        <w:t>[0000 0000 0000]</w:t>
      </w:r>
      <w:r w:rsidRPr="00C706BF">
        <w:t>, indicating no errors.</w:t>
      </w:r>
    </w:p>
    <w:p w14:paraId="5F74EEA8" w14:textId="77777777" w:rsidR="00C706BF" w:rsidRPr="00C706BF" w:rsidRDefault="00C706BF" w:rsidP="00C706BF">
      <w:pPr>
        <w:numPr>
          <w:ilvl w:val="0"/>
          <w:numId w:val="3"/>
        </w:numPr>
      </w:pPr>
      <w:r w:rsidRPr="00C706BF">
        <w:t xml:space="preserve">If a single bit error occurs, altering the codeword to </w:t>
      </w:r>
      <w:r w:rsidRPr="00C706BF">
        <w:rPr>
          <w:b/>
          <w:bCs/>
        </w:rPr>
        <w:t>[0111 1011 0101 1110 1011 1011]</w:t>
      </w:r>
      <w:r w:rsidRPr="00C706BF">
        <w:t xml:space="preserve">, the resulting syndrome is </w:t>
      </w:r>
      <w:r w:rsidRPr="00C706BF">
        <w:rPr>
          <w:b/>
          <w:bCs/>
        </w:rPr>
        <w:t>[0000 0000 0010]</w:t>
      </w:r>
      <w:r w:rsidRPr="00C706BF">
        <w:t>.</w:t>
      </w:r>
    </w:p>
    <w:p w14:paraId="78FF1F4C" w14:textId="77777777" w:rsidR="00C706BF" w:rsidRPr="00C706BF" w:rsidRDefault="00C706BF" w:rsidP="00C706BF">
      <w:r w:rsidRPr="00C706BF">
        <w:t>By systematically flipping each bit of a known codeword and computing the resulting syndromes, we can create a lookup table. This table maps each possible syndrome to its corresponding error pattern. Using this table, any received codeword with errors can be decoded by finding the error pattern associated with its syndrome and correcting the respective bits.</w:t>
      </w:r>
    </w:p>
    <w:p w14:paraId="21C5A649" w14:textId="77777777" w:rsidR="00BA0856" w:rsidRDefault="00BA0856" w:rsidP="00893199">
      <w:pPr>
        <w:rPr>
          <w:b/>
          <w:bCs/>
        </w:rPr>
      </w:pPr>
    </w:p>
    <w:p w14:paraId="4C78E4CD" w14:textId="6F188312" w:rsidR="00893199" w:rsidRPr="00893199" w:rsidRDefault="00893199" w:rsidP="00893199">
      <w:r w:rsidRPr="00893199">
        <w:rPr>
          <w:b/>
          <w:bCs/>
        </w:rPr>
        <w:t>Extraction of the Original Message</w:t>
      </w:r>
    </w:p>
    <w:p w14:paraId="3F63204F" w14:textId="2266E097" w:rsidR="00BE2368" w:rsidRPr="00893199" w:rsidRDefault="00893199" w:rsidP="00893199">
      <w:r w:rsidRPr="00893199">
        <w:t xml:space="preserve">After correcting any errors, the original message is extracted from the corrected codeword. Given the structure of </w:t>
      </w:r>
      <m:oMath>
        <m:r>
          <w:rPr>
            <w:rFonts w:ascii="Cambria Math" w:hAnsi="Cambria Math"/>
          </w:rPr>
          <m:t>G=</m:t>
        </m:r>
        <m:d>
          <m:dPr>
            <m:begChr m:val="["/>
            <m:endChr m:val="]"/>
            <m:ctrlPr>
              <w:rPr>
                <w:rFonts w:ascii="Cambria Math" w:hAnsi="Cambria Math"/>
                <w:i/>
              </w:rPr>
            </m:ctrlPr>
          </m:dPr>
          <m:e>
            <m:sSub>
              <m:sSubPr>
                <m:ctrlPr>
                  <w:rPr>
                    <w:rFonts w:ascii="Cambria Math" w:hAnsi="Cambria Math"/>
                    <w:i/>
                    <w:iCs/>
                  </w:rPr>
                </m:ctrlPr>
              </m:sSubPr>
              <m:e>
                <m:r>
                  <w:rPr>
                    <w:rFonts w:ascii="Cambria Math" w:hAnsi="Cambria Math"/>
                  </w:rPr>
                  <m:t>I</m:t>
                </m:r>
                <m:ctrlPr>
                  <w:rPr>
                    <w:rFonts w:ascii="Cambria Math" w:hAnsi="Cambria Math"/>
                    <w:i/>
                  </w:rPr>
                </m:ctrlPr>
              </m:e>
              <m:sub>
                <m:r>
                  <w:rPr>
                    <w:rFonts w:ascii="Cambria Math" w:hAnsi="Cambria Math"/>
                  </w:rPr>
                  <m:t>12</m:t>
                </m:r>
              </m:sub>
            </m:sSub>
            <m:r>
              <m:rPr>
                <m:sty m:val="bi"/>
              </m:rPr>
              <w:rPr>
                <w:rFonts w:ascii="Cambria Math" w:hAnsi="Cambria Math" w:cs="Arial"/>
              </w:rPr>
              <m:t>​</m:t>
            </m:r>
            <m:ctrlPr>
              <w:rPr>
                <w:rFonts w:ascii="Cambria Math" w:hAnsi="Cambria Math" w:cs="Cambria Math"/>
                <w:i/>
              </w:rPr>
            </m:ctrlPr>
          </m:e>
          <m:e>
            <m:r>
              <w:rPr>
                <w:rFonts w:ascii="Cambria Math" w:hAnsi="Cambria Math"/>
              </w:rPr>
              <m:t>P</m:t>
            </m:r>
          </m:e>
        </m:d>
      </m:oMath>
      <w:r>
        <w:t xml:space="preserve"> </w:t>
      </w:r>
      <w:r w:rsidRPr="00893199">
        <w:t xml:space="preserve">the first 12 bits of </w:t>
      </w:r>
      <w:r w:rsidRPr="00893199">
        <w:rPr>
          <w:i/>
          <w:iCs/>
        </w:rPr>
        <w:t>r</w:t>
      </w:r>
      <w:r w:rsidRPr="00893199">
        <w:t>′ represent the original message. This direct mapping from the corrected codeword to the original message simplifies the decoding process and ensures the reliability of communication.</w:t>
      </w:r>
    </w:p>
    <w:sectPr w:rsidR="00BE2368" w:rsidRPr="00893199" w:rsidSect="00FC3F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B759E9"/>
    <w:multiLevelType w:val="multilevel"/>
    <w:tmpl w:val="2F78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2C5A6C"/>
    <w:multiLevelType w:val="multilevel"/>
    <w:tmpl w:val="599E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E22288"/>
    <w:multiLevelType w:val="multilevel"/>
    <w:tmpl w:val="0BFC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294220">
    <w:abstractNumId w:val="2"/>
  </w:num>
  <w:num w:numId="2" w16cid:durableId="1031880665">
    <w:abstractNumId w:val="0"/>
  </w:num>
  <w:num w:numId="3" w16cid:durableId="1603612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2368"/>
    <w:rsid w:val="00181C07"/>
    <w:rsid w:val="00246DEC"/>
    <w:rsid w:val="00256C66"/>
    <w:rsid w:val="00442BE3"/>
    <w:rsid w:val="005A0DCD"/>
    <w:rsid w:val="0084498D"/>
    <w:rsid w:val="00893199"/>
    <w:rsid w:val="00952107"/>
    <w:rsid w:val="009B2452"/>
    <w:rsid w:val="00BA0856"/>
    <w:rsid w:val="00BE2368"/>
    <w:rsid w:val="00C613A3"/>
    <w:rsid w:val="00C706BF"/>
    <w:rsid w:val="00D40202"/>
    <w:rsid w:val="00E200EA"/>
    <w:rsid w:val="00F00F4B"/>
    <w:rsid w:val="00F2738D"/>
    <w:rsid w:val="00FC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3C72"/>
  <w15:docId w15:val="{376D582B-1E95-4054-B19E-6390B8DB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199"/>
  </w:style>
  <w:style w:type="paragraph" w:styleId="Heading1">
    <w:name w:val="heading 1"/>
    <w:basedOn w:val="Normal"/>
    <w:next w:val="Normal"/>
    <w:link w:val="Heading1Char"/>
    <w:uiPriority w:val="9"/>
    <w:qFormat/>
    <w:rsid w:val="00BE2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368"/>
    <w:rPr>
      <w:rFonts w:eastAsiaTheme="majorEastAsia" w:cstheme="majorBidi"/>
      <w:color w:val="272727" w:themeColor="text1" w:themeTint="D8"/>
    </w:rPr>
  </w:style>
  <w:style w:type="paragraph" w:styleId="Title">
    <w:name w:val="Title"/>
    <w:basedOn w:val="Normal"/>
    <w:next w:val="Normal"/>
    <w:link w:val="TitleChar"/>
    <w:uiPriority w:val="10"/>
    <w:qFormat/>
    <w:rsid w:val="00BE2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368"/>
    <w:pPr>
      <w:spacing w:before="160"/>
      <w:jc w:val="center"/>
    </w:pPr>
    <w:rPr>
      <w:i/>
      <w:iCs/>
      <w:color w:val="404040" w:themeColor="text1" w:themeTint="BF"/>
    </w:rPr>
  </w:style>
  <w:style w:type="character" w:customStyle="1" w:styleId="QuoteChar">
    <w:name w:val="Quote Char"/>
    <w:basedOn w:val="DefaultParagraphFont"/>
    <w:link w:val="Quote"/>
    <w:uiPriority w:val="29"/>
    <w:rsid w:val="00BE2368"/>
    <w:rPr>
      <w:i/>
      <w:iCs/>
      <w:color w:val="404040" w:themeColor="text1" w:themeTint="BF"/>
    </w:rPr>
  </w:style>
  <w:style w:type="paragraph" w:styleId="ListParagraph">
    <w:name w:val="List Paragraph"/>
    <w:basedOn w:val="Normal"/>
    <w:uiPriority w:val="34"/>
    <w:qFormat/>
    <w:rsid w:val="00BE2368"/>
    <w:pPr>
      <w:ind w:left="720"/>
      <w:contextualSpacing/>
    </w:pPr>
  </w:style>
  <w:style w:type="character" w:styleId="IntenseEmphasis">
    <w:name w:val="Intense Emphasis"/>
    <w:basedOn w:val="DefaultParagraphFont"/>
    <w:uiPriority w:val="21"/>
    <w:qFormat/>
    <w:rsid w:val="00BE2368"/>
    <w:rPr>
      <w:i/>
      <w:iCs/>
      <w:color w:val="0F4761" w:themeColor="accent1" w:themeShade="BF"/>
    </w:rPr>
  </w:style>
  <w:style w:type="paragraph" w:styleId="IntenseQuote">
    <w:name w:val="Intense Quote"/>
    <w:basedOn w:val="Normal"/>
    <w:next w:val="Normal"/>
    <w:link w:val="IntenseQuoteChar"/>
    <w:uiPriority w:val="30"/>
    <w:qFormat/>
    <w:rsid w:val="00BE2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368"/>
    <w:rPr>
      <w:i/>
      <w:iCs/>
      <w:color w:val="0F4761" w:themeColor="accent1" w:themeShade="BF"/>
    </w:rPr>
  </w:style>
  <w:style w:type="character" w:styleId="IntenseReference">
    <w:name w:val="Intense Reference"/>
    <w:basedOn w:val="DefaultParagraphFont"/>
    <w:uiPriority w:val="32"/>
    <w:qFormat/>
    <w:rsid w:val="00BE23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46656">
      <w:bodyDiv w:val="1"/>
      <w:marLeft w:val="0"/>
      <w:marRight w:val="0"/>
      <w:marTop w:val="0"/>
      <w:marBottom w:val="0"/>
      <w:divBdr>
        <w:top w:val="none" w:sz="0" w:space="0" w:color="auto"/>
        <w:left w:val="none" w:sz="0" w:space="0" w:color="auto"/>
        <w:bottom w:val="none" w:sz="0" w:space="0" w:color="auto"/>
        <w:right w:val="none" w:sz="0" w:space="0" w:color="auto"/>
      </w:divBdr>
      <w:divsChild>
        <w:div w:id="1857306435">
          <w:marLeft w:val="0"/>
          <w:marRight w:val="0"/>
          <w:marTop w:val="0"/>
          <w:marBottom w:val="0"/>
          <w:divBdr>
            <w:top w:val="none" w:sz="0" w:space="0" w:color="auto"/>
            <w:left w:val="none" w:sz="0" w:space="0" w:color="auto"/>
            <w:bottom w:val="none" w:sz="0" w:space="0" w:color="auto"/>
            <w:right w:val="none" w:sz="0" w:space="0" w:color="auto"/>
          </w:divBdr>
          <w:divsChild>
            <w:div w:id="73011818">
              <w:marLeft w:val="0"/>
              <w:marRight w:val="0"/>
              <w:marTop w:val="0"/>
              <w:marBottom w:val="0"/>
              <w:divBdr>
                <w:top w:val="none" w:sz="0" w:space="0" w:color="auto"/>
                <w:left w:val="none" w:sz="0" w:space="0" w:color="auto"/>
                <w:bottom w:val="none" w:sz="0" w:space="0" w:color="auto"/>
                <w:right w:val="none" w:sz="0" w:space="0" w:color="auto"/>
              </w:divBdr>
            </w:div>
            <w:div w:id="212620068">
              <w:marLeft w:val="0"/>
              <w:marRight w:val="0"/>
              <w:marTop w:val="0"/>
              <w:marBottom w:val="0"/>
              <w:divBdr>
                <w:top w:val="none" w:sz="0" w:space="0" w:color="auto"/>
                <w:left w:val="none" w:sz="0" w:space="0" w:color="auto"/>
                <w:bottom w:val="none" w:sz="0" w:space="0" w:color="auto"/>
                <w:right w:val="none" w:sz="0" w:space="0" w:color="auto"/>
              </w:divBdr>
            </w:div>
            <w:div w:id="216627190">
              <w:marLeft w:val="0"/>
              <w:marRight w:val="0"/>
              <w:marTop w:val="0"/>
              <w:marBottom w:val="0"/>
              <w:divBdr>
                <w:top w:val="none" w:sz="0" w:space="0" w:color="auto"/>
                <w:left w:val="none" w:sz="0" w:space="0" w:color="auto"/>
                <w:bottom w:val="none" w:sz="0" w:space="0" w:color="auto"/>
                <w:right w:val="none" w:sz="0" w:space="0" w:color="auto"/>
              </w:divBdr>
            </w:div>
            <w:div w:id="277957101">
              <w:marLeft w:val="0"/>
              <w:marRight w:val="0"/>
              <w:marTop w:val="0"/>
              <w:marBottom w:val="0"/>
              <w:divBdr>
                <w:top w:val="none" w:sz="0" w:space="0" w:color="auto"/>
                <w:left w:val="none" w:sz="0" w:space="0" w:color="auto"/>
                <w:bottom w:val="none" w:sz="0" w:space="0" w:color="auto"/>
                <w:right w:val="none" w:sz="0" w:space="0" w:color="auto"/>
              </w:divBdr>
            </w:div>
            <w:div w:id="362100255">
              <w:marLeft w:val="0"/>
              <w:marRight w:val="0"/>
              <w:marTop w:val="0"/>
              <w:marBottom w:val="0"/>
              <w:divBdr>
                <w:top w:val="none" w:sz="0" w:space="0" w:color="auto"/>
                <w:left w:val="none" w:sz="0" w:space="0" w:color="auto"/>
                <w:bottom w:val="none" w:sz="0" w:space="0" w:color="auto"/>
                <w:right w:val="none" w:sz="0" w:space="0" w:color="auto"/>
              </w:divBdr>
            </w:div>
            <w:div w:id="455411040">
              <w:marLeft w:val="0"/>
              <w:marRight w:val="0"/>
              <w:marTop w:val="0"/>
              <w:marBottom w:val="0"/>
              <w:divBdr>
                <w:top w:val="none" w:sz="0" w:space="0" w:color="auto"/>
                <w:left w:val="none" w:sz="0" w:space="0" w:color="auto"/>
                <w:bottom w:val="none" w:sz="0" w:space="0" w:color="auto"/>
                <w:right w:val="none" w:sz="0" w:space="0" w:color="auto"/>
              </w:divBdr>
            </w:div>
            <w:div w:id="502009134">
              <w:marLeft w:val="0"/>
              <w:marRight w:val="0"/>
              <w:marTop w:val="0"/>
              <w:marBottom w:val="0"/>
              <w:divBdr>
                <w:top w:val="none" w:sz="0" w:space="0" w:color="auto"/>
                <w:left w:val="none" w:sz="0" w:space="0" w:color="auto"/>
                <w:bottom w:val="none" w:sz="0" w:space="0" w:color="auto"/>
                <w:right w:val="none" w:sz="0" w:space="0" w:color="auto"/>
              </w:divBdr>
            </w:div>
            <w:div w:id="721095089">
              <w:marLeft w:val="0"/>
              <w:marRight w:val="0"/>
              <w:marTop w:val="0"/>
              <w:marBottom w:val="0"/>
              <w:divBdr>
                <w:top w:val="none" w:sz="0" w:space="0" w:color="auto"/>
                <w:left w:val="none" w:sz="0" w:space="0" w:color="auto"/>
                <w:bottom w:val="none" w:sz="0" w:space="0" w:color="auto"/>
                <w:right w:val="none" w:sz="0" w:space="0" w:color="auto"/>
              </w:divBdr>
            </w:div>
            <w:div w:id="724570538">
              <w:marLeft w:val="0"/>
              <w:marRight w:val="0"/>
              <w:marTop w:val="0"/>
              <w:marBottom w:val="0"/>
              <w:divBdr>
                <w:top w:val="none" w:sz="0" w:space="0" w:color="auto"/>
                <w:left w:val="none" w:sz="0" w:space="0" w:color="auto"/>
                <w:bottom w:val="none" w:sz="0" w:space="0" w:color="auto"/>
                <w:right w:val="none" w:sz="0" w:space="0" w:color="auto"/>
              </w:divBdr>
            </w:div>
            <w:div w:id="733049317">
              <w:marLeft w:val="0"/>
              <w:marRight w:val="0"/>
              <w:marTop w:val="0"/>
              <w:marBottom w:val="0"/>
              <w:divBdr>
                <w:top w:val="none" w:sz="0" w:space="0" w:color="auto"/>
                <w:left w:val="none" w:sz="0" w:space="0" w:color="auto"/>
                <w:bottom w:val="none" w:sz="0" w:space="0" w:color="auto"/>
                <w:right w:val="none" w:sz="0" w:space="0" w:color="auto"/>
              </w:divBdr>
            </w:div>
            <w:div w:id="733085873">
              <w:marLeft w:val="0"/>
              <w:marRight w:val="0"/>
              <w:marTop w:val="0"/>
              <w:marBottom w:val="0"/>
              <w:divBdr>
                <w:top w:val="none" w:sz="0" w:space="0" w:color="auto"/>
                <w:left w:val="none" w:sz="0" w:space="0" w:color="auto"/>
                <w:bottom w:val="none" w:sz="0" w:space="0" w:color="auto"/>
                <w:right w:val="none" w:sz="0" w:space="0" w:color="auto"/>
              </w:divBdr>
            </w:div>
            <w:div w:id="822429301">
              <w:marLeft w:val="0"/>
              <w:marRight w:val="0"/>
              <w:marTop w:val="0"/>
              <w:marBottom w:val="0"/>
              <w:divBdr>
                <w:top w:val="none" w:sz="0" w:space="0" w:color="auto"/>
                <w:left w:val="none" w:sz="0" w:space="0" w:color="auto"/>
                <w:bottom w:val="none" w:sz="0" w:space="0" w:color="auto"/>
                <w:right w:val="none" w:sz="0" w:space="0" w:color="auto"/>
              </w:divBdr>
            </w:div>
            <w:div w:id="831989516">
              <w:marLeft w:val="0"/>
              <w:marRight w:val="0"/>
              <w:marTop w:val="0"/>
              <w:marBottom w:val="0"/>
              <w:divBdr>
                <w:top w:val="none" w:sz="0" w:space="0" w:color="auto"/>
                <w:left w:val="none" w:sz="0" w:space="0" w:color="auto"/>
                <w:bottom w:val="none" w:sz="0" w:space="0" w:color="auto"/>
                <w:right w:val="none" w:sz="0" w:space="0" w:color="auto"/>
              </w:divBdr>
            </w:div>
            <w:div w:id="840199886">
              <w:marLeft w:val="0"/>
              <w:marRight w:val="0"/>
              <w:marTop w:val="0"/>
              <w:marBottom w:val="0"/>
              <w:divBdr>
                <w:top w:val="none" w:sz="0" w:space="0" w:color="auto"/>
                <w:left w:val="none" w:sz="0" w:space="0" w:color="auto"/>
                <w:bottom w:val="none" w:sz="0" w:space="0" w:color="auto"/>
                <w:right w:val="none" w:sz="0" w:space="0" w:color="auto"/>
              </w:divBdr>
            </w:div>
            <w:div w:id="843857373">
              <w:marLeft w:val="0"/>
              <w:marRight w:val="0"/>
              <w:marTop w:val="0"/>
              <w:marBottom w:val="0"/>
              <w:divBdr>
                <w:top w:val="none" w:sz="0" w:space="0" w:color="auto"/>
                <w:left w:val="none" w:sz="0" w:space="0" w:color="auto"/>
                <w:bottom w:val="none" w:sz="0" w:space="0" w:color="auto"/>
                <w:right w:val="none" w:sz="0" w:space="0" w:color="auto"/>
              </w:divBdr>
            </w:div>
            <w:div w:id="1010138426">
              <w:marLeft w:val="0"/>
              <w:marRight w:val="0"/>
              <w:marTop w:val="0"/>
              <w:marBottom w:val="0"/>
              <w:divBdr>
                <w:top w:val="none" w:sz="0" w:space="0" w:color="auto"/>
                <w:left w:val="none" w:sz="0" w:space="0" w:color="auto"/>
                <w:bottom w:val="none" w:sz="0" w:space="0" w:color="auto"/>
                <w:right w:val="none" w:sz="0" w:space="0" w:color="auto"/>
              </w:divBdr>
            </w:div>
            <w:div w:id="1200819262">
              <w:marLeft w:val="0"/>
              <w:marRight w:val="0"/>
              <w:marTop w:val="0"/>
              <w:marBottom w:val="0"/>
              <w:divBdr>
                <w:top w:val="none" w:sz="0" w:space="0" w:color="auto"/>
                <w:left w:val="none" w:sz="0" w:space="0" w:color="auto"/>
                <w:bottom w:val="none" w:sz="0" w:space="0" w:color="auto"/>
                <w:right w:val="none" w:sz="0" w:space="0" w:color="auto"/>
              </w:divBdr>
            </w:div>
            <w:div w:id="1394885301">
              <w:marLeft w:val="0"/>
              <w:marRight w:val="0"/>
              <w:marTop w:val="0"/>
              <w:marBottom w:val="0"/>
              <w:divBdr>
                <w:top w:val="none" w:sz="0" w:space="0" w:color="auto"/>
                <w:left w:val="none" w:sz="0" w:space="0" w:color="auto"/>
                <w:bottom w:val="none" w:sz="0" w:space="0" w:color="auto"/>
                <w:right w:val="none" w:sz="0" w:space="0" w:color="auto"/>
              </w:divBdr>
            </w:div>
            <w:div w:id="1472939534">
              <w:marLeft w:val="0"/>
              <w:marRight w:val="0"/>
              <w:marTop w:val="0"/>
              <w:marBottom w:val="0"/>
              <w:divBdr>
                <w:top w:val="none" w:sz="0" w:space="0" w:color="auto"/>
                <w:left w:val="none" w:sz="0" w:space="0" w:color="auto"/>
                <w:bottom w:val="none" w:sz="0" w:space="0" w:color="auto"/>
                <w:right w:val="none" w:sz="0" w:space="0" w:color="auto"/>
              </w:divBdr>
            </w:div>
            <w:div w:id="1585644126">
              <w:marLeft w:val="0"/>
              <w:marRight w:val="0"/>
              <w:marTop w:val="0"/>
              <w:marBottom w:val="0"/>
              <w:divBdr>
                <w:top w:val="none" w:sz="0" w:space="0" w:color="auto"/>
                <w:left w:val="none" w:sz="0" w:space="0" w:color="auto"/>
                <w:bottom w:val="none" w:sz="0" w:space="0" w:color="auto"/>
                <w:right w:val="none" w:sz="0" w:space="0" w:color="auto"/>
              </w:divBdr>
            </w:div>
            <w:div w:id="1707027299">
              <w:marLeft w:val="0"/>
              <w:marRight w:val="0"/>
              <w:marTop w:val="0"/>
              <w:marBottom w:val="0"/>
              <w:divBdr>
                <w:top w:val="none" w:sz="0" w:space="0" w:color="auto"/>
                <w:left w:val="none" w:sz="0" w:space="0" w:color="auto"/>
                <w:bottom w:val="none" w:sz="0" w:space="0" w:color="auto"/>
                <w:right w:val="none" w:sz="0" w:space="0" w:color="auto"/>
              </w:divBdr>
            </w:div>
            <w:div w:id="1803617832">
              <w:marLeft w:val="0"/>
              <w:marRight w:val="0"/>
              <w:marTop w:val="0"/>
              <w:marBottom w:val="0"/>
              <w:divBdr>
                <w:top w:val="none" w:sz="0" w:space="0" w:color="auto"/>
                <w:left w:val="none" w:sz="0" w:space="0" w:color="auto"/>
                <w:bottom w:val="none" w:sz="0" w:space="0" w:color="auto"/>
                <w:right w:val="none" w:sz="0" w:space="0" w:color="auto"/>
              </w:divBdr>
            </w:div>
            <w:div w:id="1826629217">
              <w:marLeft w:val="0"/>
              <w:marRight w:val="0"/>
              <w:marTop w:val="0"/>
              <w:marBottom w:val="0"/>
              <w:divBdr>
                <w:top w:val="none" w:sz="0" w:space="0" w:color="auto"/>
                <w:left w:val="none" w:sz="0" w:space="0" w:color="auto"/>
                <w:bottom w:val="none" w:sz="0" w:space="0" w:color="auto"/>
                <w:right w:val="none" w:sz="0" w:space="0" w:color="auto"/>
              </w:divBdr>
            </w:div>
            <w:div w:id="1965765386">
              <w:marLeft w:val="0"/>
              <w:marRight w:val="0"/>
              <w:marTop w:val="0"/>
              <w:marBottom w:val="0"/>
              <w:divBdr>
                <w:top w:val="none" w:sz="0" w:space="0" w:color="auto"/>
                <w:left w:val="none" w:sz="0" w:space="0" w:color="auto"/>
                <w:bottom w:val="none" w:sz="0" w:space="0" w:color="auto"/>
                <w:right w:val="none" w:sz="0" w:space="0" w:color="auto"/>
              </w:divBdr>
            </w:div>
            <w:div w:id="20396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68025">
      <w:bodyDiv w:val="1"/>
      <w:marLeft w:val="0"/>
      <w:marRight w:val="0"/>
      <w:marTop w:val="0"/>
      <w:marBottom w:val="0"/>
      <w:divBdr>
        <w:top w:val="none" w:sz="0" w:space="0" w:color="auto"/>
        <w:left w:val="none" w:sz="0" w:space="0" w:color="auto"/>
        <w:bottom w:val="none" w:sz="0" w:space="0" w:color="auto"/>
        <w:right w:val="none" w:sz="0" w:space="0" w:color="auto"/>
      </w:divBdr>
      <w:divsChild>
        <w:div w:id="350225129">
          <w:marLeft w:val="0"/>
          <w:marRight w:val="0"/>
          <w:marTop w:val="0"/>
          <w:marBottom w:val="0"/>
          <w:divBdr>
            <w:top w:val="none" w:sz="0" w:space="0" w:color="auto"/>
            <w:left w:val="none" w:sz="0" w:space="0" w:color="auto"/>
            <w:bottom w:val="none" w:sz="0" w:space="0" w:color="auto"/>
            <w:right w:val="none" w:sz="0" w:space="0" w:color="auto"/>
          </w:divBdr>
          <w:divsChild>
            <w:div w:id="69541276">
              <w:marLeft w:val="0"/>
              <w:marRight w:val="0"/>
              <w:marTop w:val="0"/>
              <w:marBottom w:val="0"/>
              <w:divBdr>
                <w:top w:val="none" w:sz="0" w:space="0" w:color="auto"/>
                <w:left w:val="none" w:sz="0" w:space="0" w:color="auto"/>
                <w:bottom w:val="none" w:sz="0" w:space="0" w:color="auto"/>
                <w:right w:val="none" w:sz="0" w:space="0" w:color="auto"/>
              </w:divBdr>
            </w:div>
            <w:div w:id="106971178">
              <w:marLeft w:val="0"/>
              <w:marRight w:val="0"/>
              <w:marTop w:val="0"/>
              <w:marBottom w:val="0"/>
              <w:divBdr>
                <w:top w:val="none" w:sz="0" w:space="0" w:color="auto"/>
                <w:left w:val="none" w:sz="0" w:space="0" w:color="auto"/>
                <w:bottom w:val="none" w:sz="0" w:space="0" w:color="auto"/>
                <w:right w:val="none" w:sz="0" w:space="0" w:color="auto"/>
              </w:divBdr>
            </w:div>
            <w:div w:id="157237291">
              <w:marLeft w:val="0"/>
              <w:marRight w:val="0"/>
              <w:marTop w:val="0"/>
              <w:marBottom w:val="0"/>
              <w:divBdr>
                <w:top w:val="none" w:sz="0" w:space="0" w:color="auto"/>
                <w:left w:val="none" w:sz="0" w:space="0" w:color="auto"/>
                <w:bottom w:val="none" w:sz="0" w:space="0" w:color="auto"/>
                <w:right w:val="none" w:sz="0" w:space="0" w:color="auto"/>
              </w:divBdr>
            </w:div>
            <w:div w:id="237524934">
              <w:marLeft w:val="0"/>
              <w:marRight w:val="0"/>
              <w:marTop w:val="0"/>
              <w:marBottom w:val="0"/>
              <w:divBdr>
                <w:top w:val="none" w:sz="0" w:space="0" w:color="auto"/>
                <w:left w:val="none" w:sz="0" w:space="0" w:color="auto"/>
                <w:bottom w:val="none" w:sz="0" w:space="0" w:color="auto"/>
                <w:right w:val="none" w:sz="0" w:space="0" w:color="auto"/>
              </w:divBdr>
            </w:div>
            <w:div w:id="256256111">
              <w:marLeft w:val="0"/>
              <w:marRight w:val="0"/>
              <w:marTop w:val="0"/>
              <w:marBottom w:val="0"/>
              <w:divBdr>
                <w:top w:val="none" w:sz="0" w:space="0" w:color="auto"/>
                <w:left w:val="none" w:sz="0" w:space="0" w:color="auto"/>
                <w:bottom w:val="none" w:sz="0" w:space="0" w:color="auto"/>
                <w:right w:val="none" w:sz="0" w:space="0" w:color="auto"/>
              </w:divBdr>
            </w:div>
            <w:div w:id="309529492">
              <w:marLeft w:val="0"/>
              <w:marRight w:val="0"/>
              <w:marTop w:val="0"/>
              <w:marBottom w:val="0"/>
              <w:divBdr>
                <w:top w:val="none" w:sz="0" w:space="0" w:color="auto"/>
                <w:left w:val="none" w:sz="0" w:space="0" w:color="auto"/>
                <w:bottom w:val="none" w:sz="0" w:space="0" w:color="auto"/>
                <w:right w:val="none" w:sz="0" w:space="0" w:color="auto"/>
              </w:divBdr>
            </w:div>
            <w:div w:id="484778947">
              <w:marLeft w:val="0"/>
              <w:marRight w:val="0"/>
              <w:marTop w:val="0"/>
              <w:marBottom w:val="0"/>
              <w:divBdr>
                <w:top w:val="none" w:sz="0" w:space="0" w:color="auto"/>
                <w:left w:val="none" w:sz="0" w:space="0" w:color="auto"/>
                <w:bottom w:val="none" w:sz="0" w:space="0" w:color="auto"/>
                <w:right w:val="none" w:sz="0" w:space="0" w:color="auto"/>
              </w:divBdr>
            </w:div>
            <w:div w:id="506822401">
              <w:marLeft w:val="0"/>
              <w:marRight w:val="0"/>
              <w:marTop w:val="0"/>
              <w:marBottom w:val="0"/>
              <w:divBdr>
                <w:top w:val="none" w:sz="0" w:space="0" w:color="auto"/>
                <w:left w:val="none" w:sz="0" w:space="0" w:color="auto"/>
                <w:bottom w:val="none" w:sz="0" w:space="0" w:color="auto"/>
                <w:right w:val="none" w:sz="0" w:space="0" w:color="auto"/>
              </w:divBdr>
            </w:div>
            <w:div w:id="731075173">
              <w:marLeft w:val="0"/>
              <w:marRight w:val="0"/>
              <w:marTop w:val="0"/>
              <w:marBottom w:val="0"/>
              <w:divBdr>
                <w:top w:val="none" w:sz="0" w:space="0" w:color="auto"/>
                <w:left w:val="none" w:sz="0" w:space="0" w:color="auto"/>
                <w:bottom w:val="none" w:sz="0" w:space="0" w:color="auto"/>
                <w:right w:val="none" w:sz="0" w:space="0" w:color="auto"/>
              </w:divBdr>
            </w:div>
            <w:div w:id="785808845">
              <w:marLeft w:val="0"/>
              <w:marRight w:val="0"/>
              <w:marTop w:val="0"/>
              <w:marBottom w:val="0"/>
              <w:divBdr>
                <w:top w:val="none" w:sz="0" w:space="0" w:color="auto"/>
                <w:left w:val="none" w:sz="0" w:space="0" w:color="auto"/>
                <w:bottom w:val="none" w:sz="0" w:space="0" w:color="auto"/>
                <w:right w:val="none" w:sz="0" w:space="0" w:color="auto"/>
              </w:divBdr>
            </w:div>
            <w:div w:id="803693569">
              <w:marLeft w:val="0"/>
              <w:marRight w:val="0"/>
              <w:marTop w:val="0"/>
              <w:marBottom w:val="0"/>
              <w:divBdr>
                <w:top w:val="none" w:sz="0" w:space="0" w:color="auto"/>
                <w:left w:val="none" w:sz="0" w:space="0" w:color="auto"/>
                <w:bottom w:val="none" w:sz="0" w:space="0" w:color="auto"/>
                <w:right w:val="none" w:sz="0" w:space="0" w:color="auto"/>
              </w:divBdr>
            </w:div>
            <w:div w:id="815537595">
              <w:marLeft w:val="0"/>
              <w:marRight w:val="0"/>
              <w:marTop w:val="0"/>
              <w:marBottom w:val="0"/>
              <w:divBdr>
                <w:top w:val="none" w:sz="0" w:space="0" w:color="auto"/>
                <w:left w:val="none" w:sz="0" w:space="0" w:color="auto"/>
                <w:bottom w:val="none" w:sz="0" w:space="0" w:color="auto"/>
                <w:right w:val="none" w:sz="0" w:space="0" w:color="auto"/>
              </w:divBdr>
            </w:div>
            <w:div w:id="874343909">
              <w:marLeft w:val="0"/>
              <w:marRight w:val="0"/>
              <w:marTop w:val="0"/>
              <w:marBottom w:val="0"/>
              <w:divBdr>
                <w:top w:val="none" w:sz="0" w:space="0" w:color="auto"/>
                <w:left w:val="none" w:sz="0" w:space="0" w:color="auto"/>
                <w:bottom w:val="none" w:sz="0" w:space="0" w:color="auto"/>
                <w:right w:val="none" w:sz="0" w:space="0" w:color="auto"/>
              </w:divBdr>
            </w:div>
            <w:div w:id="909079736">
              <w:marLeft w:val="0"/>
              <w:marRight w:val="0"/>
              <w:marTop w:val="0"/>
              <w:marBottom w:val="0"/>
              <w:divBdr>
                <w:top w:val="none" w:sz="0" w:space="0" w:color="auto"/>
                <w:left w:val="none" w:sz="0" w:space="0" w:color="auto"/>
                <w:bottom w:val="none" w:sz="0" w:space="0" w:color="auto"/>
                <w:right w:val="none" w:sz="0" w:space="0" w:color="auto"/>
              </w:divBdr>
            </w:div>
            <w:div w:id="1394768288">
              <w:marLeft w:val="0"/>
              <w:marRight w:val="0"/>
              <w:marTop w:val="0"/>
              <w:marBottom w:val="0"/>
              <w:divBdr>
                <w:top w:val="none" w:sz="0" w:space="0" w:color="auto"/>
                <w:left w:val="none" w:sz="0" w:space="0" w:color="auto"/>
                <w:bottom w:val="none" w:sz="0" w:space="0" w:color="auto"/>
                <w:right w:val="none" w:sz="0" w:space="0" w:color="auto"/>
              </w:divBdr>
            </w:div>
            <w:div w:id="1403335844">
              <w:marLeft w:val="0"/>
              <w:marRight w:val="0"/>
              <w:marTop w:val="0"/>
              <w:marBottom w:val="0"/>
              <w:divBdr>
                <w:top w:val="none" w:sz="0" w:space="0" w:color="auto"/>
                <w:left w:val="none" w:sz="0" w:space="0" w:color="auto"/>
                <w:bottom w:val="none" w:sz="0" w:space="0" w:color="auto"/>
                <w:right w:val="none" w:sz="0" w:space="0" w:color="auto"/>
              </w:divBdr>
            </w:div>
            <w:div w:id="1603414500">
              <w:marLeft w:val="0"/>
              <w:marRight w:val="0"/>
              <w:marTop w:val="0"/>
              <w:marBottom w:val="0"/>
              <w:divBdr>
                <w:top w:val="none" w:sz="0" w:space="0" w:color="auto"/>
                <w:left w:val="none" w:sz="0" w:space="0" w:color="auto"/>
                <w:bottom w:val="none" w:sz="0" w:space="0" w:color="auto"/>
                <w:right w:val="none" w:sz="0" w:space="0" w:color="auto"/>
              </w:divBdr>
            </w:div>
            <w:div w:id="1636259480">
              <w:marLeft w:val="0"/>
              <w:marRight w:val="0"/>
              <w:marTop w:val="0"/>
              <w:marBottom w:val="0"/>
              <w:divBdr>
                <w:top w:val="none" w:sz="0" w:space="0" w:color="auto"/>
                <w:left w:val="none" w:sz="0" w:space="0" w:color="auto"/>
                <w:bottom w:val="none" w:sz="0" w:space="0" w:color="auto"/>
                <w:right w:val="none" w:sz="0" w:space="0" w:color="auto"/>
              </w:divBdr>
            </w:div>
            <w:div w:id="1696882952">
              <w:marLeft w:val="0"/>
              <w:marRight w:val="0"/>
              <w:marTop w:val="0"/>
              <w:marBottom w:val="0"/>
              <w:divBdr>
                <w:top w:val="none" w:sz="0" w:space="0" w:color="auto"/>
                <w:left w:val="none" w:sz="0" w:space="0" w:color="auto"/>
                <w:bottom w:val="none" w:sz="0" w:space="0" w:color="auto"/>
                <w:right w:val="none" w:sz="0" w:space="0" w:color="auto"/>
              </w:divBdr>
            </w:div>
            <w:div w:id="1833793057">
              <w:marLeft w:val="0"/>
              <w:marRight w:val="0"/>
              <w:marTop w:val="0"/>
              <w:marBottom w:val="0"/>
              <w:divBdr>
                <w:top w:val="none" w:sz="0" w:space="0" w:color="auto"/>
                <w:left w:val="none" w:sz="0" w:space="0" w:color="auto"/>
                <w:bottom w:val="none" w:sz="0" w:space="0" w:color="auto"/>
                <w:right w:val="none" w:sz="0" w:space="0" w:color="auto"/>
              </w:divBdr>
            </w:div>
            <w:div w:id="1853950537">
              <w:marLeft w:val="0"/>
              <w:marRight w:val="0"/>
              <w:marTop w:val="0"/>
              <w:marBottom w:val="0"/>
              <w:divBdr>
                <w:top w:val="none" w:sz="0" w:space="0" w:color="auto"/>
                <w:left w:val="none" w:sz="0" w:space="0" w:color="auto"/>
                <w:bottom w:val="none" w:sz="0" w:space="0" w:color="auto"/>
                <w:right w:val="none" w:sz="0" w:space="0" w:color="auto"/>
              </w:divBdr>
            </w:div>
            <w:div w:id="1915361237">
              <w:marLeft w:val="0"/>
              <w:marRight w:val="0"/>
              <w:marTop w:val="0"/>
              <w:marBottom w:val="0"/>
              <w:divBdr>
                <w:top w:val="none" w:sz="0" w:space="0" w:color="auto"/>
                <w:left w:val="none" w:sz="0" w:space="0" w:color="auto"/>
                <w:bottom w:val="none" w:sz="0" w:space="0" w:color="auto"/>
                <w:right w:val="none" w:sz="0" w:space="0" w:color="auto"/>
              </w:divBdr>
            </w:div>
            <w:div w:id="1915578602">
              <w:marLeft w:val="0"/>
              <w:marRight w:val="0"/>
              <w:marTop w:val="0"/>
              <w:marBottom w:val="0"/>
              <w:divBdr>
                <w:top w:val="none" w:sz="0" w:space="0" w:color="auto"/>
                <w:left w:val="none" w:sz="0" w:space="0" w:color="auto"/>
                <w:bottom w:val="none" w:sz="0" w:space="0" w:color="auto"/>
                <w:right w:val="none" w:sz="0" w:space="0" w:color="auto"/>
              </w:divBdr>
            </w:div>
            <w:div w:id="20558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7405">
      <w:bodyDiv w:val="1"/>
      <w:marLeft w:val="0"/>
      <w:marRight w:val="0"/>
      <w:marTop w:val="0"/>
      <w:marBottom w:val="0"/>
      <w:divBdr>
        <w:top w:val="none" w:sz="0" w:space="0" w:color="auto"/>
        <w:left w:val="none" w:sz="0" w:space="0" w:color="auto"/>
        <w:bottom w:val="none" w:sz="0" w:space="0" w:color="auto"/>
        <w:right w:val="none" w:sz="0" w:space="0" w:color="auto"/>
      </w:divBdr>
    </w:div>
    <w:div w:id="877619623">
      <w:bodyDiv w:val="1"/>
      <w:marLeft w:val="0"/>
      <w:marRight w:val="0"/>
      <w:marTop w:val="0"/>
      <w:marBottom w:val="0"/>
      <w:divBdr>
        <w:top w:val="none" w:sz="0" w:space="0" w:color="auto"/>
        <w:left w:val="none" w:sz="0" w:space="0" w:color="auto"/>
        <w:bottom w:val="none" w:sz="0" w:space="0" w:color="auto"/>
        <w:right w:val="none" w:sz="0" w:space="0" w:color="auto"/>
      </w:divBdr>
    </w:div>
    <w:div w:id="1149248681">
      <w:bodyDiv w:val="1"/>
      <w:marLeft w:val="0"/>
      <w:marRight w:val="0"/>
      <w:marTop w:val="0"/>
      <w:marBottom w:val="0"/>
      <w:divBdr>
        <w:top w:val="none" w:sz="0" w:space="0" w:color="auto"/>
        <w:left w:val="none" w:sz="0" w:space="0" w:color="auto"/>
        <w:bottom w:val="none" w:sz="0" w:space="0" w:color="auto"/>
        <w:right w:val="none" w:sz="0" w:space="0" w:color="auto"/>
      </w:divBdr>
      <w:divsChild>
        <w:div w:id="2035570225">
          <w:marLeft w:val="0"/>
          <w:marRight w:val="0"/>
          <w:marTop w:val="0"/>
          <w:marBottom w:val="0"/>
          <w:divBdr>
            <w:top w:val="none" w:sz="0" w:space="0" w:color="auto"/>
            <w:left w:val="none" w:sz="0" w:space="0" w:color="auto"/>
            <w:bottom w:val="none" w:sz="0" w:space="0" w:color="auto"/>
            <w:right w:val="none" w:sz="0" w:space="0" w:color="auto"/>
          </w:divBdr>
          <w:divsChild>
            <w:div w:id="63379037">
              <w:marLeft w:val="0"/>
              <w:marRight w:val="0"/>
              <w:marTop w:val="0"/>
              <w:marBottom w:val="0"/>
              <w:divBdr>
                <w:top w:val="none" w:sz="0" w:space="0" w:color="auto"/>
                <w:left w:val="none" w:sz="0" w:space="0" w:color="auto"/>
                <w:bottom w:val="none" w:sz="0" w:space="0" w:color="auto"/>
                <w:right w:val="none" w:sz="0" w:space="0" w:color="auto"/>
              </w:divBdr>
            </w:div>
            <w:div w:id="502597126">
              <w:marLeft w:val="0"/>
              <w:marRight w:val="0"/>
              <w:marTop w:val="0"/>
              <w:marBottom w:val="0"/>
              <w:divBdr>
                <w:top w:val="none" w:sz="0" w:space="0" w:color="auto"/>
                <w:left w:val="none" w:sz="0" w:space="0" w:color="auto"/>
                <w:bottom w:val="none" w:sz="0" w:space="0" w:color="auto"/>
                <w:right w:val="none" w:sz="0" w:space="0" w:color="auto"/>
              </w:divBdr>
            </w:div>
            <w:div w:id="615333780">
              <w:marLeft w:val="0"/>
              <w:marRight w:val="0"/>
              <w:marTop w:val="0"/>
              <w:marBottom w:val="0"/>
              <w:divBdr>
                <w:top w:val="none" w:sz="0" w:space="0" w:color="auto"/>
                <w:left w:val="none" w:sz="0" w:space="0" w:color="auto"/>
                <w:bottom w:val="none" w:sz="0" w:space="0" w:color="auto"/>
                <w:right w:val="none" w:sz="0" w:space="0" w:color="auto"/>
              </w:divBdr>
            </w:div>
            <w:div w:id="638612319">
              <w:marLeft w:val="0"/>
              <w:marRight w:val="0"/>
              <w:marTop w:val="0"/>
              <w:marBottom w:val="0"/>
              <w:divBdr>
                <w:top w:val="none" w:sz="0" w:space="0" w:color="auto"/>
                <w:left w:val="none" w:sz="0" w:space="0" w:color="auto"/>
                <w:bottom w:val="none" w:sz="0" w:space="0" w:color="auto"/>
                <w:right w:val="none" w:sz="0" w:space="0" w:color="auto"/>
              </w:divBdr>
            </w:div>
            <w:div w:id="1079903965">
              <w:marLeft w:val="0"/>
              <w:marRight w:val="0"/>
              <w:marTop w:val="0"/>
              <w:marBottom w:val="0"/>
              <w:divBdr>
                <w:top w:val="none" w:sz="0" w:space="0" w:color="auto"/>
                <w:left w:val="none" w:sz="0" w:space="0" w:color="auto"/>
                <w:bottom w:val="none" w:sz="0" w:space="0" w:color="auto"/>
                <w:right w:val="none" w:sz="0" w:space="0" w:color="auto"/>
              </w:divBdr>
            </w:div>
            <w:div w:id="1100181301">
              <w:marLeft w:val="0"/>
              <w:marRight w:val="0"/>
              <w:marTop w:val="0"/>
              <w:marBottom w:val="0"/>
              <w:divBdr>
                <w:top w:val="none" w:sz="0" w:space="0" w:color="auto"/>
                <w:left w:val="none" w:sz="0" w:space="0" w:color="auto"/>
                <w:bottom w:val="none" w:sz="0" w:space="0" w:color="auto"/>
                <w:right w:val="none" w:sz="0" w:space="0" w:color="auto"/>
              </w:divBdr>
            </w:div>
            <w:div w:id="1212762510">
              <w:marLeft w:val="0"/>
              <w:marRight w:val="0"/>
              <w:marTop w:val="0"/>
              <w:marBottom w:val="0"/>
              <w:divBdr>
                <w:top w:val="none" w:sz="0" w:space="0" w:color="auto"/>
                <w:left w:val="none" w:sz="0" w:space="0" w:color="auto"/>
                <w:bottom w:val="none" w:sz="0" w:space="0" w:color="auto"/>
                <w:right w:val="none" w:sz="0" w:space="0" w:color="auto"/>
              </w:divBdr>
            </w:div>
            <w:div w:id="1297687259">
              <w:marLeft w:val="0"/>
              <w:marRight w:val="0"/>
              <w:marTop w:val="0"/>
              <w:marBottom w:val="0"/>
              <w:divBdr>
                <w:top w:val="none" w:sz="0" w:space="0" w:color="auto"/>
                <w:left w:val="none" w:sz="0" w:space="0" w:color="auto"/>
                <w:bottom w:val="none" w:sz="0" w:space="0" w:color="auto"/>
                <w:right w:val="none" w:sz="0" w:space="0" w:color="auto"/>
              </w:divBdr>
            </w:div>
            <w:div w:id="1492330768">
              <w:marLeft w:val="0"/>
              <w:marRight w:val="0"/>
              <w:marTop w:val="0"/>
              <w:marBottom w:val="0"/>
              <w:divBdr>
                <w:top w:val="none" w:sz="0" w:space="0" w:color="auto"/>
                <w:left w:val="none" w:sz="0" w:space="0" w:color="auto"/>
                <w:bottom w:val="none" w:sz="0" w:space="0" w:color="auto"/>
                <w:right w:val="none" w:sz="0" w:space="0" w:color="auto"/>
              </w:divBdr>
            </w:div>
            <w:div w:id="1863468647">
              <w:marLeft w:val="0"/>
              <w:marRight w:val="0"/>
              <w:marTop w:val="0"/>
              <w:marBottom w:val="0"/>
              <w:divBdr>
                <w:top w:val="none" w:sz="0" w:space="0" w:color="auto"/>
                <w:left w:val="none" w:sz="0" w:space="0" w:color="auto"/>
                <w:bottom w:val="none" w:sz="0" w:space="0" w:color="auto"/>
                <w:right w:val="none" w:sz="0" w:space="0" w:color="auto"/>
              </w:divBdr>
            </w:div>
            <w:div w:id="2003314070">
              <w:marLeft w:val="0"/>
              <w:marRight w:val="0"/>
              <w:marTop w:val="0"/>
              <w:marBottom w:val="0"/>
              <w:divBdr>
                <w:top w:val="none" w:sz="0" w:space="0" w:color="auto"/>
                <w:left w:val="none" w:sz="0" w:space="0" w:color="auto"/>
                <w:bottom w:val="none" w:sz="0" w:space="0" w:color="auto"/>
                <w:right w:val="none" w:sz="0" w:space="0" w:color="auto"/>
              </w:divBdr>
            </w:div>
            <w:div w:id="20905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99338">
      <w:bodyDiv w:val="1"/>
      <w:marLeft w:val="0"/>
      <w:marRight w:val="0"/>
      <w:marTop w:val="0"/>
      <w:marBottom w:val="0"/>
      <w:divBdr>
        <w:top w:val="none" w:sz="0" w:space="0" w:color="auto"/>
        <w:left w:val="none" w:sz="0" w:space="0" w:color="auto"/>
        <w:bottom w:val="none" w:sz="0" w:space="0" w:color="auto"/>
        <w:right w:val="none" w:sz="0" w:space="0" w:color="auto"/>
      </w:divBdr>
      <w:divsChild>
        <w:div w:id="1144391864">
          <w:marLeft w:val="0"/>
          <w:marRight w:val="0"/>
          <w:marTop w:val="0"/>
          <w:marBottom w:val="0"/>
          <w:divBdr>
            <w:top w:val="none" w:sz="0" w:space="0" w:color="auto"/>
            <w:left w:val="none" w:sz="0" w:space="0" w:color="auto"/>
            <w:bottom w:val="none" w:sz="0" w:space="0" w:color="auto"/>
            <w:right w:val="none" w:sz="0" w:space="0" w:color="auto"/>
          </w:divBdr>
          <w:divsChild>
            <w:div w:id="11223962">
              <w:marLeft w:val="0"/>
              <w:marRight w:val="0"/>
              <w:marTop w:val="0"/>
              <w:marBottom w:val="0"/>
              <w:divBdr>
                <w:top w:val="none" w:sz="0" w:space="0" w:color="auto"/>
                <w:left w:val="none" w:sz="0" w:space="0" w:color="auto"/>
                <w:bottom w:val="none" w:sz="0" w:space="0" w:color="auto"/>
                <w:right w:val="none" w:sz="0" w:space="0" w:color="auto"/>
              </w:divBdr>
            </w:div>
            <w:div w:id="175386882">
              <w:marLeft w:val="0"/>
              <w:marRight w:val="0"/>
              <w:marTop w:val="0"/>
              <w:marBottom w:val="0"/>
              <w:divBdr>
                <w:top w:val="none" w:sz="0" w:space="0" w:color="auto"/>
                <w:left w:val="none" w:sz="0" w:space="0" w:color="auto"/>
                <w:bottom w:val="none" w:sz="0" w:space="0" w:color="auto"/>
                <w:right w:val="none" w:sz="0" w:space="0" w:color="auto"/>
              </w:divBdr>
            </w:div>
            <w:div w:id="393743679">
              <w:marLeft w:val="0"/>
              <w:marRight w:val="0"/>
              <w:marTop w:val="0"/>
              <w:marBottom w:val="0"/>
              <w:divBdr>
                <w:top w:val="none" w:sz="0" w:space="0" w:color="auto"/>
                <w:left w:val="none" w:sz="0" w:space="0" w:color="auto"/>
                <w:bottom w:val="none" w:sz="0" w:space="0" w:color="auto"/>
                <w:right w:val="none" w:sz="0" w:space="0" w:color="auto"/>
              </w:divBdr>
            </w:div>
            <w:div w:id="736128291">
              <w:marLeft w:val="0"/>
              <w:marRight w:val="0"/>
              <w:marTop w:val="0"/>
              <w:marBottom w:val="0"/>
              <w:divBdr>
                <w:top w:val="none" w:sz="0" w:space="0" w:color="auto"/>
                <w:left w:val="none" w:sz="0" w:space="0" w:color="auto"/>
                <w:bottom w:val="none" w:sz="0" w:space="0" w:color="auto"/>
                <w:right w:val="none" w:sz="0" w:space="0" w:color="auto"/>
              </w:divBdr>
            </w:div>
            <w:div w:id="761954017">
              <w:marLeft w:val="0"/>
              <w:marRight w:val="0"/>
              <w:marTop w:val="0"/>
              <w:marBottom w:val="0"/>
              <w:divBdr>
                <w:top w:val="none" w:sz="0" w:space="0" w:color="auto"/>
                <w:left w:val="none" w:sz="0" w:space="0" w:color="auto"/>
                <w:bottom w:val="none" w:sz="0" w:space="0" w:color="auto"/>
                <w:right w:val="none" w:sz="0" w:space="0" w:color="auto"/>
              </w:divBdr>
            </w:div>
            <w:div w:id="802042166">
              <w:marLeft w:val="0"/>
              <w:marRight w:val="0"/>
              <w:marTop w:val="0"/>
              <w:marBottom w:val="0"/>
              <w:divBdr>
                <w:top w:val="none" w:sz="0" w:space="0" w:color="auto"/>
                <w:left w:val="none" w:sz="0" w:space="0" w:color="auto"/>
                <w:bottom w:val="none" w:sz="0" w:space="0" w:color="auto"/>
                <w:right w:val="none" w:sz="0" w:space="0" w:color="auto"/>
              </w:divBdr>
            </w:div>
            <w:div w:id="946503531">
              <w:marLeft w:val="0"/>
              <w:marRight w:val="0"/>
              <w:marTop w:val="0"/>
              <w:marBottom w:val="0"/>
              <w:divBdr>
                <w:top w:val="none" w:sz="0" w:space="0" w:color="auto"/>
                <w:left w:val="none" w:sz="0" w:space="0" w:color="auto"/>
                <w:bottom w:val="none" w:sz="0" w:space="0" w:color="auto"/>
                <w:right w:val="none" w:sz="0" w:space="0" w:color="auto"/>
              </w:divBdr>
            </w:div>
            <w:div w:id="1032002373">
              <w:marLeft w:val="0"/>
              <w:marRight w:val="0"/>
              <w:marTop w:val="0"/>
              <w:marBottom w:val="0"/>
              <w:divBdr>
                <w:top w:val="none" w:sz="0" w:space="0" w:color="auto"/>
                <w:left w:val="none" w:sz="0" w:space="0" w:color="auto"/>
                <w:bottom w:val="none" w:sz="0" w:space="0" w:color="auto"/>
                <w:right w:val="none" w:sz="0" w:space="0" w:color="auto"/>
              </w:divBdr>
            </w:div>
            <w:div w:id="1517691007">
              <w:marLeft w:val="0"/>
              <w:marRight w:val="0"/>
              <w:marTop w:val="0"/>
              <w:marBottom w:val="0"/>
              <w:divBdr>
                <w:top w:val="none" w:sz="0" w:space="0" w:color="auto"/>
                <w:left w:val="none" w:sz="0" w:space="0" w:color="auto"/>
                <w:bottom w:val="none" w:sz="0" w:space="0" w:color="auto"/>
                <w:right w:val="none" w:sz="0" w:space="0" w:color="auto"/>
              </w:divBdr>
            </w:div>
            <w:div w:id="1718628901">
              <w:marLeft w:val="0"/>
              <w:marRight w:val="0"/>
              <w:marTop w:val="0"/>
              <w:marBottom w:val="0"/>
              <w:divBdr>
                <w:top w:val="none" w:sz="0" w:space="0" w:color="auto"/>
                <w:left w:val="none" w:sz="0" w:space="0" w:color="auto"/>
                <w:bottom w:val="none" w:sz="0" w:space="0" w:color="auto"/>
                <w:right w:val="none" w:sz="0" w:space="0" w:color="auto"/>
              </w:divBdr>
            </w:div>
            <w:div w:id="1929922022">
              <w:marLeft w:val="0"/>
              <w:marRight w:val="0"/>
              <w:marTop w:val="0"/>
              <w:marBottom w:val="0"/>
              <w:divBdr>
                <w:top w:val="none" w:sz="0" w:space="0" w:color="auto"/>
                <w:left w:val="none" w:sz="0" w:space="0" w:color="auto"/>
                <w:bottom w:val="none" w:sz="0" w:space="0" w:color="auto"/>
                <w:right w:val="none" w:sz="0" w:space="0" w:color="auto"/>
              </w:divBdr>
            </w:div>
            <w:div w:id="20436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2</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dcterms:created xsi:type="dcterms:W3CDTF">2024-04-24T15:09:00Z</dcterms:created>
  <dcterms:modified xsi:type="dcterms:W3CDTF">2024-04-25T01:21:00Z</dcterms:modified>
</cp:coreProperties>
</file>