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162D44" w:rsidP="60FBD76F" w:rsidRDefault="000737E9" w14:paraId="776F1B3B" w14:textId="1CDF1E71">
      <w:pPr>
        <w:jc w:val="center"/>
        <w:rPr>
          <w:rFonts w:ascii="Times New Roman" w:hAnsi="Times New Roman" w:eastAsia="Times New Roman" w:cs="Times New Roman"/>
        </w:rPr>
      </w:pPr>
      <w:r>
        <w:rPr>
          <w:noProof/>
        </w:rPr>
        <w:drawing>
          <wp:inline distT="0" distB="0" distL="0" distR="0" wp14:anchorId="369F8C6C" wp14:editId="605DB46E">
            <wp:extent cx="2978728" cy="1457591"/>
            <wp:effectExtent l="0" t="0" r="0" b="0"/>
            <wp:docPr id="33"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78728" cy="1457591"/>
                    </a:xfrm>
                    <a:prstGeom prst="rect">
                      <a:avLst/>
                    </a:prstGeom>
                  </pic:spPr>
                </pic:pic>
              </a:graphicData>
            </a:graphic>
          </wp:inline>
        </w:drawing>
      </w:r>
    </w:p>
    <w:p w:rsidR="00162D44" w:rsidP="60FBD76F" w:rsidRDefault="002F3A85" w14:paraId="7C74AA87" w14:textId="77777777">
      <w:pPr>
        <w:jc w:val="center"/>
        <w:rPr>
          <w:rFonts w:ascii="Times New Roman" w:hAnsi="Times New Roman" w:eastAsia="Times New Roman" w:cs="Times New Roman"/>
          <w:sz w:val="48"/>
          <w:szCs w:val="48"/>
        </w:rPr>
      </w:pPr>
      <w:r w:rsidRPr="60FBD76F">
        <w:rPr>
          <w:rFonts w:ascii="Times New Roman" w:hAnsi="Times New Roman" w:eastAsia="Times New Roman" w:cs="Times New Roman"/>
          <w:sz w:val="48"/>
          <w:szCs w:val="48"/>
        </w:rPr>
        <w:t>Department of Mechanical Engineering</w:t>
      </w:r>
    </w:p>
    <w:p w:rsidR="00162D44" w:rsidP="60FBD76F" w:rsidRDefault="00162D44" w14:paraId="22BF063D" w14:textId="77777777">
      <w:pPr>
        <w:jc w:val="center"/>
        <w:rPr>
          <w:rFonts w:ascii="Times New Roman" w:hAnsi="Times New Roman" w:eastAsia="Times New Roman" w:cs="Times New Roman"/>
          <w:sz w:val="52"/>
          <w:szCs w:val="52"/>
        </w:rPr>
      </w:pPr>
    </w:p>
    <w:p w:rsidR="00162D44" w:rsidP="60FBD76F" w:rsidRDefault="00162D44" w14:paraId="7CC66916" w14:textId="77777777">
      <w:pPr>
        <w:jc w:val="center"/>
        <w:rPr>
          <w:rFonts w:ascii="Times New Roman" w:hAnsi="Times New Roman" w:eastAsia="Times New Roman" w:cs="Times New Roman"/>
          <w:sz w:val="52"/>
          <w:szCs w:val="52"/>
        </w:rPr>
      </w:pPr>
    </w:p>
    <w:p w:rsidR="00162D44" w:rsidP="60FBD76F" w:rsidRDefault="00162D44" w14:paraId="62BA680D" w14:textId="77777777">
      <w:pPr>
        <w:jc w:val="center"/>
        <w:rPr>
          <w:rFonts w:ascii="Times New Roman" w:hAnsi="Times New Roman" w:eastAsia="Times New Roman" w:cs="Times New Roman"/>
          <w:sz w:val="52"/>
          <w:szCs w:val="52"/>
        </w:rPr>
      </w:pPr>
    </w:p>
    <w:p w:rsidR="00162D44" w:rsidP="60FBD76F" w:rsidRDefault="002F3A85" w14:paraId="2436ACB1" w14:textId="77777777">
      <w:pPr>
        <w:jc w:val="center"/>
        <w:rPr>
          <w:rFonts w:ascii="Times New Roman" w:hAnsi="Times New Roman" w:eastAsia="Times New Roman" w:cs="Times New Roman"/>
          <w:sz w:val="52"/>
          <w:szCs w:val="52"/>
        </w:rPr>
      </w:pPr>
      <w:r w:rsidRPr="60FBD76F">
        <w:rPr>
          <w:rFonts w:ascii="Times New Roman" w:hAnsi="Times New Roman" w:eastAsia="Times New Roman" w:cs="Times New Roman"/>
          <w:sz w:val="52"/>
          <w:szCs w:val="52"/>
        </w:rPr>
        <w:t>EMCH 368</w:t>
      </w:r>
    </w:p>
    <w:p w:rsidR="00162D44" w:rsidP="60FBD76F" w:rsidRDefault="002F3A85" w14:paraId="608BC057" w14:textId="77777777">
      <w:pPr>
        <w:jc w:val="center"/>
        <w:rPr>
          <w:rFonts w:ascii="Times New Roman" w:hAnsi="Times New Roman" w:eastAsia="Times New Roman" w:cs="Times New Roman"/>
          <w:sz w:val="52"/>
          <w:szCs w:val="52"/>
        </w:rPr>
      </w:pPr>
      <w:r w:rsidRPr="60FBD76F">
        <w:rPr>
          <w:rFonts w:ascii="Times New Roman" w:hAnsi="Times New Roman" w:eastAsia="Times New Roman" w:cs="Times New Roman"/>
          <w:sz w:val="52"/>
          <w:szCs w:val="52"/>
        </w:rPr>
        <w:t>MECHATRONICS</w:t>
      </w:r>
    </w:p>
    <w:p w:rsidR="00162D44" w:rsidP="60FBD76F" w:rsidRDefault="00162D44" w14:paraId="07FB83B5" w14:textId="77777777">
      <w:pPr>
        <w:jc w:val="center"/>
        <w:rPr>
          <w:rFonts w:ascii="Times New Roman" w:hAnsi="Times New Roman" w:eastAsia="Times New Roman" w:cs="Times New Roman"/>
          <w:sz w:val="52"/>
          <w:szCs w:val="52"/>
        </w:rPr>
      </w:pPr>
    </w:p>
    <w:p w:rsidR="00162D44" w:rsidP="60FBD76F" w:rsidRDefault="00162D44" w14:paraId="138325EF" w14:textId="77777777">
      <w:pPr>
        <w:jc w:val="center"/>
        <w:rPr>
          <w:rFonts w:ascii="Times New Roman" w:hAnsi="Times New Roman" w:eastAsia="Times New Roman" w:cs="Times New Roman"/>
          <w:sz w:val="52"/>
          <w:szCs w:val="52"/>
        </w:rPr>
      </w:pPr>
    </w:p>
    <w:p w:rsidR="00162D44" w:rsidP="60FBD76F" w:rsidRDefault="002F3A85" w14:paraId="29530FD4" w14:textId="3FCC8AE5">
      <w:pPr>
        <w:jc w:val="center"/>
        <w:rPr>
          <w:rFonts w:ascii="Times New Roman" w:hAnsi="Times New Roman" w:eastAsia="Times New Roman" w:cs="Times New Roman"/>
          <w:sz w:val="52"/>
          <w:szCs w:val="52"/>
        </w:rPr>
      </w:pPr>
      <w:r w:rsidRPr="60FBD76F">
        <w:rPr>
          <w:rFonts w:ascii="Times New Roman" w:hAnsi="Times New Roman" w:eastAsia="Times New Roman" w:cs="Times New Roman"/>
          <w:sz w:val="52"/>
          <w:szCs w:val="52"/>
        </w:rPr>
        <w:t xml:space="preserve">Lab </w:t>
      </w:r>
      <w:r w:rsidRPr="60FBD76F" w:rsidR="00260805">
        <w:rPr>
          <w:rFonts w:ascii="Times New Roman" w:hAnsi="Times New Roman" w:eastAsia="Times New Roman" w:cs="Times New Roman"/>
          <w:sz w:val="52"/>
          <w:szCs w:val="52"/>
        </w:rPr>
        <w:t>0</w:t>
      </w:r>
      <w:r w:rsidRPr="60FBD76F" w:rsidR="00FD47F4">
        <w:rPr>
          <w:rFonts w:ascii="Times New Roman" w:hAnsi="Times New Roman" w:eastAsia="Times New Roman" w:cs="Times New Roman"/>
          <w:sz w:val="52"/>
          <w:szCs w:val="52"/>
        </w:rPr>
        <w:t>9</w:t>
      </w:r>
    </w:p>
    <w:p w:rsidR="00162D44" w:rsidP="60FBD76F" w:rsidRDefault="002F3A85" w14:paraId="7292EEDC" w14:textId="30716A27">
      <w:pPr>
        <w:jc w:val="center"/>
        <w:rPr>
          <w:rFonts w:ascii="Times New Roman" w:hAnsi="Times New Roman" w:eastAsia="Times New Roman" w:cs="Times New Roman"/>
          <w:sz w:val="52"/>
          <w:szCs w:val="52"/>
        </w:rPr>
      </w:pPr>
      <w:r w:rsidRPr="60FBD76F">
        <w:rPr>
          <w:rFonts w:ascii="Times New Roman" w:hAnsi="Times New Roman" w:eastAsia="Times New Roman" w:cs="Times New Roman"/>
          <w:sz w:val="52"/>
          <w:szCs w:val="52"/>
        </w:rPr>
        <w:t>LED Classification</w:t>
      </w:r>
    </w:p>
    <w:p w:rsidR="00100879" w:rsidP="60FBD76F" w:rsidRDefault="00100879" w14:paraId="0A0214B1" w14:textId="0CE07876">
      <w:pPr>
        <w:jc w:val="center"/>
        <w:rPr>
          <w:rFonts w:ascii="Times New Roman" w:hAnsi="Times New Roman" w:eastAsia="Times New Roman" w:cs="Times New Roman"/>
          <w:sz w:val="52"/>
          <w:szCs w:val="52"/>
        </w:rPr>
      </w:pPr>
    </w:p>
    <w:p w:rsidR="006909DD" w:rsidP="60FBD76F" w:rsidRDefault="006909DD" w14:paraId="6B6FBA32" w14:textId="77777777">
      <w:pPr>
        <w:jc w:val="center"/>
        <w:rPr>
          <w:rFonts w:ascii="Times New Roman" w:hAnsi="Times New Roman" w:eastAsia="Times New Roman" w:cs="Times New Roman"/>
          <w:sz w:val="52"/>
          <w:szCs w:val="52"/>
        </w:rPr>
      </w:pPr>
    </w:p>
    <w:p w:rsidR="006909DD" w:rsidP="60FBD76F" w:rsidRDefault="006909DD" w14:paraId="184EC347" w14:textId="77777777">
      <w:pPr>
        <w:jc w:val="center"/>
        <w:rPr>
          <w:rFonts w:ascii="Times New Roman" w:hAnsi="Times New Roman" w:eastAsia="Times New Roman" w:cs="Times New Roman"/>
          <w:sz w:val="52"/>
          <w:szCs w:val="52"/>
        </w:rPr>
      </w:pPr>
    </w:p>
    <w:p w:rsidR="00100879" w:rsidP="60FBD76F" w:rsidRDefault="00100879" w14:paraId="1A79F626" w14:textId="3F3DC572">
      <w:pPr>
        <w:jc w:val="center"/>
        <w:rPr>
          <w:rFonts w:ascii="Times New Roman" w:hAnsi="Times New Roman" w:eastAsia="Times New Roman" w:cs="Times New Roman"/>
        </w:rPr>
      </w:pPr>
    </w:p>
    <w:p w:rsidR="006909DD" w:rsidP="60FBD76F" w:rsidRDefault="006909DD" w14:paraId="1BEFB4E1" w14:textId="77777777">
      <w:pPr>
        <w:jc w:val="center"/>
        <w:rPr>
          <w:rFonts w:ascii="Times New Roman" w:hAnsi="Times New Roman" w:eastAsia="Times New Roman" w:cs="Times New Roman"/>
        </w:rPr>
      </w:pPr>
    </w:p>
    <w:p w:rsidR="006909DD" w:rsidP="60FBD76F" w:rsidRDefault="006909DD" w14:paraId="13733111" w14:textId="77777777">
      <w:pPr>
        <w:jc w:val="center"/>
        <w:rPr>
          <w:rFonts w:ascii="Times New Roman" w:hAnsi="Times New Roman" w:eastAsia="Times New Roman" w:cs="Times New Roman"/>
        </w:rPr>
      </w:pPr>
    </w:p>
    <w:p w:rsidR="00162D44" w:rsidP="60FBD76F" w:rsidRDefault="00162D44" w14:paraId="09E26CA1" w14:textId="77777777">
      <w:pPr>
        <w:rPr>
          <w:rFonts w:ascii="Times New Roman" w:hAnsi="Times New Roman" w:eastAsia="Times New Roman" w:cs="Times New Roman"/>
        </w:rPr>
      </w:pPr>
    </w:p>
    <w:p w:rsidRPr="00ED4B01" w:rsidR="00100879" w:rsidP="60FBD76F" w:rsidRDefault="00100879" w14:paraId="5C413117" w14:textId="1596B586">
      <w:pPr>
        <w:jc w:val="center"/>
        <w:rPr>
          <w:rFonts w:ascii="Times New Roman" w:hAnsi="Times New Roman" w:eastAsia="Times New Roman" w:cs="Times New Roman"/>
        </w:rPr>
      </w:pPr>
      <w:r w:rsidRPr="60FBD76F">
        <w:rPr>
          <w:rFonts w:ascii="Times New Roman" w:hAnsi="Times New Roman" w:eastAsia="Times New Roman" w:cs="Times New Roman"/>
        </w:rPr>
        <w:t xml:space="preserve">Last Edited: </w:t>
      </w:r>
      <w:r w:rsidRPr="60FBD76F" w:rsidR="40828898">
        <w:rPr>
          <w:rFonts w:ascii="Times New Roman" w:hAnsi="Times New Roman" w:eastAsia="Times New Roman" w:cs="Times New Roman"/>
        </w:rPr>
        <w:t>0</w:t>
      </w:r>
      <w:r w:rsidRPr="60FBD76F" w:rsidR="65B82E1C">
        <w:rPr>
          <w:rFonts w:ascii="Times New Roman" w:hAnsi="Times New Roman" w:eastAsia="Times New Roman" w:cs="Times New Roman"/>
        </w:rPr>
        <w:t>7</w:t>
      </w:r>
      <w:r w:rsidRPr="60FBD76F" w:rsidR="00260805">
        <w:rPr>
          <w:rFonts w:ascii="Times New Roman" w:hAnsi="Times New Roman" w:eastAsia="Times New Roman" w:cs="Times New Roman"/>
        </w:rPr>
        <w:t>/</w:t>
      </w:r>
      <w:r w:rsidRPr="60FBD76F" w:rsidR="5A517D35">
        <w:rPr>
          <w:rFonts w:ascii="Times New Roman" w:hAnsi="Times New Roman" w:eastAsia="Times New Roman" w:cs="Times New Roman"/>
        </w:rPr>
        <w:t>11</w:t>
      </w:r>
      <w:r w:rsidRPr="60FBD76F" w:rsidR="00260805">
        <w:rPr>
          <w:rFonts w:ascii="Times New Roman" w:hAnsi="Times New Roman" w:eastAsia="Times New Roman" w:cs="Times New Roman"/>
        </w:rPr>
        <w:t>/2</w:t>
      </w:r>
      <w:r w:rsidRPr="60FBD76F" w:rsidR="4A5AD7A7">
        <w:rPr>
          <w:rFonts w:ascii="Times New Roman" w:hAnsi="Times New Roman" w:eastAsia="Times New Roman" w:cs="Times New Roman"/>
        </w:rPr>
        <w:t>4</w:t>
      </w:r>
      <w:r w:rsidRPr="60FBD76F" w:rsidR="00260805">
        <w:rPr>
          <w:rFonts w:ascii="Times New Roman" w:hAnsi="Times New Roman" w:eastAsia="Times New Roman" w:cs="Times New Roman"/>
        </w:rPr>
        <w:t xml:space="preserve"> by</w:t>
      </w:r>
      <w:r w:rsidRPr="60FBD76F">
        <w:rPr>
          <w:rFonts w:ascii="Times New Roman" w:hAnsi="Times New Roman" w:eastAsia="Times New Roman" w:cs="Times New Roman"/>
        </w:rPr>
        <w:t xml:space="preserve"> </w:t>
      </w:r>
      <w:r w:rsidRPr="60FBD76F" w:rsidR="36F9766B">
        <w:rPr>
          <w:rFonts w:ascii="Times New Roman" w:hAnsi="Times New Roman" w:eastAsia="Times New Roman" w:cs="Times New Roman"/>
        </w:rPr>
        <w:t>Tyler Russo</w:t>
      </w:r>
    </w:p>
    <w:p w:rsidR="00162D44" w:rsidP="60FBD76F" w:rsidRDefault="00162D44" w14:paraId="704D3E0E" w14:textId="77777777">
      <w:pPr>
        <w:rPr>
          <w:rFonts w:ascii="Times New Roman" w:hAnsi="Times New Roman" w:eastAsia="Times New Roman" w:cs="Times New Roman"/>
        </w:rPr>
      </w:pPr>
    </w:p>
    <w:p w:rsidR="00162D44" w:rsidP="60FBD76F" w:rsidRDefault="00162D44" w14:paraId="5E52880F" w14:textId="77777777">
      <w:pPr>
        <w:rPr>
          <w:rFonts w:ascii="Times New Roman" w:hAnsi="Times New Roman" w:eastAsia="Times New Roman" w:cs="Times New Roman"/>
        </w:rPr>
      </w:pPr>
    </w:p>
    <w:p w:rsidR="00162D44" w:rsidP="60FBD76F" w:rsidRDefault="00162D44" w14:paraId="1F3A93B9" w14:textId="77777777">
      <w:pPr>
        <w:rPr>
          <w:rFonts w:ascii="Times New Roman" w:hAnsi="Times New Roman" w:eastAsia="Times New Roman" w:cs="Times New Roman"/>
        </w:rPr>
      </w:pPr>
    </w:p>
    <w:p w:rsidR="60FBD76F" w:rsidP="60FBD76F" w:rsidRDefault="60FBD76F" w14:paraId="7F3F329E" w14:textId="1E6149FF">
      <w:pPr>
        <w:jc w:val="both"/>
        <w:rPr>
          <w:rFonts w:ascii="Times New Roman" w:hAnsi="Times New Roman" w:eastAsia="Times New Roman" w:cs="Times New Roman"/>
          <w:u w:val="single"/>
        </w:rPr>
      </w:pPr>
    </w:p>
    <w:p w:rsidR="00162D44" w:rsidP="60FBD76F" w:rsidRDefault="002F3A85" w14:paraId="07854241" w14:textId="77777777">
      <w:pPr>
        <w:jc w:val="both"/>
        <w:rPr>
          <w:rFonts w:ascii="Times New Roman" w:hAnsi="Times New Roman" w:eastAsia="Times New Roman" w:cs="Times New Roman"/>
          <w:u w:val="single"/>
        </w:rPr>
      </w:pPr>
      <w:r w:rsidRPr="60FBD76F">
        <w:rPr>
          <w:rFonts w:ascii="Times New Roman" w:hAnsi="Times New Roman" w:eastAsia="Times New Roman" w:cs="Times New Roman"/>
          <w:u w:val="single"/>
        </w:rPr>
        <w:t>Exercise 1: Building the Circuit:</w:t>
      </w:r>
    </w:p>
    <w:p w:rsidR="00162D44" w:rsidP="60FBD76F" w:rsidRDefault="7AB5A55A" w14:paraId="76DD549B" w14:textId="36E3973F">
      <w:pPr>
        <w:jc w:val="both"/>
        <w:rPr>
          <w:rFonts w:ascii="Times New Roman" w:hAnsi="Times New Roman" w:eastAsia="Times New Roman" w:cs="Times New Roman"/>
          <w:lang w:val="en-US"/>
        </w:rPr>
      </w:pPr>
      <w:r w:rsidRPr="60FBD76F">
        <w:rPr>
          <w:rFonts w:ascii="Times New Roman" w:hAnsi="Times New Roman" w:eastAsia="Times New Roman" w:cs="Times New Roman"/>
          <w:lang w:val="en-US"/>
        </w:rPr>
        <w:t>This lab uses MATLAB to classify an LED as red or green.</w:t>
      </w:r>
      <w:r w:rsidRPr="60FBD76F" w:rsidR="002F3A85">
        <w:rPr>
          <w:rFonts w:ascii="Times New Roman" w:hAnsi="Times New Roman" w:eastAsia="Times New Roman" w:cs="Times New Roman"/>
          <w:lang w:val="en-US"/>
        </w:rPr>
        <w:t xml:space="preserve"> To do this, a linear classifier was programmed to develop a way to differentiate the two</w:t>
      </w:r>
      <w:r w:rsidRPr="60FBD76F" w:rsidR="00A00B2D">
        <w:rPr>
          <w:rFonts w:ascii="Times New Roman" w:hAnsi="Times New Roman" w:eastAsia="Times New Roman" w:cs="Times New Roman"/>
          <w:lang w:val="en-US"/>
        </w:rPr>
        <w:t xml:space="preserve"> </w:t>
      </w:r>
      <w:r w:rsidRPr="60FBD76F" w:rsidR="0049700E">
        <w:rPr>
          <w:rFonts w:ascii="Times New Roman" w:hAnsi="Times New Roman" w:eastAsia="Times New Roman" w:cs="Times New Roman"/>
          <w:lang w:val="en-US"/>
        </w:rPr>
        <w:t>LEDs</w:t>
      </w:r>
      <w:r w:rsidRPr="60FBD76F" w:rsidR="002F3A85">
        <w:rPr>
          <w:rFonts w:ascii="Times New Roman" w:hAnsi="Times New Roman" w:eastAsia="Times New Roman" w:cs="Times New Roman"/>
          <w:lang w:val="en-US"/>
        </w:rPr>
        <w:t xml:space="preserve"> within MATLAB. </w:t>
      </w:r>
      <w:r w:rsidRPr="60FBD76F" w:rsidR="5B88EF96">
        <w:rPr>
          <w:rFonts w:ascii="Times New Roman" w:hAnsi="Times New Roman" w:eastAsia="Times New Roman" w:cs="Times New Roman"/>
          <w:lang w:val="en-US"/>
        </w:rPr>
        <w:t>Once a method is obtained, we use</w:t>
      </w:r>
      <w:r w:rsidRPr="60FBD76F" w:rsidR="496882B6">
        <w:rPr>
          <w:rFonts w:ascii="Times New Roman" w:hAnsi="Times New Roman" w:eastAsia="Times New Roman" w:cs="Times New Roman"/>
          <w:lang w:val="en-US"/>
        </w:rPr>
        <w:t xml:space="preserve"> a</w:t>
      </w:r>
      <w:r w:rsidRPr="60FBD76F" w:rsidR="5B88EF96">
        <w:rPr>
          <w:rFonts w:ascii="Times New Roman" w:hAnsi="Times New Roman" w:eastAsia="Times New Roman" w:cs="Times New Roman"/>
          <w:lang w:val="en-US"/>
        </w:rPr>
        <w:t xml:space="preserve"> </w:t>
      </w:r>
      <w:r w:rsidRPr="60FBD76F" w:rsidR="5F364825">
        <w:rPr>
          <w:rFonts w:ascii="Times New Roman" w:hAnsi="Times New Roman" w:eastAsia="Times New Roman" w:cs="Times New Roman"/>
          <w:lang w:val="en-US"/>
        </w:rPr>
        <w:t xml:space="preserve">microcontroller </w:t>
      </w:r>
      <w:r w:rsidRPr="60FBD76F" w:rsidR="5B88EF96">
        <w:rPr>
          <w:rFonts w:ascii="Times New Roman" w:hAnsi="Times New Roman" w:eastAsia="Times New Roman" w:cs="Times New Roman"/>
          <w:lang w:val="en-US"/>
        </w:rPr>
        <w:t>to deploy the classification method.</w:t>
      </w:r>
      <w:r w:rsidRPr="60FBD76F" w:rsidR="002F3A85">
        <w:rPr>
          <w:rFonts w:ascii="Times New Roman" w:hAnsi="Times New Roman" w:eastAsia="Times New Roman" w:cs="Times New Roman"/>
          <w:lang w:val="en-US"/>
        </w:rPr>
        <w:t xml:space="preserve"> It sounds complicated, but </w:t>
      </w:r>
      <w:r w:rsidRPr="60FBD76F" w:rsidR="05157E77">
        <w:rPr>
          <w:rFonts w:ascii="Times New Roman" w:hAnsi="Times New Roman" w:eastAsia="Times New Roman" w:cs="Times New Roman"/>
          <w:lang w:val="en-US"/>
        </w:rPr>
        <w:t>basically,</w:t>
      </w:r>
      <w:r w:rsidRPr="60FBD76F" w:rsidR="002F3A85">
        <w:rPr>
          <w:rFonts w:ascii="Times New Roman" w:hAnsi="Times New Roman" w:eastAsia="Times New Roman" w:cs="Times New Roman"/>
          <w:lang w:val="en-US"/>
        </w:rPr>
        <w:t xml:space="preserve"> we used MATLAB to</w:t>
      </w:r>
      <w:r w:rsidRPr="60FBD76F" w:rsidR="00A00B2D">
        <w:rPr>
          <w:rFonts w:ascii="Times New Roman" w:hAnsi="Times New Roman" w:eastAsia="Times New Roman" w:cs="Times New Roman"/>
          <w:lang w:val="en-US"/>
        </w:rPr>
        <w:t xml:space="preserve"> </w:t>
      </w:r>
      <w:r w:rsidRPr="60FBD76F" w:rsidR="002F3A85">
        <w:rPr>
          <w:rFonts w:ascii="Times New Roman" w:hAnsi="Times New Roman" w:eastAsia="Times New Roman" w:cs="Times New Roman"/>
          <w:lang w:val="en-US"/>
        </w:rPr>
        <w:t xml:space="preserve">figure out the difference between red and green </w:t>
      </w:r>
      <w:r w:rsidRPr="60FBD76F" w:rsidR="0049700E">
        <w:rPr>
          <w:rFonts w:ascii="Times New Roman" w:hAnsi="Times New Roman" w:eastAsia="Times New Roman" w:cs="Times New Roman"/>
          <w:lang w:val="en-US"/>
        </w:rPr>
        <w:t>LEDs</w:t>
      </w:r>
      <w:r w:rsidRPr="60FBD76F" w:rsidR="002F3A85">
        <w:rPr>
          <w:rFonts w:ascii="Times New Roman" w:hAnsi="Times New Roman" w:eastAsia="Times New Roman" w:cs="Times New Roman"/>
          <w:lang w:val="en-US"/>
        </w:rPr>
        <w:t>, and based on the difference recorded, we</w:t>
      </w:r>
      <w:r w:rsidRPr="60FBD76F" w:rsidR="00A00B2D">
        <w:rPr>
          <w:rFonts w:ascii="Times New Roman" w:hAnsi="Times New Roman" w:eastAsia="Times New Roman" w:cs="Times New Roman"/>
          <w:lang w:val="en-US"/>
        </w:rPr>
        <w:t xml:space="preserve"> </w:t>
      </w:r>
      <w:r w:rsidRPr="60FBD76F" w:rsidR="002F3A85">
        <w:rPr>
          <w:rFonts w:ascii="Times New Roman" w:hAnsi="Times New Roman" w:eastAsia="Times New Roman" w:cs="Times New Roman"/>
          <w:lang w:val="en-US"/>
        </w:rPr>
        <w:t xml:space="preserve">then incorporated this into an </w:t>
      </w:r>
      <w:r w:rsidRPr="60FBD76F" w:rsidR="0049700E">
        <w:rPr>
          <w:rFonts w:ascii="Times New Roman" w:hAnsi="Times New Roman" w:eastAsia="Times New Roman" w:cs="Times New Roman"/>
          <w:lang w:val="en-US"/>
        </w:rPr>
        <w:t>Arduino</w:t>
      </w:r>
      <w:r w:rsidRPr="60FBD76F" w:rsidR="002F3A85">
        <w:rPr>
          <w:rFonts w:ascii="Times New Roman" w:hAnsi="Times New Roman" w:eastAsia="Times New Roman" w:cs="Times New Roman"/>
          <w:lang w:val="en-US"/>
        </w:rPr>
        <w:t xml:space="preserve"> program.</w:t>
      </w:r>
    </w:p>
    <w:p w:rsidR="00162D44" w:rsidP="60FBD76F" w:rsidRDefault="00162D44" w14:paraId="2403C269" w14:textId="77777777">
      <w:pPr>
        <w:rPr>
          <w:rFonts w:ascii="Times New Roman" w:hAnsi="Times New Roman" w:eastAsia="Times New Roman" w:cs="Times New Roman"/>
        </w:rPr>
      </w:pPr>
    </w:p>
    <w:p w:rsidR="00162D44" w:rsidP="60FBD76F" w:rsidRDefault="002F3A85" w14:paraId="3F45F29D" w14:textId="77777777">
      <w:pPr>
        <w:rPr>
          <w:rFonts w:ascii="Times New Roman" w:hAnsi="Times New Roman" w:eastAsia="Times New Roman" w:cs="Times New Roman"/>
          <w:u w:val="single"/>
        </w:rPr>
      </w:pPr>
      <w:r w:rsidRPr="60FBD76F">
        <w:rPr>
          <w:rFonts w:ascii="Times New Roman" w:hAnsi="Times New Roman" w:eastAsia="Times New Roman" w:cs="Times New Roman"/>
          <w:u w:val="single"/>
        </w:rPr>
        <w:t>Materials:</w:t>
      </w:r>
    </w:p>
    <w:p w:rsidR="00162D44" w:rsidP="60FBD76F" w:rsidRDefault="002F3A85" w14:paraId="79793AE9" w14:textId="77777777">
      <w:pPr>
        <w:rPr>
          <w:rFonts w:ascii="Times New Roman" w:hAnsi="Times New Roman" w:eastAsia="Times New Roman" w:cs="Times New Roman"/>
        </w:rPr>
      </w:pPr>
      <w:r w:rsidRPr="60FBD76F">
        <w:rPr>
          <w:rFonts w:ascii="Times New Roman" w:hAnsi="Times New Roman" w:eastAsia="Times New Roman" w:cs="Times New Roman"/>
        </w:rPr>
        <w:t>● 1 set of long red and black jumper wires</w:t>
      </w:r>
    </w:p>
    <w:p w:rsidR="00162D44" w:rsidP="60FBD76F" w:rsidRDefault="002F3A85" w14:paraId="3AD60098" w14:textId="77777777">
      <w:pPr>
        <w:rPr>
          <w:rFonts w:ascii="Times New Roman" w:hAnsi="Times New Roman" w:eastAsia="Times New Roman" w:cs="Times New Roman"/>
        </w:rPr>
      </w:pPr>
      <w:r w:rsidRPr="60FBD76F">
        <w:rPr>
          <w:rFonts w:ascii="Times New Roman" w:hAnsi="Times New Roman" w:eastAsia="Times New Roman" w:cs="Times New Roman"/>
        </w:rPr>
        <w:t>● 2 220-ohm resistor</w:t>
      </w:r>
    </w:p>
    <w:p w:rsidR="00162D44" w:rsidP="60FBD76F" w:rsidRDefault="002F3A85" w14:paraId="3EE19C1D" w14:textId="77777777">
      <w:pPr>
        <w:rPr>
          <w:rFonts w:ascii="Times New Roman" w:hAnsi="Times New Roman" w:eastAsia="Times New Roman" w:cs="Times New Roman"/>
        </w:rPr>
      </w:pPr>
      <w:r w:rsidRPr="60FBD76F">
        <w:rPr>
          <w:rFonts w:ascii="Times New Roman" w:hAnsi="Times New Roman" w:eastAsia="Times New Roman" w:cs="Times New Roman"/>
        </w:rPr>
        <w:t>● 1 Red &amp; 1 Green LED</w:t>
      </w:r>
    </w:p>
    <w:p w:rsidR="00162D44" w:rsidP="60FBD76F" w:rsidRDefault="002F3A85" w14:paraId="702ED6A7" w14:textId="77777777">
      <w:pPr>
        <w:rPr>
          <w:rFonts w:ascii="Times New Roman" w:hAnsi="Times New Roman" w:eastAsia="Times New Roman" w:cs="Times New Roman"/>
        </w:rPr>
      </w:pPr>
      <w:r w:rsidRPr="60FBD76F">
        <w:rPr>
          <w:rFonts w:ascii="Times New Roman" w:hAnsi="Times New Roman" w:eastAsia="Times New Roman" w:cs="Times New Roman"/>
        </w:rPr>
        <w:t>● 2 potentiometers</w:t>
      </w:r>
    </w:p>
    <w:p w:rsidR="00162D44" w:rsidP="60FBD76F" w:rsidRDefault="00162D44" w14:paraId="4FEDC7DE" w14:textId="77777777">
      <w:pPr>
        <w:rPr>
          <w:rFonts w:ascii="Times New Roman" w:hAnsi="Times New Roman" w:eastAsia="Times New Roman" w:cs="Times New Roman"/>
        </w:rPr>
      </w:pPr>
    </w:p>
    <w:p w:rsidR="00162D44" w:rsidP="60FBD76F" w:rsidRDefault="002F3A85" w14:paraId="70196B95" w14:textId="2599E927">
      <w:pPr>
        <w:rPr>
          <w:rFonts w:ascii="Times New Roman" w:hAnsi="Times New Roman" w:eastAsia="Times New Roman" w:cs="Times New Roman"/>
          <w:u w:val="single"/>
        </w:rPr>
      </w:pPr>
      <w:r w:rsidRPr="60FBD76F">
        <w:rPr>
          <w:rFonts w:ascii="Times New Roman" w:hAnsi="Times New Roman" w:eastAsia="Times New Roman" w:cs="Times New Roman"/>
          <w:u w:val="single"/>
        </w:rPr>
        <w:t>B</w:t>
      </w:r>
      <w:r w:rsidRPr="60FBD76F" w:rsidR="5B2E43AF">
        <w:rPr>
          <w:rFonts w:ascii="Times New Roman" w:hAnsi="Times New Roman" w:eastAsia="Times New Roman" w:cs="Times New Roman"/>
          <w:u w:val="single"/>
        </w:rPr>
        <w:t xml:space="preserve">uild </w:t>
      </w:r>
      <w:r w:rsidRPr="60FBD76F">
        <w:rPr>
          <w:rFonts w:ascii="Times New Roman" w:hAnsi="Times New Roman" w:eastAsia="Times New Roman" w:cs="Times New Roman"/>
          <w:u w:val="single"/>
        </w:rPr>
        <w:t>the Circuit:</w:t>
      </w:r>
    </w:p>
    <w:p w:rsidR="00162D44" w:rsidP="60FBD76F" w:rsidRDefault="65749A1D" w14:paraId="3C9569D6" w14:textId="23137E66">
      <w:pPr>
        <w:rPr>
          <w:rFonts w:ascii="Times New Roman" w:hAnsi="Times New Roman" w:eastAsia="Times New Roman" w:cs="Times New Roman"/>
          <w:color w:val="000000" w:themeColor="text1"/>
          <w:sz w:val="24"/>
          <w:szCs w:val="24"/>
          <w:lang w:val="en-US"/>
        </w:rPr>
      </w:pPr>
      <w:r w:rsidRPr="60FBD76F">
        <w:rPr>
          <w:rFonts w:ascii="Times New Roman" w:hAnsi="Times New Roman" w:eastAsia="Times New Roman" w:cs="Times New Roman"/>
          <w:color w:val="000000" w:themeColor="text1"/>
          <w:sz w:val="24"/>
          <w:szCs w:val="24"/>
          <w:lang w:val="en-US"/>
        </w:rPr>
        <w:t>For this lab, you need to:</w:t>
      </w:r>
    </w:p>
    <w:p w:rsidR="00162D44" w:rsidP="60FBD76F" w:rsidRDefault="65749A1D" w14:paraId="0EF14912" w14:textId="474E058B">
      <w:pPr>
        <w:pStyle w:val="ListParagraph"/>
        <w:numPr>
          <w:ilvl w:val="0"/>
          <w:numId w:val="3"/>
        </w:numPr>
        <w:rPr>
          <w:rFonts w:ascii="Times New Roman" w:hAnsi="Times New Roman" w:eastAsia="Times New Roman" w:cs="Times New Roman"/>
          <w:color w:val="000000" w:themeColor="text1"/>
          <w:sz w:val="24"/>
          <w:szCs w:val="24"/>
        </w:rPr>
      </w:pPr>
      <w:r w:rsidRPr="60FBD76F">
        <w:rPr>
          <w:rFonts w:ascii="Times New Roman" w:hAnsi="Times New Roman" w:eastAsia="Times New Roman" w:cs="Times New Roman"/>
          <w:color w:val="000000" w:themeColor="text1"/>
          <w:sz w:val="24"/>
          <w:szCs w:val="24"/>
          <w:lang w:val="en-US"/>
        </w:rPr>
        <w:t>Connect two potentiometers to analog pins</w:t>
      </w:r>
    </w:p>
    <w:p w:rsidR="00162D44" w:rsidP="60FBD76F" w:rsidRDefault="65749A1D" w14:paraId="7E71C5F1" w14:textId="209A98CE">
      <w:pPr>
        <w:pStyle w:val="ListParagraph"/>
        <w:numPr>
          <w:ilvl w:val="0"/>
          <w:numId w:val="3"/>
        </w:numPr>
        <w:rPr>
          <w:rFonts w:ascii="Times New Roman" w:hAnsi="Times New Roman" w:eastAsia="Times New Roman" w:cs="Times New Roman"/>
          <w:color w:val="000000" w:themeColor="text1"/>
          <w:sz w:val="24"/>
          <w:szCs w:val="24"/>
        </w:rPr>
      </w:pPr>
      <w:r w:rsidRPr="60FBD76F">
        <w:rPr>
          <w:rFonts w:ascii="Times New Roman" w:hAnsi="Times New Roman" w:eastAsia="Times New Roman" w:cs="Times New Roman"/>
          <w:color w:val="000000" w:themeColor="text1"/>
          <w:sz w:val="24"/>
          <w:szCs w:val="24"/>
          <w:lang w:val="en-US"/>
        </w:rPr>
        <w:t>Connect one red LED and one green LED to digital pins</w:t>
      </w:r>
      <w:r w:rsidRPr="60FBD76F" w:rsidR="1B2AAAC1">
        <w:rPr>
          <w:rFonts w:ascii="Times New Roman" w:hAnsi="Times New Roman" w:eastAsia="Times New Roman" w:cs="Times New Roman"/>
          <w:color w:val="000000" w:themeColor="text1"/>
          <w:sz w:val="24"/>
          <w:szCs w:val="24"/>
          <w:lang w:val="en-US"/>
        </w:rPr>
        <w:t>. Remember to ground the LEDs with r</w:t>
      </w:r>
      <w:proofErr w:type="spellStart"/>
      <w:r w:rsidRPr="60FBD76F" w:rsidR="1B2AAAC1">
        <w:rPr>
          <w:rFonts w:ascii="Times New Roman" w:hAnsi="Times New Roman" w:eastAsia="Times New Roman" w:cs="Times New Roman"/>
          <w:color w:val="000000" w:themeColor="text1"/>
          <w:sz w:val="24"/>
          <w:szCs w:val="24"/>
        </w:rPr>
        <w:t>esistors</w:t>
      </w:r>
      <w:proofErr w:type="spellEnd"/>
      <w:r w:rsidRPr="60FBD76F" w:rsidR="1B2AAAC1">
        <w:rPr>
          <w:rFonts w:ascii="Times New Roman" w:hAnsi="Times New Roman" w:eastAsia="Times New Roman" w:cs="Times New Roman"/>
          <w:color w:val="000000" w:themeColor="text1"/>
          <w:sz w:val="24"/>
          <w:szCs w:val="24"/>
        </w:rPr>
        <w:t>.</w:t>
      </w:r>
    </w:p>
    <w:p w:rsidR="00162D44" w:rsidP="60FBD76F" w:rsidRDefault="002F3A85" w14:paraId="07D5C720" w14:textId="753E1D78">
      <w:pPr>
        <w:pStyle w:val="BodyText"/>
        <w:jc w:val="both"/>
        <w:rPr>
          <w:rFonts w:ascii="Times New Roman" w:hAnsi="Times New Roman" w:eastAsia="Times New Roman" w:cs="Times New Roman"/>
          <w:color w:val="000000"/>
          <w:sz w:val="24"/>
          <w:szCs w:val="24"/>
          <w:u w:val="single"/>
        </w:rPr>
      </w:pPr>
      <w:r w:rsidRPr="60FBD76F">
        <w:rPr>
          <w:rFonts w:ascii="Times New Roman" w:hAnsi="Times New Roman" w:eastAsia="Times New Roman" w:cs="Times New Roman"/>
          <w:color w:val="000000" w:themeColor="text1"/>
          <w:u w:val="single"/>
        </w:rPr>
        <w:t>Writing the Code (Part 1):</w:t>
      </w:r>
    </w:p>
    <w:p w:rsidR="00162D44" w:rsidP="60FBD76F" w:rsidRDefault="002F3A85" w14:paraId="2F44B858" w14:textId="5B2F3FF1">
      <w:pPr>
        <w:pStyle w:val="BodyText"/>
        <w:spacing w:after="0" w:line="331" w:lineRule="auto"/>
        <w:jc w:val="both"/>
        <w:rPr>
          <w:rFonts w:ascii="Times New Roman" w:hAnsi="Times New Roman" w:eastAsia="Times New Roman" w:cs="Times New Roman"/>
          <w:color w:val="000000" w:themeColor="text1"/>
          <w:lang w:val="en-US"/>
        </w:rPr>
      </w:pPr>
      <w:r>
        <w:rPr>
          <w:rFonts w:ascii="Times New Roman" w:hAnsi="Times New Roman"/>
          <w:color w:val="000000"/>
        </w:rPr>
        <w:tab/>
      </w:r>
      <w:r w:rsidRPr="60FBD76F">
        <w:rPr>
          <w:rFonts w:ascii="Times New Roman" w:hAnsi="Times New Roman" w:eastAsia="Times New Roman" w:cs="Times New Roman"/>
          <w:color w:val="000000"/>
          <w:lang w:val="en-US"/>
        </w:rPr>
        <w:t xml:space="preserve">Open MATLAB to write the training portion of this code. </w:t>
      </w:r>
      <w:r w:rsidRPr="60FBD76F" w:rsidR="4DF7C4CA">
        <w:rPr>
          <w:rFonts w:ascii="Times New Roman" w:hAnsi="Times New Roman" w:eastAsia="Times New Roman" w:cs="Times New Roman"/>
          <w:color w:val="000000"/>
          <w:lang w:val="en-US"/>
        </w:rPr>
        <w:t xml:space="preserve">This code's goal is to create a way to classify the color of an LED on the </w:t>
      </w:r>
      <w:r w:rsidRPr="60FBD76F" w:rsidR="71C2A0E5">
        <w:rPr>
          <w:rFonts w:ascii="Times New Roman" w:hAnsi="Times New Roman" w:eastAsia="Times New Roman" w:cs="Times New Roman"/>
          <w:color w:val="000000"/>
          <w:lang w:val="en-US"/>
        </w:rPr>
        <w:t>microcontroller</w:t>
      </w:r>
      <w:r w:rsidRPr="60FBD76F" w:rsidR="4DF7C4CA">
        <w:rPr>
          <w:rFonts w:ascii="Times New Roman" w:hAnsi="Times New Roman" w:eastAsia="Times New Roman" w:cs="Times New Roman"/>
          <w:color w:val="000000"/>
          <w:lang w:val="en-US"/>
        </w:rPr>
        <w:t>.</w:t>
      </w:r>
      <w:r w:rsidRPr="60FBD76F">
        <w:rPr>
          <w:rFonts w:ascii="Times New Roman" w:hAnsi="Times New Roman" w:eastAsia="Times New Roman" w:cs="Times New Roman"/>
          <w:color w:val="000000"/>
          <w:lang w:val="en-US"/>
        </w:rPr>
        <w:t xml:space="preserve"> Once the MATLAB script is run, a graph will be output which will give us a way to distinguish between the LED’s based on the input voltage. (I am using R2020b, however, no specific add-ons are required so should work for most recent distributions ~ &gt;2017)</w:t>
      </w:r>
    </w:p>
    <w:p w:rsidR="00E02D4A" w:rsidP="60FBD76F" w:rsidRDefault="002F3A85" w14:paraId="6AEF4CB4" w14:textId="4DC9B4F6">
      <w:pPr>
        <w:pStyle w:val="BodyText"/>
        <w:spacing w:after="0" w:line="331" w:lineRule="auto"/>
        <w:rPr>
          <w:rFonts w:ascii="Times New Roman" w:hAnsi="Times New Roman" w:eastAsia="Times New Roman" w:cs="Times New Roman"/>
          <w:color w:val="000000" w:themeColor="text1"/>
        </w:rPr>
      </w:pPr>
      <w:r>
        <w:rPr>
          <w:noProof/>
        </w:rPr>
        <w:drawing>
          <wp:inline distT="0" distB="0" distL="0" distR="0" wp14:anchorId="0DBA2B3A" wp14:editId="55D6E148">
            <wp:extent cx="5943600" cy="571500"/>
            <wp:effectExtent l="0" t="0" r="0" b="0"/>
            <wp:docPr id="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
                    <pic:cNvPicPr/>
                  </pic:nvPicPr>
                  <pic:blipFill>
                    <a:blip r:embed="rId11">
                      <a:extLst>
                        <a:ext uri="{28A0092B-C50C-407E-A947-70E740481C1C}">
                          <a14:useLocalDpi xmlns:a14="http://schemas.microsoft.com/office/drawing/2010/main" val="0"/>
                        </a:ext>
                      </a:extLst>
                    </a:blip>
                    <a:stretch>
                      <a:fillRect/>
                    </a:stretch>
                  </pic:blipFill>
                  <pic:spPr>
                    <a:xfrm>
                      <a:off x="0" y="0"/>
                      <a:ext cx="5943600" cy="571500"/>
                    </a:xfrm>
                    <a:prstGeom prst="rect">
                      <a:avLst/>
                    </a:prstGeom>
                  </pic:spPr>
                </pic:pic>
              </a:graphicData>
            </a:graphic>
          </wp:inline>
        </w:drawing>
      </w:r>
      <w:r w:rsidRPr="60FBD76F">
        <w:rPr>
          <w:rFonts w:ascii="Times New Roman" w:hAnsi="Times New Roman" w:eastAsia="Times New Roman" w:cs="Times New Roman"/>
          <w:color w:val="000000" w:themeColor="text1"/>
        </w:rPr>
        <w:t>This will simply clear any script or workspace you have set up within MATLAB, allowing you to start the new program from scratch.</w:t>
      </w:r>
    </w:p>
    <w:p w:rsidR="60FBD76F" w:rsidP="60FBD76F" w:rsidRDefault="60FBD76F" w14:paraId="59CBE461" w14:textId="154D8A64">
      <w:pPr>
        <w:pStyle w:val="BodyText"/>
        <w:spacing w:after="0" w:line="331" w:lineRule="auto"/>
        <w:rPr>
          <w:rFonts w:ascii="Times New Roman" w:hAnsi="Times New Roman" w:eastAsia="Times New Roman" w:cs="Times New Roman"/>
          <w:color w:val="000000" w:themeColor="text1"/>
        </w:rPr>
      </w:pPr>
    </w:p>
    <w:p w:rsidR="00162D44" w:rsidP="60FBD76F" w:rsidRDefault="002F3A85" w14:paraId="0226618D" w14:textId="5121DCEF">
      <w:pPr>
        <w:pStyle w:val="BodyText"/>
        <w:jc w:val="both"/>
        <w:rPr>
          <w:rFonts w:ascii="Times New Roman" w:hAnsi="Times New Roman" w:eastAsia="Times New Roman" w:cs="Times New Roman"/>
          <w:color w:val="000000"/>
        </w:rPr>
      </w:pPr>
      <w:bookmarkStart w:name="docs-internal-guid-a651ad01-7fff-9454-7a" w:id="0"/>
      <w:bookmarkEnd w:id="0"/>
      <w:r>
        <w:rPr>
          <w:noProof/>
        </w:rPr>
        <w:drawing>
          <wp:inline distT="0" distB="0" distL="0" distR="0" wp14:anchorId="6B7C111C" wp14:editId="27C524CF">
            <wp:extent cx="5892800" cy="2733675"/>
            <wp:effectExtent l="0" t="0" r="0" b="9525"/>
            <wp:docPr id="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
                    <pic:cNvPicPr>
                      <a:picLocks noChangeAspect="1" noChangeArrowheads="1"/>
                    </pic:cNvPicPr>
                  </pic:nvPicPr>
                  <pic:blipFill rotWithShape="1">
                    <a:blip r:embed="rId12"/>
                    <a:srcRect r="855"/>
                    <a:stretch/>
                  </pic:blipFill>
                  <pic:spPr bwMode="auto">
                    <a:xfrm>
                      <a:off x="0" y="0"/>
                      <a:ext cx="5892800" cy="2733675"/>
                    </a:xfrm>
                    <a:prstGeom prst="rect">
                      <a:avLst/>
                    </a:prstGeom>
                    <a:ln>
                      <a:noFill/>
                    </a:ln>
                    <a:extLst>
                      <a:ext uri="{53640926-AAD7-44D8-BBD7-CCE9431645EC}">
                        <a14:shadowObscured xmlns:a14="http://schemas.microsoft.com/office/drawing/2010/main"/>
                      </a:ext>
                    </a:extLst>
                  </pic:spPr>
                </pic:pic>
              </a:graphicData>
            </a:graphic>
          </wp:inline>
        </w:drawing>
      </w:r>
    </w:p>
    <w:p w:rsidR="00E02D4A" w:rsidP="60FBD76F" w:rsidRDefault="002F3A85" w14:paraId="3C729BD5" w14:textId="77777777">
      <w:pPr>
        <w:pStyle w:val="BodyText"/>
        <w:spacing w:after="0" w:line="331" w:lineRule="auto"/>
        <w:jc w:val="both"/>
        <w:rPr>
          <w:rFonts w:ascii="Times New Roman" w:hAnsi="Times New Roman" w:eastAsia="Times New Roman" w:cs="Times New Roman"/>
          <w:color w:val="000000"/>
        </w:rPr>
      </w:pPr>
      <w:r>
        <w:rPr>
          <w:color w:val="000000"/>
        </w:rPr>
        <w:tab/>
      </w:r>
    </w:p>
    <w:p w:rsidR="00162D44" w:rsidP="60FBD76F" w:rsidRDefault="002F3A85" w14:paraId="1579161F" w14:textId="795E9477">
      <w:pPr>
        <w:pStyle w:val="BodyText"/>
        <w:spacing w:after="0" w:line="331" w:lineRule="auto"/>
        <w:jc w:val="both"/>
        <w:rPr>
          <w:rFonts w:ascii="Times New Roman" w:hAnsi="Times New Roman" w:eastAsia="Times New Roman" w:cs="Times New Roman"/>
          <w:color w:val="000000" w:themeColor="text1"/>
          <w:lang w:val="en-US"/>
        </w:rPr>
      </w:pPr>
      <w:r w:rsidRPr="60FBD76F">
        <w:rPr>
          <w:rFonts w:ascii="Times New Roman" w:hAnsi="Times New Roman" w:eastAsia="Times New Roman" w:cs="Times New Roman"/>
          <w:color w:val="000000" w:themeColor="text1"/>
          <w:lang w:val="en-US"/>
        </w:rPr>
        <w:t>Within this code, example data points that represent 2 different voltage values were created within this matrix. This gives the MATLAB program data to sort through and classify as either “red” or “green” in this case.</w:t>
      </w:r>
    </w:p>
    <w:p w:rsidR="00162D44" w:rsidP="60FBD76F" w:rsidRDefault="00162D44" w14:paraId="61526A12" w14:textId="77777777">
      <w:pPr>
        <w:pStyle w:val="BodyText"/>
        <w:rPr>
          <w:rFonts w:ascii="Times New Roman" w:hAnsi="Times New Roman" w:eastAsia="Times New Roman" w:cs="Times New Roman"/>
        </w:rPr>
      </w:pPr>
    </w:p>
    <w:p w:rsidR="00BD6F77" w:rsidP="60FBD76F" w:rsidRDefault="00BD6F77" w14:paraId="451F94D0" w14:textId="77777777">
      <w:pPr>
        <w:pStyle w:val="BodyText"/>
        <w:spacing w:after="0" w:line="331" w:lineRule="auto"/>
        <w:rPr>
          <w:rFonts w:ascii="Times New Roman" w:hAnsi="Times New Roman" w:eastAsia="Times New Roman" w:cs="Times New Roman"/>
          <w:noProof/>
        </w:rPr>
      </w:pPr>
    </w:p>
    <w:p w:rsidR="00162D44" w:rsidP="60FBD76F" w:rsidRDefault="002F3A85" w14:paraId="31BC17F8" w14:textId="7C4A2FFA">
      <w:pPr>
        <w:pStyle w:val="BodyText"/>
        <w:spacing w:after="0" w:line="331" w:lineRule="auto"/>
        <w:rPr>
          <w:rFonts w:ascii="Times New Roman" w:hAnsi="Times New Roman" w:eastAsia="Times New Roman" w:cs="Times New Roman"/>
          <w:color w:val="000000"/>
        </w:rPr>
      </w:pPr>
      <w:r>
        <w:rPr>
          <w:noProof/>
        </w:rPr>
        <w:drawing>
          <wp:inline distT="0" distB="0" distL="0" distR="0" wp14:anchorId="2586C80C" wp14:editId="2527A0A2">
            <wp:extent cx="5905500" cy="3343275"/>
            <wp:effectExtent l="0" t="0" r="0" b="9525"/>
            <wp:docPr id="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
                    <pic:cNvPicPr>
                      <a:picLocks noChangeAspect="1" noChangeArrowheads="1"/>
                    </pic:cNvPicPr>
                  </pic:nvPicPr>
                  <pic:blipFill rotWithShape="1">
                    <a:blip r:embed="rId13"/>
                    <a:srcRect l="-1" r="641"/>
                    <a:stretch/>
                  </pic:blipFill>
                  <pic:spPr bwMode="auto">
                    <a:xfrm>
                      <a:off x="0" y="0"/>
                      <a:ext cx="5905500" cy="3343275"/>
                    </a:xfrm>
                    <a:prstGeom prst="rect">
                      <a:avLst/>
                    </a:prstGeom>
                    <a:ln>
                      <a:noFill/>
                    </a:ln>
                    <a:extLst>
                      <a:ext uri="{53640926-AAD7-44D8-BBD7-CCE9431645EC}">
                        <a14:shadowObscured xmlns:a14="http://schemas.microsoft.com/office/drawing/2010/main"/>
                      </a:ext>
                    </a:extLst>
                  </pic:spPr>
                </pic:pic>
              </a:graphicData>
            </a:graphic>
          </wp:inline>
        </w:drawing>
      </w:r>
    </w:p>
    <w:p w:rsidRPr="00AD1C8C" w:rsidR="00162D44" w:rsidP="00AD1C8C" w:rsidRDefault="002F3A85" w14:paraId="17F0605C" w14:textId="53FE5DB4">
      <w:pPr>
        <w:rPr>
          <w:rFonts w:ascii="Times New Roman" w:hAnsi="Times New Roman" w:eastAsia="Times New Roman" w:cs="Times New Roman"/>
          <w:color w:val="000000"/>
          <w:lang w:val="en-US"/>
        </w:rPr>
      </w:pPr>
      <w:r>
        <w:rPr>
          <w:rFonts w:ascii="Times New Roman" w:hAnsi="Times New Roman"/>
          <w:color w:val="000000"/>
        </w:rPr>
        <w:tab/>
      </w:r>
      <w:r w:rsidRPr="60FBD76F">
        <w:rPr>
          <w:rFonts w:ascii="Times New Roman" w:hAnsi="Times New Roman" w:eastAsia="Times New Roman" w:cs="Times New Roman"/>
          <w:color w:val="000000"/>
          <w:lang w:val="en-US"/>
        </w:rPr>
        <w:t xml:space="preserve">This section labels the previously input data points as either red or green on the graph we will have output. To output this graph, </w:t>
      </w:r>
      <w:r w:rsidR="00AD1C8C">
        <w:rPr>
          <w:rFonts w:ascii="Times New Roman" w:hAnsi="Times New Roman" w:eastAsia="Times New Roman" w:cs="Times New Roman"/>
          <w:color w:val="000000"/>
          <w:lang w:val="en-US"/>
        </w:rPr>
        <w:t>t</w:t>
      </w:r>
      <w:r w:rsidRPr="00AD1C8C" w:rsidR="00AD1C8C">
        <w:rPr>
          <w:rFonts w:ascii="Times New Roman" w:hAnsi="Times New Roman" w:eastAsia="Times New Roman" w:cs="Times New Roman"/>
          <w:color w:val="000000"/>
          <w:lang w:val="en-US"/>
        </w:rPr>
        <w:t xml:space="preserve">he </w:t>
      </w:r>
      <w:r w:rsidR="00AD1C8C">
        <w:rPr>
          <w:rFonts w:ascii="Times New Roman" w:hAnsi="Times New Roman" w:eastAsia="Times New Roman" w:cs="Times New Roman"/>
          <w:color w:val="000000"/>
          <w:lang w:val="en-US"/>
        </w:rPr>
        <w:t>‘</w:t>
      </w:r>
      <w:proofErr w:type="spellStart"/>
      <w:r w:rsidRPr="00AD1C8C" w:rsidR="00AD1C8C">
        <w:rPr>
          <w:rFonts w:ascii="Times New Roman" w:hAnsi="Times New Roman" w:eastAsia="Times New Roman" w:cs="Times New Roman"/>
          <w:color w:val="000000"/>
          <w:lang w:val="en-US"/>
        </w:rPr>
        <w:t>meshgrid</w:t>
      </w:r>
      <w:proofErr w:type="spellEnd"/>
      <w:r w:rsidR="00AD1C8C">
        <w:rPr>
          <w:rFonts w:ascii="Times New Roman" w:hAnsi="Times New Roman" w:eastAsia="Times New Roman" w:cs="Times New Roman"/>
          <w:color w:val="000000"/>
          <w:lang w:val="en-US"/>
        </w:rPr>
        <w:t>’</w:t>
      </w:r>
      <w:r w:rsidRPr="00AD1C8C" w:rsidR="00AD1C8C">
        <w:rPr>
          <w:rFonts w:ascii="Times New Roman" w:hAnsi="Times New Roman" w:eastAsia="Times New Roman" w:cs="Times New Roman"/>
          <w:color w:val="000000"/>
          <w:lang w:val="en-US"/>
        </w:rPr>
        <w:t xml:space="preserve"> function generates a grid of points covering the voltage space from 0 to 5 in both x and y directions. This grid will be used for visualizing the classifier's decision boundaries.</w:t>
      </w:r>
    </w:p>
    <w:p w:rsidR="00BD6F77" w:rsidP="60FBD76F" w:rsidRDefault="00BD6F77" w14:paraId="43568874" w14:textId="77777777">
      <w:pPr>
        <w:pStyle w:val="BodyText"/>
        <w:jc w:val="both"/>
        <w:rPr>
          <w:rFonts w:ascii="Times New Roman" w:hAnsi="Times New Roman" w:eastAsia="Times New Roman" w:cs="Times New Roman"/>
          <w:noProof/>
        </w:rPr>
      </w:pPr>
      <w:bookmarkStart w:name="docs-internal-guid-4f864bd9-7fff-f335-6c" w:id="1"/>
      <w:bookmarkEnd w:id="1"/>
    </w:p>
    <w:p w:rsidR="00162D44" w:rsidP="60FBD76F" w:rsidRDefault="002F3A85" w14:paraId="7BAD6609" w14:textId="13190EB9">
      <w:pPr>
        <w:pStyle w:val="BodyText"/>
        <w:jc w:val="both"/>
        <w:rPr>
          <w:rFonts w:ascii="Times New Roman" w:hAnsi="Times New Roman" w:eastAsia="Times New Roman" w:cs="Times New Roman"/>
          <w:color w:val="000000"/>
        </w:rPr>
      </w:pPr>
      <w:r>
        <w:rPr>
          <w:noProof/>
        </w:rPr>
        <w:drawing>
          <wp:inline distT="0" distB="0" distL="0" distR="0" wp14:anchorId="48559C70" wp14:editId="668EE5F6">
            <wp:extent cx="5880100" cy="1228725"/>
            <wp:effectExtent l="0" t="0" r="6350" b="9525"/>
            <wp:docPr id="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
                    <pic:cNvPicPr>
                      <a:picLocks noChangeAspect="1" noChangeArrowheads="1"/>
                    </pic:cNvPicPr>
                  </pic:nvPicPr>
                  <pic:blipFill rotWithShape="1">
                    <a:blip r:embed="rId14"/>
                    <a:srcRect r="1068"/>
                    <a:stretch/>
                  </pic:blipFill>
                  <pic:spPr bwMode="auto">
                    <a:xfrm>
                      <a:off x="0" y="0"/>
                      <a:ext cx="5880100" cy="1228725"/>
                    </a:xfrm>
                    <a:prstGeom prst="rect">
                      <a:avLst/>
                    </a:prstGeom>
                    <a:ln>
                      <a:noFill/>
                    </a:ln>
                    <a:extLst>
                      <a:ext uri="{53640926-AAD7-44D8-BBD7-CCE9431645EC}">
                        <a14:shadowObscured xmlns:a14="http://schemas.microsoft.com/office/drawing/2010/main"/>
                      </a:ext>
                    </a:extLst>
                  </pic:spPr>
                </pic:pic>
              </a:graphicData>
            </a:graphic>
          </wp:inline>
        </w:drawing>
      </w:r>
    </w:p>
    <w:p w:rsidR="00162D44" w:rsidP="002F6106" w:rsidRDefault="002F6106" w14:paraId="46306573" w14:textId="759A15CC">
      <w:pPr>
        <w:ind w:firstLine="720"/>
        <w:rPr>
          <w:rFonts w:ascii="Times New Roman" w:hAnsi="Times New Roman" w:eastAsia="Times New Roman" w:cs="Times New Roman"/>
          <w:color w:val="000000" w:themeColor="text1"/>
          <w:lang w:val="en-US"/>
        </w:rPr>
      </w:pPr>
      <w:r w:rsidRPr="002F6106">
        <w:rPr>
          <w:rFonts w:ascii="Times New Roman" w:hAnsi="Times New Roman" w:eastAsia="Times New Roman" w:cs="Times New Roman"/>
          <w:color w:val="000000" w:themeColor="text1"/>
          <w:lang w:val="en-US"/>
        </w:rPr>
        <w:t xml:space="preserve">The </w:t>
      </w:r>
      <w:proofErr w:type="spellStart"/>
      <w:proofErr w:type="gramStart"/>
      <w:r w:rsidRPr="002F6106">
        <w:rPr>
          <w:rFonts w:ascii="Times New Roman" w:hAnsi="Times New Roman" w:eastAsia="Times New Roman" w:cs="Times New Roman"/>
          <w:i/>
          <w:iCs/>
          <w:color w:val="000000" w:themeColor="text1"/>
          <w:lang w:val="en-US"/>
        </w:rPr>
        <w:t>fitcdiscr</w:t>
      </w:r>
      <w:proofErr w:type="spellEnd"/>
      <w:r w:rsidRPr="002F6106">
        <w:rPr>
          <w:rFonts w:ascii="Times New Roman" w:hAnsi="Times New Roman" w:eastAsia="Times New Roman" w:cs="Times New Roman"/>
          <w:i/>
          <w:iCs/>
          <w:color w:val="000000" w:themeColor="text1"/>
          <w:lang w:val="en-US"/>
        </w:rPr>
        <w:t>(</w:t>
      </w:r>
      <w:proofErr w:type="gramEnd"/>
      <w:r w:rsidRPr="002F6106">
        <w:rPr>
          <w:rFonts w:ascii="Times New Roman" w:hAnsi="Times New Roman" w:eastAsia="Times New Roman" w:cs="Times New Roman"/>
          <w:i/>
          <w:iCs/>
          <w:color w:val="000000" w:themeColor="text1"/>
          <w:lang w:val="en-US"/>
        </w:rPr>
        <w:t>)</w:t>
      </w:r>
      <w:r w:rsidRPr="002F6106">
        <w:rPr>
          <w:rFonts w:ascii="Times New Roman" w:hAnsi="Times New Roman" w:eastAsia="Times New Roman" w:cs="Times New Roman"/>
          <w:color w:val="000000" w:themeColor="text1"/>
          <w:lang w:val="en-US"/>
        </w:rPr>
        <w:t xml:space="preserve"> function trains a linear discriminant analysis (LDA) classifier using the provided data points and labels. LDA finds a linear combination of features that best separates the classes (in this case, "red" and "green").</w:t>
      </w:r>
      <w:r>
        <w:rPr>
          <w:rFonts w:ascii="Times New Roman" w:hAnsi="Times New Roman" w:eastAsia="Times New Roman" w:cs="Times New Roman"/>
          <w:color w:val="000000" w:themeColor="text1"/>
          <w:lang w:val="en-US"/>
        </w:rPr>
        <w:t xml:space="preserve"> </w:t>
      </w:r>
      <w:r w:rsidRPr="60FBD76F" w:rsidR="002F3A85">
        <w:rPr>
          <w:rFonts w:ascii="Times New Roman" w:hAnsi="Times New Roman" w:eastAsia="Times New Roman" w:cs="Times New Roman"/>
          <w:color w:val="000000" w:themeColor="text1"/>
          <w:lang w:val="en-US"/>
        </w:rPr>
        <w:t xml:space="preserve">The first argument of the </w:t>
      </w:r>
      <w:proofErr w:type="spellStart"/>
      <w:proofErr w:type="gramStart"/>
      <w:r w:rsidRPr="60FBD76F" w:rsidR="002F3A85">
        <w:rPr>
          <w:rFonts w:ascii="Times New Roman" w:hAnsi="Times New Roman" w:eastAsia="Times New Roman" w:cs="Times New Roman"/>
          <w:i/>
          <w:iCs/>
          <w:color w:val="000000" w:themeColor="text1"/>
          <w:lang w:val="en-US"/>
        </w:rPr>
        <w:t>fitcdiscr</w:t>
      </w:r>
      <w:proofErr w:type="spellEnd"/>
      <w:r w:rsidRPr="60FBD76F" w:rsidR="002F3A85">
        <w:rPr>
          <w:rFonts w:ascii="Times New Roman" w:hAnsi="Times New Roman" w:eastAsia="Times New Roman" w:cs="Times New Roman"/>
          <w:i/>
          <w:iCs/>
          <w:color w:val="000000" w:themeColor="text1"/>
          <w:lang w:val="en-US"/>
        </w:rPr>
        <w:t>(</w:t>
      </w:r>
      <w:proofErr w:type="gramEnd"/>
      <w:r w:rsidRPr="60FBD76F" w:rsidR="002F3A85">
        <w:rPr>
          <w:rFonts w:ascii="Times New Roman" w:hAnsi="Times New Roman" w:eastAsia="Times New Roman" w:cs="Times New Roman"/>
          <w:i/>
          <w:iCs/>
          <w:color w:val="000000" w:themeColor="text1"/>
          <w:lang w:val="en-US"/>
        </w:rPr>
        <w:t xml:space="preserve">) </w:t>
      </w:r>
      <w:r w:rsidRPr="60FBD76F" w:rsidR="002F3A85">
        <w:rPr>
          <w:rFonts w:ascii="Times New Roman" w:hAnsi="Times New Roman" w:eastAsia="Times New Roman" w:cs="Times New Roman"/>
          <w:color w:val="000000" w:themeColor="text1"/>
          <w:lang w:val="en-US"/>
        </w:rPr>
        <w:t>function is described as either a predictor, feature or attribute, while the second argument is a response or label.</w:t>
      </w:r>
    </w:p>
    <w:p w:rsidR="00162D44" w:rsidP="60FBD76F" w:rsidRDefault="002F3A85" w14:paraId="49B0C21F" w14:textId="77777777">
      <w:pPr>
        <w:pStyle w:val="BodyText"/>
        <w:spacing w:before="120" w:after="0" w:line="331" w:lineRule="auto"/>
        <w:jc w:val="both"/>
        <w:rPr>
          <w:rFonts w:ascii="Times New Roman" w:hAnsi="Times New Roman" w:eastAsia="Times New Roman" w:cs="Times New Roman"/>
          <w:color w:val="000000"/>
        </w:rPr>
      </w:pPr>
      <w:r>
        <w:rPr>
          <w:noProof/>
        </w:rPr>
        <w:drawing>
          <wp:inline distT="0" distB="0" distL="0" distR="0" wp14:anchorId="3EA7BEF7" wp14:editId="2231C42D">
            <wp:extent cx="5943600" cy="1971675"/>
            <wp:effectExtent l="0" t="0" r="0" b="0"/>
            <wp:docPr id="7"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
                    <pic:cNvPicPr/>
                  </pic:nvPicPr>
                  <pic:blipFill>
                    <a:blip r:embed="rId15">
                      <a:extLst>
                        <a:ext uri="{28A0092B-C50C-407E-A947-70E740481C1C}">
                          <a14:useLocalDpi xmlns:a14="http://schemas.microsoft.com/office/drawing/2010/main" val="0"/>
                        </a:ext>
                      </a:extLst>
                    </a:blip>
                    <a:stretch>
                      <a:fillRect/>
                    </a:stretch>
                  </pic:blipFill>
                  <pic:spPr>
                    <a:xfrm>
                      <a:off x="0" y="0"/>
                      <a:ext cx="5943600" cy="1971675"/>
                    </a:xfrm>
                    <a:prstGeom prst="rect">
                      <a:avLst/>
                    </a:prstGeom>
                  </pic:spPr>
                </pic:pic>
              </a:graphicData>
            </a:graphic>
          </wp:inline>
        </w:drawing>
      </w:r>
    </w:p>
    <w:p w:rsidR="00162D44" w:rsidP="60FBD76F" w:rsidRDefault="002F3A85" w14:paraId="1D13F4D5" w14:textId="77777777">
      <w:pPr>
        <w:pStyle w:val="BodyText"/>
        <w:spacing w:before="120" w:after="0" w:line="331" w:lineRule="auto"/>
        <w:jc w:val="both"/>
        <w:rPr>
          <w:rFonts w:ascii="Times New Roman" w:hAnsi="Times New Roman" w:eastAsia="Times New Roman" w:cs="Times New Roman"/>
          <w:color w:val="000000" w:themeColor="text1"/>
          <w:lang w:val="en-US"/>
        </w:rPr>
      </w:pPr>
      <w:r>
        <w:rPr>
          <w:rFonts w:ascii="Times New Roman" w:hAnsi="Times New Roman"/>
          <w:color w:val="000000"/>
        </w:rPr>
        <w:tab/>
      </w:r>
      <w:r w:rsidRPr="60FBD76F">
        <w:rPr>
          <w:rFonts w:ascii="Times New Roman" w:hAnsi="Times New Roman" w:eastAsia="Times New Roman" w:cs="Times New Roman"/>
          <w:color w:val="000000"/>
          <w:lang w:val="en-US"/>
        </w:rPr>
        <w:t xml:space="preserve">This is the classification portion of the code. The syntax of the first function can be seen as </w:t>
      </w:r>
      <w:proofErr w:type="gramStart"/>
      <w:r w:rsidRPr="60FBD76F">
        <w:rPr>
          <w:rFonts w:ascii="Times New Roman" w:hAnsi="Times New Roman" w:eastAsia="Times New Roman" w:cs="Times New Roman"/>
          <w:i/>
          <w:iCs/>
          <w:color w:val="000000"/>
          <w:lang w:val="en-US"/>
        </w:rPr>
        <w:t>classify(</w:t>
      </w:r>
      <w:proofErr w:type="gramEnd"/>
      <w:r w:rsidRPr="60FBD76F">
        <w:rPr>
          <w:rFonts w:ascii="Times New Roman" w:hAnsi="Times New Roman" w:eastAsia="Times New Roman" w:cs="Times New Roman"/>
          <w:i/>
          <w:iCs/>
          <w:color w:val="000000"/>
          <w:lang w:val="en-US"/>
        </w:rPr>
        <w:t xml:space="preserve">sample, training, group). </w:t>
      </w:r>
      <w:r w:rsidRPr="60FBD76F">
        <w:rPr>
          <w:rFonts w:ascii="Times New Roman" w:hAnsi="Times New Roman" w:eastAsia="Times New Roman" w:cs="Times New Roman"/>
          <w:color w:val="000000"/>
          <w:lang w:val="en-US"/>
        </w:rPr>
        <w:t xml:space="preserve">A few things to keep in mind with the classify function is the sample and training data sets must be matrices with the same number columns. Inversely, the training and group data sets must have the same number of rows. </w:t>
      </w:r>
      <w:r w:rsidRPr="60FBD76F">
        <w:rPr>
          <w:rFonts w:ascii="Times New Roman" w:hAnsi="Times New Roman" w:eastAsia="Times New Roman" w:cs="Times New Roman"/>
          <w:i/>
          <w:iCs/>
          <w:color w:val="000000"/>
          <w:lang w:val="en-US"/>
        </w:rPr>
        <w:t xml:space="preserve">[j, err, P, </w:t>
      </w:r>
      <w:proofErr w:type="spellStart"/>
      <w:r w:rsidRPr="60FBD76F">
        <w:rPr>
          <w:rFonts w:ascii="Times New Roman" w:hAnsi="Times New Roman" w:eastAsia="Times New Roman" w:cs="Times New Roman"/>
          <w:i/>
          <w:iCs/>
          <w:color w:val="000000"/>
          <w:lang w:val="en-US"/>
        </w:rPr>
        <w:t>logp</w:t>
      </w:r>
      <w:proofErr w:type="spellEnd"/>
      <w:r w:rsidRPr="60FBD76F">
        <w:rPr>
          <w:rFonts w:ascii="Times New Roman" w:hAnsi="Times New Roman" w:eastAsia="Times New Roman" w:cs="Times New Roman"/>
          <w:i/>
          <w:iCs/>
          <w:color w:val="000000"/>
          <w:lang w:val="en-US"/>
        </w:rPr>
        <w:t xml:space="preserve">, </w:t>
      </w:r>
      <w:proofErr w:type="spellStart"/>
      <w:r w:rsidRPr="60FBD76F">
        <w:rPr>
          <w:rFonts w:ascii="Times New Roman" w:hAnsi="Times New Roman" w:eastAsia="Times New Roman" w:cs="Times New Roman"/>
          <w:i/>
          <w:iCs/>
          <w:color w:val="000000"/>
          <w:lang w:val="en-US"/>
        </w:rPr>
        <w:t>coeff</w:t>
      </w:r>
      <w:proofErr w:type="spellEnd"/>
      <w:r w:rsidRPr="60FBD76F">
        <w:rPr>
          <w:rFonts w:ascii="Times New Roman" w:hAnsi="Times New Roman" w:eastAsia="Times New Roman" w:cs="Times New Roman"/>
          <w:i/>
          <w:iCs/>
          <w:color w:val="000000"/>
          <w:lang w:val="en-US"/>
        </w:rPr>
        <w:t xml:space="preserve">] </w:t>
      </w:r>
      <w:r w:rsidRPr="60FBD76F">
        <w:rPr>
          <w:rFonts w:ascii="Times New Roman" w:hAnsi="Times New Roman" w:eastAsia="Times New Roman" w:cs="Times New Roman"/>
          <w:color w:val="000000"/>
          <w:lang w:val="en-US"/>
        </w:rPr>
        <w:t xml:space="preserve">is a built in MATLAB function to obtain more data using classify. Err returns an estimate of the error rate based on misclassification of the training data. P returns a matrix posterior of estimates of the posterior probabilities that the </w:t>
      </w:r>
      <w:r w:rsidRPr="60FBD76F">
        <w:rPr>
          <w:rFonts w:ascii="Times New Roman" w:hAnsi="Times New Roman" w:eastAsia="Times New Roman" w:cs="Times New Roman"/>
          <w:i/>
          <w:iCs/>
          <w:color w:val="000000"/>
          <w:lang w:val="en-US"/>
        </w:rPr>
        <w:t>nth</w:t>
      </w:r>
      <w:r w:rsidRPr="60FBD76F">
        <w:rPr>
          <w:rFonts w:ascii="Times New Roman" w:hAnsi="Times New Roman" w:eastAsia="Times New Roman" w:cs="Times New Roman"/>
          <w:color w:val="000000"/>
          <w:lang w:val="en-US"/>
        </w:rPr>
        <w:t xml:space="preserve"> training group was the source of the </w:t>
      </w:r>
      <w:proofErr w:type="spellStart"/>
      <w:r w:rsidRPr="60FBD76F">
        <w:rPr>
          <w:rFonts w:ascii="Times New Roman" w:hAnsi="Times New Roman" w:eastAsia="Times New Roman" w:cs="Times New Roman"/>
          <w:i/>
          <w:iCs/>
          <w:color w:val="000000"/>
          <w:lang w:val="en-US"/>
        </w:rPr>
        <w:t>i’th</w:t>
      </w:r>
      <w:proofErr w:type="spellEnd"/>
      <w:r w:rsidRPr="60FBD76F">
        <w:rPr>
          <w:rFonts w:ascii="Times New Roman" w:hAnsi="Times New Roman" w:eastAsia="Times New Roman" w:cs="Times New Roman"/>
          <w:i/>
          <w:iCs/>
          <w:color w:val="000000"/>
          <w:lang w:val="en-US"/>
        </w:rPr>
        <w:t xml:space="preserve"> </w:t>
      </w:r>
      <w:r w:rsidRPr="60FBD76F">
        <w:rPr>
          <w:rFonts w:ascii="Times New Roman" w:hAnsi="Times New Roman" w:eastAsia="Times New Roman" w:cs="Times New Roman"/>
          <w:color w:val="000000"/>
          <w:lang w:val="en-US"/>
        </w:rPr>
        <w:t xml:space="preserve">sample observation. </w:t>
      </w:r>
      <w:proofErr w:type="spellStart"/>
      <w:r w:rsidRPr="60FBD76F">
        <w:rPr>
          <w:rFonts w:ascii="Times New Roman" w:hAnsi="Times New Roman" w:eastAsia="Times New Roman" w:cs="Times New Roman"/>
          <w:color w:val="000000"/>
          <w:lang w:val="en-US"/>
        </w:rPr>
        <w:t>Logp</w:t>
      </w:r>
      <w:proofErr w:type="spellEnd"/>
      <w:r w:rsidRPr="60FBD76F">
        <w:rPr>
          <w:rFonts w:ascii="Times New Roman" w:hAnsi="Times New Roman" w:eastAsia="Times New Roman" w:cs="Times New Roman"/>
          <w:color w:val="000000"/>
          <w:lang w:val="en-US"/>
        </w:rPr>
        <w:t xml:space="preserve"> returns a vector containing estimates of the logarithm of predictive probability density of the example observations. Lastly, </w:t>
      </w:r>
      <w:proofErr w:type="spellStart"/>
      <w:r w:rsidRPr="60FBD76F">
        <w:rPr>
          <w:rFonts w:ascii="Times New Roman" w:hAnsi="Times New Roman" w:eastAsia="Times New Roman" w:cs="Times New Roman"/>
          <w:color w:val="000000"/>
          <w:lang w:val="en-US"/>
        </w:rPr>
        <w:t>coeff</w:t>
      </w:r>
      <w:proofErr w:type="spellEnd"/>
      <w:r w:rsidRPr="60FBD76F">
        <w:rPr>
          <w:rFonts w:ascii="Times New Roman" w:hAnsi="Times New Roman" w:eastAsia="Times New Roman" w:cs="Times New Roman"/>
          <w:color w:val="000000"/>
          <w:lang w:val="en-US"/>
        </w:rPr>
        <w:t xml:space="preserve"> returns an array containing coefficients of the boundary curves between pairs of groups.</w:t>
      </w:r>
    </w:p>
    <w:p w:rsidR="00162D44" w:rsidP="60FBD76F" w:rsidRDefault="002F3A85" w14:paraId="21A4537E" w14:textId="77777777">
      <w:pPr>
        <w:pStyle w:val="BodyText"/>
        <w:spacing w:before="120" w:after="0" w:line="331" w:lineRule="auto"/>
        <w:jc w:val="both"/>
        <w:rPr>
          <w:rFonts w:ascii="Times New Roman" w:hAnsi="Times New Roman" w:eastAsia="Times New Roman" w:cs="Times New Roman"/>
          <w:color w:val="000000" w:themeColor="text1"/>
          <w:lang w:val="en-US"/>
        </w:rPr>
      </w:pPr>
      <w:r>
        <w:rPr>
          <w:rFonts w:ascii="Times New Roman" w:hAnsi="Times New Roman"/>
          <w:color w:val="000000"/>
        </w:rPr>
        <w:tab/>
      </w:r>
      <w:r w:rsidRPr="60FBD76F">
        <w:rPr>
          <w:rFonts w:ascii="Times New Roman" w:hAnsi="Times New Roman" w:eastAsia="Times New Roman" w:cs="Times New Roman"/>
          <w:color w:val="000000"/>
          <w:lang w:val="en-US"/>
        </w:rPr>
        <w:t xml:space="preserve">After the classification, an </w:t>
      </w:r>
      <w:proofErr w:type="spellStart"/>
      <w:r w:rsidRPr="60FBD76F">
        <w:rPr>
          <w:rFonts w:ascii="Times New Roman" w:hAnsi="Times New Roman" w:eastAsia="Times New Roman" w:cs="Times New Roman"/>
          <w:color w:val="000000"/>
          <w:lang w:val="en-US"/>
        </w:rPr>
        <w:t>x_disseminator</w:t>
      </w:r>
      <w:proofErr w:type="spellEnd"/>
      <w:r w:rsidRPr="60FBD76F">
        <w:rPr>
          <w:rFonts w:ascii="Times New Roman" w:hAnsi="Times New Roman" w:eastAsia="Times New Roman" w:cs="Times New Roman"/>
          <w:color w:val="000000"/>
          <w:lang w:val="en-US"/>
        </w:rPr>
        <w:t xml:space="preserve"> and a </w:t>
      </w:r>
      <w:proofErr w:type="spellStart"/>
      <w:r w:rsidRPr="60FBD76F">
        <w:rPr>
          <w:rFonts w:ascii="Times New Roman" w:hAnsi="Times New Roman" w:eastAsia="Times New Roman" w:cs="Times New Roman"/>
          <w:color w:val="000000"/>
          <w:lang w:val="en-US"/>
        </w:rPr>
        <w:t>y_disseminator</w:t>
      </w:r>
      <w:proofErr w:type="spellEnd"/>
      <w:r w:rsidRPr="60FBD76F">
        <w:rPr>
          <w:rFonts w:ascii="Times New Roman" w:hAnsi="Times New Roman" w:eastAsia="Times New Roman" w:cs="Times New Roman"/>
          <w:color w:val="000000"/>
          <w:lang w:val="en-US"/>
        </w:rPr>
        <w:t xml:space="preserve"> </w:t>
      </w:r>
      <w:proofErr w:type="gramStart"/>
      <w:r w:rsidRPr="60FBD76F">
        <w:rPr>
          <w:rFonts w:ascii="Times New Roman" w:hAnsi="Times New Roman" w:eastAsia="Times New Roman" w:cs="Times New Roman"/>
          <w:color w:val="000000"/>
          <w:lang w:val="en-US"/>
        </w:rPr>
        <w:t>were</w:t>
      </w:r>
      <w:proofErr w:type="gramEnd"/>
      <w:r w:rsidRPr="60FBD76F">
        <w:rPr>
          <w:rFonts w:ascii="Times New Roman" w:hAnsi="Times New Roman" w:eastAsia="Times New Roman" w:cs="Times New Roman"/>
          <w:color w:val="000000"/>
          <w:lang w:val="en-US"/>
        </w:rPr>
        <w:t xml:space="preserve"> determined. The output of each disseminator is a range on the x or y-axis and with these, a line can be drawn which will determine if a data point represents red or green.</w:t>
      </w:r>
    </w:p>
    <w:p w:rsidR="00BD6F77" w:rsidP="60FBD76F" w:rsidRDefault="00BD6F77" w14:paraId="08EA7B83" w14:textId="77777777">
      <w:pPr>
        <w:pStyle w:val="BodyText"/>
        <w:spacing w:before="120" w:after="0" w:line="331" w:lineRule="auto"/>
        <w:jc w:val="both"/>
        <w:rPr>
          <w:rFonts w:ascii="Times New Roman" w:hAnsi="Times New Roman" w:eastAsia="Times New Roman" w:cs="Times New Roman"/>
          <w:noProof/>
        </w:rPr>
      </w:pPr>
      <w:bookmarkStart w:name="docs-internal-guid-105bcc26-7fff-3c67-d1" w:id="2"/>
      <w:bookmarkEnd w:id="2"/>
    </w:p>
    <w:p w:rsidR="00162D44" w:rsidP="60FBD76F" w:rsidRDefault="002F3A85" w14:paraId="3823C085" w14:textId="306E0CB6">
      <w:pPr>
        <w:pStyle w:val="BodyText"/>
        <w:spacing w:before="120" w:after="0" w:line="331" w:lineRule="auto"/>
        <w:jc w:val="both"/>
        <w:rPr>
          <w:rFonts w:ascii="Times New Roman" w:hAnsi="Times New Roman" w:eastAsia="Times New Roman" w:cs="Times New Roman"/>
          <w:color w:val="000000"/>
        </w:rPr>
      </w:pPr>
      <w:r>
        <w:rPr>
          <w:noProof/>
        </w:rPr>
        <w:drawing>
          <wp:inline distT="0" distB="0" distL="0" distR="0" wp14:anchorId="2D4D521E" wp14:editId="07CF2293">
            <wp:extent cx="5906770" cy="2221487"/>
            <wp:effectExtent l="0" t="0" r="0" b="7620"/>
            <wp:docPr id="8"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2"/>
                    <pic:cNvPicPr>
                      <a:picLocks noChangeAspect="1" noChangeArrowheads="1"/>
                    </pic:cNvPicPr>
                  </pic:nvPicPr>
                  <pic:blipFill rotWithShape="1">
                    <a:blip r:embed="rId16"/>
                    <a:srcRect r="614" b="2409"/>
                    <a:stretch/>
                  </pic:blipFill>
                  <pic:spPr bwMode="auto">
                    <a:xfrm>
                      <a:off x="0" y="0"/>
                      <a:ext cx="5907136" cy="2221625"/>
                    </a:xfrm>
                    <a:prstGeom prst="rect">
                      <a:avLst/>
                    </a:prstGeom>
                    <a:ln>
                      <a:noFill/>
                    </a:ln>
                    <a:extLst>
                      <a:ext uri="{53640926-AAD7-44D8-BBD7-CCE9431645EC}">
                        <a14:shadowObscured xmlns:a14="http://schemas.microsoft.com/office/drawing/2010/main"/>
                      </a:ext>
                    </a:extLst>
                  </pic:spPr>
                </pic:pic>
              </a:graphicData>
            </a:graphic>
          </wp:inline>
        </w:drawing>
      </w:r>
    </w:p>
    <w:p w:rsidR="00162D44" w:rsidP="60FBD76F" w:rsidRDefault="002F3A85" w14:paraId="4E9D8D8D" w14:textId="1B34C790">
      <w:pPr>
        <w:pStyle w:val="BodyText"/>
        <w:spacing w:before="120" w:after="0" w:line="331" w:lineRule="auto"/>
        <w:jc w:val="both"/>
        <w:rPr>
          <w:rFonts w:ascii="Times New Roman" w:hAnsi="Times New Roman" w:eastAsia="Times New Roman" w:cs="Times New Roman"/>
          <w:color w:val="000000" w:themeColor="text1"/>
          <w:lang w:val="en-US"/>
        </w:rPr>
      </w:pPr>
      <w:r>
        <w:rPr>
          <w:rFonts w:ascii="Times New Roman" w:hAnsi="Times New Roman"/>
          <w:color w:val="000000"/>
        </w:rPr>
        <w:tab/>
      </w:r>
      <w:r w:rsidRPr="60FBD76F">
        <w:rPr>
          <w:rFonts w:ascii="Times New Roman" w:hAnsi="Times New Roman" w:eastAsia="Times New Roman" w:cs="Times New Roman"/>
          <w:color w:val="000000"/>
          <w:lang w:val="en-US"/>
        </w:rPr>
        <w:t xml:space="preserve">Two potential data points are classified to see if they fall within either red or green. With test_location_1 and test_location_2 classified, the </w:t>
      </w:r>
      <w:proofErr w:type="spellStart"/>
      <w:r w:rsidRPr="60FBD76F">
        <w:rPr>
          <w:rFonts w:ascii="Times New Roman" w:hAnsi="Times New Roman" w:eastAsia="Times New Roman" w:cs="Times New Roman"/>
          <w:i/>
          <w:iCs/>
          <w:color w:val="000000"/>
          <w:lang w:val="en-US"/>
        </w:rPr>
        <w:t>resubPredict</w:t>
      </w:r>
      <w:proofErr w:type="spellEnd"/>
      <w:r w:rsidRPr="60FBD76F">
        <w:rPr>
          <w:rFonts w:ascii="Times New Roman" w:hAnsi="Times New Roman" w:eastAsia="Times New Roman" w:cs="Times New Roman"/>
          <w:color w:val="000000"/>
          <w:lang w:val="en-US"/>
        </w:rPr>
        <w:t xml:space="preserve"> function was used on the previously classified data set </w:t>
      </w:r>
      <w:proofErr w:type="spellStart"/>
      <w:r w:rsidRPr="60FBD76F">
        <w:rPr>
          <w:rFonts w:ascii="Times New Roman" w:hAnsi="Times New Roman" w:eastAsia="Times New Roman" w:cs="Times New Roman"/>
          <w:color w:val="000000"/>
          <w:lang w:val="en-US"/>
        </w:rPr>
        <w:t>lda</w:t>
      </w:r>
      <w:proofErr w:type="spellEnd"/>
      <w:r w:rsidRPr="60FBD76F">
        <w:rPr>
          <w:rFonts w:ascii="Times New Roman" w:hAnsi="Times New Roman" w:eastAsia="Times New Roman" w:cs="Times New Roman"/>
          <w:color w:val="000000"/>
          <w:lang w:val="en-US"/>
        </w:rPr>
        <w:t xml:space="preserve">, which simply returns the predicted label for the training data. The newly classified test locations stored in the array </w:t>
      </w:r>
      <w:proofErr w:type="spellStart"/>
      <w:r w:rsidRPr="60FBD76F">
        <w:rPr>
          <w:rFonts w:ascii="Times New Roman" w:hAnsi="Times New Roman" w:eastAsia="Times New Roman" w:cs="Times New Roman"/>
          <w:color w:val="000000"/>
          <w:lang w:val="en-US"/>
        </w:rPr>
        <w:t>lda_class</w:t>
      </w:r>
      <w:proofErr w:type="spellEnd"/>
      <w:r w:rsidRPr="60FBD76F">
        <w:rPr>
          <w:rFonts w:ascii="Times New Roman" w:hAnsi="Times New Roman" w:eastAsia="Times New Roman" w:cs="Times New Roman"/>
          <w:color w:val="000000"/>
          <w:lang w:val="en-US"/>
        </w:rPr>
        <w:t xml:space="preserve"> was then compared to </w:t>
      </w:r>
      <w:proofErr w:type="spellStart"/>
      <w:r w:rsidRPr="60FBD76F">
        <w:rPr>
          <w:rFonts w:ascii="Times New Roman" w:hAnsi="Times New Roman" w:eastAsia="Times New Roman" w:cs="Times New Roman"/>
          <w:color w:val="000000"/>
          <w:lang w:val="en-US"/>
        </w:rPr>
        <w:t>red_green_labels</w:t>
      </w:r>
      <w:proofErr w:type="spellEnd"/>
      <w:r w:rsidRPr="60FBD76F">
        <w:rPr>
          <w:rFonts w:ascii="Times New Roman" w:hAnsi="Times New Roman" w:eastAsia="Times New Roman" w:cs="Times New Roman"/>
          <w:color w:val="000000"/>
          <w:lang w:val="en-US"/>
        </w:rPr>
        <w:t xml:space="preserve"> using the </w:t>
      </w:r>
      <w:r w:rsidRPr="60FBD76F">
        <w:rPr>
          <w:rFonts w:ascii="Times New Roman" w:hAnsi="Times New Roman" w:eastAsia="Times New Roman" w:cs="Times New Roman"/>
          <w:i/>
          <w:iCs/>
          <w:color w:val="000000"/>
          <w:lang w:val="en-US"/>
        </w:rPr>
        <w:t>~</w:t>
      </w:r>
      <w:proofErr w:type="spellStart"/>
      <w:r w:rsidRPr="60FBD76F">
        <w:rPr>
          <w:rFonts w:ascii="Times New Roman" w:hAnsi="Times New Roman" w:eastAsia="Times New Roman" w:cs="Times New Roman"/>
          <w:i/>
          <w:iCs/>
          <w:color w:val="000000"/>
          <w:lang w:val="en-US"/>
        </w:rPr>
        <w:t>strcmp</w:t>
      </w:r>
      <w:proofErr w:type="spellEnd"/>
      <w:r w:rsidRPr="60FBD76F">
        <w:rPr>
          <w:rFonts w:ascii="Times New Roman" w:hAnsi="Times New Roman" w:eastAsia="Times New Roman" w:cs="Times New Roman"/>
          <w:i/>
          <w:iCs/>
          <w:color w:val="000000"/>
          <w:lang w:val="en-US"/>
        </w:rPr>
        <w:t xml:space="preserve"> </w:t>
      </w:r>
      <w:r w:rsidRPr="60FBD76F">
        <w:rPr>
          <w:rFonts w:ascii="Times New Roman" w:hAnsi="Times New Roman" w:eastAsia="Times New Roman" w:cs="Times New Roman"/>
          <w:color w:val="000000"/>
          <w:lang w:val="en-US"/>
        </w:rPr>
        <w:t>function, which compares strings. This is done to find any misclassified data, such as if a data point was labeled red, but placed in green, the strings that label the points would not be equal and signal a misclassification.</w:t>
      </w:r>
    </w:p>
    <w:p w:rsidR="3776DFE1" w:rsidP="60FBD76F" w:rsidRDefault="3776DFE1" w14:paraId="210BDEE8" w14:textId="37694142">
      <w:pPr>
        <w:pStyle w:val="BodyText"/>
        <w:spacing w:before="120" w:after="0" w:line="331" w:lineRule="auto"/>
        <w:jc w:val="both"/>
        <w:rPr>
          <w:rFonts w:ascii="Times New Roman" w:hAnsi="Times New Roman" w:eastAsia="Times New Roman" w:cs="Times New Roman"/>
          <w:color w:val="000000" w:themeColor="text1"/>
        </w:rPr>
      </w:pPr>
    </w:p>
    <w:p w:rsidR="220183E6" w:rsidP="60FBD76F" w:rsidRDefault="16441AB4" w14:paraId="392E83D7" w14:textId="389749F3">
      <w:pPr>
        <w:pStyle w:val="BodyText"/>
        <w:spacing w:before="120" w:after="0" w:line="331" w:lineRule="auto"/>
        <w:jc w:val="both"/>
        <w:rPr>
          <w:rFonts w:ascii="Times New Roman" w:hAnsi="Times New Roman" w:eastAsia="Times New Roman" w:cs="Times New Roman"/>
        </w:rPr>
      </w:pPr>
      <w:r>
        <w:rPr>
          <w:noProof/>
        </w:rPr>
        <w:drawing>
          <wp:inline distT="0" distB="0" distL="0" distR="0" wp14:anchorId="0F3C5BBA" wp14:editId="47AA14AC">
            <wp:extent cx="5986362" cy="1733550"/>
            <wp:effectExtent l="0" t="0" r="0" b="0"/>
            <wp:docPr id="1266953757" name="Picture 1266953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986362" cy="1733550"/>
                    </a:xfrm>
                    <a:prstGeom prst="rect">
                      <a:avLst/>
                    </a:prstGeom>
                  </pic:spPr>
                </pic:pic>
              </a:graphicData>
            </a:graphic>
          </wp:inline>
        </w:drawing>
      </w:r>
    </w:p>
    <w:p w:rsidR="00162D44" w:rsidP="60FBD76F" w:rsidRDefault="002F3A85" w14:paraId="3EAFC469" w14:textId="4DE7670D">
      <w:pPr>
        <w:pStyle w:val="BodyText"/>
        <w:spacing w:before="120" w:after="0" w:line="331" w:lineRule="auto"/>
        <w:jc w:val="both"/>
        <w:rPr>
          <w:rFonts w:ascii="Times New Roman" w:hAnsi="Times New Roman" w:eastAsia="Times New Roman" w:cs="Times New Roman"/>
          <w:color w:val="000000" w:themeColor="text1"/>
          <w:lang w:val="en-US"/>
        </w:rPr>
      </w:pPr>
      <w:r>
        <w:rPr>
          <w:rFonts w:ascii="Times New Roman" w:hAnsi="Times New Roman"/>
          <w:color w:val="000000"/>
        </w:rPr>
        <w:tab/>
      </w:r>
      <w:r w:rsidRPr="60FBD76F" w:rsidR="002F3A85">
        <w:rPr>
          <w:rFonts w:ascii="Times New Roman" w:hAnsi="Times New Roman" w:eastAsia="Times New Roman" w:cs="Times New Roman"/>
          <w:color w:val="000000"/>
          <w:lang w:val="en-US"/>
        </w:rPr>
        <w:t xml:space="preserve">This section of code will provide information to the grid we created previously. While it is a bit of code, it is not necessarily technical, but for more </w:t>
      </w:r>
      <w:r w:rsidRPr="60FBD76F" w:rsidR="002F3A85">
        <w:rPr>
          <w:rFonts w:ascii="Times New Roman" w:hAnsi="Times New Roman" w:eastAsia="Times New Roman" w:cs="Times New Roman"/>
          <w:color w:val="000000"/>
          <w:lang w:val="en-US"/>
        </w:rPr>
        <w:t>in</w:t>
      </w:r>
      <w:r w:rsidRPr="60FBD76F" w:rsidR="51CE510C">
        <w:rPr>
          <w:rFonts w:ascii="Times New Roman" w:hAnsi="Times New Roman" w:eastAsia="Times New Roman" w:cs="Times New Roman"/>
          <w:color w:val="000000"/>
          <w:lang w:val="en-US"/>
        </w:rPr>
        <w:t xml:space="preserve"> </w:t>
      </w:r>
      <w:r w:rsidRPr="60FBD76F" w:rsidR="002F3A85">
        <w:rPr>
          <w:rFonts w:ascii="Times New Roman" w:hAnsi="Times New Roman" w:eastAsia="Times New Roman" w:cs="Times New Roman"/>
          <w:color w:val="000000"/>
          <w:lang w:val="en-US"/>
        </w:rPr>
        <w:t>depth</w:t>
      </w:r>
      <w:r w:rsidRPr="60FBD76F" w:rsidR="002F3A85">
        <w:rPr>
          <w:rFonts w:ascii="Times New Roman" w:hAnsi="Times New Roman" w:eastAsia="Times New Roman" w:cs="Times New Roman"/>
          <w:color w:val="000000"/>
          <w:lang w:val="en-US"/>
        </w:rPr>
        <w:t xml:space="preserve"> plotting help, you can search “plot” in </w:t>
      </w:r>
      <w:r w:rsidRPr="60FBD76F" w:rsidR="0049700E">
        <w:rPr>
          <w:rFonts w:ascii="Times New Roman" w:hAnsi="Times New Roman" w:eastAsia="Times New Roman" w:cs="Times New Roman"/>
          <w:color w:val="000000"/>
          <w:lang w:val="en-US"/>
        </w:rPr>
        <w:t>MathWorks</w:t>
      </w:r>
      <w:r w:rsidRPr="60FBD76F" w:rsidR="002F3A85">
        <w:rPr>
          <w:rFonts w:ascii="Times New Roman" w:hAnsi="Times New Roman" w:eastAsia="Times New Roman" w:cs="Times New Roman"/>
          <w:color w:val="000000"/>
          <w:lang w:val="en-US"/>
        </w:rPr>
        <w:t xml:space="preserve"> and take the </w:t>
      </w:r>
      <w:r w:rsidRPr="60FBD76F" w:rsidR="002F3A85">
        <w:rPr>
          <w:rFonts w:ascii="Times New Roman" w:hAnsi="Times New Roman" w:eastAsia="Times New Roman" w:cs="Times New Roman"/>
          <w:color w:val="000000"/>
          <w:lang w:val="en-US"/>
        </w:rPr>
        <w:t xml:space="preserve">whole day</w:t>
      </w:r>
      <w:r w:rsidRPr="60FBD76F" w:rsidR="002F3A85">
        <w:rPr>
          <w:rFonts w:ascii="Times New Roman" w:hAnsi="Times New Roman" w:eastAsia="Times New Roman" w:cs="Times New Roman"/>
          <w:color w:val="000000"/>
          <w:lang w:val="en-US"/>
        </w:rPr>
        <w:t xml:space="preserve"> seeing your options. </w:t>
      </w:r>
    </w:p>
    <w:p w:rsidR="00BD6F77" w:rsidP="60FBD76F" w:rsidRDefault="00BD6F77" w14:paraId="08FE0882" w14:textId="77777777">
      <w:pPr>
        <w:pStyle w:val="BodyText"/>
        <w:spacing w:before="120" w:after="0" w:line="331" w:lineRule="auto"/>
        <w:jc w:val="both"/>
        <w:rPr>
          <w:rFonts w:ascii="Times New Roman" w:hAnsi="Times New Roman" w:eastAsia="Times New Roman" w:cs="Times New Roman"/>
          <w:noProof/>
        </w:rPr>
      </w:pPr>
      <w:bookmarkStart w:name="docs-internal-guid-14c58820-7fff-e51d-e8" w:id="3"/>
      <w:bookmarkEnd w:id="3"/>
    </w:p>
    <w:p w:rsidR="00162D44" w:rsidP="60FBD76F" w:rsidRDefault="2F6D904B" w14:paraId="780EB2FA" w14:textId="4EB381F8">
      <w:pPr>
        <w:pStyle w:val="BodyText"/>
        <w:spacing w:before="120" w:after="0" w:line="331" w:lineRule="auto"/>
        <w:jc w:val="both"/>
        <w:rPr>
          <w:rFonts w:ascii="Times New Roman" w:hAnsi="Times New Roman" w:eastAsia="Times New Roman" w:cs="Times New Roman"/>
        </w:rPr>
      </w:pPr>
      <w:r>
        <w:rPr>
          <w:noProof/>
        </w:rPr>
        <w:drawing>
          <wp:inline distT="0" distB="0" distL="0" distR="0" wp14:anchorId="37434B10" wp14:editId="4A0FA041">
            <wp:extent cx="5943600" cy="2286000"/>
            <wp:effectExtent l="0" t="0" r="0" b="0"/>
            <wp:docPr id="271090886" name="Picture 271090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p w:rsidR="00BD6F77" w:rsidP="60FBD76F" w:rsidRDefault="002F3A85" w14:paraId="1F6DE2AE" w14:textId="00841334">
      <w:pPr>
        <w:pStyle w:val="BodyText"/>
        <w:spacing w:before="120" w:after="0" w:line="331" w:lineRule="auto"/>
        <w:jc w:val="both"/>
        <w:rPr>
          <w:rFonts w:ascii="Times New Roman" w:hAnsi="Times New Roman" w:eastAsia="Times New Roman" w:cs="Times New Roman"/>
          <w:color w:val="000000" w:themeColor="text1"/>
        </w:rPr>
      </w:pPr>
      <w:r>
        <w:rPr>
          <w:rFonts w:ascii="Times New Roman" w:hAnsi="Times New Roman"/>
          <w:color w:val="000000"/>
        </w:rPr>
        <w:tab/>
      </w:r>
      <w:r w:rsidRPr="60FBD76F">
        <w:rPr>
          <w:rFonts w:ascii="Times New Roman" w:hAnsi="Times New Roman" w:eastAsia="Times New Roman" w:cs="Times New Roman"/>
          <w:color w:val="000000"/>
        </w:rPr>
        <w:t>This visualization section gives us the outputs seen below; the graph representing the training data classification period as well as a graph of the predicted outcomes based on the linear model developed.</w:t>
      </w:r>
    </w:p>
    <w:p w:rsidR="00162D44" w:rsidP="60FBD76F" w:rsidRDefault="7486C9B6" w14:paraId="1276BF26" w14:textId="6BFC569D">
      <w:pPr>
        <w:pStyle w:val="BodyText"/>
        <w:spacing w:before="120" w:after="0" w:line="331" w:lineRule="auto"/>
        <w:jc w:val="center"/>
        <w:rPr>
          <w:rFonts w:ascii="Times New Roman" w:hAnsi="Times New Roman" w:eastAsia="Times New Roman" w:cs="Times New Roman"/>
        </w:rPr>
      </w:pPr>
      <w:r>
        <w:rPr>
          <w:noProof/>
        </w:rPr>
        <w:drawing>
          <wp:inline distT="0" distB="0" distL="0" distR="0" wp14:anchorId="33BEE0F2" wp14:editId="010A4884">
            <wp:extent cx="5082080" cy="3684508"/>
            <wp:effectExtent l="0" t="0" r="0" b="0"/>
            <wp:docPr id="849333916" name="Picture 84933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082080" cy="3684508"/>
                    </a:xfrm>
                    <a:prstGeom prst="rect">
                      <a:avLst/>
                    </a:prstGeom>
                  </pic:spPr>
                </pic:pic>
              </a:graphicData>
            </a:graphic>
          </wp:inline>
        </w:drawing>
      </w:r>
    </w:p>
    <w:p w:rsidR="3EB0DD18" w:rsidP="60FBD76F" w:rsidRDefault="3EB0DD18" w14:paraId="76BA650D" w14:textId="2972A315">
      <w:pPr>
        <w:pStyle w:val="BodyText"/>
        <w:spacing w:before="120" w:after="0" w:line="331" w:lineRule="auto"/>
        <w:jc w:val="center"/>
        <w:rPr>
          <w:rFonts w:ascii="Times New Roman" w:hAnsi="Times New Roman" w:eastAsia="Times New Roman" w:cs="Times New Roman"/>
        </w:rPr>
      </w:pPr>
      <w:r w:rsidRPr="60FBD76F">
        <w:rPr>
          <w:rFonts w:ascii="Times New Roman" w:hAnsi="Times New Roman" w:eastAsia="Times New Roman" w:cs="Times New Roman"/>
          <w:color w:val="000000" w:themeColor="text1"/>
        </w:rPr>
        <w:t>Figure 1: Training Data Classification Graph</w:t>
      </w:r>
    </w:p>
    <w:p w:rsidR="00162D44" w:rsidP="60FBD76F" w:rsidRDefault="002F3A85" w14:paraId="708FBD0A" w14:textId="6CAC93DA">
      <w:pPr>
        <w:pStyle w:val="BodyText"/>
        <w:spacing w:before="120" w:after="0" w:line="331" w:lineRule="auto"/>
        <w:jc w:val="center"/>
        <w:rPr>
          <w:rFonts w:ascii="Times New Roman" w:hAnsi="Times New Roman" w:eastAsia="Times New Roman" w:cs="Times New Roman"/>
        </w:rPr>
      </w:pPr>
      <w:r>
        <w:rPr>
          <w:noProof/>
        </w:rPr>
        <w:drawing>
          <wp:inline distT="0" distB="0" distL="0" distR="0" wp14:anchorId="672717EF" wp14:editId="13B7019C">
            <wp:extent cx="5130141" cy="4012386"/>
            <wp:effectExtent l="0" t="0" r="0" b="7620"/>
            <wp:docPr id="12"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6"/>
                    <pic:cNvPicPr>
                      <a:picLocks noChangeAspect="1" noChangeArrowheads="1"/>
                    </pic:cNvPicPr>
                  </pic:nvPicPr>
                  <pic:blipFill rotWithShape="1">
                    <a:blip r:embed="rId20"/>
                    <a:srcRect l="4285" t="20851" r="7174" b="693"/>
                    <a:stretch/>
                  </pic:blipFill>
                  <pic:spPr bwMode="auto">
                    <a:xfrm>
                      <a:off x="0" y="0"/>
                      <a:ext cx="5254554" cy="4109692"/>
                    </a:xfrm>
                    <a:prstGeom prst="rect">
                      <a:avLst/>
                    </a:prstGeom>
                    <a:ln>
                      <a:noFill/>
                    </a:ln>
                    <a:extLst>
                      <a:ext uri="{53640926-AAD7-44D8-BBD7-CCE9431645EC}">
                        <a14:shadowObscured xmlns:a14="http://schemas.microsoft.com/office/drawing/2010/main"/>
                      </a:ext>
                    </a:extLst>
                  </pic:spPr>
                </pic:pic>
              </a:graphicData>
            </a:graphic>
          </wp:inline>
        </w:drawing>
      </w:r>
    </w:p>
    <w:p w:rsidR="78BC6D2F" w:rsidP="60FBD76F" w:rsidRDefault="78BC6D2F" w14:paraId="2DBF4A3C" w14:textId="45E53316">
      <w:pPr>
        <w:pStyle w:val="BodyText"/>
        <w:spacing w:before="120" w:after="0" w:line="331" w:lineRule="auto"/>
        <w:jc w:val="center"/>
        <w:rPr>
          <w:rFonts w:ascii="Times New Roman" w:hAnsi="Times New Roman" w:eastAsia="Times New Roman" w:cs="Times New Roman"/>
        </w:rPr>
      </w:pPr>
      <w:r w:rsidRPr="60FBD76F">
        <w:rPr>
          <w:rFonts w:ascii="Times New Roman" w:hAnsi="Times New Roman" w:eastAsia="Times New Roman" w:cs="Times New Roman"/>
          <w:color w:val="000000" w:themeColor="text1"/>
        </w:rPr>
        <w:t>Figure 2: Predicted Outcomes Graph</w:t>
      </w:r>
    </w:p>
    <w:p w:rsidR="00162D44" w:rsidP="60FBD76F" w:rsidRDefault="002F3A85" w14:paraId="5554173A" w14:textId="5D53129B">
      <w:pPr>
        <w:pStyle w:val="BodyText"/>
        <w:spacing w:before="120" w:after="0" w:line="331" w:lineRule="auto"/>
        <w:jc w:val="both"/>
        <w:rPr>
          <w:rFonts w:ascii="Times New Roman" w:hAnsi="Times New Roman" w:eastAsia="Times New Roman" w:cs="Times New Roman"/>
          <w:color w:val="000000" w:themeColor="text1"/>
          <w:lang w:val="en-US"/>
        </w:rPr>
      </w:pPr>
      <w:r>
        <w:rPr>
          <w:rFonts w:ascii="Times New Roman" w:hAnsi="Times New Roman"/>
          <w:color w:val="000000"/>
        </w:rPr>
        <w:tab/>
      </w:r>
      <w:r w:rsidRPr="60FBD76F">
        <w:rPr>
          <w:rFonts w:ascii="Times New Roman" w:hAnsi="Times New Roman" w:eastAsia="Times New Roman" w:cs="Times New Roman"/>
          <w:color w:val="000000"/>
          <w:lang w:val="en-US"/>
        </w:rPr>
        <w:t xml:space="preserve">The output of the </w:t>
      </w:r>
      <w:proofErr w:type="spellStart"/>
      <w:r w:rsidRPr="60FBD76F" w:rsidR="098C7E87">
        <w:rPr>
          <w:rFonts w:ascii="Times New Roman" w:hAnsi="Times New Roman" w:eastAsia="Times New Roman" w:cs="Times New Roman"/>
          <w:color w:val="000000"/>
          <w:lang w:val="en-US"/>
        </w:rPr>
        <w:t>Matlab</w:t>
      </w:r>
      <w:proofErr w:type="spellEnd"/>
      <w:r w:rsidRPr="60FBD76F">
        <w:rPr>
          <w:rFonts w:ascii="Times New Roman" w:hAnsi="Times New Roman" w:eastAsia="Times New Roman" w:cs="Times New Roman"/>
          <w:color w:val="000000"/>
          <w:lang w:val="en-US"/>
        </w:rPr>
        <w:t xml:space="preserve"> script will give you two graphs, one depicting the training data being classified and the other the overall predicted outcomes based on the classifier. The graph showing the training data also includes the misclassified and subsequently excluded data points that were incorrectly labeled as either red or green.</w:t>
      </w:r>
    </w:p>
    <w:p w:rsidR="00DE19AD" w:rsidP="60FBD76F" w:rsidRDefault="002F3A85" w14:paraId="65345B12" w14:textId="299AA020">
      <w:pPr>
        <w:pStyle w:val="BodyText"/>
        <w:spacing w:before="120" w:after="0" w:line="331" w:lineRule="auto"/>
        <w:ind w:firstLine="720"/>
        <w:jc w:val="both"/>
        <w:rPr>
          <w:rFonts w:ascii="Times New Roman" w:hAnsi="Times New Roman" w:eastAsia="Times New Roman" w:cs="Times New Roman"/>
          <w:color w:val="000000" w:themeColor="text1"/>
          <w:lang w:val="en-US"/>
        </w:rPr>
      </w:pPr>
      <w:r w:rsidRPr="60FBD76F">
        <w:rPr>
          <w:rFonts w:ascii="Times New Roman" w:hAnsi="Times New Roman" w:eastAsia="Times New Roman" w:cs="Times New Roman"/>
          <w:b/>
          <w:bCs/>
          <w:color w:val="000000" w:themeColor="text1"/>
          <w:lang w:val="en-US"/>
        </w:rPr>
        <w:t>The main objective of these graphs is depicted by the linear discriminator</w:t>
      </w:r>
      <w:r w:rsidRPr="60FBD76F">
        <w:rPr>
          <w:rFonts w:ascii="Times New Roman" w:hAnsi="Times New Roman" w:eastAsia="Times New Roman" w:cs="Times New Roman"/>
          <w:color w:val="000000" w:themeColor="text1"/>
          <w:lang w:val="en-US"/>
        </w:rPr>
        <w:t>, which is the line between the points (</w:t>
      </w:r>
      <w:proofErr w:type="gramStart"/>
      <w:r w:rsidRPr="60FBD76F">
        <w:rPr>
          <w:rFonts w:ascii="Times New Roman" w:hAnsi="Times New Roman" w:eastAsia="Times New Roman" w:cs="Times New Roman"/>
          <w:color w:val="000000" w:themeColor="text1"/>
          <w:lang w:val="en-US"/>
        </w:rPr>
        <w:t>0,-</w:t>
      </w:r>
      <w:proofErr w:type="gramEnd"/>
      <w:r w:rsidRPr="60FBD76F">
        <w:rPr>
          <w:rFonts w:ascii="Times New Roman" w:hAnsi="Times New Roman" w:eastAsia="Times New Roman" w:cs="Times New Roman"/>
          <w:color w:val="000000" w:themeColor="text1"/>
          <w:lang w:val="en-US"/>
        </w:rPr>
        <w:t xml:space="preserve">1.4846) and (5, 6.5289), or the values obtained and labeled as our x and y disseminators from the MATLAB script. To classify an LED on our </w:t>
      </w:r>
      <w:proofErr w:type="gramStart"/>
      <w:r w:rsidRPr="60FBD76F" w:rsidR="72F52FEF">
        <w:rPr>
          <w:rFonts w:ascii="Times New Roman" w:hAnsi="Times New Roman" w:eastAsia="Times New Roman" w:cs="Times New Roman"/>
          <w:color w:val="000000" w:themeColor="text1"/>
          <w:lang w:val="en-US"/>
        </w:rPr>
        <w:t xml:space="preserve">microcontroller </w:t>
      </w:r>
      <w:r w:rsidRPr="60FBD76F">
        <w:rPr>
          <w:rFonts w:ascii="Times New Roman" w:hAnsi="Times New Roman" w:eastAsia="Times New Roman" w:cs="Times New Roman"/>
          <w:color w:val="000000" w:themeColor="text1"/>
          <w:lang w:val="en-US"/>
        </w:rPr>
        <w:t>,</w:t>
      </w:r>
      <w:proofErr w:type="gramEnd"/>
      <w:r w:rsidRPr="60FBD76F">
        <w:rPr>
          <w:rFonts w:ascii="Times New Roman" w:hAnsi="Times New Roman" w:eastAsia="Times New Roman" w:cs="Times New Roman"/>
          <w:color w:val="000000" w:themeColor="text1"/>
          <w:lang w:val="en-US"/>
        </w:rPr>
        <w:t xml:space="preserve"> we will use the equation of a line, y=</w:t>
      </w:r>
      <w:proofErr w:type="spellStart"/>
      <w:r w:rsidRPr="60FBD76F">
        <w:rPr>
          <w:rFonts w:ascii="Times New Roman" w:hAnsi="Times New Roman" w:eastAsia="Times New Roman" w:cs="Times New Roman"/>
          <w:color w:val="000000" w:themeColor="text1"/>
          <w:lang w:val="en-US"/>
        </w:rPr>
        <w:t>mx+b</w:t>
      </w:r>
      <w:proofErr w:type="spellEnd"/>
      <w:r w:rsidRPr="60FBD76F">
        <w:rPr>
          <w:rFonts w:ascii="Times New Roman" w:hAnsi="Times New Roman" w:eastAsia="Times New Roman" w:cs="Times New Roman"/>
          <w:color w:val="000000" w:themeColor="text1"/>
          <w:lang w:val="en-US"/>
        </w:rPr>
        <w:t xml:space="preserve">, where m is the slope of the linear discriminator, b is the y-intercept of the linear discriminator, x is voltage 1 from the figure above and y is voltage 2. We can then program this equation into </w:t>
      </w:r>
      <w:r w:rsidRPr="60FBD76F" w:rsidR="08AB9E2C">
        <w:rPr>
          <w:rFonts w:ascii="Times New Roman" w:hAnsi="Times New Roman" w:eastAsia="Times New Roman" w:cs="Times New Roman"/>
          <w:color w:val="000000" w:themeColor="text1"/>
          <w:lang w:val="en-US"/>
        </w:rPr>
        <w:t xml:space="preserve">microcontroller </w:t>
      </w:r>
      <w:r w:rsidRPr="60FBD76F">
        <w:rPr>
          <w:rFonts w:ascii="Times New Roman" w:hAnsi="Times New Roman" w:eastAsia="Times New Roman" w:cs="Times New Roman"/>
          <w:color w:val="000000" w:themeColor="text1"/>
          <w:lang w:val="en-US"/>
        </w:rPr>
        <w:t>when we are ready to deploy this classifier.</w:t>
      </w:r>
    </w:p>
    <w:p w:rsidR="00162D44" w:rsidP="60FBD76F" w:rsidRDefault="002F3A85" w14:paraId="6A0D9821" w14:textId="6D739EA7">
      <w:pPr>
        <w:pStyle w:val="BodyText"/>
        <w:spacing w:before="120" w:after="0" w:line="331" w:lineRule="auto"/>
        <w:jc w:val="both"/>
        <w:rPr>
          <w:rFonts w:ascii="Times New Roman" w:hAnsi="Times New Roman" w:eastAsia="Times New Roman" w:cs="Times New Roman"/>
          <w:color w:val="000000"/>
          <w:sz w:val="24"/>
          <w:szCs w:val="24"/>
          <w:u w:val="single"/>
        </w:rPr>
      </w:pPr>
      <w:r w:rsidRPr="60FBD76F">
        <w:rPr>
          <w:rFonts w:ascii="Times New Roman" w:hAnsi="Times New Roman" w:eastAsia="Times New Roman" w:cs="Times New Roman"/>
          <w:color w:val="000000" w:themeColor="text1"/>
          <w:u w:val="single"/>
        </w:rPr>
        <w:t xml:space="preserve">Writing the Code </w:t>
      </w:r>
      <w:r w:rsidRPr="60FBD76F" w:rsidR="22D5E882">
        <w:rPr>
          <w:rFonts w:ascii="Times New Roman" w:hAnsi="Times New Roman" w:eastAsia="Times New Roman" w:cs="Times New Roman"/>
          <w:color w:val="000000" w:themeColor="text1"/>
          <w:u w:val="single"/>
        </w:rPr>
        <w:t xml:space="preserve">(ARDUINO IDE) </w:t>
      </w:r>
      <w:r w:rsidRPr="60FBD76F">
        <w:rPr>
          <w:rFonts w:ascii="Times New Roman" w:hAnsi="Times New Roman" w:eastAsia="Times New Roman" w:cs="Times New Roman"/>
          <w:color w:val="000000" w:themeColor="text1"/>
          <w:u w:val="single"/>
        </w:rPr>
        <w:t>(Part 2):</w:t>
      </w:r>
    </w:p>
    <w:p w:rsidR="00162D44" w:rsidP="60FBD76F" w:rsidRDefault="20583155" w14:paraId="26920BB2" w14:textId="5072CC3D">
      <w:pPr>
        <w:pStyle w:val="BodyText"/>
        <w:numPr>
          <w:ilvl w:val="0"/>
          <w:numId w:val="2"/>
        </w:numPr>
        <w:spacing w:before="120" w:after="0" w:line="331" w:lineRule="auto"/>
        <w:jc w:val="both"/>
        <w:rPr>
          <w:rFonts w:ascii="Times New Roman" w:hAnsi="Times New Roman" w:eastAsia="Times New Roman" w:cs="Times New Roman"/>
        </w:rPr>
      </w:pPr>
      <w:r w:rsidRPr="60FBD76F">
        <w:rPr>
          <w:rFonts w:ascii="Times New Roman" w:hAnsi="Times New Roman" w:eastAsia="Times New Roman" w:cs="Times New Roman"/>
        </w:rPr>
        <w:t>Declare the variables for the digital and analog pins</w:t>
      </w:r>
    </w:p>
    <w:p w:rsidR="00162D44" w:rsidP="60FBD76F" w:rsidRDefault="20583155" w14:paraId="1449B58B" w14:textId="1F9474E2">
      <w:pPr>
        <w:pStyle w:val="BodyText"/>
        <w:numPr>
          <w:ilvl w:val="0"/>
          <w:numId w:val="2"/>
        </w:numPr>
        <w:spacing w:before="120" w:after="0" w:line="331" w:lineRule="auto"/>
        <w:jc w:val="both"/>
        <w:rPr>
          <w:rFonts w:ascii="Times New Roman" w:hAnsi="Times New Roman" w:eastAsia="Times New Roman" w:cs="Times New Roman"/>
          <w:lang w:val="en-US"/>
        </w:rPr>
      </w:pPr>
      <w:r w:rsidRPr="60FBD76F">
        <w:rPr>
          <w:rFonts w:ascii="Times New Roman" w:hAnsi="Times New Roman" w:eastAsia="Times New Roman" w:cs="Times New Roman"/>
          <w:lang w:val="en-US"/>
        </w:rPr>
        <w:t>In void setup, declare the pins as either an output or input. Begin the serial communication as well.</w:t>
      </w:r>
    </w:p>
    <w:p w:rsidR="00162D44" w:rsidP="60FBD76F" w:rsidRDefault="20583155" w14:paraId="011A2B43" w14:textId="110DF0C5">
      <w:pPr>
        <w:pStyle w:val="BodyText"/>
        <w:numPr>
          <w:ilvl w:val="0"/>
          <w:numId w:val="2"/>
        </w:numPr>
        <w:spacing w:before="120" w:after="0" w:line="331" w:lineRule="auto"/>
        <w:jc w:val="both"/>
        <w:rPr>
          <w:rFonts w:ascii="Times New Roman" w:hAnsi="Times New Roman" w:eastAsia="Times New Roman" w:cs="Times New Roman"/>
          <w:lang w:val="en-US"/>
        </w:rPr>
      </w:pPr>
      <w:r w:rsidRPr="60FBD76F">
        <w:rPr>
          <w:rFonts w:ascii="Times New Roman" w:hAnsi="Times New Roman" w:eastAsia="Times New Roman" w:cs="Times New Roman"/>
          <w:lang w:val="en-US"/>
        </w:rPr>
        <w:t>In void loop, you will need to read the potentiometers, then m</w:t>
      </w:r>
      <w:r w:rsidRPr="60FBD76F" w:rsidR="555ECAB9">
        <w:rPr>
          <w:rFonts w:ascii="Times New Roman" w:hAnsi="Times New Roman" w:eastAsia="Times New Roman" w:cs="Times New Roman"/>
          <w:lang w:val="en-US"/>
        </w:rPr>
        <w:t>ultiply</w:t>
      </w:r>
      <w:r w:rsidRPr="60FBD76F">
        <w:rPr>
          <w:rFonts w:ascii="Times New Roman" w:hAnsi="Times New Roman" w:eastAsia="Times New Roman" w:cs="Times New Roman"/>
          <w:lang w:val="en-US"/>
        </w:rPr>
        <w:t xml:space="preserve"> the values </w:t>
      </w:r>
      <w:r w:rsidRPr="60FBD76F" w:rsidR="06EDE5CB">
        <w:rPr>
          <w:rFonts w:ascii="Times New Roman" w:hAnsi="Times New Roman" w:eastAsia="Times New Roman" w:cs="Times New Roman"/>
          <w:lang w:val="en-US"/>
        </w:rPr>
        <w:t xml:space="preserve">by </w:t>
      </w:r>
      <w:r w:rsidRPr="60FBD76F">
        <w:rPr>
          <w:rFonts w:ascii="Times New Roman" w:hAnsi="Times New Roman" w:eastAsia="Times New Roman" w:cs="Times New Roman"/>
          <w:lang w:val="en-US"/>
        </w:rPr>
        <w:t>5</w:t>
      </w:r>
      <w:r w:rsidRPr="60FBD76F" w:rsidR="21CB1E48">
        <w:rPr>
          <w:rFonts w:ascii="Times New Roman" w:hAnsi="Times New Roman" w:eastAsia="Times New Roman" w:cs="Times New Roman"/>
          <w:lang w:val="en-US"/>
        </w:rPr>
        <w:t xml:space="preserve"> / 1023. This converts the output into volts</w:t>
      </w:r>
      <w:r w:rsidRPr="60FBD76F">
        <w:rPr>
          <w:rFonts w:ascii="Times New Roman" w:hAnsi="Times New Roman" w:eastAsia="Times New Roman" w:cs="Times New Roman"/>
          <w:lang w:val="en-US"/>
        </w:rPr>
        <w:t>.</w:t>
      </w:r>
    </w:p>
    <w:p w:rsidR="00162D44" w:rsidP="60FBD76F" w:rsidRDefault="20583155" w14:paraId="6D62A172" w14:textId="7167702E">
      <w:pPr>
        <w:pStyle w:val="BodyText"/>
        <w:numPr>
          <w:ilvl w:val="1"/>
          <w:numId w:val="2"/>
        </w:numPr>
        <w:spacing w:before="120" w:after="0" w:line="331" w:lineRule="auto"/>
        <w:jc w:val="both"/>
        <w:rPr>
          <w:rFonts w:ascii="Times New Roman" w:hAnsi="Times New Roman" w:eastAsia="Times New Roman" w:cs="Times New Roman"/>
          <w:lang w:val="en-US"/>
        </w:rPr>
      </w:pPr>
      <w:r w:rsidRPr="60FBD76F">
        <w:rPr>
          <w:rFonts w:ascii="Times New Roman" w:hAnsi="Times New Roman" w:eastAsia="Times New Roman" w:cs="Times New Roman"/>
          <w:lang w:val="en-US"/>
        </w:rPr>
        <w:t xml:space="preserve">Show in the serial monitor what the output of </w:t>
      </w:r>
      <w:r w:rsidRPr="60FBD76F" w:rsidR="6695503D">
        <w:rPr>
          <w:rFonts w:ascii="Times New Roman" w:hAnsi="Times New Roman" w:eastAsia="Times New Roman" w:cs="Times New Roman"/>
          <w:lang w:val="en-US"/>
        </w:rPr>
        <w:t xml:space="preserve">both </w:t>
      </w:r>
      <w:r w:rsidRPr="60FBD76F">
        <w:rPr>
          <w:rFonts w:ascii="Times New Roman" w:hAnsi="Times New Roman" w:eastAsia="Times New Roman" w:cs="Times New Roman"/>
          <w:lang w:val="en-US"/>
        </w:rPr>
        <w:t xml:space="preserve">the potentiometers </w:t>
      </w:r>
      <w:proofErr w:type="gramStart"/>
      <w:r w:rsidRPr="60FBD76F" w:rsidR="4C1B2AAE">
        <w:rPr>
          <w:rFonts w:ascii="Times New Roman" w:hAnsi="Times New Roman" w:eastAsia="Times New Roman" w:cs="Times New Roman"/>
          <w:lang w:val="en-US"/>
        </w:rPr>
        <w:t>are</w:t>
      </w:r>
      <w:proofErr w:type="gramEnd"/>
      <w:r w:rsidRPr="60FBD76F">
        <w:rPr>
          <w:rFonts w:ascii="Times New Roman" w:hAnsi="Times New Roman" w:eastAsia="Times New Roman" w:cs="Times New Roman"/>
          <w:lang w:val="en-US"/>
        </w:rPr>
        <w:t xml:space="preserve"> before and after the m</w:t>
      </w:r>
      <w:r w:rsidRPr="60FBD76F" w:rsidR="580593B8">
        <w:rPr>
          <w:rFonts w:ascii="Times New Roman" w:hAnsi="Times New Roman" w:eastAsia="Times New Roman" w:cs="Times New Roman"/>
          <w:lang w:val="en-US"/>
        </w:rPr>
        <w:t>ultiplication</w:t>
      </w:r>
      <w:r w:rsidRPr="60FBD76F">
        <w:rPr>
          <w:rFonts w:ascii="Times New Roman" w:hAnsi="Times New Roman" w:eastAsia="Times New Roman" w:cs="Times New Roman"/>
          <w:lang w:val="en-US"/>
        </w:rPr>
        <w:t>. (Before = analog voltage, After = voltage)</w:t>
      </w:r>
    </w:p>
    <w:p w:rsidR="00162D44" w:rsidP="60FBD76F" w:rsidRDefault="08455BFC" w14:paraId="0482A4C4" w14:textId="28410694">
      <w:pPr>
        <w:pStyle w:val="BodyText"/>
        <w:numPr>
          <w:ilvl w:val="0"/>
          <w:numId w:val="2"/>
        </w:numPr>
        <w:spacing w:before="120" w:after="0" w:line="331" w:lineRule="auto"/>
        <w:jc w:val="both"/>
        <w:rPr>
          <w:rFonts w:ascii="Times New Roman" w:hAnsi="Times New Roman" w:eastAsia="Times New Roman" w:cs="Times New Roman"/>
          <w:lang w:val="en-US"/>
        </w:rPr>
      </w:pPr>
      <w:r w:rsidRPr="60FBD76F">
        <w:rPr>
          <w:rFonts w:ascii="Times New Roman" w:hAnsi="Times New Roman" w:eastAsia="Times New Roman" w:cs="Times New Roman"/>
          <w:lang w:val="en-US"/>
        </w:rPr>
        <w:t xml:space="preserve">Finally, use the slope and y-intercept obtained from the </w:t>
      </w:r>
      <w:r w:rsidRPr="60FBD76F" w:rsidR="19587F30">
        <w:rPr>
          <w:rFonts w:ascii="Times New Roman" w:hAnsi="Times New Roman" w:eastAsia="Times New Roman" w:cs="Times New Roman"/>
          <w:lang w:val="en-US"/>
        </w:rPr>
        <w:t>MATLAB code to</w:t>
      </w:r>
      <w:r w:rsidRPr="60FBD76F">
        <w:rPr>
          <w:rFonts w:ascii="Times New Roman" w:hAnsi="Times New Roman" w:eastAsia="Times New Roman" w:cs="Times New Roman"/>
          <w:lang w:val="en-US"/>
        </w:rPr>
        <w:t xml:space="preserve"> create a</w:t>
      </w:r>
      <w:r w:rsidRPr="60FBD76F" w:rsidR="3000917B">
        <w:rPr>
          <w:rFonts w:ascii="Times New Roman" w:hAnsi="Times New Roman" w:eastAsia="Times New Roman" w:cs="Times New Roman"/>
          <w:lang w:val="en-US"/>
        </w:rPr>
        <w:t>n</w:t>
      </w:r>
      <w:r w:rsidRPr="60FBD76F">
        <w:rPr>
          <w:rFonts w:ascii="Times New Roman" w:hAnsi="Times New Roman" w:eastAsia="Times New Roman" w:cs="Times New Roman"/>
          <w:lang w:val="en-US"/>
        </w:rPr>
        <w:t xml:space="preserve"> if and else statement that turns on the green or red led lightbulb depending on what the voltages are from the potentiometers.</w:t>
      </w:r>
    </w:p>
    <w:p w:rsidR="00DE19AD" w:rsidP="60FBD76F" w:rsidRDefault="00DE19AD" w14:paraId="312F79C0" w14:textId="77777777">
      <w:pPr>
        <w:rPr>
          <w:rFonts w:ascii="Times New Roman" w:hAnsi="Times New Roman" w:eastAsia="Times New Roman" w:cs="Times New Roman"/>
        </w:rPr>
      </w:pPr>
    </w:p>
    <w:p w:rsidR="60FBD76F" w:rsidP="60FBD76F" w:rsidRDefault="60FBD76F" w14:paraId="6FA8AB7F" w14:textId="2B1ED0D5">
      <w:pPr>
        <w:rPr>
          <w:rFonts w:ascii="Times New Roman" w:hAnsi="Times New Roman" w:eastAsia="Times New Roman" w:cs="Times New Roman"/>
        </w:rPr>
      </w:pPr>
    </w:p>
    <w:p w:rsidR="00DE19AD" w:rsidP="60FBD76F" w:rsidRDefault="00DE19AD" w14:paraId="180FBB30" w14:textId="77777777">
      <w:pPr>
        <w:rPr>
          <w:rFonts w:ascii="Times New Roman" w:hAnsi="Times New Roman" w:eastAsia="Times New Roman" w:cs="Times New Roman"/>
        </w:rPr>
      </w:pPr>
    </w:p>
    <w:p w:rsidR="00797985" w:rsidP="60FBD76F" w:rsidRDefault="00797985" w14:paraId="6813A3F1" w14:textId="2D058475">
      <w:pPr>
        <w:jc w:val="both"/>
        <w:rPr>
          <w:rFonts w:ascii="Times New Roman" w:hAnsi="Times New Roman" w:eastAsia="Times New Roman" w:cs="Times New Roman"/>
          <w:b/>
          <w:bCs/>
          <w:color w:val="000000" w:themeColor="text1"/>
          <w:sz w:val="24"/>
          <w:szCs w:val="24"/>
        </w:rPr>
      </w:pPr>
      <w:r w:rsidRPr="60FBD76F">
        <w:rPr>
          <w:rFonts w:ascii="Times New Roman" w:hAnsi="Times New Roman" w:eastAsia="Times New Roman" w:cs="Times New Roman"/>
          <w:b/>
          <w:bCs/>
          <w:color w:val="000000" w:themeColor="text1"/>
          <w:sz w:val="24"/>
          <w:szCs w:val="24"/>
        </w:rPr>
        <w:t>Lab Grading Rubric:</w:t>
      </w:r>
    </w:p>
    <w:p w:rsidR="28D07B7B" w:rsidP="60FBD76F" w:rsidRDefault="28D07B7B" w14:paraId="2C3FDB28" w14:textId="169BD7C6">
      <w:pPr>
        <w:pStyle w:val="ListParagraph"/>
        <w:numPr>
          <w:ilvl w:val="0"/>
          <w:numId w:val="7"/>
        </w:numPr>
        <w:spacing w:before="120" w:after="160" w:line="259" w:lineRule="auto"/>
        <w:rPr>
          <w:rFonts w:ascii="Times New Roman" w:hAnsi="Times New Roman" w:eastAsia="Times New Roman" w:cs="Times New Roman"/>
          <w:color w:val="000000" w:themeColor="text1"/>
          <w:sz w:val="24"/>
          <w:szCs w:val="24"/>
        </w:rPr>
      </w:pPr>
      <w:r w:rsidRPr="60FBD76F">
        <w:rPr>
          <w:rFonts w:ascii="Times New Roman" w:hAnsi="Times New Roman" w:eastAsia="Times New Roman" w:cs="Times New Roman"/>
          <w:color w:val="000000" w:themeColor="text1"/>
          <w:sz w:val="24"/>
          <w:szCs w:val="24"/>
          <w:lang w:val="en-US"/>
        </w:rPr>
        <w:t>Circuit fully built (10 points)</w:t>
      </w:r>
    </w:p>
    <w:p w:rsidRPr="00654CAB" w:rsidR="00DC1628" w:rsidP="60FBD76F" w:rsidRDefault="00DC1628" w14:paraId="2C5EC519" w14:textId="157EFB52">
      <w:pPr>
        <w:pStyle w:val="ListParagraph"/>
        <w:numPr>
          <w:ilvl w:val="0"/>
          <w:numId w:val="7"/>
        </w:numPr>
        <w:spacing w:before="120" w:after="160" w:line="259" w:lineRule="auto"/>
        <w:rPr>
          <w:rFonts w:ascii="Times New Roman" w:hAnsi="Times New Roman" w:eastAsia="Times New Roman" w:cs="Times New Roman"/>
          <w:color w:val="000000" w:themeColor="text1"/>
          <w:sz w:val="24"/>
          <w:szCs w:val="24"/>
        </w:rPr>
      </w:pPr>
      <w:r w:rsidRPr="60FBD76F">
        <w:rPr>
          <w:rFonts w:ascii="Times New Roman" w:hAnsi="Times New Roman" w:eastAsia="Times New Roman" w:cs="Times New Roman"/>
          <w:color w:val="000000" w:themeColor="text1"/>
          <w:sz w:val="24"/>
          <w:szCs w:val="24"/>
          <w:lang w:val="en-US"/>
        </w:rPr>
        <w:t>Training data graph (15 points)</w:t>
      </w:r>
    </w:p>
    <w:p w:rsidRPr="00654CAB" w:rsidR="00DC1628" w:rsidP="60FBD76F" w:rsidRDefault="00DC1628" w14:paraId="5F2F5D0A" w14:textId="0479740B">
      <w:pPr>
        <w:pStyle w:val="ListParagraph"/>
        <w:numPr>
          <w:ilvl w:val="0"/>
          <w:numId w:val="7"/>
        </w:numPr>
        <w:spacing w:before="120" w:after="160" w:line="259" w:lineRule="auto"/>
        <w:rPr>
          <w:rFonts w:ascii="Times New Roman" w:hAnsi="Times New Roman" w:eastAsia="Times New Roman" w:cs="Times New Roman"/>
          <w:color w:val="000000" w:themeColor="text1"/>
          <w:sz w:val="24"/>
          <w:szCs w:val="24"/>
        </w:rPr>
      </w:pPr>
      <w:r w:rsidRPr="60FBD76F">
        <w:rPr>
          <w:rFonts w:ascii="Times New Roman" w:hAnsi="Times New Roman" w:eastAsia="Times New Roman" w:cs="Times New Roman"/>
          <w:color w:val="000000" w:themeColor="text1"/>
          <w:sz w:val="24"/>
          <w:szCs w:val="24"/>
          <w:lang w:val="en-US"/>
        </w:rPr>
        <w:t>Predicted outcomes graph (15 points)</w:t>
      </w:r>
    </w:p>
    <w:p w:rsidR="35438F01" w:rsidP="60FBD76F" w:rsidRDefault="35438F01" w14:paraId="27C20C0D" w14:textId="0AA0BD01">
      <w:pPr>
        <w:pStyle w:val="ListParagraph"/>
        <w:numPr>
          <w:ilvl w:val="0"/>
          <w:numId w:val="7"/>
        </w:numPr>
        <w:spacing w:before="120" w:after="160" w:line="259" w:lineRule="auto"/>
        <w:rPr>
          <w:rFonts w:ascii="Times New Roman" w:hAnsi="Times New Roman" w:eastAsia="Times New Roman" w:cs="Times New Roman"/>
          <w:color w:val="000000" w:themeColor="text1"/>
          <w:sz w:val="24"/>
          <w:szCs w:val="24"/>
          <w:lang w:val="en-US"/>
        </w:rPr>
      </w:pPr>
      <w:r w:rsidRPr="60FBD76F">
        <w:rPr>
          <w:rFonts w:ascii="Times New Roman" w:hAnsi="Times New Roman" w:eastAsia="Times New Roman" w:cs="Times New Roman"/>
          <w:color w:val="000000" w:themeColor="text1"/>
          <w:sz w:val="24"/>
          <w:szCs w:val="24"/>
          <w:lang w:val="en-US"/>
        </w:rPr>
        <w:t>Comprehension Questions</w:t>
      </w:r>
      <w:r w:rsidRPr="60FBD76F" w:rsidR="0EB9AAAA">
        <w:rPr>
          <w:rFonts w:ascii="Times New Roman" w:hAnsi="Times New Roman" w:eastAsia="Times New Roman" w:cs="Times New Roman"/>
          <w:color w:val="000000" w:themeColor="text1"/>
          <w:sz w:val="24"/>
          <w:szCs w:val="24"/>
          <w:lang w:val="en-US"/>
        </w:rPr>
        <w:t xml:space="preserve"> (10 points)</w:t>
      </w:r>
    </w:p>
    <w:p w:rsidR="00DE19AD" w:rsidP="60FBD76F" w:rsidRDefault="00DE19AD" w14:paraId="6AD5D33F" w14:textId="77777777">
      <w:pPr>
        <w:rPr>
          <w:rFonts w:ascii="Times New Roman" w:hAnsi="Times New Roman" w:eastAsia="Times New Roman" w:cs="Times New Roman"/>
        </w:rPr>
      </w:pPr>
    </w:p>
    <w:p w:rsidR="00162D44" w:rsidP="60FBD76F" w:rsidRDefault="002F3A85" w14:paraId="22F7A4BC" w14:textId="77777777">
      <w:pPr>
        <w:rPr>
          <w:rFonts w:ascii="Times New Roman" w:hAnsi="Times New Roman" w:eastAsia="Times New Roman" w:cs="Times New Roman"/>
        </w:rPr>
      </w:pPr>
      <w:r>
        <w:tab/>
      </w:r>
    </w:p>
    <w:p w:rsidR="00162D44" w:rsidP="60FBD76F" w:rsidRDefault="00162D44" w14:paraId="11777640" w14:textId="77777777">
      <w:pPr>
        <w:ind w:firstLine="720"/>
        <w:jc w:val="both"/>
        <w:rPr>
          <w:rFonts w:ascii="Times New Roman" w:hAnsi="Times New Roman" w:eastAsia="Times New Roman" w:cs="Times New Roman"/>
        </w:rPr>
      </w:pPr>
    </w:p>
    <w:sectPr w:rsidR="00162D44" w:rsidSect="00323714">
      <w:headerReference w:type="default" r:id="rId21"/>
      <w:footerReference w:type="default" r:id="rId22"/>
      <w:pgSz w:w="12240" w:h="15840" w:orient="portrait"/>
      <w:pgMar w:top="1440" w:right="1440" w:bottom="720" w:left="1440" w:header="0" w:footer="0" w:gutter="0"/>
      <w:pgNumType w:start="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A7C4F" w:rsidRDefault="009A7C4F" w14:paraId="631C7885" w14:textId="77777777">
      <w:pPr>
        <w:spacing w:line="240" w:lineRule="auto"/>
      </w:pPr>
      <w:r>
        <w:separator/>
      </w:r>
    </w:p>
  </w:endnote>
  <w:endnote w:type="continuationSeparator" w:id="0">
    <w:p w:rsidR="009A7C4F" w:rsidRDefault="009A7C4F" w14:paraId="31E86CD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charset w:val="00"/>
    <w:family w:val="auto"/>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9789693"/>
      <w:docPartObj>
        <w:docPartGallery w:val="Page Numbers (Bottom of Page)"/>
        <w:docPartUnique/>
      </w:docPartObj>
    </w:sdtPr>
    <w:sdtEndPr>
      <w:rPr>
        <w:noProof/>
      </w:rPr>
    </w:sdtEndPr>
    <w:sdtContent>
      <w:p w:rsidR="00323714" w:rsidP="00323714" w:rsidRDefault="00323714" w14:paraId="6FF80163" w14:textId="77777777">
        <w:pPr>
          <w:pStyle w:val="Footer"/>
          <w:pBdr>
            <w:top w:val="single" w:color="auto" w:sz="4" w:space="1"/>
          </w:pBdr>
          <w:jc w:val="center"/>
        </w:pPr>
        <w:r>
          <w:t xml:space="preserve">Page </w:t>
        </w:r>
        <w:r>
          <w:fldChar w:fldCharType="begin"/>
        </w:r>
        <w:r>
          <w:instrText xml:space="preserve"> PAGE   \* MERGEFORMAT </w:instrText>
        </w:r>
        <w:r>
          <w:fldChar w:fldCharType="separate"/>
        </w:r>
        <w:r>
          <w:t>1</w:t>
        </w:r>
        <w:r>
          <w:rPr>
            <w:noProof/>
          </w:rPr>
          <w:fldChar w:fldCharType="end"/>
        </w:r>
      </w:p>
    </w:sdtContent>
  </w:sdt>
  <w:p w:rsidR="00323714" w:rsidP="00323714" w:rsidRDefault="00323714" w14:paraId="185A15A6" w14:textId="77777777">
    <w:pPr>
      <w:pStyle w:val="Footer"/>
    </w:pPr>
  </w:p>
  <w:p w:rsidR="00162D44" w:rsidRDefault="00162D44" w14:paraId="2C902D1E" w14:textId="77777777">
    <w:pPr>
      <w:pStyle w:val="Footer"/>
      <w:jc w:val="center"/>
    </w:pPr>
  </w:p>
  <w:p w:rsidR="00162D44" w:rsidRDefault="00162D44" w14:paraId="321F9138"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A7C4F" w:rsidRDefault="009A7C4F" w14:paraId="2A25363B" w14:textId="77777777">
      <w:pPr>
        <w:spacing w:line="240" w:lineRule="auto"/>
      </w:pPr>
      <w:r>
        <w:separator/>
      </w:r>
    </w:p>
  </w:footnote>
  <w:footnote w:type="continuationSeparator" w:id="0">
    <w:p w:rsidR="009A7C4F" w:rsidRDefault="009A7C4F" w14:paraId="045F8197"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836DA" w:rsidRDefault="000836DA" w14:paraId="1B98758C" w14:textId="77777777">
    <w:pPr>
      <w:pStyle w:val="Header"/>
    </w:pPr>
  </w:p>
  <w:p w:rsidR="000836DA" w:rsidRDefault="000836DA" w14:paraId="284414A1" w14:textId="77777777">
    <w:pPr>
      <w:pStyle w:val="Header"/>
    </w:pPr>
  </w:p>
  <w:p w:rsidR="000836DA" w:rsidRDefault="000836DA" w14:paraId="1BE7EFE6" w14:textId="77777777">
    <w:pPr>
      <w:pStyle w:val="Header"/>
    </w:pPr>
  </w:p>
  <w:p w:rsidR="000836DA" w:rsidP="000836DA" w:rsidRDefault="000836DA" w14:paraId="4099EBE4" w14:textId="42046F45">
    <w:pPr>
      <w:pStyle w:val="Header"/>
      <w:pBdr>
        <w:bottom w:val="single" w:color="auto" w:sz="4" w:space="1"/>
      </w:pBdr>
      <w:jc w:val="right"/>
    </w:pPr>
    <w:r>
      <w:t>EMCH 368 – MECHATRONICS</w:t>
    </w:r>
    <w:r>
      <w:tab/>
    </w:r>
    <w:r>
      <w:tab/>
    </w:r>
    <w:r>
      <w:t xml:space="preserve">LAB </w:t>
    </w:r>
    <w:r w:rsidR="0027406A">
      <w:t>09</w:t>
    </w:r>
    <w:r>
      <w:t xml:space="preserve"> – </w:t>
    </w:r>
    <w:r w:rsidR="0027406A">
      <w:t>LED Classification</w:t>
    </w:r>
  </w:p>
  <w:p w:rsidR="000836DA" w:rsidRDefault="000836DA" w14:paraId="408B71C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E72702"/>
    <w:multiLevelType w:val="hybridMultilevel"/>
    <w:tmpl w:val="68BE9972"/>
    <w:lvl w:ilvl="0" w:tplc="3934CE90">
      <w:start w:val="1"/>
      <w:numFmt w:val="bullet"/>
      <w:lvlText w:val=""/>
      <w:lvlJc w:val="left"/>
      <w:pPr>
        <w:ind w:left="720" w:hanging="360"/>
      </w:pPr>
      <w:rPr>
        <w:rFonts w:hint="default" w:ascii="Wingdings" w:hAnsi="Wingdings"/>
      </w:rPr>
    </w:lvl>
    <w:lvl w:ilvl="1" w:tplc="FB6A98F6">
      <w:start w:val="1"/>
      <w:numFmt w:val="bullet"/>
      <w:lvlText w:val="o"/>
      <w:lvlJc w:val="left"/>
      <w:pPr>
        <w:ind w:left="1440" w:hanging="360"/>
      </w:pPr>
      <w:rPr>
        <w:rFonts w:hint="default" w:ascii="Courier New" w:hAnsi="Courier New"/>
      </w:rPr>
    </w:lvl>
    <w:lvl w:ilvl="2" w:tplc="861A16A4">
      <w:start w:val="1"/>
      <w:numFmt w:val="bullet"/>
      <w:lvlText w:val=""/>
      <w:lvlJc w:val="left"/>
      <w:pPr>
        <w:ind w:left="2160" w:hanging="360"/>
      </w:pPr>
      <w:rPr>
        <w:rFonts w:hint="default" w:ascii="Wingdings" w:hAnsi="Wingdings"/>
      </w:rPr>
    </w:lvl>
    <w:lvl w:ilvl="3" w:tplc="DD70C490">
      <w:start w:val="1"/>
      <w:numFmt w:val="bullet"/>
      <w:lvlText w:val=""/>
      <w:lvlJc w:val="left"/>
      <w:pPr>
        <w:ind w:left="2880" w:hanging="360"/>
      </w:pPr>
      <w:rPr>
        <w:rFonts w:hint="default" w:ascii="Symbol" w:hAnsi="Symbol"/>
      </w:rPr>
    </w:lvl>
    <w:lvl w:ilvl="4" w:tplc="7DAE127E">
      <w:start w:val="1"/>
      <w:numFmt w:val="bullet"/>
      <w:lvlText w:val="o"/>
      <w:lvlJc w:val="left"/>
      <w:pPr>
        <w:ind w:left="3600" w:hanging="360"/>
      </w:pPr>
      <w:rPr>
        <w:rFonts w:hint="default" w:ascii="Courier New" w:hAnsi="Courier New"/>
      </w:rPr>
    </w:lvl>
    <w:lvl w:ilvl="5" w:tplc="C71E59E2">
      <w:start w:val="1"/>
      <w:numFmt w:val="bullet"/>
      <w:lvlText w:val=""/>
      <w:lvlJc w:val="left"/>
      <w:pPr>
        <w:ind w:left="4320" w:hanging="360"/>
      </w:pPr>
      <w:rPr>
        <w:rFonts w:hint="default" w:ascii="Wingdings" w:hAnsi="Wingdings"/>
      </w:rPr>
    </w:lvl>
    <w:lvl w:ilvl="6" w:tplc="B78AB76A">
      <w:start w:val="1"/>
      <w:numFmt w:val="bullet"/>
      <w:lvlText w:val=""/>
      <w:lvlJc w:val="left"/>
      <w:pPr>
        <w:ind w:left="5040" w:hanging="360"/>
      </w:pPr>
      <w:rPr>
        <w:rFonts w:hint="default" w:ascii="Symbol" w:hAnsi="Symbol"/>
      </w:rPr>
    </w:lvl>
    <w:lvl w:ilvl="7" w:tplc="E602634E">
      <w:start w:val="1"/>
      <w:numFmt w:val="bullet"/>
      <w:lvlText w:val="o"/>
      <w:lvlJc w:val="left"/>
      <w:pPr>
        <w:ind w:left="5760" w:hanging="360"/>
      </w:pPr>
      <w:rPr>
        <w:rFonts w:hint="default" w:ascii="Courier New" w:hAnsi="Courier New"/>
      </w:rPr>
    </w:lvl>
    <w:lvl w:ilvl="8" w:tplc="FECA53A0">
      <w:start w:val="1"/>
      <w:numFmt w:val="bullet"/>
      <w:lvlText w:val=""/>
      <w:lvlJc w:val="left"/>
      <w:pPr>
        <w:ind w:left="6480" w:hanging="360"/>
      </w:pPr>
      <w:rPr>
        <w:rFonts w:hint="default" w:ascii="Wingdings" w:hAnsi="Wingdings"/>
      </w:rPr>
    </w:lvl>
  </w:abstractNum>
  <w:abstractNum w:abstractNumId="1" w15:restartNumberingAfterBreak="0">
    <w:nsid w:val="1C151957"/>
    <w:multiLevelType w:val="multilevel"/>
    <w:tmpl w:val="953CA51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B93DCFE"/>
    <w:multiLevelType w:val="hybridMultilevel"/>
    <w:tmpl w:val="DC4CD440"/>
    <w:lvl w:ilvl="0" w:tplc="1FFA22D2">
      <w:start w:val="1"/>
      <w:numFmt w:val="decimal"/>
      <w:lvlText w:val="%1."/>
      <w:lvlJc w:val="left"/>
      <w:pPr>
        <w:ind w:left="720" w:hanging="360"/>
      </w:pPr>
    </w:lvl>
    <w:lvl w:ilvl="1" w:tplc="45D69214">
      <w:start w:val="1"/>
      <w:numFmt w:val="lowerLetter"/>
      <w:lvlText w:val="%2."/>
      <w:lvlJc w:val="left"/>
      <w:pPr>
        <w:ind w:left="1440" w:hanging="360"/>
      </w:pPr>
    </w:lvl>
    <w:lvl w:ilvl="2" w:tplc="82461AE0">
      <w:start w:val="1"/>
      <w:numFmt w:val="lowerRoman"/>
      <w:lvlText w:val="%3."/>
      <w:lvlJc w:val="right"/>
      <w:pPr>
        <w:ind w:left="2160" w:hanging="180"/>
      </w:pPr>
    </w:lvl>
    <w:lvl w:ilvl="3" w:tplc="599C3F40">
      <w:start w:val="1"/>
      <w:numFmt w:val="decimal"/>
      <w:lvlText w:val="%4."/>
      <w:lvlJc w:val="left"/>
      <w:pPr>
        <w:ind w:left="2880" w:hanging="360"/>
      </w:pPr>
    </w:lvl>
    <w:lvl w:ilvl="4" w:tplc="E74ABD9E">
      <w:start w:val="1"/>
      <w:numFmt w:val="lowerLetter"/>
      <w:lvlText w:val="%5."/>
      <w:lvlJc w:val="left"/>
      <w:pPr>
        <w:ind w:left="3600" w:hanging="360"/>
      </w:pPr>
    </w:lvl>
    <w:lvl w:ilvl="5" w:tplc="E54C57E4">
      <w:start w:val="1"/>
      <w:numFmt w:val="lowerRoman"/>
      <w:lvlText w:val="%6."/>
      <w:lvlJc w:val="right"/>
      <w:pPr>
        <w:ind w:left="4320" w:hanging="180"/>
      </w:pPr>
    </w:lvl>
    <w:lvl w:ilvl="6" w:tplc="5DAC184E">
      <w:start w:val="1"/>
      <w:numFmt w:val="decimal"/>
      <w:lvlText w:val="%7."/>
      <w:lvlJc w:val="left"/>
      <w:pPr>
        <w:ind w:left="5040" w:hanging="360"/>
      </w:pPr>
    </w:lvl>
    <w:lvl w:ilvl="7" w:tplc="DDB276AA">
      <w:start w:val="1"/>
      <w:numFmt w:val="lowerLetter"/>
      <w:lvlText w:val="%8."/>
      <w:lvlJc w:val="left"/>
      <w:pPr>
        <w:ind w:left="5760" w:hanging="360"/>
      </w:pPr>
    </w:lvl>
    <w:lvl w:ilvl="8" w:tplc="F11C72EE">
      <w:start w:val="1"/>
      <w:numFmt w:val="lowerRoman"/>
      <w:lvlText w:val="%9."/>
      <w:lvlJc w:val="right"/>
      <w:pPr>
        <w:ind w:left="6480" w:hanging="180"/>
      </w:pPr>
    </w:lvl>
  </w:abstractNum>
  <w:abstractNum w:abstractNumId="3" w15:restartNumberingAfterBreak="0">
    <w:nsid w:val="2E8A439C"/>
    <w:multiLevelType w:val="hybridMultilevel"/>
    <w:tmpl w:val="CF0A71F0"/>
    <w:lvl w:ilvl="0" w:tplc="853A97DA">
      <w:start w:val="1"/>
      <w:numFmt w:val="decimal"/>
      <w:lvlText w:val="%1."/>
      <w:lvlJc w:val="left"/>
      <w:pPr>
        <w:ind w:left="720" w:hanging="360"/>
      </w:pPr>
    </w:lvl>
    <w:lvl w:ilvl="1" w:tplc="3626B47A">
      <w:start w:val="1"/>
      <w:numFmt w:val="lowerLetter"/>
      <w:lvlText w:val="%2."/>
      <w:lvlJc w:val="left"/>
      <w:pPr>
        <w:ind w:left="1440" w:hanging="360"/>
      </w:pPr>
    </w:lvl>
    <w:lvl w:ilvl="2" w:tplc="22F680DE">
      <w:start w:val="1"/>
      <w:numFmt w:val="lowerRoman"/>
      <w:lvlText w:val="%3."/>
      <w:lvlJc w:val="right"/>
      <w:pPr>
        <w:ind w:left="2160" w:hanging="180"/>
      </w:pPr>
    </w:lvl>
    <w:lvl w:ilvl="3" w:tplc="4F747648">
      <w:start w:val="1"/>
      <w:numFmt w:val="decimal"/>
      <w:lvlText w:val="%4."/>
      <w:lvlJc w:val="left"/>
      <w:pPr>
        <w:ind w:left="2880" w:hanging="360"/>
      </w:pPr>
    </w:lvl>
    <w:lvl w:ilvl="4" w:tplc="06CC182C">
      <w:start w:val="1"/>
      <w:numFmt w:val="lowerLetter"/>
      <w:lvlText w:val="%5."/>
      <w:lvlJc w:val="left"/>
      <w:pPr>
        <w:ind w:left="3600" w:hanging="360"/>
      </w:pPr>
    </w:lvl>
    <w:lvl w:ilvl="5" w:tplc="AF106B78">
      <w:start w:val="1"/>
      <w:numFmt w:val="lowerRoman"/>
      <w:lvlText w:val="%6."/>
      <w:lvlJc w:val="right"/>
      <w:pPr>
        <w:ind w:left="4320" w:hanging="180"/>
      </w:pPr>
    </w:lvl>
    <w:lvl w:ilvl="6" w:tplc="5FBAB6FE">
      <w:start w:val="1"/>
      <w:numFmt w:val="decimal"/>
      <w:lvlText w:val="%7."/>
      <w:lvlJc w:val="left"/>
      <w:pPr>
        <w:ind w:left="5040" w:hanging="360"/>
      </w:pPr>
    </w:lvl>
    <w:lvl w:ilvl="7" w:tplc="BB9AB0EE">
      <w:start w:val="1"/>
      <w:numFmt w:val="lowerLetter"/>
      <w:lvlText w:val="%8."/>
      <w:lvlJc w:val="left"/>
      <w:pPr>
        <w:ind w:left="5760" w:hanging="360"/>
      </w:pPr>
    </w:lvl>
    <w:lvl w:ilvl="8" w:tplc="348C257E">
      <w:start w:val="1"/>
      <w:numFmt w:val="lowerRoman"/>
      <w:lvlText w:val="%9."/>
      <w:lvlJc w:val="right"/>
      <w:pPr>
        <w:ind w:left="6480" w:hanging="180"/>
      </w:pPr>
    </w:lvl>
  </w:abstractNum>
  <w:abstractNum w:abstractNumId="4" w15:restartNumberingAfterBreak="0">
    <w:nsid w:val="367276DB"/>
    <w:multiLevelType w:val="hybridMultilevel"/>
    <w:tmpl w:val="220EBF92"/>
    <w:lvl w:ilvl="0" w:tplc="F91E8C2E">
      <w:start w:val="1"/>
      <w:numFmt w:val="decimal"/>
      <w:lvlText w:val="%1."/>
      <w:lvlJc w:val="left"/>
      <w:pPr>
        <w:ind w:left="1080" w:hanging="360"/>
      </w:pPr>
    </w:lvl>
    <w:lvl w:ilvl="1" w:tplc="3DF423E2">
      <w:start w:val="1"/>
      <w:numFmt w:val="lowerLetter"/>
      <w:lvlText w:val="%2."/>
      <w:lvlJc w:val="left"/>
      <w:pPr>
        <w:ind w:left="1800" w:hanging="360"/>
      </w:pPr>
    </w:lvl>
    <w:lvl w:ilvl="2" w:tplc="E06AD60A">
      <w:start w:val="1"/>
      <w:numFmt w:val="lowerRoman"/>
      <w:lvlText w:val="%3."/>
      <w:lvlJc w:val="right"/>
      <w:pPr>
        <w:ind w:left="2520" w:hanging="180"/>
      </w:pPr>
    </w:lvl>
    <w:lvl w:ilvl="3" w:tplc="BB5E840C">
      <w:start w:val="1"/>
      <w:numFmt w:val="decimal"/>
      <w:lvlText w:val="%4."/>
      <w:lvlJc w:val="left"/>
      <w:pPr>
        <w:ind w:left="3240" w:hanging="360"/>
      </w:pPr>
    </w:lvl>
    <w:lvl w:ilvl="4" w:tplc="5C1054DA">
      <w:start w:val="1"/>
      <w:numFmt w:val="lowerLetter"/>
      <w:lvlText w:val="%5."/>
      <w:lvlJc w:val="left"/>
      <w:pPr>
        <w:ind w:left="3960" w:hanging="360"/>
      </w:pPr>
    </w:lvl>
    <w:lvl w:ilvl="5" w:tplc="86E48266">
      <w:start w:val="1"/>
      <w:numFmt w:val="lowerRoman"/>
      <w:lvlText w:val="%6."/>
      <w:lvlJc w:val="right"/>
      <w:pPr>
        <w:ind w:left="4680" w:hanging="180"/>
      </w:pPr>
    </w:lvl>
    <w:lvl w:ilvl="6" w:tplc="0E58A154">
      <w:start w:val="1"/>
      <w:numFmt w:val="decimal"/>
      <w:lvlText w:val="%7."/>
      <w:lvlJc w:val="left"/>
      <w:pPr>
        <w:ind w:left="5400" w:hanging="360"/>
      </w:pPr>
    </w:lvl>
    <w:lvl w:ilvl="7" w:tplc="A19682EA">
      <w:start w:val="1"/>
      <w:numFmt w:val="lowerLetter"/>
      <w:lvlText w:val="%8."/>
      <w:lvlJc w:val="left"/>
      <w:pPr>
        <w:ind w:left="6120" w:hanging="360"/>
      </w:pPr>
    </w:lvl>
    <w:lvl w:ilvl="8" w:tplc="E988962E">
      <w:start w:val="1"/>
      <w:numFmt w:val="lowerRoman"/>
      <w:lvlText w:val="%9."/>
      <w:lvlJc w:val="right"/>
      <w:pPr>
        <w:ind w:left="6840" w:hanging="180"/>
      </w:pPr>
    </w:lvl>
  </w:abstractNum>
  <w:abstractNum w:abstractNumId="5" w15:restartNumberingAfterBreak="0">
    <w:nsid w:val="4394CB13"/>
    <w:multiLevelType w:val="hybridMultilevel"/>
    <w:tmpl w:val="294E2322"/>
    <w:lvl w:ilvl="0" w:tplc="4C5CE5F4">
      <w:start w:val="1"/>
      <w:numFmt w:val="bullet"/>
      <w:lvlText w:val="-"/>
      <w:lvlJc w:val="left"/>
      <w:pPr>
        <w:ind w:left="720" w:hanging="360"/>
      </w:pPr>
      <w:rPr>
        <w:rFonts w:hint="default" w:ascii="Aptos" w:hAnsi="Aptos"/>
      </w:rPr>
    </w:lvl>
    <w:lvl w:ilvl="1" w:tplc="789ED434">
      <w:start w:val="1"/>
      <w:numFmt w:val="bullet"/>
      <w:lvlText w:val="o"/>
      <w:lvlJc w:val="left"/>
      <w:pPr>
        <w:ind w:left="1440" w:hanging="360"/>
      </w:pPr>
      <w:rPr>
        <w:rFonts w:hint="default" w:ascii="Courier New" w:hAnsi="Courier New"/>
      </w:rPr>
    </w:lvl>
    <w:lvl w:ilvl="2" w:tplc="62E8E4E0">
      <w:start w:val="1"/>
      <w:numFmt w:val="bullet"/>
      <w:lvlText w:val=""/>
      <w:lvlJc w:val="left"/>
      <w:pPr>
        <w:ind w:left="2160" w:hanging="360"/>
      </w:pPr>
      <w:rPr>
        <w:rFonts w:hint="default" w:ascii="Wingdings" w:hAnsi="Wingdings"/>
      </w:rPr>
    </w:lvl>
    <w:lvl w:ilvl="3" w:tplc="20C2304C">
      <w:start w:val="1"/>
      <w:numFmt w:val="bullet"/>
      <w:lvlText w:val=""/>
      <w:lvlJc w:val="left"/>
      <w:pPr>
        <w:ind w:left="2880" w:hanging="360"/>
      </w:pPr>
      <w:rPr>
        <w:rFonts w:hint="default" w:ascii="Symbol" w:hAnsi="Symbol"/>
      </w:rPr>
    </w:lvl>
    <w:lvl w:ilvl="4" w:tplc="27F8A1D6">
      <w:start w:val="1"/>
      <w:numFmt w:val="bullet"/>
      <w:lvlText w:val="o"/>
      <w:lvlJc w:val="left"/>
      <w:pPr>
        <w:ind w:left="3600" w:hanging="360"/>
      </w:pPr>
      <w:rPr>
        <w:rFonts w:hint="default" w:ascii="Courier New" w:hAnsi="Courier New"/>
      </w:rPr>
    </w:lvl>
    <w:lvl w:ilvl="5" w:tplc="0D9ED934">
      <w:start w:val="1"/>
      <w:numFmt w:val="bullet"/>
      <w:lvlText w:val=""/>
      <w:lvlJc w:val="left"/>
      <w:pPr>
        <w:ind w:left="4320" w:hanging="360"/>
      </w:pPr>
      <w:rPr>
        <w:rFonts w:hint="default" w:ascii="Wingdings" w:hAnsi="Wingdings"/>
      </w:rPr>
    </w:lvl>
    <w:lvl w:ilvl="6" w:tplc="20DCF028">
      <w:start w:val="1"/>
      <w:numFmt w:val="bullet"/>
      <w:lvlText w:val=""/>
      <w:lvlJc w:val="left"/>
      <w:pPr>
        <w:ind w:left="5040" w:hanging="360"/>
      </w:pPr>
      <w:rPr>
        <w:rFonts w:hint="default" w:ascii="Symbol" w:hAnsi="Symbol"/>
      </w:rPr>
    </w:lvl>
    <w:lvl w:ilvl="7" w:tplc="EB722D70">
      <w:start w:val="1"/>
      <w:numFmt w:val="bullet"/>
      <w:lvlText w:val="o"/>
      <w:lvlJc w:val="left"/>
      <w:pPr>
        <w:ind w:left="5760" w:hanging="360"/>
      </w:pPr>
      <w:rPr>
        <w:rFonts w:hint="default" w:ascii="Courier New" w:hAnsi="Courier New"/>
      </w:rPr>
    </w:lvl>
    <w:lvl w:ilvl="8" w:tplc="7F88066C">
      <w:start w:val="1"/>
      <w:numFmt w:val="bullet"/>
      <w:lvlText w:val=""/>
      <w:lvlJc w:val="left"/>
      <w:pPr>
        <w:ind w:left="6480" w:hanging="360"/>
      </w:pPr>
      <w:rPr>
        <w:rFonts w:hint="default" w:ascii="Wingdings" w:hAnsi="Wingdings"/>
      </w:rPr>
    </w:lvl>
  </w:abstractNum>
  <w:abstractNum w:abstractNumId="6" w15:restartNumberingAfterBreak="0">
    <w:nsid w:val="52F379AC"/>
    <w:multiLevelType w:val="multilevel"/>
    <w:tmpl w:val="1B2CB7B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2110926193">
    <w:abstractNumId w:val="5"/>
  </w:num>
  <w:num w:numId="2" w16cid:durableId="1039236871">
    <w:abstractNumId w:val="2"/>
  </w:num>
  <w:num w:numId="3" w16cid:durableId="1344287870">
    <w:abstractNumId w:val="3"/>
  </w:num>
  <w:num w:numId="4" w16cid:durableId="1623000579">
    <w:abstractNumId w:val="4"/>
  </w:num>
  <w:num w:numId="5" w16cid:durableId="1859733038">
    <w:abstractNumId w:val="1"/>
  </w:num>
  <w:num w:numId="6" w16cid:durableId="513307312">
    <w:abstractNumId w:val="6"/>
  </w:num>
  <w:num w:numId="7" w16cid:durableId="114473963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bQ0MzO2NLYwMTI0NjdR0lEKTi0uzszPAykwrAUASi72TywAAAA="/>
  </w:docVars>
  <w:rsids>
    <w:rsidRoot w:val="00162D44"/>
    <w:rsid w:val="000737E9"/>
    <w:rsid w:val="000836DA"/>
    <w:rsid w:val="000F20C8"/>
    <w:rsid w:val="00100879"/>
    <w:rsid w:val="00162D44"/>
    <w:rsid w:val="00260805"/>
    <w:rsid w:val="0027406A"/>
    <w:rsid w:val="002D10F5"/>
    <w:rsid w:val="002F3A85"/>
    <w:rsid w:val="002F6106"/>
    <w:rsid w:val="00323714"/>
    <w:rsid w:val="00455653"/>
    <w:rsid w:val="0049700E"/>
    <w:rsid w:val="006909DD"/>
    <w:rsid w:val="006D7E54"/>
    <w:rsid w:val="00797985"/>
    <w:rsid w:val="009A7C4F"/>
    <w:rsid w:val="009E0E06"/>
    <w:rsid w:val="00A00B2D"/>
    <w:rsid w:val="00A9107C"/>
    <w:rsid w:val="00AD1C8C"/>
    <w:rsid w:val="00AF482E"/>
    <w:rsid w:val="00BD6F77"/>
    <w:rsid w:val="00DC1628"/>
    <w:rsid w:val="00DE19AD"/>
    <w:rsid w:val="00E02D4A"/>
    <w:rsid w:val="00E468C6"/>
    <w:rsid w:val="00F77A32"/>
    <w:rsid w:val="00FD47F4"/>
    <w:rsid w:val="05157E77"/>
    <w:rsid w:val="06EDE5CB"/>
    <w:rsid w:val="07786E8A"/>
    <w:rsid w:val="08455BFC"/>
    <w:rsid w:val="08AB9E2C"/>
    <w:rsid w:val="08D2F3F7"/>
    <w:rsid w:val="098C7E87"/>
    <w:rsid w:val="0C6A596E"/>
    <w:rsid w:val="0C8CB215"/>
    <w:rsid w:val="0D09EF45"/>
    <w:rsid w:val="0EB9AAAA"/>
    <w:rsid w:val="12AA611D"/>
    <w:rsid w:val="12DFF059"/>
    <w:rsid w:val="16441AB4"/>
    <w:rsid w:val="19587F30"/>
    <w:rsid w:val="1B2AAAC1"/>
    <w:rsid w:val="1C9C0A65"/>
    <w:rsid w:val="1DDE66D0"/>
    <w:rsid w:val="1E5CF13C"/>
    <w:rsid w:val="1F57127E"/>
    <w:rsid w:val="20583155"/>
    <w:rsid w:val="20B808E4"/>
    <w:rsid w:val="2143AA08"/>
    <w:rsid w:val="21CB1E48"/>
    <w:rsid w:val="220183E6"/>
    <w:rsid w:val="22D5E882"/>
    <w:rsid w:val="275ECF7F"/>
    <w:rsid w:val="28D07B7B"/>
    <w:rsid w:val="29C847FB"/>
    <w:rsid w:val="2AA0EB1F"/>
    <w:rsid w:val="2AB3EC41"/>
    <w:rsid w:val="2BAE55EB"/>
    <w:rsid w:val="2CFC85B6"/>
    <w:rsid w:val="2F6D904B"/>
    <w:rsid w:val="2FD2A21E"/>
    <w:rsid w:val="3000917B"/>
    <w:rsid w:val="301C1AED"/>
    <w:rsid w:val="30A8CC52"/>
    <w:rsid w:val="312E574C"/>
    <w:rsid w:val="31A7B9F4"/>
    <w:rsid w:val="32C575FB"/>
    <w:rsid w:val="35438F01"/>
    <w:rsid w:val="356E9493"/>
    <w:rsid w:val="3639BF07"/>
    <w:rsid w:val="36F9766B"/>
    <w:rsid w:val="3776DFE1"/>
    <w:rsid w:val="37D58F68"/>
    <w:rsid w:val="393D3E48"/>
    <w:rsid w:val="3EB0DD18"/>
    <w:rsid w:val="40828898"/>
    <w:rsid w:val="420F4931"/>
    <w:rsid w:val="46D93937"/>
    <w:rsid w:val="47D36035"/>
    <w:rsid w:val="496882B6"/>
    <w:rsid w:val="4A5AD7A7"/>
    <w:rsid w:val="4C1B2AAE"/>
    <w:rsid w:val="4DF7C4CA"/>
    <w:rsid w:val="4E62E23C"/>
    <w:rsid w:val="51CE510C"/>
    <w:rsid w:val="522D08C5"/>
    <w:rsid w:val="54D2BB02"/>
    <w:rsid w:val="555ECAB9"/>
    <w:rsid w:val="572CFD57"/>
    <w:rsid w:val="580593B8"/>
    <w:rsid w:val="5A517D35"/>
    <w:rsid w:val="5B2E43AF"/>
    <w:rsid w:val="5B88EF96"/>
    <w:rsid w:val="5CBA3311"/>
    <w:rsid w:val="5F364825"/>
    <w:rsid w:val="60FBD76F"/>
    <w:rsid w:val="6266F32B"/>
    <w:rsid w:val="65749A1D"/>
    <w:rsid w:val="65B82E1C"/>
    <w:rsid w:val="6695503D"/>
    <w:rsid w:val="67D07421"/>
    <w:rsid w:val="696C4482"/>
    <w:rsid w:val="6F70BF69"/>
    <w:rsid w:val="6F9C6D48"/>
    <w:rsid w:val="71C2A0E5"/>
    <w:rsid w:val="72F52FEF"/>
    <w:rsid w:val="73E15589"/>
    <w:rsid w:val="741DBF2A"/>
    <w:rsid w:val="7486C9B6"/>
    <w:rsid w:val="78BC6D2F"/>
    <w:rsid w:val="7A382BAC"/>
    <w:rsid w:val="7AB5A55A"/>
    <w:rsid w:val="7CB5D8E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A64A4"/>
  <w15:docId w15:val="{AAA19282-207D-4F68-9E75-5EB2C1144F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76" w:lineRule="auto"/>
    </w:pPr>
    <w:rPr>
      <w:sz w:val="22"/>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BalloonTextChar" w:customStyle="1">
    <w:name w:val="Balloon Text Char"/>
    <w:basedOn w:val="DefaultParagraphFont"/>
    <w:link w:val="BalloonText"/>
    <w:uiPriority w:val="99"/>
    <w:semiHidden/>
    <w:qFormat/>
    <w:rsid w:val="00DB436C"/>
    <w:rPr>
      <w:rFonts w:ascii="Segoe UI" w:hAnsi="Segoe UI" w:cs="Segoe UI"/>
      <w:sz w:val="18"/>
      <w:szCs w:val="18"/>
    </w:rPr>
  </w:style>
  <w:style w:type="character" w:styleId="HeaderChar" w:customStyle="1">
    <w:name w:val="Header Char"/>
    <w:basedOn w:val="DefaultParagraphFont"/>
    <w:link w:val="Header"/>
    <w:uiPriority w:val="99"/>
    <w:qFormat/>
    <w:rsid w:val="00C541E2"/>
  </w:style>
  <w:style w:type="character" w:styleId="FooterChar" w:customStyle="1">
    <w:name w:val="Footer Char"/>
    <w:basedOn w:val="DefaultParagraphFont"/>
    <w:link w:val="Footer"/>
    <w:uiPriority w:val="99"/>
    <w:qFormat/>
    <w:rsid w:val="00C541E2"/>
  </w:style>
  <w:style w:type="character" w:styleId="ListLabel1" w:customStyle="1">
    <w:name w:val="ListLabel 1"/>
    <w:qFormat/>
    <w:rPr>
      <w:u w:val="none"/>
    </w:rPr>
  </w:style>
  <w:style w:type="character" w:styleId="ListLabel2" w:customStyle="1">
    <w:name w:val="ListLabel 2"/>
    <w:qFormat/>
    <w:rPr>
      <w:u w:val="none"/>
    </w:rPr>
  </w:style>
  <w:style w:type="character" w:styleId="ListLabel3" w:customStyle="1">
    <w:name w:val="ListLabel 3"/>
    <w:qFormat/>
    <w:rPr>
      <w:u w:val="none"/>
    </w:rPr>
  </w:style>
  <w:style w:type="character" w:styleId="ListLabel4" w:customStyle="1">
    <w:name w:val="ListLabel 4"/>
    <w:qFormat/>
    <w:rPr>
      <w:u w:val="none"/>
    </w:rPr>
  </w:style>
  <w:style w:type="character" w:styleId="ListLabel5" w:customStyle="1">
    <w:name w:val="ListLabel 5"/>
    <w:qFormat/>
    <w:rPr>
      <w:u w:val="none"/>
    </w:rPr>
  </w:style>
  <w:style w:type="character" w:styleId="ListLabel6" w:customStyle="1">
    <w:name w:val="ListLabel 6"/>
    <w:qFormat/>
    <w:rPr>
      <w:u w:val="none"/>
    </w:rPr>
  </w:style>
  <w:style w:type="character" w:styleId="ListLabel7" w:customStyle="1">
    <w:name w:val="ListLabel 7"/>
    <w:qFormat/>
    <w:rPr>
      <w:u w:val="none"/>
    </w:rPr>
  </w:style>
  <w:style w:type="character" w:styleId="ListLabel8" w:customStyle="1">
    <w:name w:val="ListLabel 8"/>
    <w:qFormat/>
    <w:rPr>
      <w:u w:val="none"/>
    </w:rPr>
  </w:style>
  <w:style w:type="character" w:styleId="ListLabel9" w:customStyle="1">
    <w:name w:val="ListLabel 9"/>
    <w:qFormat/>
    <w:rPr>
      <w:u w:val="none"/>
    </w:rPr>
  </w:style>
  <w:style w:type="character" w:styleId="ListLabel10" w:customStyle="1">
    <w:name w:val="ListLabel 10"/>
    <w:qFormat/>
    <w:rPr>
      <w:u w:val="none"/>
    </w:rPr>
  </w:style>
  <w:style w:type="character" w:styleId="ListLabel11" w:customStyle="1">
    <w:name w:val="ListLabel 11"/>
    <w:qFormat/>
    <w:rPr>
      <w:u w:val="none"/>
    </w:rPr>
  </w:style>
  <w:style w:type="character" w:styleId="ListLabel12" w:customStyle="1">
    <w:name w:val="ListLabel 12"/>
    <w:qFormat/>
    <w:rPr>
      <w:u w:val="none"/>
    </w:rPr>
  </w:style>
  <w:style w:type="character" w:styleId="ListLabel13" w:customStyle="1">
    <w:name w:val="ListLabel 13"/>
    <w:qFormat/>
    <w:rPr>
      <w:u w:val="none"/>
    </w:rPr>
  </w:style>
  <w:style w:type="character" w:styleId="ListLabel14" w:customStyle="1">
    <w:name w:val="ListLabel 14"/>
    <w:qFormat/>
    <w:rPr>
      <w:u w:val="none"/>
    </w:rPr>
  </w:style>
  <w:style w:type="character" w:styleId="ListLabel15" w:customStyle="1">
    <w:name w:val="ListLabel 15"/>
    <w:qFormat/>
    <w:rPr>
      <w:u w:val="none"/>
    </w:rPr>
  </w:style>
  <w:style w:type="character" w:styleId="ListLabel16" w:customStyle="1">
    <w:name w:val="ListLabel 16"/>
    <w:qFormat/>
    <w:rPr>
      <w:u w:val="none"/>
    </w:rPr>
  </w:style>
  <w:style w:type="character" w:styleId="ListLabel17" w:customStyle="1">
    <w:name w:val="ListLabel 17"/>
    <w:qFormat/>
    <w:rPr>
      <w:u w:val="none"/>
    </w:rPr>
  </w:style>
  <w:style w:type="character" w:styleId="ListLabel18" w:customStyle="1">
    <w:name w:val="ListLabel 18"/>
    <w:qFormat/>
    <w:rPr>
      <w:u w:val="none"/>
    </w:rPr>
  </w:style>
  <w:style w:type="character" w:styleId="ListLabel19" w:customStyle="1">
    <w:name w:val="ListLabel 19"/>
    <w:qFormat/>
    <w:rPr>
      <w:u w:val="none"/>
    </w:rPr>
  </w:style>
  <w:style w:type="character" w:styleId="ListLabel20" w:customStyle="1">
    <w:name w:val="ListLabel 20"/>
    <w:qFormat/>
    <w:rPr>
      <w:u w:val="none"/>
    </w:rPr>
  </w:style>
  <w:style w:type="character" w:styleId="ListLabel21" w:customStyle="1">
    <w:name w:val="ListLabel 21"/>
    <w:qFormat/>
    <w:rPr>
      <w:u w:val="none"/>
    </w:rPr>
  </w:style>
  <w:style w:type="character" w:styleId="ListLabel22" w:customStyle="1">
    <w:name w:val="ListLabel 22"/>
    <w:qFormat/>
    <w:rPr>
      <w:u w:val="none"/>
    </w:rPr>
  </w:style>
  <w:style w:type="character" w:styleId="ListLabel23" w:customStyle="1">
    <w:name w:val="ListLabel 23"/>
    <w:qFormat/>
    <w:rPr>
      <w:u w:val="none"/>
    </w:rPr>
  </w:style>
  <w:style w:type="character" w:styleId="ListLabel24" w:customStyle="1">
    <w:name w:val="ListLabel 24"/>
    <w:qFormat/>
    <w:rPr>
      <w:u w:val="none"/>
    </w:rPr>
  </w:style>
  <w:style w:type="character" w:styleId="ListLabel25" w:customStyle="1">
    <w:name w:val="ListLabel 25"/>
    <w:qFormat/>
    <w:rPr>
      <w:u w:val="none"/>
    </w:rPr>
  </w:style>
  <w:style w:type="character" w:styleId="ListLabel26" w:customStyle="1">
    <w:name w:val="ListLabel 26"/>
    <w:qFormat/>
    <w:rPr>
      <w:u w:val="none"/>
    </w:rPr>
  </w:style>
  <w:style w:type="character" w:styleId="ListLabel27" w:customStyle="1">
    <w:name w:val="ListLabel 27"/>
    <w:qFormat/>
    <w:rPr>
      <w:u w:val="none"/>
    </w:rPr>
  </w:style>
  <w:style w:type="character" w:styleId="ListLabel28" w:customStyle="1">
    <w:name w:val="ListLabel 28"/>
    <w:qFormat/>
    <w:rPr>
      <w:u w:val="none"/>
    </w:rPr>
  </w:style>
  <w:style w:type="character" w:styleId="ListLabel29" w:customStyle="1">
    <w:name w:val="ListLabel 29"/>
    <w:qFormat/>
    <w:rPr>
      <w:u w:val="none"/>
    </w:rPr>
  </w:style>
  <w:style w:type="character" w:styleId="ListLabel30" w:customStyle="1">
    <w:name w:val="ListLabel 30"/>
    <w:qFormat/>
    <w:rPr>
      <w:u w:val="none"/>
    </w:rPr>
  </w:style>
  <w:style w:type="character" w:styleId="ListLabel31" w:customStyle="1">
    <w:name w:val="ListLabel 31"/>
    <w:qFormat/>
    <w:rPr>
      <w:u w:val="none"/>
    </w:rPr>
  </w:style>
  <w:style w:type="character" w:styleId="ListLabel32" w:customStyle="1">
    <w:name w:val="ListLabel 32"/>
    <w:qFormat/>
    <w:rPr>
      <w:u w:val="none"/>
    </w:rPr>
  </w:style>
  <w:style w:type="character" w:styleId="ListLabel33" w:customStyle="1">
    <w:name w:val="ListLabel 33"/>
    <w:qFormat/>
    <w:rPr>
      <w:u w:val="none"/>
    </w:rPr>
  </w:style>
  <w:style w:type="character" w:styleId="ListLabel34" w:customStyle="1">
    <w:name w:val="ListLabel 34"/>
    <w:qFormat/>
    <w:rPr>
      <w:u w:val="none"/>
    </w:rPr>
  </w:style>
  <w:style w:type="character" w:styleId="ListLabel35" w:customStyle="1">
    <w:name w:val="ListLabel 35"/>
    <w:qFormat/>
    <w:rPr>
      <w:u w:val="none"/>
    </w:rPr>
  </w:style>
  <w:style w:type="character" w:styleId="ListLabel36" w:customStyle="1">
    <w:name w:val="ListLabel 36"/>
    <w:qFormat/>
    <w:rPr>
      <w:u w:val="none"/>
    </w:rPr>
  </w:style>
  <w:style w:type="character" w:styleId="ListLabel37" w:customStyle="1">
    <w:name w:val="ListLabel 37"/>
    <w:qFormat/>
    <w:rPr>
      <w:u w:val="none"/>
    </w:rPr>
  </w:style>
  <w:style w:type="character" w:styleId="ListLabel38" w:customStyle="1">
    <w:name w:val="ListLabel 38"/>
    <w:qFormat/>
    <w:rPr>
      <w:u w:val="none"/>
    </w:rPr>
  </w:style>
  <w:style w:type="character" w:styleId="ListLabel39" w:customStyle="1">
    <w:name w:val="ListLabel 39"/>
    <w:qFormat/>
    <w:rPr>
      <w:u w:val="none"/>
    </w:rPr>
  </w:style>
  <w:style w:type="character" w:styleId="ListLabel40" w:customStyle="1">
    <w:name w:val="ListLabel 40"/>
    <w:qFormat/>
    <w:rPr>
      <w:u w:val="none"/>
    </w:rPr>
  </w:style>
  <w:style w:type="character" w:styleId="ListLabel41" w:customStyle="1">
    <w:name w:val="ListLabel 41"/>
    <w:qFormat/>
    <w:rPr>
      <w:u w:val="none"/>
    </w:rPr>
  </w:style>
  <w:style w:type="character" w:styleId="ListLabel42" w:customStyle="1">
    <w:name w:val="ListLabel 42"/>
    <w:qFormat/>
    <w:rPr>
      <w:u w:val="none"/>
    </w:rPr>
  </w:style>
  <w:style w:type="character" w:styleId="ListLabel43" w:customStyle="1">
    <w:name w:val="ListLabel 43"/>
    <w:qFormat/>
    <w:rPr>
      <w:u w:val="none"/>
    </w:rPr>
  </w:style>
  <w:style w:type="character" w:styleId="ListLabel44" w:customStyle="1">
    <w:name w:val="ListLabel 44"/>
    <w:qFormat/>
    <w:rPr>
      <w:u w:val="none"/>
    </w:rPr>
  </w:style>
  <w:style w:type="character" w:styleId="ListLabel45" w:customStyle="1">
    <w:name w:val="ListLabel 45"/>
    <w:qFormat/>
    <w:rPr>
      <w:u w:val="none"/>
    </w:rPr>
  </w:style>
  <w:style w:type="character" w:styleId="ListLabel46" w:customStyle="1">
    <w:name w:val="ListLabel 46"/>
    <w:qFormat/>
    <w:rPr>
      <w:rFonts w:cs="Courier New"/>
    </w:rPr>
  </w:style>
  <w:style w:type="character" w:styleId="ListLabel47" w:customStyle="1">
    <w:name w:val="ListLabel 47"/>
    <w:qFormat/>
    <w:rPr>
      <w:rFonts w:cs="Courier New"/>
    </w:rPr>
  </w:style>
  <w:style w:type="character" w:styleId="ListLabel48" w:customStyle="1">
    <w:name w:val="ListLabel 48"/>
    <w:qFormat/>
    <w:rPr>
      <w:rFonts w:cs="Courier New"/>
    </w:rPr>
  </w:style>
  <w:style w:type="character" w:styleId="ListLabel49" w:customStyle="1">
    <w:name w:val="ListLabel 49"/>
    <w:qFormat/>
    <w:rPr>
      <w:rFonts w:cs="Courier New"/>
    </w:rPr>
  </w:style>
  <w:style w:type="character" w:styleId="ListLabel50" w:customStyle="1">
    <w:name w:val="ListLabel 50"/>
    <w:qFormat/>
    <w:rPr>
      <w:rFonts w:cs="Courier New"/>
    </w:rPr>
  </w:style>
  <w:style w:type="character" w:styleId="ListLabel51" w:customStyle="1">
    <w:name w:val="ListLabel 51"/>
    <w:qFormat/>
    <w:rPr>
      <w:rFonts w:cs="Courier New"/>
    </w:rPr>
  </w:style>
  <w:style w:type="character" w:styleId="ListLabel52" w:customStyle="1">
    <w:name w:val="ListLabel 52"/>
    <w:qFormat/>
    <w:rPr>
      <w:rFonts w:cs="Courier New"/>
    </w:rPr>
  </w:style>
  <w:style w:type="character" w:styleId="ListLabel53" w:customStyle="1">
    <w:name w:val="ListLabel 53"/>
    <w:qFormat/>
    <w:rPr>
      <w:rFonts w:cs="Courier New"/>
    </w:rPr>
  </w:style>
  <w:style w:type="character" w:styleId="ListLabel54" w:customStyle="1">
    <w:name w:val="ListLabel 54"/>
    <w:qFormat/>
    <w:rPr>
      <w:rFonts w:cs="Courier New"/>
    </w:rPr>
  </w:style>
  <w:style w:type="character" w:styleId="ListLabel55" w:customStyle="1">
    <w:name w:val="ListLabel 55"/>
    <w:qFormat/>
    <w:rPr>
      <w:u w:val="none"/>
    </w:rPr>
  </w:style>
  <w:style w:type="character" w:styleId="ListLabel56" w:customStyle="1">
    <w:name w:val="ListLabel 56"/>
    <w:qFormat/>
    <w:rPr>
      <w:u w:val="none"/>
    </w:rPr>
  </w:style>
  <w:style w:type="character" w:styleId="ListLabel57" w:customStyle="1">
    <w:name w:val="ListLabel 57"/>
    <w:qFormat/>
    <w:rPr>
      <w:u w:val="none"/>
    </w:rPr>
  </w:style>
  <w:style w:type="character" w:styleId="ListLabel58" w:customStyle="1">
    <w:name w:val="ListLabel 58"/>
    <w:qFormat/>
    <w:rPr>
      <w:u w:val="none"/>
    </w:rPr>
  </w:style>
  <w:style w:type="character" w:styleId="ListLabel59" w:customStyle="1">
    <w:name w:val="ListLabel 59"/>
    <w:qFormat/>
    <w:rPr>
      <w:u w:val="none"/>
    </w:rPr>
  </w:style>
  <w:style w:type="character" w:styleId="ListLabel60" w:customStyle="1">
    <w:name w:val="ListLabel 60"/>
    <w:qFormat/>
    <w:rPr>
      <w:u w:val="none"/>
    </w:rPr>
  </w:style>
  <w:style w:type="character" w:styleId="ListLabel61" w:customStyle="1">
    <w:name w:val="ListLabel 61"/>
    <w:qFormat/>
    <w:rPr>
      <w:u w:val="none"/>
    </w:rPr>
  </w:style>
  <w:style w:type="character" w:styleId="ListLabel62" w:customStyle="1">
    <w:name w:val="ListLabel 62"/>
    <w:qFormat/>
    <w:rPr>
      <w:u w:val="none"/>
    </w:rPr>
  </w:style>
  <w:style w:type="character" w:styleId="ListLabel63" w:customStyle="1">
    <w:name w:val="ListLabel 63"/>
    <w:qFormat/>
    <w:rPr>
      <w:u w:val="none"/>
    </w:rPr>
  </w:style>
  <w:style w:type="character" w:styleId="ListLabel64" w:customStyle="1">
    <w:name w:val="ListLabel 64"/>
    <w:qFormat/>
    <w:rPr>
      <w:u w:val="none"/>
    </w:rPr>
  </w:style>
  <w:style w:type="character" w:styleId="ListLabel65" w:customStyle="1">
    <w:name w:val="ListLabel 65"/>
    <w:qFormat/>
    <w:rPr>
      <w:u w:val="none"/>
    </w:rPr>
  </w:style>
  <w:style w:type="character" w:styleId="ListLabel66" w:customStyle="1">
    <w:name w:val="ListLabel 66"/>
    <w:qFormat/>
    <w:rPr>
      <w:u w:val="none"/>
    </w:rPr>
  </w:style>
  <w:style w:type="character" w:styleId="ListLabel67" w:customStyle="1">
    <w:name w:val="ListLabel 67"/>
    <w:qFormat/>
    <w:rPr>
      <w:u w:val="none"/>
    </w:rPr>
  </w:style>
  <w:style w:type="character" w:styleId="ListLabel68" w:customStyle="1">
    <w:name w:val="ListLabel 68"/>
    <w:qFormat/>
    <w:rPr>
      <w:u w:val="none"/>
    </w:rPr>
  </w:style>
  <w:style w:type="character" w:styleId="ListLabel69" w:customStyle="1">
    <w:name w:val="ListLabel 69"/>
    <w:qFormat/>
    <w:rPr>
      <w:u w:val="none"/>
    </w:rPr>
  </w:style>
  <w:style w:type="character" w:styleId="ListLabel70" w:customStyle="1">
    <w:name w:val="ListLabel 70"/>
    <w:qFormat/>
    <w:rPr>
      <w:u w:val="none"/>
    </w:rPr>
  </w:style>
  <w:style w:type="character" w:styleId="ListLabel71" w:customStyle="1">
    <w:name w:val="ListLabel 71"/>
    <w:qFormat/>
    <w:rPr>
      <w:u w:val="none"/>
    </w:rPr>
  </w:style>
  <w:style w:type="character" w:styleId="ListLabel72" w:customStyle="1">
    <w:name w:val="ListLabel 72"/>
    <w:qFormat/>
    <w:rPr>
      <w:u w:val="none"/>
    </w:rPr>
  </w:style>
  <w:style w:type="character" w:styleId="ListLabel73" w:customStyle="1">
    <w:name w:val="ListLabel 73"/>
    <w:qFormat/>
    <w:rPr>
      <w:u w:val="none"/>
    </w:rPr>
  </w:style>
  <w:style w:type="character" w:styleId="ListLabel74" w:customStyle="1">
    <w:name w:val="ListLabel 74"/>
    <w:qFormat/>
    <w:rPr>
      <w:u w:val="none"/>
    </w:rPr>
  </w:style>
  <w:style w:type="character" w:styleId="ListLabel75" w:customStyle="1">
    <w:name w:val="ListLabel 75"/>
    <w:qFormat/>
    <w:rPr>
      <w:u w:val="none"/>
    </w:rPr>
  </w:style>
  <w:style w:type="character" w:styleId="ListLabel76" w:customStyle="1">
    <w:name w:val="ListLabel 76"/>
    <w:qFormat/>
    <w:rPr>
      <w:u w:val="none"/>
    </w:rPr>
  </w:style>
  <w:style w:type="character" w:styleId="ListLabel77" w:customStyle="1">
    <w:name w:val="ListLabel 77"/>
    <w:qFormat/>
    <w:rPr>
      <w:u w:val="none"/>
    </w:rPr>
  </w:style>
  <w:style w:type="character" w:styleId="ListLabel78" w:customStyle="1">
    <w:name w:val="ListLabel 78"/>
    <w:qFormat/>
    <w:rPr>
      <w:u w:val="none"/>
    </w:rPr>
  </w:style>
  <w:style w:type="character" w:styleId="ListLabel79" w:customStyle="1">
    <w:name w:val="ListLabel 79"/>
    <w:qFormat/>
    <w:rPr>
      <w:u w:val="none"/>
    </w:rPr>
  </w:style>
  <w:style w:type="character" w:styleId="ListLabel80" w:customStyle="1">
    <w:name w:val="ListLabel 80"/>
    <w:qFormat/>
    <w:rPr>
      <w:u w:val="none"/>
    </w:rPr>
  </w:style>
  <w:style w:type="character" w:styleId="ListLabel81" w:customStyle="1">
    <w:name w:val="ListLabel 81"/>
    <w:qFormat/>
    <w:rPr>
      <w:u w:val="none"/>
    </w:rPr>
  </w:style>
  <w:style w:type="character" w:styleId="ListLabel82" w:customStyle="1">
    <w:name w:val="ListLabel 82"/>
    <w:qFormat/>
    <w:rPr>
      <w:u w:val="none"/>
    </w:rPr>
  </w:style>
  <w:style w:type="character" w:styleId="ListLabel83" w:customStyle="1">
    <w:name w:val="ListLabel 83"/>
    <w:qFormat/>
    <w:rPr>
      <w:u w:val="none"/>
    </w:rPr>
  </w:style>
  <w:style w:type="character" w:styleId="ListLabel84" w:customStyle="1">
    <w:name w:val="ListLabel 84"/>
    <w:qFormat/>
    <w:rPr>
      <w:u w:val="none"/>
    </w:rPr>
  </w:style>
  <w:style w:type="character" w:styleId="ListLabel85" w:customStyle="1">
    <w:name w:val="ListLabel 85"/>
    <w:qFormat/>
    <w:rPr>
      <w:u w:val="none"/>
    </w:rPr>
  </w:style>
  <w:style w:type="character" w:styleId="ListLabel86" w:customStyle="1">
    <w:name w:val="ListLabel 86"/>
    <w:qFormat/>
    <w:rPr>
      <w:u w:val="none"/>
    </w:rPr>
  </w:style>
  <w:style w:type="character" w:styleId="ListLabel87" w:customStyle="1">
    <w:name w:val="ListLabel 87"/>
    <w:qFormat/>
    <w:rPr>
      <w:u w:val="none"/>
    </w:rPr>
  </w:style>
  <w:style w:type="character" w:styleId="ListLabel88" w:customStyle="1">
    <w:name w:val="ListLabel 88"/>
    <w:qFormat/>
    <w:rPr>
      <w:u w:val="none"/>
    </w:rPr>
  </w:style>
  <w:style w:type="character" w:styleId="ListLabel89" w:customStyle="1">
    <w:name w:val="ListLabel 89"/>
    <w:qFormat/>
    <w:rPr>
      <w:u w:val="none"/>
    </w:rPr>
  </w:style>
  <w:style w:type="character" w:styleId="ListLabel90" w:customStyle="1">
    <w:name w:val="ListLabel 90"/>
    <w:qFormat/>
    <w:rPr>
      <w:u w:val="none"/>
    </w:rPr>
  </w:style>
  <w:style w:type="character" w:styleId="ListLabel91" w:customStyle="1">
    <w:name w:val="ListLabel 91"/>
    <w:qFormat/>
    <w:rPr>
      <w:rFonts w:cs="Courier New"/>
    </w:rPr>
  </w:style>
  <w:style w:type="character" w:styleId="ListLabel92" w:customStyle="1">
    <w:name w:val="ListLabel 92"/>
    <w:qFormat/>
    <w:rPr>
      <w:rFonts w:cs="Courier New"/>
    </w:rPr>
  </w:style>
  <w:style w:type="character" w:styleId="ListLabel93" w:customStyle="1">
    <w:name w:val="ListLabel 93"/>
    <w:qFormat/>
    <w:rPr>
      <w:rFonts w:cs="Courier New"/>
    </w:rPr>
  </w:style>
  <w:style w:type="character" w:styleId="ListLabel94" w:customStyle="1">
    <w:name w:val="ListLabel 94"/>
    <w:qFormat/>
    <w:rPr>
      <w:rFonts w:cs="Courier New"/>
    </w:rPr>
  </w:style>
  <w:style w:type="character" w:styleId="ListLabel95" w:customStyle="1">
    <w:name w:val="ListLabel 95"/>
    <w:qFormat/>
    <w:rPr>
      <w:rFonts w:cs="Courier New"/>
    </w:rPr>
  </w:style>
  <w:style w:type="character" w:styleId="ListLabel96" w:customStyle="1">
    <w:name w:val="ListLabel 96"/>
    <w:qFormat/>
    <w:rPr>
      <w:rFonts w:cs="Courier New"/>
    </w:rPr>
  </w:style>
  <w:style w:type="character" w:styleId="ListLabel97" w:customStyle="1">
    <w:name w:val="ListLabel 97"/>
    <w:qFormat/>
    <w:rPr>
      <w:rFonts w:cs="Courier New"/>
    </w:rPr>
  </w:style>
  <w:style w:type="character" w:styleId="ListLabel98" w:customStyle="1">
    <w:name w:val="ListLabel 98"/>
    <w:qFormat/>
    <w:rPr>
      <w:rFonts w:cs="Courier New"/>
    </w:rPr>
  </w:style>
  <w:style w:type="character" w:styleId="ListLabel99" w:customStyle="1">
    <w:name w:val="ListLabel 99"/>
    <w:qFormat/>
    <w:rPr>
      <w:rFonts w:cs="Courier New"/>
    </w:rPr>
  </w:style>
  <w:style w:type="character" w:styleId="ListLabel100" w:customStyle="1">
    <w:name w:val="ListLabel 100"/>
    <w:qFormat/>
    <w:rPr>
      <w:u w:val="none"/>
    </w:rPr>
  </w:style>
  <w:style w:type="character" w:styleId="ListLabel101" w:customStyle="1">
    <w:name w:val="ListLabel 101"/>
    <w:qFormat/>
    <w:rPr>
      <w:u w:val="none"/>
    </w:rPr>
  </w:style>
  <w:style w:type="character" w:styleId="ListLabel102" w:customStyle="1">
    <w:name w:val="ListLabel 102"/>
    <w:qFormat/>
    <w:rPr>
      <w:u w:val="none"/>
    </w:rPr>
  </w:style>
  <w:style w:type="character" w:styleId="ListLabel103" w:customStyle="1">
    <w:name w:val="ListLabel 103"/>
    <w:qFormat/>
    <w:rPr>
      <w:u w:val="none"/>
    </w:rPr>
  </w:style>
  <w:style w:type="character" w:styleId="ListLabel104" w:customStyle="1">
    <w:name w:val="ListLabel 104"/>
    <w:qFormat/>
    <w:rPr>
      <w:u w:val="none"/>
    </w:rPr>
  </w:style>
  <w:style w:type="character" w:styleId="ListLabel105" w:customStyle="1">
    <w:name w:val="ListLabel 105"/>
    <w:qFormat/>
    <w:rPr>
      <w:u w:val="none"/>
    </w:rPr>
  </w:style>
  <w:style w:type="character" w:styleId="ListLabel106" w:customStyle="1">
    <w:name w:val="ListLabel 106"/>
    <w:qFormat/>
    <w:rPr>
      <w:u w:val="none"/>
    </w:rPr>
  </w:style>
  <w:style w:type="character" w:styleId="ListLabel107" w:customStyle="1">
    <w:name w:val="ListLabel 107"/>
    <w:qFormat/>
    <w:rPr>
      <w:u w:val="none"/>
    </w:rPr>
  </w:style>
  <w:style w:type="character" w:styleId="ListLabel108" w:customStyle="1">
    <w:name w:val="ListLabel 108"/>
    <w:qFormat/>
    <w:rPr>
      <w:u w:val="none"/>
    </w:rPr>
  </w:style>
  <w:style w:type="character" w:styleId="ListLabel109" w:customStyle="1">
    <w:name w:val="ListLabel 109"/>
    <w:qFormat/>
    <w:rPr>
      <w:rFonts w:cs="Courier New"/>
    </w:rPr>
  </w:style>
  <w:style w:type="character" w:styleId="ListLabel110" w:customStyle="1">
    <w:name w:val="ListLabel 110"/>
    <w:qFormat/>
    <w:rPr>
      <w:rFonts w:cs="Courier New"/>
    </w:rPr>
  </w:style>
  <w:style w:type="character" w:styleId="ListLabel111" w:customStyle="1">
    <w:name w:val="ListLabel 111"/>
    <w:qFormat/>
    <w:rPr>
      <w:rFonts w:cs="Courier New"/>
    </w:rPr>
  </w:style>
  <w:style w:type="character" w:styleId="ListLabel112" w:customStyle="1">
    <w:name w:val="ListLabel 112"/>
    <w:qFormat/>
    <w:rPr>
      <w:u w:val="none"/>
    </w:rPr>
  </w:style>
  <w:style w:type="character" w:styleId="ListLabel113" w:customStyle="1">
    <w:name w:val="ListLabel 113"/>
    <w:qFormat/>
    <w:rPr>
      <w:u w:val="none"/>
    </w:rPr>
  </w:style>
  <w:style w:type="character" w:styleId="ListLabel114" w:customStyle="1">
    <w:name w:val="ListLabel 114"/>
    <w:qFormat/>
    <w:rPr>
      <w:u w:val="none"/>
    </w:rPr>
  </w:style>
  <w:style w:type="character" w:styleId="ListLabel115" w:customStyle="1">
    <w:name w:val="ListLabel 115"/>
    <w:qFormat/>
    <w:rPr>
      <w:u w:val="none"/>
    </w:rPr>
  </w:style>
  <w:style w:type="character" w:styleId="ListLabel116" w:customStyle="1">
    <w:name w:val="ListLabel 116"/>
    <w:qFormat/>
    <w:rPr>
      <w:u w:val="none"/>
    </w:rPr>
  </w:style>
  <w:style w:type="character" w:styleId="ListLabel117" w:customStyle="1">
    <w:name w:val="ListLabel 117"/>
    <w:qFormat/>
    <w:rPr>
      <w:u w:val="none"/>
    </w:rPr>
  </w:style>
  <w:style w:type="character" w:styleId="ListLabel118" w:customStyle="1">
    <w:name w:val="ListLabel 118"/>
    <w:qFormat/>
    <w:rPr>
      <w:u w:val="none"/>
    </w:rPr>
  </w:style>
  <w:style w:type="character" w:styleId="ListLabel119" w:customStyle="1">
    <w:name w:val="ListLabel 119"/>
    <w:qFormat/>
    <w:rPr>
      <w:u w:val="none"/>
    </w:rPr>
  </w:style>
  <w:style w:type="character" w:styleId="ListLabel120" w:customStyle="1">
    <w:name w:val="ListLabel 120"/>
    <w:qFormat/>
    <w:rPr>
      <w:u w:val="none"/>
    </w:rPr>
  </w:style>
  <w:style w:type="character" w:styleId="ListLabel121" w:customStyle="1">
    <w:name w:val="ListLabel 121"/>
    <w:qFormat/>
    <w:rPr>
      <w:rFonts w:cs="Courier New"/>
    </w:rPr>
  </w:style>
  <w:style w:type="character" w:styleId="ListLabel122" w:customStyle="1">
    <w:name w:val="ListLabel 122"/>
    <w:qFormat/>
    <w:rPr>
      <w:rFonts w:cs="Courier New"/>
    </w:rPr>
  </w:style>
  <w:style w:type="character" w:styleId="ListLabel123" w:customStyle="1">
    <w:name w:val="ListLabel 123"/>
    <w:qFormat/>
    <w:rPr>
      <w:rFonts w:cs="Courier New"/>
    </w:rPr>
  </w:style>
  <w:style w:type="character" w:styleId="ListLabel124" w:customStyle="1">
    <w:name w:val="ListLabel 124"/>
    <w:qFormat/>
    <w:rPr>
      <w:rFonts w:cs="Courier New"/>
    </w:rPr>
  </w:style>
  <w:style w:type="character" w:styleId="ListLabel125" w:customStyle="1">
    <w:name w:val="ListLabel 125"/>
    <w:qFormat/>
    <w:rPr>
      <w:rFonts w:cs="Courier New"/>
    </w:rPr>
  </w:style>
  <w:style w:type="character" w:styleId="ListLabel126" w:customStyle="1">
    <w:name w:val="ListLabel 126"/>
    <w:qFormat/>
    <w:rPr>
      <w:rFonts w:cs="Courier New"/>
    </w:rPr>
  </w:style>
  <w:style w:type="character" w:styleId="ListLabel127" w:customStyle="1">
    <w:name w:val="ListLabel 127"/>
    <w:qFormat/>
    <w:rPr>
      <w:u w:val="none"/>
    </w:rPr>
  </w:style>
  <w:style w:type="character" w:styleId="ListLabel128" w:customStyle="1">
    <w:name w:val="ListLabel 128"/>
    <w:qFormat/>
    <w:rPr>
      <w:u w:val="none"/>
    </w:rPr>
  </w:style>
  <w:style w:type="character" w:styleId="ListLabel129" w:customStyle="1">
    <w:name w:val="ListLabel 129"/>
    <w:qFormat/>
    <w:rPr>
      <w:u w:val="none"/>
    </w:rPr>
  </w:style>
  <w:style w:type="character" w:styleId="ListLabel130" w:customStyle="1">
    <w:name w:val="ListLabel 130"/>
    <w:qFormat/>
    <w:rPr>
      <w:u w:val="none"/>
    </w:rPr>
  </w:style>
  <w:style w:type="character" w:styleId="ListLabel131" w:customStyle="1">
    <w:name w:val="ListLabel 131"/>
    <w:qFormat/>
    <w:rPr>
      <w:u w:val="none"/>
    </w:rPr>
  </w:style>
  <w:style w:type="character" w:styleId="ListLabel132" w:customStyle="1">
    <w:name w:val="ListLabel 132"/>
    <w:qFormat/>
    <w:rPr>
      <w:u w:val="none"/>
    </w:rPr>
  </w:style>
  <w:style w:type="character" w:styleId="ListLabel133" w:customStyle="1">
    <w:name w:val="ListLabel 133"/>
    <w:qFormat/>
    <w:rPr>
      <w:u w:val="none"/>
    </w:rPr>
  </w:style>
  <w:style w:type="character" w:styleId="ListLabel134" w:customStyle="1">
    <w:name w:val="ListLabel 134"/>
    <w:qFormat/>
    <w:rPr>
      <w:u w:val="none"/>
    </w:rPr>
  </w:style>
  <w:style w:type="character" w:styleId="ListLabel135" w:customStyle="1">
    <w:name w:val="ListLabel 135"/>
    <w:qFormat/>
    <w:rPr>
      <w:u w:val="none"/>
    </w:rPr>
  </w:style>
  <w:style w:type="character" w:styleId="ListLabel136" w:customStyle="1">
    <w:name w:val="ListLabel 136"/>
    <w:qFormat/>
    <w:rPr>
      <w:u w:val="none"/>
    </w:rPr>
  </w:style>
  <w:style w:type="character" w:styleId="ListLabel137" w:customStyle="1">
    <w:name w:val="ListLabel 137"/>
    <w:qFormat/>
    <w:rPr>
      <w:u w:val="none"/>
    </w:rPr>
  </w:style>
  <w:style w:type="character" w:styleId="ListLabel138" w:customStyle="1">
    <w:name w:val="ListLabel 138"/>
    <w:qFormat/>
    <w:rPr>
      <w:u w:val="none"/>
    </w:rPr>
  </w:style>
  <w:style w:type="character" w:styleId="ListLabel139" w:customStyle="1">
    <w:name w:val="ListLabel 139"/>
    <w:qFormat/>
    <w:rPr>
      <w:u w:val="none"/>
    </w:rPr>
  </w:style>
  <w:style w:type="character" w:styleId="ListLabel140" w:customStyle="1">
    <w:name w:val="ListLabel 140"/>
    <w:qFormat/>
    <w:rPr>
      <w:u w:val="none"/>
    </w:rPr>
  </w:style>
  <w:style w:type="character" w:styleId="ListLabel141" w:customStyle="1">
    <w:name w:val="ListLabel 141"/>
    <w:qFormat/>
    <w:rPr>
      <w:u w:val="none"/>
    </w:rPr>
  </w:style>
  <w:style w:type="character" w:styleId="ListLabel142" w:customStyle="1">
    <w:name w:val="ListLabel 142"/>
    <w:qFormat/>
    <w:rPr>
      <w:u w:val="none"/>
    </w:rPr>
  </w:style>
  <w:style w:type="character" w:styleId="ListLabel143" w:customStyle="1">
    <w:name w:val="ListLabel 143"/>
    <w:qFormat/>
    <w:rPr>
      <w:u w:val="none"/>
    </w:rPr>
  </w:style>
  <w:style w:type="character" w:styleId="ListLabel144" w:customStyle="1">
    <w:name w:val="ListLabel 144"/>
    <w:qFormat/>
    <w:rPr>
      <w:u w:val="none"/>
    </w:rPr>
  </w:style>
  <w:style w:type="character" w:styleId="ListLabel145" w:customStyle="1">
    <w:name w:val="ListLabel 145"/>
    <w:qFormat/>
    <w:rPr>
      <w:u w:val="none"/>
    </w:rPr>
  </w:style>
  <w:style w:type="character" w:styleId="ListLabel146" w:customStyle="1">
    <w:name w:val="ListLabel 146"/>
    <w:qFormat/>
    <w:rPr>
      <w:u w:val="none"/>
    </w:rPr>
  </w:style>
  <w:style w:type="character" w:styleId="ListLabel147" w:customStyle="1">
    <w:name w:val="ListLabel 147"/>
    <w:qFormat/>
    <w:rPr>
      <w:u w:val="none"/>
    </w:rPr>
  </w:style>
  <w:style w:type="character" w:styleId="ListLabel148" w:customStyle="1">
    <w:name w:val="ListLabel 148"/>
    <w:qFormat/>
    <w:rPr>
      <w:u w:val="none"/>
    </w:rPr>
  </w:style>
  <w:style w:type="character" w:styleId="ListLabel149" w:customStyle="1">
    <w:name w:val="ListLabel 149"/>
    <w:qFormat/>
    <w:rPr>
      <w:u w:val="none"/>
    </w:rPr>
  </w:style>
  <w:style w:type="character" w:styleId="ListLabel150" w:customStyle="1">
    <w:name w:val="ListLabel 150"/>
    <w:qFormat/>
    <w:rPr>
      <w:u w:val="none"/>
    </w:rPr>
  </w:style>
  <w:style w:type="character" w:styleId="ListLabel151" w:customStyle="1">
    <w:name w:val="ListLabel 151"/>
    <w:qFormat/>
    <w:rPr>
      <w:u w:val="none"/>
    </w:rPr>
  </w:style>
  <w:style w:type="character" w:styleId="ListLabel152" w:customStyle="1">
    <w:name w:val="ListLabel 152"/>
    <w:qFormat/>
    <w:rPr>
      <w:u w:val="none"/>
    </w:rPr>
  </w:style>
  <w:style w:type="character" w:styleId="ListLabel153" w:customStyle="1">
    <w:name w:val="ListLabel 153"/>
    <w:qFormat/>
    <w:rPr>
      <w:u w:val="none"/>
    </w:rPr>
  </w:style>
  <w:style w:type="character" w:styleId="ListLabel154" w:customStyle="1">
    <w:name w:val="ListLabel 154"/>
    <w:qFormat/>
    <w:rPr>
      <w:u w:val="none"/>
    </w:rPr>
  </w:style>
  <w:style w:type="character" w:styleId="ListLabel155" w:customStyle="1">
    <w:name w:val="ListLabel 155"/>
    <w:qFormat/>
    <w:rPr>
      <w:u w:val="none"/>
    </w:rPr>
  </w:style>
  <w:style w:type="character" w:styleId="ListLabel156" w:customStyle="1">
    <w:name w:val="ListLabel 156"/>
    <w:qFormat/>
    <w:rPr>
      <w:u w:val="none"/>
    </w:rPr>
  </w:style>
  <w:style w:type="character" w:styleId="ListLabel157" w:customStyle="1">
    <w:name w:val="ListLabel 157"/>
    <w:qFormat/>
    <w:rPr>
      <w:u w:val="none"/>
    </w:rPr>
  </w:style>
  <w:style w:type="character" w:styleId="ListLabel158" w:customStyle="1">
    <w:name w:val="ListLabel 158"/>
    <w:qFormat/>
    <w:rPr>
      <w:u w:val="none"/>
    </w:rPr>
  </w:style>
  <w:style w:type="character" w:styleId="ListLabel159" w:customStyle="1">
    <w:name w:val="ListLabel 159"/>
    <w:qFormat/>
    <w:rPr>
      <w:u w:val="none"/>
    </w:rPr>
  </w:style>
  <w:style w:type="character" w:styleId="ListLabel160" w:customStyle="1">
    <w:name w:val="ListLabel 160"/>
    <w:qFormat/>
    <w:rPr>
      <w:u w:val="none"/>
    </w:rPr>
  </w:style>
  <w:style w:type="character" w:styleId="ListLabel161" w:customStyle="1">
    <w:name w:val="ListLabel 161"/>
    <w:qFormat/>
    <w:rPr>
      <w:u w:val="none"/>
    </w:rPr>
  </w:style>
  <w:style w:type="character" w:styleId="ListLabel162" w:customStyle="1">
    <w:name w:val="ListLabel 162"/>
    <w:qFormat/>
    <w:rPr>
      <w:u w:val="none"/>
    </w:rPr>
  </w:style>
  <w:style w:type="character" w:styleId="ListLabel163" w:customStyle="1">
    <w:name w:val="ListLabel 163"/>
    <w:qFormat/>
    <w:rPr>
      <w:rFonts w:cs="Courier New"/>
    </w:rPr>
  </w:style>
  <w:style w:type="character" w:styleId="ListLabel164" w:customStyle="1">
    <w:name w:val="ListLabel 164"/>
    <w:qFormat/>
    <w:rPr>
      <w:rFonts w:cs="Courier New"/>
    </w:rPr>
  </w:style>
  <w:style w:type="character" w:styleId="ListLabel165" w:customStyle="1">
    <w:name w:val="ListLabel 165"/>
    <w:qFormat/>
    <w:rPr>
      <w:rFonts w:cs="Courier New"/>
    </w:rPr>
  </w:style>
  <w:style w:type="character" w:styleId="ListLabel166" w:customStyle="1">
    <w:name w:val="ListLabel 166"/>
    <w:qFormat/>
    <w:rPr>
      <w:rFonts w:cs="Courier New"/>
    </w:rPr>
  </w:style>
  <w:style w:type="character" w:styleId="ListLabel167" w:customStyle="1">
    <w:name w:val="ListLabel 167"/>
    <w:qFormat/>
    <w:rPr>
      <w:rFonts w:cs="Courier New"/>
    </w:rPr>
  </w:style>
  <w:style w:type="character" w:styleId="ListLabel168" w:customStyle="1">
    <w:name w:val="ListLabel 168"/>
    <w:qFormat/>
    <w:rPr>
      <w:rFonts w:cs="Courier New"/>
    </w:rPr>
  </w:style>
  <w:style w:type="character" w:styleId="ListLabel169" w:customStyle="1">
    <w:name w:val="ListLabel 169"/>
    <w:qFormat/>
    <w:rPr>
      <w:rFonts w:cs="Courier New"/>
    </w:rPr>
  </w:style>
  <w:style w:type="character" w:styleId="ListLabel170" w:customStyle="1">
    <w:name w:val="ListLabel 170"/>
    <w:qFormat/>
    <w:rPr>
      <w:rFonts w:cs="Courier New"/>
    </w:rPr>
  </w:style>
  <w:style w:type="character" w:styleId="ListLabel171" w:customStyle="1">
    <w:name w:val="ListLabel 171"/>
    <w:qFormat/>
    <w:rPr>
      <w:rFonts w:cs="Courier New"/>
    </w:rPr>
  </w:style>
  <w:style w:type="character" w:styleId="ListLabel172" w:customStyle="1">
    <w:name w:val="ListLabel 172"/>
    <w:qFormat/>
    <w:rPr>
      <w:u w:val="none"/>
    </w:rPr>
  </w:style>
  <w:style w:type="character" w:styleId="ListLabel173" w:customStyle="1">
    <w:name w:val="ListLabel 173"/>
    <w:qFormat/>
    <w:rPr>
      <w:u w:val="none"/>
    </w:rPr>
  </w:style>
  <w:style w:type="character" w:styleId="ListLabel174" w:customStyle="1">
    <w:name w:val="ListLabel 174"/>
    <w:qFormat/>
    <w:rPr>
      <w:u w:val="none"/>
    </w:rPr>
  </w:style>
  <w:style w:type="character" w:styleId="ListLabel175" w:customStyle="1">
    <w:name w:val="ListLabel 175"/>
    <w:qFormat/>
    <w:rPr>
      <w:u w:val="none"/>
    </w:rPr>
  </w:style>
  <w:style w:type="character" w:styleId="ListLabel176" w:customStyle="1">
    <w:name w:val="ListLabel 176"/>
    <w:qFormat/>
    <w:rPr>
      <w:u w:val="none"/>
    </w:rPr>
  </w:style>
  <w:style w:type="character" w:styleId="ListLabel177" w:customStyle="1">
    <w:name w:val="ListLabel 177"/>
    <w:qFormat/>
    <w:rPr>
      <w:u w:val="none"/>
    </w:rPr>
  </w:style>
  <w:style w:type="character" w:styleId="ListLabel178" w:customStyle="1">
    <w:name w:val="ListLabel 178"/>
    <w:qFormat/>
    <w:rPr>
      <w:u w:val="none"/>
    </w:rPr>
  </w:style>
  <w:style w:type="character" w:styleId="ListLabel179" w:customStyle="1">
    <w:name w:val="ListLabel 179"/>
    <w:qFormat/>
    <w:rPr>
      <w:u w:val="none"/>
    </w:rPr>
  </w:style>
  <w:style w:type="character" w:styleId="ListLabel180" w:customStyle="1">
    <w:name w:val="ListLabel 180"/>
    <w:qFormat/>
    <w:rPr>
      <w:u w:val="none"/>
    </w:rPr>
  </w:style>
  <w:style w:type="character" w:styleId="ListLabel181" w:customStyle="1">
    <w:name w:val="ListLabel 181"/>
    <w:qFormat/>
  </w:style>
  <w:style w:type="character" w:styleId="InternetLink" w:customStyle="1">
    <w:name w:val="Internet Link"/>
    <w:rPr>
      <w:color w:val="000080"/>
      <w:u w:val="single"/>
    </w:rPr>
  </w:style>
  <w:style w:type="character" w:styleId="ListLabel182" w:customStyle="1">
    <w:name w:val="ListLabel 182"/>
    <w:qFormat/>
    <w:rPr>
      <w:color w:val="1155CC"/>
      <w:u w:val="single"/>
    </w:rPr>
  </w:style>
  <w:style w:type="character" w:styleId="NumberingSymbols" w:customStyle="1">
    <w:name w:val="Numbering Symbols"/>
    <w:qFormat/>
  </w:style>
  <w:style w:type="paragraph" w:styleId="Heading" w:customStyle="1">
    <w:name w:val="Heading"/>
    <w:basedOn w:val="Normal"/>
    <w:next w:val="BodyText"/>
    <w:qFormat/>
    <w:pPr>
      <w:keepNext/>
      <w:spacing w:before="240" w:after="120"/>
    </w:pPr>
    <w:rPr>
      <w:rFonts w:ascii="Liberation Sans" w:hAnsi="Liberation Sans" w:eastAsia="Noto Sans CJK SC"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qFormat/>
    <w:rsid w:val="00DB436C"/>
    <w:pPr>
      <w:spacing w:line="240" w:lineRule="auto"/>
    </w:pPr>
    <w:rPr>
      <w:rFonts w:ascii="Segoe UI" w:hAnsi="Segoe UI" w:cs="Segoe UI"/>
      <w:sz w:val="18"/>
      <w:szCs w:val="18"/>
    </w:rPr>
  </w:style>
  <w:style w:type="paragraph" w:styleId="ListParagraph">
    <w:name w:val="List Paragraph"/>
    <w:basedOn w:val="Normal"/>
    <w:uiPriority w:val="34"/>
    <w:qFormat/>
    <w:rsid w:val="00C541E2"/>
    <w:pPr>
      <w:ind w:left="720"/>
      <w:contextualSpacing/>
    </w:pPr>
  </w:style>
  <w:style w:type="paragraph" w:styleId="Header">
    <w:name w:val="header"/>
    <w:basedOn w:val="Normal"/>
    <w:link w:val="HeaderChar"/>
    <w:uiPriority w:val="99"/>
    <w:unhideWhenUsed/>
    <w:rsid w:val="00C541E2"/>
    <w:pPr>
      <w:tabs>
        <w:tab w:val="center" w:pos="4680"/>
        <w:tab w:val="right" w:pos="9360"/>
      </w:tabs>
      <w:spacing w:line="240" w:lineRule="auto"/>
    </w:pPr>
  </w:style>
  <w:style w:type="paragraph" w:styleId="Footer">
    <w:name w:val="footer"/>
    <w:basedOn w:val="Normal"/>
    <w:link w:val="FooterChar"/>
    <w:uiPriority w:val="99"/>
    <w:unhideWhenUsed/>
    <w:rsid w:val="00C541E2"/>
    <w:pPr>
      <w:tabs>
        <w:tab w:val="center" w:pos="4680"/>
        <w:tab w:val="right" w:pos="9360"/>
      </w:tabs>
      <w:spacing w:line="240" w:lineRule="auto"/>
    </w:pPr>
  </w:style>
  <w:style w:type="table" w:styleId="TableGrid">
    <w:name w:val="Table Grid"/>
    <w:basedOn w:val="TableNormal"/>
    <w:uiPriority w:val="39"/>
    <w:rsid w:val="000F3F0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2">
    <w:name w:val="Plain Table 2"/>
    <w:basedOn w:val="TableNormal"/>
    <w:uiPriority w:val="42"/>
    <w:rsid w:val="000F3F02"/>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000000" w:themeColor="text1" w:sz="4" w:space="0"/>
        </w:tcBorders>
      </w:tcPr>
    </w:tblStylePr>
    <w:tblStylePr w:type="lastRow">
      <w:rPr>
        <w:b/>
        <w:bCs/>
      </w:rPr>
      <w:tblPr/>
      <w:tcPr>
        <w:tcBorders>
          <w:top w:val="single" w:color="000000" w:themeColor="text1" w:sz="4" w:space="0"/>
        </w:tcBorders>
      </w:tcPr>
    </w:tblStylePr>
    <w:tblStylePr w:type="firstCol">
      <w:rPr>
        <w:b/>
        <w:bCs/>
      </w:rPr>
    </w:tblStylePr>
    <w:tblStylePr w:type="lastCol">
      <w:rPr>
        <w:b/>
        <w:bCs/>
      </w:r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styleId="GridTable1Light">
    <w:name w:val="Grid Table 1 Light"/>
    <w:basedOn w:val="TableNormal"/>
    <w:uiPriority w:val="46"/>
    <w:rsid w:val="000F3F02"/>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000000" w:themeColor="text1" w:sz="12" w:space="0"/>
        </w:tcBorders>
      </w:tcPr>
    </w:tblStylePr>
    <w:tblStylePr w:type="lastRow">
      <w:rPr>
        <w:b/>
        <w:bCs/>
      </w:rPr>
      <w:tblPr/>
      <w:tcPr>
        <w:tcBorders>
          <w:top w:val="double" w:color="000000" w:themeColor="text1" w:sz="2" w:space="0"/>
        </w:tcBorders>
      </w:tcPr>
    </w:tblStylePr>
    <w:tblStylePr w:type="firstCol">
      <w:rPr>
        <w:b/>
        <w:bCs/>
      </w:rPr>
    </w:tblStylePr>
    <w:tblStylePr w:type="lastCol">
      <w:rPr>
        <w:b/>
        <w:bCs/>
      </w:rPr>
    </w:tblStylePr>
  </w:style>
  <w:style w:type="table" w:styleId="PlainTable1">
    <w:name w:val="Plain Table 1"/>
    <w:basedOn w:val="TableNormal"/>
    <w:uiPriority w:val="41"/>
    <w:rsid w:val="000F3F02"/>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StylePr>
    <w:tblStylePr w:type="lastRow">
      <w:rPr>
        <w:b/>
        <w:bCs/>
      </w:rPr>
      <w:tblPr/>
      <w:tcPr>
        <w:tcBorders>
          <w:top w:val="double" w:color="FFFFFF" w:themeColor="background1"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F3F02"/>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4044374">
      <w:bodyDiv w:val="1"/>
      <w:marLeft w:val="0"/>
      <w:marRight w:val="0"/>
      <w:marTop w:val="0"/>
      <w:marBottom w:val="0"/>
      <w:divBdr>
        <w:top w:val="none" w:sz="0" w:space="0" w:color="auto"/>
        <w:left w:val="none" w:sz="0" w:space="0" w:color="auto"/>
        <w:bottom w:val="none" w:sz="0" w:space="0" w:color="auto"/>
        <w:right w:val="none" w:sz="0" w:space="0" w:color="auto"/>
      </w:divBdr>
    </w:div>
    <w:div w:id="2025283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theme" Target="theme/theme1.xml" Id="rId24"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fontTable" Target="fontTable.xml" Id="rId23" /><Relationship Type="http://schemas.openxmlformats.org/officeDocument/2006/relationships/image" Target="media/image1.jpeg" Id="rId10" /><Relationship Type="http://schemas.openxmlformats.org/officeDocument/2006/relationships/image" Target="media/image10.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footer" Target="footer1.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860E479A79AAD4B80921108E42487A0" ma:contentTypeVersion="10" ma:contentTypeDescription="Create a new document." ma:contentTypeScope="" ma:versionID="c6ece11fce9fa7b32c4634d1cddf768e">
  <xsd:schema xmlns:xsd="http://www.w3.org/2001/XMLSchema" xmlns:xs="http://www.w3.org/2001/XMLSchema" xmlns:p="http://schemas.microsoft.com/office/2006/metadata/properties" xmlns:ns2="5cbc66a0-97b5-4cdd-9c46-5a549fa9b22e" xmlns:ns3="4c113bec-62ae-4245-8025-d279f49e1c46" targetNamespace="http://schemas.microsoft.com/office/2006/metadata/properties" ma:root="true" ma:fieldsID="d7857bd8dba2a8089156190f843c0b41" ns2:_="" ns3:_="">
    <xsd:import namespace="5cbc66a0-97b5-4cdd-9c46-5a549fa9b22e"/>
    <xsd:import namespace="4c113bec-62ae-4245-8025-d279f49e1c4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bc66a0-97b5-4cdd-9c46-5a549fa9b2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113bec-62ae-4245-8025-d279f49e1c4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5D424C-EC91-4B0D-B63D-B4FE22732FAE}">
  <ds:schemaRefs>
    <ds:schemaRef ds:uri="http://schemas.microsoft.com/sharepoint/v3/contenttype/forms"/>
  </ds:schemaRefs>
</ds:datastoreItem>
</file>

<file path=customXml/itemProps2.xml><?xml version="1.0" encoding="utf-8"?>
<ds:datastoreItem xmlns:ds="http://schemas.openxmlformats.org/officeDocument/2006/customXml" ds:itemID="{21025A44-CA1C-4E7A-9E90-C5450680F1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bc66a0-97b5-4cdd-9c46-5a549fa9b22e"/>
    <ds:schemaRef ds:uri="4c113bec-62ae-4245-8025-d279f49e1c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614D22-B906-408D-B007-149E8B3E1272}">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Andrew Re</dc:creator>
  <dc:description/>
  <lastModifiedBy>Sucin, Toma</lastModifiedBy>
  <revision>26</revision>
  <dcterms:created xsi:type="dcterms:W3CDTF">2022-09-26T15:14:00.0000000Z</dcterms:created>
  <dcterms:modified xsi:type="dcterms:W3CDTF">2024-10-16T16:23:46.9085045Z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0x0101001860E479A79AAD4B80921108E42487A0</vt:lpwstr>
  </property>
</Properties>
</file>