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34C2C" w14:textId="77777777" w:rsidR="00435BB9" w:rsidRDefault="002471C1">
      <w:pPr>
        <w:spacing w:after="235"/>
        <w:ind w:left="0" w:right="0" w:firstLine="0"/>
        <w:jc w:val="left"/>
      </w:pPr>
      <w:r>
        <w:t xml:space="preserve"> </w:t>
      </w:r>
    </w:p>
    <w:p w14:paraId="292DE943" w14:textId="77777777" w:rsidR="00435BB9" w:rsidRDefault="002471C1">
      <w:pPr>
        <w:spacing w:after="36"/>
        <w:ind w:left="0" w:right="58" w:firstLine="0"/>
        <w:jc w:val="center"/>
      </w:pPr>
      <w:r>
        <w:rPr>
          <w:sz w:val="32"/>
        </w:rPr>
        <w:t xml:space="preserve">HOMEWORK #4 </w:t>
      </w:r>
    </w:p>
    <w:p w14:paraId="646553E5" w14:textId="38807D3A" w:rsidR="00435BB9" w:rsidRDefault="002471C1" w:rsidP="00283D34">
      <w:pPr>
        <w:spacing w:after="142"/>
        <w:ind w:left="0" w:right="0" w:firstLine="0"/>
        <w:jc w:val="left"/>
      </w:pPr>
      <w:r>
        <w:t xml:space="preserve"> </w:t>
      </w:r>
      <w:r w:rsidRPr="00D436A5">
        <w:rPr>
          <w:b/>
          <w:bCs/>
        </w:rPr>
        <w:t>[20 pts]</w:t>
      </w:r>
      <w:r w:rsidRPr="00D436A5">
        <w:rPr>
          <w:b/>
          <w:bCs/>
          <w:i/>
          <w:iCs/>
        </w:rPr>
        <w:t xml:space="preserve"> (Possion’s and Laplace’s Equation Related Problem)</w:t>
      </w:r>
      <w:r w:rsidRPr="00D436A5">
        <w:rPr>
          <w:i/>
          <w:iCs/>
        </w:rPr>
        <w:t xml:space="preserve"> </w:t>
      </w:r>
      <w:r>
        <w:t xml:space="preserve">A simple (isotropic and linear) medium with a spherical volume has a homogeneous permittivity 𝜖 and a charge density, 𝜌 in spherical coordinates. </w:t>
      </w:r>
      <w:r w:rsidRPr="00D436A5">
        <w:rPr>
          <w:b/>
          <w:bCs/>
        </w:rPr>
        <w:t>[Refer to Example 4-1, 4-2, and 4-3]</w:t>
      </w:r>
      <w:r>
        <w:t xml:space="preserve"> </w:t>
      </w:r>
    </w:p>
    <w:p w14:paraId="1E5075C6" w14:textId="77777777" w:rsidR="00435BB9" w:rsidRDefault="002471C1">
      <w:pPr>
        <w:spacing w:after="0"/>
        <w:ind w:left="360" w:right="0" w:firstLine="0"/>
        <w:jc w:val="left"/>
      </w:pPr>
      <w:r>
        <w:t xml:space="preserve"> </w:t>
      </w:r>
    </w:p>
    <w:p w14:paraId="0FC2F0E5" w14:textId="089ECCBE" w:rsidR="00435BB9" w:rsidRDefault="002471C1">
      <w:pPr>
        <w:numPr>
          <w:ilvl w:val="1"/>
          <w:numId w:val="1"/>
        </w:numPr>
        <w:ind w:right="39" w:hanging="360"/>
      </w:pPr>
      <w:r w:rsidRPr="00D436A5">
        <w:rPr>
          <w:b/>
          <w:bCs/>
        </w:rPr>
        <w:t>[5 pts]</w:t>
      </w:r>
      <w:r>
        <w:t xml:space="preserve"> Express a scalar potential 𝑉 in this medium in terms 𝜖, 𝜌, and Laplacian operator </w:t>
      </w:r>
    </w:p>
    <w:p w14:paraId="7B7DB3C7" w14:textId="29D795BD" w:rsidR="00A86662" w:rsidRPr="00A86662" w:rsidRDefault="00A86662" w:rsidP="00A86662">
      <w:pPr>
        <w:pStyle w:val="ListParagraph"/>
        <w:spacing w:after="142"/>
        <w:ind w:left="705" w:right="39" w:firstLine="0"/>
        <w:rPr>
          <w:rFonts w:asciiTheme="majorHAnsi" w:hAnsiTheme="majorHAnsi" w:cstheme="majorHAnsi"/>
        </w:rPr>
      </w:pPr>
      <m:oMath>
        <m:sSup>
          <m:sSupPr>
            <m:ctrlPr>
              <w:rPr>
                <w:rFonts w:ascii="Cambria Math" w:hAnsi="Cambria Math" w:cstheme="majorHAnsi"/>
                <w:i/>
                <w:sz w:val="32"/>
                <w:szCs w:val="32"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32"/>
                <w:szCs w:val="32"/>
                <w:highlight w:val="yellow"/>
              </w:rPr>
              <m:t>∇</m:t>
            </m:r>
            <m:ctrlPr>
              <w:rPr>
                <w:rFonts w:ascii="Cambria Math" w:hAnsi="Cambria Math" w:cstheme="majorHAnsi"/>
                <w:sz w:val="32"/>
                <w:szCs w:val="32"/>
                <w:highlight w:val="yellow"/>
              </w:rPr>
            </m:ctrlPr>
          </m:e>
          <m:sup>
            <m:r>
              <w:rPr>
                <w:rFonts w:ascii="Cambria Math" w:hAnsi="Cambria Math" w:cstheme="majorHAnsi"/>
                <w:sz w:val="32"/>
                <w:szCs w:val="32"/>
                <w:highlight w:val="yellow"/>
              </w:rPr>
              <m:t>2</m:t>
            </m:r>
          </m:sup>
        </m:sSup>
        <m:r>
          <w:rPr>
            <w:rFonts w:ascii="Cambria Math" w:hAnsi="Cambria Math" w:cstheme="majorHAnsi"/>
            <w:sz w:val="32"/>
            <w:szCs w:val="32"/>
            <w:highlight w:val="yellow"/>
          </w:rPr>
          <m:t>V=-</m:t>
        </m:r>
        <m:f>
          <m:fPr>
            <m:ctrlPr>
              <w:rPr>
                <w:rFonts w:ascii="Cambria Math" w:hAnsi="Cambria Math" w:cstheme="majorHAnsi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theme="majorHAnsi"/>
                <w:sz w:val="32"/>
                <w:szCs w:val="32"/>
                <w:highlight w:val="yellow"/>
              </w:rPr>
              <m:t>ρ</m:t>
            </m:r>
          </m:num>
          <m:den>
            <m:r>
              <w:rPr>
                <w:rFonts w:ascii="Cambria Math" w:hAnsi="Cambria Math" w:cstheme="majorHAnsi"/>
                <w:sz w:val="32"/>
                <w:szCs w:val="32"/>
                <w:highlight w:val="yellow"/>
              </w:rPr>
              <m:t>e</m:t>
            </m:r>
          </m:den>
        </m:f>
      </m:oMath>
      <w:r w:rsidRPr="00A86662">
        <w:rPr>
          <w:rFonts w:asciiTheme="majorHAnsi" w:hAnsiTheme="majorHAnsi" w:cstheme="majorHAnsi"/>
          <w:sz w:val="32"/>
          <w:szCs w:val="32"/>
          <w:highlight w:val="yellow"/>
        </w:rPr>
        <w:t xml:space="preserve">  </w:t>
      </w:r>
      <w:r w:rsidRPr="00A86662">
        <w:rPr>
          <w:rFonts w:asciiTheme="majorHAnsi" w:hAnsiTheme="majorHAnsi" w:cstheme="majorHAnsi"/>
          <w:highlight w:val="yellow"/>
        </w:rPr>
        <w:t>{Scalar Poisson’s equation}</w:t>
      </w:r>
    </w:p>
    <w:p w14:paraId="44A02B00" w14:textId="2E8DA573" w:rsidR="00435BB9" w:rsidRDefault="002471C1">
      <w:pPr>
        <w:numPr>
          <w:ilvl w:val="1"/>
          <w:numId w:val="1"/>
        </w:numPr>
        <w:spacing w:after="74"/>
        <w:ind w:right="39" w:hanging="360"/>
      </w:pPr>
      <w:r w:rsidRPr="00D436A5">
        <w:rPr>
          <w:b/>
          <w:bCs/>
        </w:rPr>
        <w:t>[5 pts]</w:t>
      </w:r>
      <w:r>
        <w:t xml:space="preserve"> Express a scalar potential 𝑉 if the medium has no free charge </w:t>
      </w:r>
    </w:p>
    <w:p w14:paraId="0B10E8F3" w14:textId="3A49B076" w:rsidR="00A86662" w:rsidRPr="00A86662" w:rsidRDefault="00A86662" w:rsidP="00A86662">
      <w:pPr>
        <w:spacing w:after="74"/>
        <w:ind w:left="1075" w:right="39"/>
        <w:rPr>
          <w:rFonts w:asciiTheme="majorHAnsi" w:hAnsiTheme="majorHAnsi" w:cstheme="majorHAnsi"/>
        </w:rPr>
      </w:pPr>
      <w:r w:rsidRPr="00A86662">
        <w:rPr>
          <w:rFonts w:asciiTheme="majorHAnsi" w:hAnsiTheme="majorHAnsi" w:cstheme="majorHAnsi"/>
        </w:rPr>
        <w:t xml:space="preserve">No free charge or free space indicates that </w:t>
      </w:r>
      <m:oMath>
        <m:r>
          <w:rPr>
            <w:rFonts w:ascii="Cambria Math" w:hAnsi="Cambria Math" w:cstheme="majorHAnsi"/>
          </w:rPr>
          <m:t>ρ=0</m:t>
        </m:r>
      </m:oMath>
      <w:r w:rsidRPr="00A86662">
        <w:rPr>
          <w:rFonts w:asciiTheme="majorHAnsi" w:hAnsiTheme="majorHAnsi" w:cstheme="majorHAnsi"/>
        </w:rPr>
        <w:t xml:space="preserve">, hence, </w:t>
      </w:r>
      <m:oMath>
        <m:sSup>
          <m:sSupPr>
            <m:ctrlPr>
              <w:rPr>
                <w:rFonts w:ascii="Cambria Math" w:hAnsi="Cambria Math" w:cstheme="majorHAnsi"/>
                <w:i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highlight w:val="yellow"/>
              </w:rPr>
              <m:t>∇</m:t>
            </m:r>
            <m:ctrlPr>
              <w:rPr>
                <w:rFonts w:ascii="Cambria Math" w:hAnsi="Cambria Math" w:cstheme="majorHAnsi"/>
                <w:highlight w:val="yellow"/>
              </w:rPr>
            </m:ctrlPr>
          </m:e>
          <m:sup>
            <m:r>
              <w:rPr>
                <w:rFonts w:ascii="Cambria Math" w:hAnsi="Cambria Math" w:cstheme="majorHAnsi"/>
                <w:highlight w:val="yellow"/>
              </w:rPr>
              <m:t>2</m:t>
            </m:r>
          </m:sup>
        </m:sSup>
        <m:r>
          <w:rPr>
            <w:rFonts w:ascii="Cambria Math" w:hAnsi="Cambria Math" w:cstheme="majorHAnsi"/>
            <w:highlight w:val="yellow"/>
          </w:rPr>
          <m:t>V=0</m:t>
        </m:r>
      </m:oMath>
      <w:r w:rsidRPr="00A86662">
        <w:rPr>
          <w:rFonts w:asciiTheme="majorHAnsi" w:hAnsiTheme="majorHAnsi" w:cstheme="majorHAnsi"/>
          <w:highlight w:val="yellow"/>
        </w:rPr>
        <w:t xml:space="preserve"> {Laplace’s Equation}</w:t>
      </w:r>
    </w:p>
    <w:p w14:paraId="4F9E867A" w14:textId="0575B6D3" w:rsidR="00435BB9" w:rsidRDefault="002471C1">
      <w:pPr>
        <w:numPr>
          <w:ilvl w:val="1"/>
          <w:numId w:val="1"/>
        </w:numPr>
        <w:spacing w:after="142"/>
        <w:ind w:right="39" w:hanging="360"/>
      </w:pPr>
      <w:r w:rsidRPr="00D436A5">
        <w:rPr>
          <w:b/>
          <w:bCs/>
        </w:rPr>
        <w:t>[10 pts]</w:t>
      </w:r>
      <w:r>
        <w:t xml:space="preserve"> Find 𝐸⃗ and 𝐷⃗, if there is free space (𝜖), between the concentric spherical shells 𝑟</w:t>
      </w:r>
      <w:r w:rsidR="00D436A5" w:rsidRPr="007A58E8">
        <w:rPr>
          <w:vertAlign w:val="subscript"/>
        </w:rPr>
        <w:t>1</w:t>
      </w:r>
      <w:r>
        <w:t>, and 𝑟</w:t>
      </w:r>
      <w:r w:rsidR="00D436A5" w:rsidRPr="007A58E8">
        <w:rPr>
          <w:vertAlign w:val="subscript"/>
        </w:rPr>
        <w:t>2</w:t>
      </w:r>
      <w:r w:rsidR="00D436A5">
        <w:t xml:space="preserve"> </w:t>
      </w:r>
      <w:r>
        <w:t>with boundary conditions of electric scalar potential V, (𝑉</w:t>
      </w:r>
      <w:r w:rsidR="00D436A5" w:rsidRPr="007A58E8">
        <w:rPr>
          <w:vertAlign w:val="subscript"/>
        </w:rPr>
        <w:t>1</w:t>
      </w:r>
      <w:r>
        <w:t xml:space="preserve"> = 0, 𝑟</w:t>
      </w:r>
      <w:r w:rsidR="00D436A5" w:rsidRPr="007A58E8">
        <w:rPr>
          <w:vertAlign w:val="subscript"/>
        </w:rPr>
        <w:t>1</w:t>
      </w:r>
      <w:r>
        <w:t xml:space="preserve"> = 0.1 𝑚) and (𝑉</w:t>
      </w:r>
      <w:r w:rsidR="00D436A5" w:rsidRPr="007A58E8">
        <w:rPr>
          <w:vertAlign w:val="subscript"/>
        </w:rPr>
        <w:t>2</w:t>
      </w:r>
      <w:r>
        <w:t xml:space="preserve"> = 100 𝑉, 𝑟</w:t>
      </w:r>
      <w:r w:rsidR="00D436A5" w:rsidRPr="007A58E8">
        <w:rPr>
          <w:vertAlign w:val="subscript"/>
        </w:rPr>
        <w:t>2</w:t>
      </w:r>
      <w:r>
        <w:t xml:space="preserve"> = 2.0 𝑚) in this medium. </w:t>
      </w:r>
    </w:p>
    <w:p w14:paraId="24F90144" w14:textId="3934AFB7" w:rsidR="00A86662" w:rsidRPr="00C623FA" w:rsidRDefault="00A86662" w:rsidP="00314136">
      <w:pPr>
        <w:spacing w:after="142"/>
        <w:ind w:left="705" w:right="39" w:firstLine="0"/>
        <w:rPr>
          <w:rFonts w:asciiTheme="majorHAnsi" w:hAnsiTheme="majorHAnsi" w:cstheme="majorHAnsi"/>
        </w:rPr>
      </w:pPr>
      <w:r w:rsidRPr="00C623FA">
        <w:rPr>
          <w:rFonts w:asciiTheme="majorHAnsi" w:hAnsiTheme="majorHAnsi" w:cstheme="majorHAnsi"/>
        </w:rPr>
        <w:t xml:space="preserve">In Free space, </w:t>
      </w:r>
      <m:oMath>
        <m:r>
          <w:rPr>
            <w:rFonts w:ascii="Cambria Math" w:hAnsi="Cambria Math" w:cstheme="majorHAnsi"/>
          </w:rPr>
          <m:t>ρ=0, ϵ =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ϵ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</m:oMath>
      <w:r w:rsidRPr="00C623FA">
        <w:rPr>
          <w:rFonts w:asciiTheme="majorHAnsi" w:hAnsiTheme="majorHAnsi" w:cstheme="majorHAnsi"/>
        </w:rPr>
        <w:t xml:space="preserve">  {Spherical Coordinates} </w:t>
      </w:r>
    </w:p>
    <w:p w14:paraId="0F99CA3E" w14:textId="36050721" w:rsidR="00435BB9" w:rsidRPr="00C623FA" w:rsidRDefault="002471C1" w:rsidP="00C623FA">
      <w:pPr>
        <w:spacing w:after="137"/>
        <w:ind w:left="705" w:right="0" w:firstLine="0"/>
        <w:jc w:val="left"/>
        <w:rPr>
          <w:rFonts w:asciiTheme="majorHAnsi" w:hAnsiTheme="majorHAnsi" w:cstheme="majorHAnsi"/>
        </w:rPr>
      </w:pPr>
      <w:r w:rsidRPr="00C623FA">
        <w:rPr>
          <w:rFonts w:asciiTheme="majorHAnsi" w:hAnsiTheme="majorHAnsi" w:cstheme="majorHAnsi"/>
        </w:rPr>
        <w:t xml:space="preserve"> </w:t>
      </w:r>
      <w:r w:rsidR="00C623FA" w:rsidRPr="00C623FA">
        <w:rPr>
          <w:rFonts w:asciiTheme="majorHAnsi" w:hAnsiTheme="majorHAnsi" w:cstheme="majorHAnsi"/>
        </w:rPr>
        <w:t xml:space="preserve">Since V is not a function of θ or ϕ, Laplace’s Equation can be reduced to: </w:t>
      </w:r>
      <m:oMath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w:rPr>
                <w:rFonts w:ascii="Cambria Math" w:hAnsi="Cambria Math" w:cstheme="majorHAnsi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ajorHAnsi"/>
                    <w:i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R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</m:den>
        </m:f>
        <m:r>
          <w:rPr>
            <w:rFonts w:ascii="Cambria Math" w:hAnsi="Cambria Math" w:cstheme="majorHAnsi"/>
          </w:rPr>
          <m:t>*</m:t>
        </m:r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w:rPr>
                <w:rFonts w:ascii="Cambria Math" w:hAnsi="Cambria Math" w:cstheme="majorHAnsi"/>
              </w:rPr>
              <m:t>d</m:t>
            </m:r>
          </m:num>
          <m:den>
            <m:r>
              <w:rPr>
                <w:rFonts w:ascii="Cambria Math" w:hAnsi="Cambria Math" w:cstheme="majorHAnsi"/>
              </w:rPr>
              <m:t>dR</m:t>
            </m:r>
          </m:den>
        </m:f>
        <m:d>
          <m:dPr>
            <m:ctrlPr>
              <w:rPr>
                <w:rFonts w:ascii="Cambria Math" w:hAnsi="Cambria Math" w:cstheme="majorHAnsi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ajorHAnsi"/>
                    <w:i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R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 w:cstheme="majorHAnsi"/>
                    <w:i/>
                  </w:rPr>
                </m:ctrlPr>
              </m:fPr>
              <m:num>
                <m:r>
                  <w:rPr>
                    <w:rFonts w:ascii="Cambria Math" w:hAnsi="Cambria Math" w:cstheme="majorHAnsi"/>
                  </w:rPr>
                  <m:t>dV</m:t>
                </m:r>
              </m:num>
              <m:den>
                <m:r>
                  <w:rPr>
                    <w:rFonts w:ascii="Cambria Math" w:hAnsi="Cambria Math" w:cstheme="majorHAnsi"/>
                  </w:rPr>
                  <m:t>d</m:t>
                </m:r>
                <m:r>
                  <w:rPr>
                    <w:rFonts w:ascii="Cambria Math" w:hAnsi="Cambria Math" w:cstheme="majorHAnsi"/>
                  </w:rPr>
                  <m:t>R</m:t>
                </m:r>
              </m:den>
            </m:f>
          </m:e>
        </m:d>
        <m:r>
          <w:rPr>
            <w:rFonts w:ascii="Cambria Math" w:hAnsi="Cambria Math" w:cstheme="majorHAnsi"/>
          </w:rPr>
          <m:t>=0→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R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ajorHAnsi"/>
                    <w:i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d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</w:rPr>
              <m:t>V</m:t>
            </m:r>
          </m:num>
          <m:den>
            <m:r>
              <w:rPr>
                <w:rFonts w:ascii="Cambria Math" w:hAnsi="Cambria Math" w:cstheme="majorHAnsi"/>
              </w:rPr>
              <m:t>d</m:t>
            </m:r>
            <m:sSup>
              <m:sSupPr>
                <m:ctrlPr>
                  <w:rPr>
                    <w:rFonts w:ascii="Cambria Math" w:hAnsi="Cambria Math" w:cstheme="majorHAnsi"/>
                    <w:i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R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</m:den>
        </m:f>
        <m:r>
          <w:rPr>
            <w:rFonts w:ascii="Cambria Math" w:hAnsi="Cambria Math" w:cstheme="majorHAnsi"/>
          </w:rPr>
          <m:t>=0</m:t>
        </m:r>
      </m:oMath>
    </w:p>
    <w:p w14:paraId="19F070C9" w14:textId="58990ADA" w:rsidR="00435BB9" w:rsidRPr="007B428A" w:rsidRDefault="002471C1" w:rsidP="007B428A">
      <w:pPr>
        <w:spacing w:after="139"/>
        <w:ind w:left="705" w:right="0" w:firstLine="0"/>
        <w:jc w:val="left"/>
        <w:rPr>
          <w:rFonts w:asciiTheme="majorHAnsi" w:hAnsiTheme="majorHAnsi" w:cstheme="majorHAnsi"/>
        </w:rPr>
      </w:pPr>
      <w:r w:rsidRPr="007B428A">
        <w:rPr>
          <w:rFonts w:asciiTheme="majorHAnsi" w:hAnsiTheme="majorHAnsi" w:cstheme="majorHAnsi"/>
        </w:rPr>
        <w:t xml:space="preserve"> </w:t>
      </w:r>
      <w:r w:rsidR="00C623FA" w:rsidRPr="007B428A">
        <w:rPr>
          <w:rFonts w:asciiTheme="majorHAnsi" w:hAnsiTheme="majorHAnsi" w:cstheme="majorHAnsi"/>
        </w:rPr>
        <w:t xml:space="preserve">The First integration gives </w:t>
      </w:r>
      <m:oMath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R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w:rPr>
                <w:rFonts w:ascii="Cambria Math" w:hAnsi="Cambria Math" w:cstheme="majorHAnsi"/>
              </w:rPr>
              <m:t>dV</m:t>
            </m:r>
          </m:num>
          <m:den>
            <m:r>
              <w:rPr>
                <w:rFonts w:ascii="Cambria Math" w:hAnsi="Cambria Math" w:cstheme="majorHAnsi"/>
              </w:rPr>
              <m:t>dR</m:t>
            </m:r>
          </m:den>
        </m:f>
        <m:r>
          <w:rPr>
            <w:rFonts w:ascii="Cambria Math" w:hAnsi="Cambria Math" w:cstheme="majorHAnsi"/>
          </w:rPr>
          <m:t>=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C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</m:oMath>
    </w:p>
    <w:p w14:paraId="3BA44C84" w14:textId="1E4CF715" w:rsidR="00AF5EBD" w:rsidRDefault="00AF5EBD" w:rsidP="007B428A">
      <w:pPr>
        <w:spacing w:after="139"/>
        <w:ind w:left="705" w:right="0" w:firstLine="0"/>
        <w:jc w:val="left"/>
        <w:rPr>
          <w:rFonts w:asciiTheme="majorHAnsi" w:hAnsiTheme="majorHAnsi" w:cstheme="majorHAnsi"/>
        </w:rPr>
      </w:pPr>
      <w:r w:rsidRPr="007B428A">
        <w:rPr>
          <w:rFonts w:asciiTheme="majorHAnsi" w:hAnsiTheme="majorHAnsi" w:cstheme="majorHAnsi"/>
        </w:rPr>
        <w:t xml:space="preserve">The Second Integration gives </w:t>
      </w:r>
      <w:bookmarkStart w:id="0" w:name="_Hlk99485433"/>
      <m:oMath>
        <m:r>
          <w:rPr>
            <w:rFonts w:ascii="Cambria Math" w:hAnsi="Cambria Math" w:cstheme="majorHAnsi"/>
            <w:highlight w:val="yellow"/>
          </w:rPr>
          <m:t>V=</m:t>
        </m:r>
        <m:r>
          <w:rPr>
            <w:rFonts w:ascii="Cambria Math" w:hAnsi="Cambria Math" w:cstheme="majorHAnsi"/>
            <w:highlight w:val="yellow"/>
          </w:rPr>
          <m:t>-</m:t>
        </m:r>
        <m:f>
          <m:fPr>
            <m:ctrlPr>
              <w:rPr>
                <w:rFonts w:ascii="Cambria Math" w:hAnsi="Cambria Math" w:cstheme="majorHAnsi"/>
                <w:i/>
                <w:highlight w:val="yellow"/>
              </w:rPr>
            </m:ctrlPr>
          </m:fPr>
          <m:num>
            <m:r>
              <w:rPr>
                <w:rFonts w:ascii="Cambria Math" w:hAnsi="Cambria Math" w:cstheme="majorHAnsi"/>
                <w:highlight w:val="yellow"/>
              </w:rPr>
              <m:t>1</m:t>
            </m:r>
          </m:num>
          <m:den>
            <m:r>
              <w:rPr>
                <w:rFonts w:ascii="Cambria Math" w:hAnsi="Cambria Math" w:cstheme="majorHAnsi"/>
                <w:highlight w:val="yellow"/>
              </w:rPr>
              <m:t>R</m:t>
            </m:r>
          </m:den>
        </m:f>
        <m:sSub>
          <m:sSubPr>
            <m:ctrlPr>
              <w:rPr>
                <w:rFonts w:ascii="Cambria Math" w:hAnsi="Cambria Math" w:cstheme="majorHAnsi"/>
                <w:i/>
                <w:highlight w:val="yellow"/>
              </w:rPr>
            </m:ctrlPr>
          </m:sSubPr>
          <m:e>
            <m:r>
              <w:rPr>
                <w:rFonts w:ascii="Cambria Math" w:hAnsi="Cambria Math" w:cstheme="majorHAnsi"/>
                <w:highlight w:val="yellow"/>
              </w:rPr>
              <m:t>C</m:t>
            </m:r>
          </m:e>
          <m:sub>
            <m:r>
              <w:rPr>
                <w:rFonts w:ascii="Cambria Math" w:hAnsi="Cambria Math" w:cstheme="majorHAnsi"/>
                <w:highlight w:val="yellow"/>
              </w:rPr>
              <m:t>1</m:t>
            </m:r>
          </m:sub>
        </m:sSub>
        <m:r>
          <w:rPr>
            <w:rFonts w:ascii="Cambria Math" w:hAnsi="Cambria Math" w:cstheme="majorHAnsi"/>
            <w:highlight w:val="yellow"/>
          </w:rPr>
          <m:t>+</m:t>
        </m:r>
        <m:sSub>
          <m:sSubPr>
            <m:ctrlPr>
              <w:rPr>
                <w:rFonts w:ascii="Cambria Math" w:hAnsi="Cambria Math" w:cstheme="majorHAnsi"/>
                <w:i/>
                <w:highlight w:val="yellow"/>
              </w:rPr>
            </m:ctrlPr>
          </m:sSubPr>
          <m:e>
            <m:r>
              <w:rPr>
                <w:rFonts w:ascii="Cambria Math" w:hAnsi="Cambria Math" w:cstheme="majorHAnsi"/>
                <w:highlight w:val="yellow"/>
              </w:rPr>
              <m:t>C</m:t>
            </m:r>
          </m:e>
          <m:sub>
            <m:r>
              <w:rPr>
                <w:rFonts w:ascii="Cambria Math" w:hAnsi="Cambria Math" w:cstheme="majorHAnsi"/>
                <w:highlight w:val="yellow"/>
              </w:rPr>
              <m:t>2</m:t>
            </m:r>
          </m:sub>
        </m:sSub>
      </m:oMath>
      <w:bookmarkEnd w:id="0"/>
    </w:p>
    <w:p w14:paraId="4319345C" w14:textId="449D2090" w:rsidR="007B428A" w:rsidRDefault="007B428A" w:rsidP="007B428A">
      <w:pPr>
        <w:spacing w:after="139"/>
        <w:ind w:left="705" w:right="0" w:firstLine="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Using Boundary Conditions provided by the problem:</w:t>
      </w:r>
    </w:p>
    <w:p w14:paraId="466A6C6F" w14:textId="77777777" w:rsidR="007B428A" w:rsidRPr="007B428A" w:rsidRDefault="007B428A" w:rsidP="007B428A">
      <w:pPr>
        <w:pStyle w:val="ListParagraph"/>
        <w:numPr>
          <w:ilvl w:val="0"/>
          <w:numId w:val="3"/>
        </w:numPr>
        <w:spacing w:after="139"/>
        <w:ind w:right="0"/>
        <w:jc w:val="left"/>
        <w:rPr>
          <w:rFonts w:asciiTheme="majorHAnsi" w:hAnsiTheme="majorHAnsi" w:cstheme="majorHAnsi"/>
        </w:rPr>
      </w:pP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V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>=0</m:t>
        </m:r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</w:rPr>
            </m:ctrlPr>
          </m:dPr>
          <m:e>
            <m:r>
              <w:rPr>
                <w:rFonts w:ascii="Cambria Math" w:hAnsi="Cambria Math" w:cstheme="majorHAnsi"/>
              </w:rPr>
              <m:t>V</m:t>
            </m:r>
          </m:e>
        </m:d>
        <m:r>
          <w:rPr>
            <w:rFonts w:ascii="Cambria Math" w:hAnsi="Cambria Math" w:cstheme="majorHAnsi"/>
          </w:rPr>
          <m:t xml:space="preserve">, 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R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>=0.1</m:t>
        </m:r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</w:rPr>
            </m:ctrlPr>
          </m:dPr>
          <m:e>
            <m:r>
              <w:rPr>
                <w:rFonts w:ascii="Cambria Math" w:hAnsi="Cambria Math" w:cstheme="majorHAnsi"/>
              </w:rPr>
              <m:t>m</m:t>
            </m:r>
          </m:e>
        </m:d>
      </m:oMath>
    </w:p>
    <w:p w14:paraId="01166721" w14:textId="2378FD8F" w:rsidR="007B428A" w:rsidRDefault="007B428A" w:rsidP="007B428A">
      <w:pPr>
        <w:pStyle w:val="ListParagraph"/>
        <w:numPr>
          <w:ilvl w:val="0"/>
          <w:numId w:val="3"/>
        </w:numPr>
        <w:spacing w:after="139"/>
        <w:ind w:right="0"/>
        <w:jc w:val="left"/>
        <w:rPr>
          <w:rFonts w:asciiTheme="majorHAnsi" w:hAnsiTheme="majorHAnsi" w:cstheme="majorHAnsi"/>
        </w:rPr>
      </w:pPr>
      <w:r w:rsidRPr="007B428A">
        <w:rPr>
          <w:rFonts w:asciiTheme="majorHAnsi" w:hAnsiTheme="majorHAnsi" w:cstheme="majorHAnsi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V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=100</m:t>
        </m:r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</w:rPr>
            </m:ctrlPr>
          </m:dPr>
          <m:e>
            <m:r>
              <w:rPr>
                <w:rFonts w:ascii="Cambria Math" w:hAnsi="Cambria Math" w:cstheme="majorHAnsi"/>
              </w:rPr>
              <m:t>V</m:t>
            </m:r>
          </m:e>
        </m:d>
        <m:r>
          <w:rPr>
            <w:rFonts w:ascii="Cambria Math" w:hAnsi="Cambria Math" w:cstheme="majorHAnsi"/>
          </w:rPr>
          <m:t xml:space="preserve">, 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R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=2.0</m:t>
        </m:r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</w:rPr>
            </m:ctrlPr>
          </m:dPr>
          <m:e>
            <m:r>
              <w:rPr>
                <w:rFonts w:ascii="Cambria Math" w:hAnsi="Cambria Math" w:cstheme="majorHAnsi"/>
              </w:rPr>
              <m:t>m</m:t>
            </m:r>
          </m:e>
        </m:d>
      </m:oMath>
    </w:p>
    <w:p w14:paraId="73A423D3" w14:textId="09AFA3C5" w:rsidR="00283D34" w:rsidRPr="000F0983" w:rsidRDefault="00283D34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</w:rPr>
            <m:t>0</m:t>
          </m:r>
          <m:r>
            <w:rPr>
              <w:rFonts w:ascii="Cambria Math" w:hAnsi="Cambria Math" w:cstheme="majorHAnsi"/>
            </w:rPr>
            <m:t>=</m:t>
          </m:r>
          <m:r>
            <w:rPr>
              <w:rFonts w:ascii="Cambria Math" w:hAnsi="Cambria Math" w:cstheme="majorHAnsi"/>
            </w:rPr>
            <m:t>-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ajorHAnsi"/>
                </w:rPr>
                <m:t>0.1</m:t>
              </m:r>
            </m:den>
          </m:f>
          <m:r>
            <w:rPr>
              <w:rFonts w:ascii="Cambria Math" w:hAnsi="Cambria Math" w:cstheme="majorHAnsi"/>
            </w:rPr>
            <m:t>+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C</m:t>
              </m:r>
            </m:e>
            <m:sub>
              <m:r>
                <w:rPr>
                  <w:rFonts w:ascii="Cambria Math" w:hAnsi="Cambria Math" w:cstheme="majorHAnsi"/>
                </w:rPr>
                <m:t>2</m:t>
              </m:r>
            </m:sub>
          </m:sSub>
        </m:oMath>
      </m:oMathPara>
    </w:p>
    <w:p w14:paraId="0FCB3DFA" w14:textId="0BD34D1A" w:rsidR="00283D34" w:rsidRPr="000F0983" w:rsidRDefault="00283D34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</w:rPr>
            <m:t>100</m:t>
          </m:r>
          <m:r>
            <w:rPr>
              <w:rFonts w:ascii="Cambria Math" w:hAnsi="Cambria Math" w:cstheme="majorHAnsi"/>
            </w:rPr>
            <m:t>=</m:t>
          </m:r>
          <m:r>
            <w:rPr>
              <w:rFonts w:ascii="Cambria Math" w:hAnsi="Cambria Math" w:cstheme="majorHAnsi"/>
            </w:rPr>
            <m:t>-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ajorHAnsi"/>
                </w:rPr>
                <m:t>2</m:t>
              </m:r>
            </m:den>
          </m:f>
          <m:r>
            <w:rPr>
              <w:rFonts w:ascii="Cambria Math" w:hAnsi="Cambria Math" w:cstheme="majorHAnsi"/>
            </w:rPr>
            <m:t>+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C</m:t>
              </m:r>
            </m:e>
            <m:sub>
              <m:r>
                <w:rPr>
                  <w:rFonts w:ascii="Cambria Math" w:hAnsi="Cambria Math" w:cstheme="majorHAnsi"/>
                </w:rPr>
                <m:t>2</m:t>
              </m:r>
            </m:sub>
          </m:sSub>
        </m:oMath>
      </m:oMathPara>
    </w:p>
    <w:p w14:paraId="17EB007C" w14:textId="5097357E" w:rsidR="007B428A" w:rsidRPr="000F0983" w:rsidRDefault="007B428A" w:rsidP="007B428A">
      <w:pPr>
        <w:spacing w:after="139"/>
        <w:ind w:left="1065" w:right="0" w:firstLine="0"/>
        <w:jc w:val="left"/>
        <w:rPr>
          <w:rFonts w:asciiTheme="majorHAnsi" w:hAnsiTheme="majorHAnsi" w:cstheme="maj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C</m:t>
              </m:r>
            </m:e>
            <m:sub>
              <m:r>
                <w:rPr>
                  <w:rFonts w:ascii="Cambria Math" w:hAnsi="Cambria Math" w:cstheme="majorHAnsi"/>
                </w:rPr>
                <m:t>1</m:t>
              </m:r>
            </m:sub>
          </m:sSub>
          <m:r>
            <w:rPr>
              <w:rFonts w:ascii="Cambria Math" w:hAnsi="Cambria Math" w:cstheme="majorHAnsi"/>
            </w:rPr>
            <m:t>=10.53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V⋅m</m:t>
              </m:r>
            </m:e>
          </m:d>
          <m:r>
            <w:rPr>
              <w:rFonts w:ascii="Cambria Math" w:hAnsi="Cambria Math" w:cstheme="majorHAnsi"/>
            </w:rPr>
            <m:t>;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C</m:t>
              </m:r>
            </m:e>
            <m:sub>
              <m:r>
                <w:rPr>
                  <w:rFonts w:ascii="Cambria Math" w:hAnsi="Cambria Math" w:cstheme="majorHAnsi"/>
                </w:rPr>
                <m:t>2</m:t>
              </m:r>
            </m:sub>
          </m:sSub>
          <m:r>
            <w:rPr>
              <w:rFonts w:ascii="Cambria Math" w:hAnsi="Cambria Math" w:cstheme="majorHAnsi"/>
            </w:rPr>
            <m:t>=105.3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V</m:t>
              </m:r>
            </m:e>
          </m:d>
        </m:oMath>
      </m:oMathPara>
    </w:p>
    <w:p w14:paraId="1B815ADD" w14:textId="4124461A" w:rsidR="007B428A" w:rsidRPr="000F0983" w:rsidRDefault="00D871F8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E</m:t>
              </m:r>
            </m:e>
          </m:acc>
          <m:r>
            <w:rPr>
              <w:rFonts w:ascii="Cambria Math" w:hAnsi="Cambria Math" w:cstheme="majorHAnsi"/>
            </w:rPr>
            <m:t>=-</m:t>
          </m:r>
          <m:r>
            <m:rPr>
              <m:sty m:val="p"/>
            </m:rPr>
            <w:rPr>
              <w:rFonts w:ascii="Cambria Math" w:hAnsi="Cambria Math" w:cstheme="majorHAnsi"/>
            </w:rPr>
            <m:t>∇</m:t>
          </m:r>
          <m:r>
            <w:rPr>
              <w:rFonts w:ascii="Cambria Math" w:hAnsi="Cambria Math" w:cstheme="majorHAnsi"/>
            </w:rPr>
            <m:t>V=</m:t>
          </m:r>
          <m:r>
            <w:rPr>
              <w:rFonts w:ascii="Cambria Math" w:hAnsi="Cambria Math" w:cstheme="majorHAnsi"/>
              <w:highlight w:val="yellow"/>
            </w:rPr>
            <m:t>-</m:t>
          </m:r>
          <m:f>
            <m:fPr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theme="majorHAnsi"/>
                  <w:highlight w:val="yellow"/>
                </w:rPr>
                <m:t>10.53</m:t>
              </m:r>
            </m:num>
            <m:den>
              <m:sSup>
                <m:sSup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highlight w:val="yellow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ajorHAnsi"/>
                      <w:highlight w:val="yellow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highlight w:val="yellow"/>
                    </w:rPr>
                    <m:t>r</m:t>
                  </m:r>
                </m:sub>
              </m:sSub>
            </m:e>
          </m:acc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highlight w:val="yellow"/>
                    </w:rPr>
                    <m:t>V</m:t>
                  </m:r>
                </m:num>
                <m:den>
                  <m:r>
                    <w:rPr>
                      <w:rFonts w:ascii="Cambria Math" w:hAnsi="Cambria Math" w:cstheme="majorHAnsi"/>
                      <w:highlight w:val="yellow"/>
                    </w:rPr>
                    <m:t>m</m:t>
                  </m:r>
                </m:den>
              </m:f>
            </m:e>
          </m:d>
        </m:oMath>
      </m:oMathPara>
    </w:p>
    <w:p w14:paraId="382394B4" w14:textId="711AA832" w:rsidR="00435BB9" w:rsidRPr="000F0983" w:rsidRDefault="00D871F8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D</m:t>
              </m:r>
            </m:e>
          </m:acc>
          <m:r>
            <w:rPr>
              <w:rFonts w:ascii="Cambria Math" w:hAnsi="Cambria Math" w:cstheme="majorHAnsi"/>
            </w:rPr>
            <m:t>=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ϵ</m:t>
              </m:r>
            </m:e>
            <m:sub>
              <m:r>
                <w:rPr>
                  <w:rFonts w:ascii="Cambria Math" w:hAnsi="Cambria Math" w:cstheme="majorHAnsi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E</m:t>
              </m:r>
            </m:e>
          </m:acc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36π</m:t>
              </m:r>
            </m:den>
          </m:f>
          <m:r>
            <w:rPr>
              <w:rFonts w:ascii="Cambria Math" w:hAnsi="Cambria Math" w:cstheme="majorHAnsi"/>
            </w:rPr>
            <m:t>*</m:t>
          </m:r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10</m:t>
              </m:r>
            </m:e>
            <m:sup>
              <m:r>
                <w:rPr>
                  <w:rFonts w:ascii="Cambria Math" w:hAnsi="Cambria Math" w:cstheme="majorHAnsi"/>
                </w:rPr>
                <m:t>-9</m:t>
              </m:r>
            </m:sup>
          </m:sSup>
          <m:r>
            <w:rPr>
              <w:rFonts w:ascii="Cambria Math" w:hAnsi="Cambria Math" w:cstheme="majorHAnsi"/>
            </w:rPr>
            <m:t>*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10.53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den>
              </m:f>
              <m:acc>
                <m:accPr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r</m:t>
                      </m:r>
                    </m:sub>
                  </m:sSub>
                </m:e>
              </m:acc>
            </m:e>
          </m:d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C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theme="majorHAnsi"/>
                  <w:highlight w:val="yellow"/>
                </w:rPr>
                <m:t>117</m:t>
              </m:r>
            </m:num>
            <m:den>
              <m:r>
                <w:rPr>
                  <w:rFonts w:ascii="Cambria Math" w:hAnsi="Cambria Math" w:cstheme="majorHAnsi"/>
                  <w:highlight w:val="yellow"/>
                </w:rPr>
                <m:t>4*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HAnsi"/>
                      <w:highlight w:val="yellow"/>
                    </w:rPr>
                    <m:t>11</m:t>
                  </m:r>
                </m:sup>
              </m:sSup>
              <m:r>
                <w:rPr>
                  <w:rFonts w:ascii="Cambria Math" w:hAnsi="Cambria Math" w:cstheme="majorHAnsi"/>
                  <w:highlight w:val="yellow"/>
                </w:rPr>
                <m:t>*π*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highlight w:val="yellow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ajorHAnsi"/>
                      <w:highlight w:val="yellow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highlight w:val="yellow"/>
                    </w:rPr>
                    <m:t>r</m:t>
                  </m:r>
                </m:sub>
              </m:sSub>
            </m:e>
          </m:acc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highlight w:val="yellow"/>
                    </w:rPr>
                    <m:t>C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14:paraId="26B37AC1" w14:textId="4E7909DD" w:rsidR="000F0983" w:rsidRDefault="000F0983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</w:p>
    <w:p w14:paraId="147C55A1" w14:textId="00EDBC03" w:rsidR="000F0983" w:rsidRDefault="000F0983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</w:p>
    <w:p w14:paraId="3B526D3F" w14:textId="6435DF87" w:rsidR="000F0983" w:rsidRDefault="000F0983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</w:p>
    <w:p w14:paraId="01CD3AF4" w14:textId="395B4E40" w:rsidR="000F0983" w:rsidRDefault="000F0983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</w:p>
    <w:p w14:paraId="7ED5BC26" w14:textId="77777777" w:rsidR="000F0983" w:rsidRPr="000F0983" w:rsidRDefault="000F0983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</w:p>
    <w:p w14:paraId="480C9462" w14:textId="6439AD94" w:rsidR="00435BB9" w:rsidRDefault="002471C1">
      <w:pPr>
        <w:numPr>
          <w:ilvl w:val="0"/>
          <w:numId w:val="1"/>
        </w:numPr>
        <w:spacing w:after="145"/>
        <w:ind w:right="39" w:hanging="360"/>
      </w:pPr>
      <w:r>
        <w:lastRenderedPageBreak/>
        <w:t xml:space="preserve">[20 pts] (Steady electric current, understanding of volume current density, mobility, conductivity, and basic ohm’s law) As shown below, a conducting medium with a length, </w:t>
      </w:r>
      <w:r w:rsidRPr="000F0983">
        <w:rPr>
          <w:b/>
          <w:bCs/>
          <w:i/>
          <w:iCs/>
        </w:rPr>
        <w:t>l</w:t>
      </w:r>
      <w:r>
        <w:t xml:space="preserve">, a cross-sectional area, </w:t>
      </w:r>
      <w:r w:rsidRPr="000F0983">
        <w:rPr>
          <w:b/>
          <w:bCs/>
          <w:i/>
          <w:iCs/>
        </w:rPr>
        <w:t>S</w:t>
      </w:r>
      <w:r>
        <w:t xml:space="preserve">, a conductivity, </w:t>
      </w:r>
      <w:r w:rsidR="000F0983" w:rsidRPr="000F0983">
        <w:rPr>
          <w:b/>
          <w:bCs/>
          <w:i/>
          <w:iCs/>
          <w:sz w:val="23"/>
        </w:rPr>
        <w:t>σ</w:t>
      </w:r>
      <w:r>
        <w:t xml:space="preserve">, and a charge density, </w:t>
      </w:r>
      <w:r w:rsidR="000F0983" w:rsidRPr="000F0983">
        <w:rPr>
          <w:b/>
          <w:bCs/>
          <w:i/>
          <w:iCs/>
          <w:sz w:val="23"/>
        </w:rPr>
        <w:t>ρ</w:t>
      </w:r>
      <w:r w:rsidR="000F0983">
        <w:rPr>
          <w:sz w:val="23"/>
        </w:rPr>
        <w:t xml:space="preserve"> </w:t>
      </w:r>
      <w:r>
        <w:t xml:space="preserve">is under electric field intensity, 𝑬⃗. The volume current density, 𝑱⃗ in the medium is induced by 𝑬⃗. </w:t>
      </w:r>
    </w:p>
    <w:p w14:paraId="25A54906" w14:textId="77777777" w:rsidR="00435BB9" w:rsidRDefault="002471C1">
      <w:pPr>
        <w:spacing w:after="91"/>
        <w:ind w:left="0" w:right="0" w:firstLine="0"/>
        <w:jc w:val="left"/>
      </w:pPr>
      <w:r>
        <w:t xml:space="preserve"> </w:t>
      </w:r>
    </w:p>
    <w:p w14:paraId="50EF215A" w14:textId="77777777" w:rsidR="00435BB9" w:rsidRDefault="002471C1">
      <w:pPr>
        <w:spacing w:after="84"/>
        <w:ind w:left="0" w:right="0" w:firstLine="0"/>
        <w:jc w:val="center"/>
      </w:pPr>
      <w:r>
        <w:rPr>
          <w:noProof/>
        </w:rPr>
        <w:drawing>
          <wp:inline distT="0" distB="0" distL="0" distR="0" wp14:anchorId="31346652" wp14:editId="42463107">
            <wp:extent cx="2135124" cy="2034540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5124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DF600D" w14:textId="77777777" w:rsidR="00435BB9" w:rsidRDefault="002471C1">
      <w:pPr>
        <w:spacing w:after="145"/>
        <w:ind w:left="0" w:right="0" w:firstLine="0"/>
        <w:jc w:val="left"/>
      </w:pPr>
      <w:r>
        <w:t xml:space="preserve"> </w:t>
      </w:r>
    </w:p>
    <w:p w14:paraId="14748AD9" w14:textId="4D89109D" w:rsidR="00435BB9" w:rsidRDefault="002471C1" w:rsidP="000F551E">
      <w:pPr>
        <w:numPr>
          <w:ilvl w:val="1"/>
          <w:numId w:val="1"/>
        </w:numPr>
        <w:ind w:right="39" w:hanging="360"/>
        <w:jc w:val="left"/>
      </w:pPr>
      <w:r>
        <w:t xml:space="preserve">[3 pts] If the total number of N charges </w:t>
      </w:r>
      <w:r w:rsidRPr="000F0983">
        <w:rPr>
          <w:b/>
          <w:bCs/>
          <w:i/>
          <w:iCs/>
        </w:rPr>
        <w:t>(q)</w:t>
      </w:r>
      <w:r>
        <w:t xml:space="preserve"> is moving due to the applied scalar electrical potential </w:t>
      </w:r>
      <w:r w:rsidRPr="000F0983">
        <w:rPr>
          <w:b/>
          <w:bCs/>
          <w:i/>
          <w:iCs/>
        </w:rPr>
        <w:t>V</w:t>
      </w:r>
      <w:r>
        <w:t xml:space="preserve">, express the drift velocity, of the charges in terms of current, </w:t>
      </w:r>
      <w:r w:rsidRPr="000F0983">
        <w:rPr>
          <w:b/>
          <w:bCs/>
          <w:i/>
          <w:iCs/>
        </w:rPr>
        <w:t>I</w:t>
      </w:r>
      <w:r>
        <w:t xml:space="preserve">. </w:t>
      </w:r>
    </w:p>
    <w:p w14:paraId="4D1F40FA" w14:textId="41F317CB" w:rsidR="00116515" w:rsidRPr="00801D9E" w:rsidRDefault="00116515" w:rsidP="006B12FA">
      <w:pPr>
        <w:ind w:left="1075" w:right="39"/>
        <w:jc w:val="left"/>
        <w:rPr>
          <w:rFonts w:asciiTheme="majorHAnsi" w:hAnsiTheme="majorHAnsi" w:cstheme="majorHAnsi"/>
        </w:rPr>
      </w:pPr>
      <w:r w:rsidRPr="00801D9E">
        <w:rPr>
          <w:rFonts w:asciiTheme="majorHAnsi" w:hAnsiTheme="majorHAnsi" w:cstheme="majorHAnsi"/>
        </w:rPr>
        <w:t xml:space="preserve">If we let the velocity of charge, q, is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u</m:t>
                </m:r>
              </m:e>
              <m:sub>
                <m:r>
                  <w:rPr>
                    <w:rFonts w:ascii="Cambria Math" w:hAnsi="Cambria Math" w:cstheme="majorHAnsi"/>
                  </w:rPr>
                  <m:t>q</m:t>
                </m:r>
              </m:sub>
            </m:sSub>
          </m:e>
        </m:acc>
      </m:oMath>
      <w:r w:rsidRPr="00801D9E">
        <w:rPr>
          <w:rFonts w:asciiTheme="majorHAnsi" w:hAnsiTheme="majorHAnsi" w:cstheme="majorHAnsi"/>
        </w:rPr>
        <w:t xml:space="preserve"> the total current density of the conducting medium with a cross-sectional surface, S, will be </w:t>
      </w:r>
      <m:oMath>
        <m:r>
          <w:rPr>
            <w:rFonts w:ascii="Cambria Math" w:hAnsi="Cambria Math" w:cstheme="majorHAnsi"/>
          </w:rPr>
          <m:t>J</m:t>
        </m:r>
        <m:d>
          <m:dPr>
            <m:ctrlPr>
              <w:rPr>
                <w:rFonts w:ascii="Cambria Math" w:hAnsi="Cambria Math" w:cstheme="majorHAnsi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i/>
                  </w:rPr>
                </m:ctrlPr>
              </m:fPr>
              <m:num>
                <m:r>
                  <w:rPr>
                    <w:rFonts w:ascii="Cambria Math" w:hAnsi="Cambria Math" w:cstheme="majorHAnsi"/>
                  </w:rPr>
                  <m:t>I</m:t>
                </m:r>
              </m:num>
              <m:den>
                <m:r>
                  <w:rPr>
                    <w:rFonts w:ascii="Cambria Math" w:hAnsi="Cambria Math" w:cstheme="majorHAnsi"/>
                  </w:rPr>
                  <m:t>S</m:t>
                </m:r>
              </m:den>
            </m:f>
          </m:e>
        </m:d>
        <m:r>
          <w:rPr>
            <w:rFonts w:ascii="Cambria Math" w:hAnsi="Cambria Math" w:cstheme="majorHAnsi"/>
          </w:rPr>
          <m:t>=Nq*</m:t>
        </m:r>
        <m:acc>
          <m:accPr>
            <m:chr m:val="⃗"/>
            <m:ctrlPr>
              <w:rPr>
                <w:rFonts w:ascii="Cambria Math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u</m:t>
                </m:r>
              </m:e>
              <m:sub>
                <m:r>
                  <w:rPr>
                    <w:rFonts w:ascii="Cambria Math" w:hAnsi="Cambria Math" w:cstheme="majorHAnsi"/>
                  </w:rPr>
                  <m:t>q</m:t>
                </m:r>
              </m:sub>
            </m:sSub>
          </m:e>
        </m:acc>
        <m:r>
          <w:rPr>
            <w:rFonts w:ascii="Cambria Math" w:hAnsi="Cambria Math" w:cstheme="majorHAnsi"/>
          </w:rPr>
          <m:t>→</m:t>
        </m:r>
        <w:bookmarkStart w:id="1" w:name="_Hlk99488204"/>
        <m:acc>
          <m:accPr>
            <m:chr m:val="⃗"/>
            <m:ctrlPr>
              <w:rPr>
                <w:rFonts w:ascii="Cambria Math" w:hAnsi="Cambria Math" w:cstheme="majorHAnsi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u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q</m:t>
                </m:r>
              </m:sub>
            </m:sSub>
          </m:e>
        </m:acc>
        <w:bookmarkEnd w:id="1"/>
        <m:r>
          <w:rPr>
            <w:rFonts w:ascii="Cambria Math" w:hAnsi="Cambria Math" w:cstheme="majorHAnsi"/>
            <w:highlight w:val="yellow"/>
          </w:rPr>
          <m:t>=</m:t>
        </m:r>
        <m:f>
          <m:fPr>
            <m:ctrlPr>
              <w:rPr>
                <w:rFonts w:ascii="Cambria Math" w:hAnsi="Cambria Math" w:cstheme="majorHAnsi"/>
                <w:i/>
                <w:highlight w:val="yellow"/>
              </w:rPr>
            </m:ctrlPr>
          </m:fPr>
          <m:num>
            <m:r>
              <w:rPr>
                <w:rFonts w:ascii="Cambria Math" w:hAnsi="Cambria Math" w:cstheme="majorHAnsi"/>
                <w:highlight w:val="yellow"/>
              </w:rPr>
              <m:t>I</m:t>
            </m:r>
          </m:num>
          <m:den>
            <m:r>
              <w:rPr>
                <w:rFonts w:ascii="Cambria Math" w:hAnsi="Cambria Math" w:cstheme="majorHAnsi"/>
                <w:highlight w:val="yellow"/>
              </w:rPr>
              <m:t>Nq*S</m:t>
            </m:r>
          </m:den>
        </m:f>
      </m:oMath>
    </w:p>
    <w:p w14:paraId="424028C0" w14:textId="1585C36E" w:rsidR="00801D9E" w:rsidRPr="00BB6F66" w:rsidRDefault="002471C1" w:rsidP="00BB6F66">
      <w:pPr>
        <w:numPr>
          <w:ilvl w:val="1"/>
          <w:numId w:val="1"/>
        </w:numPr>
        <w:spacing w:line="330" w:lineRule="auto"/>
        <w:ind w:right="39" w:hanging="360"/>
        <w:jc w:val="left"/>
      </w:pPr>
      <w:r>
        <w:t>[7 pts] Explain “Electrical Mobility, 𝝁</w:t>
      </w:r>
      <w:r>
        <w:rPr>
          <w:vertAlign w:val="subscript"/>
        </w:rPr>
        <w:t>𝒆</w:t>
      </w:r>
      <w:r>
        <w:t>” if a negative charge electron,</w:t>
      </w:r>
      <w:r w:rsidR="000F551E">
        <w:t xml:space="preserve"> </w:t>
      </w:r>
      <w:r w:rsidRPr="000F0983">
        <w:rPr>
          <w:b/>
          <w:bCs/>
        </w:rPr>
        <w:t>–e</w:t>
      </w:r>
      <w:r>
        <w:t>, is biased by an electric field intensity, 𝐸⃗ induced by the applied electrical potential 𝑽</w:t>
      </w:r>
      <w:r>
        <w:rPr>
          <w:vertAlign w:val="subscript"/>
        </w:rPr>
        <w:t>𝟏𝟐</w:t>
      </w:r>
      <w:r>
        <w:t xml:space="preserve"> as shown above Figure. In addition, express 𝝁</w:t>
      </w:r>
      <w:r>
        <w:rPr>
          <w:vertAlign w:val="subscript"/>
        </w:rPr>
        <w:t>𝒆</w:t>
      </w:r>
      <w:r>
        <w:t xml:space="preserve"> as a function of </w:t>
      </w:r>
      <w:r w:rsidR="000F0983" w:rsidRPr="000F0983">
        <w:rPr>
          <w:b/>
          <w:bCs/>
          <w:sz w:val="23"/>
        </w:rPr>
        <w:t>σ</w:t>
      </w:r>
      <w:r>
        <w:t>. (𝒖</w:t>
      </w:r>
      <w:r>
        <w:rPr>
          <w:vertAlign w:val="subscript"/>
        </w:rPr>
        <w:t>𝒆</w:t>
      </w:r>
      <w:r>
        <w:t xml:space="preserve">⃗: Drift Velocity of electron) </w:t>
      </w:r>
    </w:p>
    <w:p w14:paraId="5935BFC0" w14:textId="2A3A23FC" w:rsidR="006B12FA" w:rsidRPr="00BB6F66" w:rsidRDefault="00801D9E" w:rsidP="00801D9E">
      <w:pPr>
        <w:spacing w:line="330" w:lineRule="auto"/>
        <w:ind w:left="715" w:right="39"/>
        <w:jc w:val="left"/>
        <w:rPr>
          <w:rFonts w:asciiTheme="majorHAnsi" w:hAnsiTheme="majorHAnsi" w:cstheme="majorHAnsi"/>
          <w:highlight w:val="yellow"/>
        </w:rPr>
      </w:pPr>
      <w:r w:rsidRPr="00801D9E">
        <w:rPr>
          <w:rFonts w:asciiTheme="majorHAnsi" w:hAnsiTheme="majorHAnsi" w:cstheme="majorHAnsi"/>
        </w:rPr>
        <w:t xml:space="preserve">     </w:t>
      </w:r>
      <w:r w:rsidR="00BB6F66">
        <w:rPr>
          <w:rFonts w:asciiTheme="majorHAnsi" w:hAnsiTheme="majorHAnsi" w:cstheme="majorHAnsi"/>
        </w:rPr>
        <w:t xml:space="preserve">  </w:t>
      </w:r>
      <w:r w:rsidRPr="00801D9E">
        <w:rPr>
          <w:rFonts w:asciiTheme="majorHAnsi" w:hAnsiTheme="majorHAnsi" w:cstheme="majorHAnsi"/>
        </w:rPr>
        <w:t xml:space="preserve"> The ability of a charged particles electron holes and ions to move through medium in response to an externally applied electric field. Velocity (drift velocity) of electrons, </w:t>
      </w:r>
      <m:oMath>
        <m:e>
          <m:e>
            <m:ctrlPr>
              <w:r w:rsidRPr="00801D9E">
                <w:rPr>
                  <w:rFonts w:ascii="Cambria Math" w:hAnsi="Cambria Math" w:cs="Cambria Math"/>
                </w:rPr>
              </w:r>
            </m:ctrlPr>
          </m:e>
          <m:ctrlPr>
            <w:r w:rsidRPr="00801D9E">
              <w:rPr>
                <w:rFonts w:ascii="Cambria Math" w:hAnsi="Cambria Math" w:cs="Cambria Math"/>
              </w:rPr>
            </w:r>
          </m:ctrlPr>
        </m:e>
        <w:r w:rsidRPr="00801D9E">
          <w:rPr>
            <w:rFonts w:ascii="Cambria Math" w:hAnsi="Cambria Math" w:cs="Cambria Math"/>
          </w:rPr>
          <w:t>𝑢</w:t>
        </w:r>
      </m:oMath>
      <w:r w:rsidRPr="00801D9E">
        <w:rPr>
          <w:rFonts w:ascii="Cambria Math" w:hAnsi="Cambria Math" w:cs="Cambria Math"/>
        </w:rPr>
        <w:t>𝑒</w:t>
      </w:r>
      <w:r w:rsidRPr="00801D9E">
        <w:rPr>
          <w:rFonts w:asciiTheme="majorHAnsi" w:hAnsiTheme="majorHAnsi" w:cstheme="majorHAnsi"/>
        </w:rPr>
        <w:t xml:space="preserve"> based on the physical definition of “electrical mobility”.</w:t>
      </w:r>
      <w:r w:rsidR="00BB6F66">
        <w:rPr>
          <w:rFonts w:asciiTheme="majorHAnsi" w:hAnsiTheme="majorHAnsi" w:cstheme="majorHAnsi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u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e</m:t>
                </m:r>
              </m:sub>
            </m:sSub>
          </m:e>
        </m:acc>
        <m:r>
          <w:rPr>
            <w:rFonts w:ascii="Cambria Math" w:hAnsi="Cambria Math" w:cstheme="majorHAnsi"/>
            <w:highlight w:val="yellow"/>
          </w:rPr>
          <m:t>=</m:t>
        </m:r>
        <m:sSub>
          <m:sSubPr>
            <m:ctrlPr>
              <w:rPr>
                <w:rFonts w:ascii="Cambria Math" w:hAnsi="Cambria Math" w:cstheme="majorHAnsi"/>
                <w:i/>
                <w:highlight w:val="yellow"/>
              </w:rPr>
            </m:ctrlPr>
          </m:sSubPr>
          <m:e>
            <m:r>
              <w:rPr>
                <w:rFonts w:ascii="Cambria Math" w:hAnsi="Cambria Math" w:cstheme="majorHAnsi"/>
                <w:highlight w:val="yellow"/>
              </w:rPr>
              <m:t>μ</m:t>
            </m:r>
          </m:e>
          <m:sub>
            <m:r>
              <w:rPr>
                <w:rFonts w:ascii="Cambria Math" w:hAnsi="Cambria Math" w:cstheme="majorHAnsi"/>
                <w:highlight w:val="yellow"/>
              </w:rPr>
              <m:t>e</m:t>
            </m:r>
          </m:sub>
        </m:sSub>
        <m:acc>
          <m:accPr>
            <m:chr m:val="⃗"/>
            <m:ctrlPr>
              <w:rPr>
                <w:rFonts w:ascii="Cambria Math" w:hAnsi="Cambria Math" w:cstheme="majorHAnsi"/>
                <w:i/>
                <w:highlight w:val="yellow"/>
              </w:rPr>
            </m:ctrlPr>
          </m:accPr>
          <m:e>
            <m:r>
              <w:rPr>
                <w:rFonts w:ascii="Cambria Math" w:hAnsi="Cambria Math" w:cstheme="majorHAnsi"/>
                <w:highlight w:val="yellow"/>
              </w:rPr>
              <m:t>E</m:t>
            </m:r>
          </m:e>
        </m:acc>
        <m:r>
          <w:rPr>
            <w:rFonts w:ascii="Cambria Math" w:hAnsi="Cambria Math" w:cstheme="majorHAnsi"/>
            <w:highlight w:val="yellow"/>
          </w:rPr>
          <m:t>; -</m:t>
        </m:r>
        <m:sSub>
          <m:sSubPr>
            <m:ctrlPr>
              <w:rPr>
                <w:rFonts w:ascii="Cambria Math" w:hAnsi="Cambria Math" w:cstheme="majorHAnsi"/>
                <w:i/>
                <w:highlight w:val="yellow"/>
              </w:rPr>
            </m:ctrlPr>
          </m:sSubPr>
          <m:e>
            <m:r>
              <w:rPr>
                <w:rFonts w:ascii="Cambria Math" w:hAnsi="Cambria Math" w:cstheme="majorHAnsi"/>
                <w:highlight w:val="yellow"/>
              </w:rPr>
              <m:t>μ</m:t>
            </m:r>
          </m:e>
          <m:sub>
            <m:r>
              <w:rPr>
                <w:rFonts w:ascii="Cambria Math" w:hAnsi="Cambria Math" w:cstheme="majorHAnsi"/>
                <w:highlight w:val="yellow"/>
              </w:rPr>
              <m:t>e</m:t>
            </m:r>
          </m:sub>
        </m:sSub>
        <m:r>
          <w:rPr>
            <w:rFonts w:ascii="Cambria Math" w:hAnsi="Cambria Math" w:cstheme="majorHAnsi"/>
            <w:highlight w:val="yellow"/>
          </w:rPr>
          <m:t>:electron Mobility</m:t>
        </m:r>
      </m:oMath>
    </w:p>
    <w:p w14:paraId="65031F22" w14:textId="6FA8B198" w:rsidR="006B12FA" w:rsidRPr="00BB6F66" w:rsidRDefault="00BB6F66" w:rsidP="00BB6F66">
      <w:pPr>
        <w:spacing w:line="330" w:lineRule="auto"/>
        <w:ind w:left="715" w:right="39"/>
        <w:jc w:val="left"/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  <w:highlight w:val="yellow"/>
            </w:rPr>
            <m:t>=-</m:t>
          </m:r>
          <m:sSub>
            <m:sSubPr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 w:cstheme="majorHAnsi"/>
                  <w:highlight w:val="yellow"/>
                </w:rPr>
                <m:t>μ</m:t>
              </m:r>
            </m:e>
            <m:sub>
              <m:r>
                <w:rPr>
                  <w:rFonts w:ascii="Cambria Math" w:hAnsi="Cambria Math" w:cstheme="majorHAnsi"/>
                  <w:highlight w:val="yellow"/>
                </w:rPr>
                <m:t>e</m:t>
              </m:r>
            </m:sub>
          </m:sSub>
          <m:f>
            <m:fPr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highlight w:val="yellow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HAnsi"/>
                      <w:highlight w:val="yellow"/>
                    </w:rPr>
                    <m:t>12</m:t>
                  </m:r>
                </m:sub>
              </m:sSub>
            </m:num>
            <m:den>
              <m:r>
                <w:rPr>
                  <w:rFonts w:ascii="Cambria Math" w:hAnsi="Cambria Math" w:cstheme="majorHAnsi"/>
                  <w:highlight w:val="yellow"/>
                </w:rPr>
                <m:t>l</m:t>
              </m:r>
            </m:den>
          </m:f>
        </m:oMath>
      </m:oMathPara>
    </w:p>
    <w:p w14:paraId="35B21792" w14:textId="542596A4" w:rsidR="00BB6F66" w:rsidRPr="00BB6F66" w:rsidRDefault="00BB6F66" w:rsidP="00BB6F66">
      <w:pPr>
        <w:spacing w:line="330" w:lineRule="auto"/>
        <w:ind w:left="715" w:right="39"/>
        <w:jc w:val="left"/>
        <w:rPr>
          <w:rFonts w:asciiTheme="majorHAnsi" w:hAnsiTheme="majorHAnsi" w:cstheme="majorHAnsi"/>
        </w:rPr>
      </w:pPr>
      <m:oMathPara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J</m:t>
              </m:r>
            </m:e>
          </m:acc>
          <m:r>
            <w:rPr>
              <w:rFonts w:ascii="Cambria Math" w:hAnsi="Cambria Math" w:cstheme="majorHAnsi"/>
            </w:rPr>
            <m:t>=σ</m:t>
          </m:r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E</m:t>
              </m:r>
            </m:e>
          </m:acc>
          <m:r>
            <w:rPr>
              <w:rFonts w:ascii="Cambria Math" w:hAnsi="Cambria Math" w:cstheme="majorHAnsi"/>
            </w:rPr>
            <m:t>=-e</m:t>
          </m:r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e</m:t>
                  </m:r>
                </m:sub>
              </m:sSub>
            </m:e>
          </m:acc>
          <m:r>
            <w:rPr>
              <w:rFonts w:ascii="Cambria Math" w:hAnsi="Cambria Math" w:cstheme="majorHAnsi"/>
            </w:rPr>
            <m:t>=-e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μ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e</m:t>
                  </m:r>
                </m:sub>
              </m:sSub>
            </m:e>
          </m:d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E</m:t>
              </m:r>
            </m:e>
          </m:acc>
          <m:r>
            <w:rPr>
              <w:rFonts w:ascii="Cambria Math" w:hAnsi="Cambria Math" w:cstheme="majorHAnsi"/>
            </w:rPr>
            <m:t>→</m:t>
          </m:r>
          <m:r>
            <w:rPr>
              <w:rFonts w:ascii="Cambria Math" w:hAnsi="Cambria Math" w:cstheme="majorHAnsi"/>
              <w:highlight w:val="yellow"/>
            </w:rPr>
            <m:t>σ=-e*</m:t>
          </m:r>
          <m:sSub>
            <m:sSubPr>
              <m:ctrlPr>
                <w:rPr>
                  <w:rFonts w:ascii="Cambria Math" w:hAnsi="Cambria Math" w:cstheme="majorHAnsi"/>
                  <w:i/>
                  <w:iCs/>
                  <w:highlight w:val="yellow"/>
                </w:rPr>
              </m:ctrlPr>
            </m:sSubPr>
            <m:e>
              <m:r>
                <w:rPr>
                  <w:rFonts w:ascii="Cambria Math" w:hAnsi="Cambria Math" w:cstheme="majorHAnsi"/>
                  <w:highlight w:val="yellow"/>
                </w:rPr>
                <m:t>μ</m:t>
              </m:r>
            </m:e>
            <m:sub>
              <m:r>
                <w:rPr>
                  <w:rFonts w:ascii="Cambria Math" w:hAnsi="Cambria Math" w:cstheme="majorHAnsi"/>
                  <w:highlight w:val="yellow"/>
                </w:rPr>
                <m:t>e</m:t>
              </m:r>
            </m:sub>
          </m:sSub>
        </m:oMath>
      </m:oMathPara>
    </w:p>
    <w:p w14:paraId="3E2AED5C" w14:textId="4272E826" w:rsidR="000F551E" w:rsidRDefault="000F551E" w:rsidP="000F551E">
      <w:pPr>
        <w:pStyle w:val="ListParagraph"/>
        <w:numPr>
          <w:ilvl w:val="1"/>
          <w:numId w:val="1"/>
        </w:numPr>
        <w:spacing w:after="128" w:line="377" w:lineRule="auto"/>
        <w:ind w:right="0"/>
        <w:jc w:val="left"/>
      </w:pPr>
      <w:r>
        <w:t xml:space="preserve">[10 pts] To investigate the physical relationship between d-c resistance, R, and conductivity, σ of a conducting medium, two kinds of conducting media, Cu, and Au with </w:t>
      </w:r>
      <w:r>
        <w:rPr>
          <w:rFonts w:ascii="Cambria Math" w:hAnsi="Cambria Math" w:cs="Cambria Math"/>
        </w:rPr>
        <w:t>𝝈</w:t>
      </w:r>
      <w:r w:rsidRPr="000F551E">
        <w:rPr>
          <w:rFonts w:ascii="Cambria Math" w:hAnsi="Cambria Math" w:cs="Cambria Math"/>
          <w:vertAlign w:val="subscript"/>
        </w:rPr>
        <w:t>𝑪𝒖</w:t>
      </w:r>
      <w:r w:rsidRPr="000F551E">
        <w:rPr>
          <w:vertAlign w:val="subscript"/>
        </w:rPr>
        <w:t xml:space="preserve"> </w:t>
      </w:r>
      <w:r>
        <w:t xml:space="preserve">= </w:t>
      </w:r>
      <w:r>
        <w:rPr>
          <w:rFonts w:ascii="Cambria Math" w:hAnsi="Cambria Math" w:cs="Cambria Math"/>
        </w:rPr>
        <w:t>𝟓</w:t>
      </w:r>
      <w:r>
        <w:t>.</w:t>
      </w:r>
      <w:r>
        <w:rPr>
          <w:rFonts w:ascii="Cambria Math" w:hAnsi="Cambria Math" w:cs="Cambria Math"/>
        </w:rPr>
        <w:t>𝟖</w:t>
      </w:r>
      <w:r>
        <w:t>×</w:t>
      </w:r>
      <w:r>
        <w:rPr>
          <w:rFonts w:ascii="Cambria Math" w:hAnsi="Cambria Math" w:cs="Cambria Math"/>
        </w:rPr>
        <w:t>𝟏𝟎</w:t>
      </w:r>
      <w:r w:rsidRPr="000F551E">
        <w:rPr>
          <w:rFonts w:ascii="Cambria Math" w:hAnsi="Cambria Math" w:cs="Cambria Math"/>
          <w:vertAlign w:val="superscript"/>
        </w:rPr>
        <w:t>𝟕</w:t>
      </w:r>
      <w:r>
        <w:t xml:space="preserve">[S/m], and </w:t>
      </w:r>
      <w:r>
        <w:rPr>
          <w:rFonts w:ascii="Cambria Math" w:hAnsi="Cambria Math" w:cs="Cambria Math"/>
        </w:rPr>
        <w:t>𝝈</w:t>
      </w:r>
      <w:r w:rsidRPr="000F551E">
        <w:rPr>
          <w:rFonts w:ascii="Cambria Math" w:hAnsi="Cambria Math" w:cs="Cambria Math"/>
          <w:vertAlign w:val="subscript"/>
        </w:rPr>
        <w:t>𝑨𝒖</w:t>
      </w:r>
      <w:r w:rsidRPr="000F551E">
        <w:rPr>
          <w:vertAlign w:val="subscript"/>
        </w:rPr>
        <w:t xml:space="preserve"> </w:t>
      </w:r>
      <w:r>
        <w:t>=</w:t>
      </w:r>
      <w:r>
        <w:rPr>
          <w:rFonts w:ascii="Cambria Math" w:hAnsi="Cambria Math" w:cs="Cambria Math"/>
        </w:rPr>
        <w:t>𝟑</w:t>
      </w:r>
      <w:r>
        <w:t>.</w:t>
      </w:r>
      <w:r>
        <w:rPr>
          <w:rFonts w:ascii="Cambria Math" w:hAnsi="Cambria Math" w:cs="Cambria Math"/>
        </w:rPr>
        <w:t>𝟓</w:t>
      </w:r>
      <w:r>
        <w:t>×</w:t>
      </w:r>
      <w:r>
        <w:rPr>
          <w:rFonts w:ascii="Cambria Math" w:hAnsi="Cambria Math" w:cs="Cambria Math"/>
        </w:rPr>
        <w:t>𝟏𝟎</w:t>
      </w:r>
      <w:r w:rsidRPr="000F551E">
        <w:rPr>
          <w:rFonts w:ascii="Cambria Math" w:hAnsi="Cambria Math" w:cs="Cambria Math"/>
          <w:vertAlign w:val="superscript"/>
        </w:rPr>
        <w:t>𝟕</w:t>
      </w:r>
      <w:r>
        <w:t>[S/m] respectively, were used with the same structural geometry as shown above Figure Find the total heating power ratio</w:t>
      </w:r>
      <w:r w:rsidR="007F45BA">
        <w:t xml:space="preserve"> 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Au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Cu</m:t>
                </m:r>
              </m:sub>
            </m:sSub>
          </m:den>
        </m:f>
      </m:oMath>
      <w:r>
        <w:t>, if the each medium biased by the same</w:t>
      </w:r>
      <w:r w:rsidRPr="000F551E">
        <w:rPr>
          <w:vertAlign w:val="subscript"/>
        </w:rPr>
        <w:t xml:space="preserve"> </w:t>
      </w:r>
      <w:r>
        <w:t xml:space="preserve">current </w:t>
      </w:r>
      <w:r w:rsidRPr="007F45BA">
        <w:rPr>
          <w:b/>
          <w:bCs/>
        </w:rPr>
        <w:t>I = 2 mA</w:t>
      </w:r>
      <w:r>
        <w:t xml:space="preserve"> induced by the same electromotive force (emf), </w:t>
      </w:r>
      <w:r>
        <w:rPr>
          <w:rFonts w:ascii="Cambria Math" w:hAnsi="Cambria Math" w:cs="Cambria Math"/>
        </w:rPr>
        <w:t>𝑽</w:t>
      </w:r>
      <w:r w:rsidRPr="000F551E">
        <w:rPr>
          <w:rFonts w:ascii="Cambria Math" w:hAnsi="Cambria Math" w:cs="Cambria Math"/>
          <w:vertAlign w:val="subscript"/>
        </w:rPr>
        <w:t>𝟏𝟐</w:t>
      </w:r>
      <w:r>
        <w:t xml:space="preserve">. </w:t>
      </w:r>
    </w:p>
    <w:p w14:paraId="039D267E" w14:textId="4F501998" w:rsidR="00435BB9" w:rsidRPr="00E803F8" w:rsidRDefault="007F45BA" w:rsidP="004806E3">
      <w:pPr>
        <w:pStyle w:val="ListParagraph"/>
        <w:spacing w:line="330" w:lineRule="auto"/>
        <w:ind w:left="705" w:right="39" w:firstLine="0"/>
        <w:jc w:val="left"/>
        <w:rPr>
          <w:rFonts w:asciiTheme="majorHAnsi" w:hAnsiTheme="majorHAnsi" w:cstheme="majorHAnsi"/>
        </w:rPr>
      </w:pPr>
      <w:r w:rsidRPr="00E803F8">
        <w:rPr>
          <w:rFonts w:asciiTheme="majorHAnsi" w:hAnsiTheme="majorHAnsi" w:cstheme="majorHAnsi"/>
        </w:rPr>
        <w:t xml:space="preserve">Total Heating Power, P: </w:t>
      </w:r>
      <m:oMath>
        <m:r>
          <w:rPr>
            <w:rFonts w:ascii="Cambria Math" w:hAnsi="Cambria Math" w:cstheme="majorHAnsi"/>
          </w:rPr>
          <m:t>P=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I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R</m:t>
        </m:r>
      </m:oMath>
      <w:r w:rsidR="009E6069" w:rsidRPr="00E803F8">
        <w:rPr>
          <w:rFonts w:asciiTheme="majorHAnsi" w:hAnsiTheme="majorHAnsi" w:cstheme="majorHAnsi"/>
        </w:rPr>
        <w:t>→</w:t>
      </w:r>
      <m:oMath>
        <m:r>
          <w:rPr>
            <w:rFonts w:ascii="Cambria Math" w:hAnsi="Cambria Math" w:cstheme="majorHAnsi"/>
          </w:rPr>
          <m:t>P=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I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d>
          <m:dPr>
            <m:ctrlPr>
              <w:rPr>
                <w:rFonts w:ascii="Cambria Math" w:hAnsi="Cambria Math" w:cstheme="majorHAnsi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i/>
                  </w:rPr>
                </m:ctrlPr>
              </m:fPr>
              <m:num>
                <m:r>
                  <w:rPr>
                    <w:rFonts w:ascii="Cambria Math" w:hAnsi="Cambria Math" w:cstheme="majorHAnsi"/>
                  </w:rPr>
                  <m:t>l</m:t>
                </m:r>
              </m:num>
              <m:den>
                <m:r>
                  <w:rPr>
                    <w:rFonts w:ascii="Cambria Math" w:hAnsi="Cambria Math" w:cstheme="majorHAnsi"/>
                  </w:rPr>
                  <m:t>σ</m:t>
                </m:r>
                <m:r>
                  <w:rPr>
                    <w:rFonts w:ascii="Cambria Math" w:hAnsi="Cambria Math" w:cstheme="majorHAnsi"/>
                  </w:rPr>
                  <m:t>S</m:t>
                </m:r>
              </m:den>
            </m:f>
          </m:e>
        </m:d>
      </m:oMath>
    </w:p>
    <w:p w14:paraId="5BD657A5" w14:textId="2448ABDB" w:rsidR="00435BB9" w:rsidRDefault="004806E3" w:rsidP="00B90740">
      <w:pPr>
        <w:pStyle w:val="ListParagraph"/>
        <w:spacing w:line="330" w:lineRule="auto"/>
        <w:ind w:left="705" w:right="39" w:firstLine="0"/>
        <w:jc w:val="left"/>
      </w:pPr>
      <m:oMathPara>
        <m:oMath>
          <m:r>
            <w:rPr>
              <w:rFonts w:ascii="Cambria Math" w:hAnsi="Cambria Math"/>
            </w:rPr>
            <m:t xml:space="preserve">I, </m:t>
          </m:r>
          <m:r>
            <w:rPr>
              <w:rFonts w:ascii="Cambria Math" w:hAnsi="Cambria Math"/>
            </w:rPr>
            <m:t>l, S are the same due to same geometry</m:t>
          </m:r>
          <m:r>
            <w:rPr>
              <w:rFonts w:ascii="Cambria Math" w:hAnsi="Cambria Math"/>
            </w:rPr>
            <m:t xml:space="preserve">: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Cu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Au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5.8</m:t>
              </m:r>
            </m:num>
            <m:den>
              <m:r>
                <w:rPr>
                  <w:rFonts w:ascii="Cambria Math" w:hAnsi="Cambria Math"/>
                </w:rPr>
                <m:t>3.5</m:t>
              </m:r>
            </m:den>
          </m:f>
          <m:r>
            <w:rPr>
              <w:rFonts w:ascii="Cambria Math" w:hAnsi="Cambria Math"/>
            </w:rPr>
            <m:t>≅</m:t>
          </m:r>
          <m:r>
            <w:rPr>
              <w:rFonts w:ascii="Cambria Math" w:hAnsi="Cambria Math"/>
              <w:highlight w:val="yellow"/>
            </w:rPr>
            <m:t>1.65714</m:t>
          </m:r>
        </m:oMath>
      </m:oMathPara>
    </w:p>
    <w:p w14:paraId="48ED3320" w14:textId="77777777" w:rsidR="00435BB9" w:rsidRDefault="002471C1">
      <w:pPr>
        <w:numPr>
          <w:ilvl w:val="0"/>
          <w:numId w:val="1"/>
        </w:numPr>
        <w:spacing w:after="61"/>
        <w:ind w:right="39" w:hanging="360"/>
      </w:pPr>
      <w:r>
        <w:lastRenderedPageBreak/>
        <w:t xml:space="preserve">[20 pts] (Practical problem of finding conductance in cylindrical coaxial line using Ohm’s Law) The radii of the inner and outer conductors of coaxial cable of length 𝒍 are a and b, respectively (below Figure). The insulation material has conductivity 𝜎. Obtain an expression for G, the conductance per unit length of the insulation layer. </w:t>
      </w:r>
    </w:p>
    <w:p w14:paraId="4ECF38D4" w14:textId="77777777" w:rsidR="00435BB9" w:rsidRDefault="002471C1">
      <w:pPr>
        <w:spacing w:after="46"/>
        <w:ind w:left="2448" w:right="0" w:firstLine="0"/>
        <w:jc w:val="left"/>
      </w:pPr>
      <w:r>
        <w:rPr>
          <w:noProof/>
        </w:rPr>
        <w:drawing>
          <wp:inline distT="0" distB="0" distL="0" distR="0" wp14:anchorId="19D3C033" wp14:editId="6B811228">
            <wp:extent cx="2932176" cy="1240536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2176" cy="124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ED8F" w14:textId="1720118C" w:rsidR="00435BB9" w:rsidRDefault="002471C1" w:rsidP="00593DC5">
      <w:pPr>
        <w:spacing w:after="137"/>
        <w:ind w:left="360" w:right="0" w:firstLine="0"/>
        <w:jc w:val="left"/>
      </w:pPr>
      <w:r>
        <w:t xml:space="preserve"> </w:t>
      </w:r>
      <w:r w:rsidR="002C00F9">
        <w:t xml:space="preserve">Let </w:t>
      </w:r>
      <w:r w:rsidR="002E380C">
        <w:t>I</w:t>
      </w:r>
      <w:r w:rsidR="002C00F9">
        <w:t xml:space="preserve"> be the total current flowing from the inner conductor</w:t>
      </w:r>
      <w:r w:rsidR="00DD5ED4">
        <w:t xml:space="preserve"> to the outer conductor</w:t>
      </w:r>
      <w:r w:rsidR="00D86D1E">
        <w:t xml:space="preserve"> </w:t>
      </w:r>
      <w:r w:rsidR="00FD2521">
        <w:t>through</w:t>
      </w:r>
      <w:r w:rsidR="00D86D1E">
        <w:t xml:space="preserve"> the insulator material. At any radial distance, r</w:t>
      </w:r>
      <w:r w:rsidR="00FD2521">
        <w:t>, from the axis of the center conductor</w:t>
      </w:r>
      <w:r w:rsidR="003D20C8">
        <w:t xml:space="preserve">, the area through which the current flows </w:t>
      </w:r>
      <w:proofErr w:type="gramStart"/>
      <w:r w:rsidR="003D20C8">
        <w:t>is</w:t>
      </w:r>
      <w:proofErr w:type="gramEnd"/>
      <w:r w:rsidR="003D20C8">
        <w:t xml:space="preserve"> </w:t>
      </w:r>
      <m:oMath>
        <m:r>
          <w:rPr>
            <w:rFonts w:ascii="Cambria Math" w:hAnsi="Cambria Math"/>
          </w:rPr>
          <m:t>A=2πrl</m:t>
        </m:r>
      </m:oMath>
      <w:r w:rsidR="003E4D92">
        <w:t xml:space="preserve">. Hence,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2πrl</m:t>
            </m:r>
          </m:den>
        </m:f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acc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=σ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→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2πσrl</m:t>
            </m:r>
          </m:den>
        </m:f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acc>
      </m:oMath>
    </w:p>
    <w:p w14:paraId="3D7D9144" w14:textId="2BBF477E" w:rsidR="00435BB9" w:rsidRDefault="002471C1">
      <w:pPr>
        <w:spacing w:after="139"/>
        <w:ind w:left="0" w:right="0" w:firstLine="0"/>
        <w:jc w:val="left"/>
      </w:pPr>
      <w:r>
        <w:t xml:space="preserve"> </w:t>
      </w:r>
      <w:r w:rsidR="00824F9D">
        <w:t xml:space="preserve">Thererfore, the voltage difference between </w:t>
      </w:r>
      <w:r w:rsidR="00A23AB1">
        <w:t xml:space="preserve">a &amp; b, can be expressed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=-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a</m:t>
            </m:r>
          </m:sup>
          <m:e>
            <m:r>
              <w:rPr>
                <w:rFonts w:ascii="Cambria Math" w:hAnsi="Cambria Math"/>
              </w:rPr>
              <m:t>E⋅dl</m:t>
            </m:r>
          </m:e>
        </m:nary>
        <m:r>
          <w:rPr>
            <w:rFonts w:ascii="Cambria Math" w:hAnsi="Cambria Math"/>
          </w:rPr>
          <m:t>=-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a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</m:num>
              <m:den>
                <m:r>
                  <w:rPr>
                    <w:rFonts w:ascii="Cambria Math" w:hAnsi="Cambria Math"/>
                  </w:rPr>
                  <m:t>2πσl</m:t>
                </m:r>
              </m:den>
            </m:f>
            <m:r>
              <w:rPr>
                <w:rFonts w:ascii="Cambria Math" w:hAnsi="Cambria Math"/>
              </w:rPr>
              <m:t>*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nary>
      </m:oMath>
    </w:p>
    <w:p w14:paraId="153AC389" w14:textId="77777777" w:rsidR="00435BB9" w:rsidRDefault="002471C1">
      <w:pPr>
        <w:spacing w:after="153"/>
        <w:ind w:left="0" w:right="0" w:firstLine="0"/>
        <w:jc w:val="left"/>
      </w:pPr>
      <w:r>
        <w:t xml:space="preserve"> </w:t>
      </w:r>
    </w:p>
    <w:p w14:paraId="0A6C0C7B" w14:textId="77777777" w:rsidR="00435BB9" w:rsidRDefault="002471C1">
      <w:pPr>
        <w:numPr>
          <w:ilvl w:val="0"/>
          <w:numId w:val="1"/>
        </w:numPr>
        <w:ind w:right="39" w:hanging="360"/>
      </w:pPr>
      <w:r>
        <w:t>[20 pts] (Applications of Boundary Conditions and Current Density in Multi-Dielectric Capacitors discussed in Chapters 5-2-3 &amp; 3-4-12, 13) An emf 𝒗 is applied a capacitor of area S</w:t>
      </w:r>
      <w:r>
        <w:rPr>
          <w:vertAlign w:val="subscript"/>
        </w:rPr>
        <w:t>1</w:t>
      </w:r>
      <w:r>
        <w:t>, and S</w:t>
      </w:r>
      <w:r>
        <w:rPr>
          <w:vertAlign w:val="subscript"/>
        </w:rPr>
        <w:t>2</w:t>
      </w:r>
      <w:r>
        <w:t>, respectively as below. The space between the conducting plates is filled with two different lossy dielectric of thickness d, permittivities, 𝝐</w:t>
      </w:r>
      <w:r>
        <w:rPr>
          <w:vertAlign w:val="subscript"/>
        </w:rPr>
        <w:t>𝟏</w:t>
      </w:r>
      <w:r>
        <w:t xml:space="preserve"> and 𝝐</w:t>
      </w:r>
      <w:r>
        <w:rPr>
          <w:vertAlign w:val="subscript"/>
        </w:rPr>
        <w:t>𝟐</w:t>
      </w:r>
      <w:r>
        <w:t>, and conductivities 𝝈</w:t>
      </w:r>
      <w:r>
        <w:rPr>
          <w:vertAlign w:val="subscript"/>
        </w:rPr>
        <w:t>𝟏</w:t>
      </w:r>
      <w:r>
        <w:t xml:space="preserve"> and 𝝈</w:t>
      </w:r>
      <w:r>
        <w:rPr>
          <w:vertAlign w:val="subscript"/>
        </w:rPr>
        <w:t>𝟐</w:t>
      </w:r>
      <w:r>
        <w:t xml:space="preserve">, respectively. </w:t>
      </w:r>
    </w:p>
    <w:p w14:paraId="6E277684" w14:textId="77777777" w:rsidR="00435BB9" w:rsidRDefault="002471C1">
      <w:pPr>
        <w:spacing w:after="0"/>
        <w:ind w:left="360" w:right="0" w:firstLine="0"/>
        <w:jc w:val="left"/>
      </w:pPr>
      <w:r>
        <w:t xml:space="preserve"> </w:t>
      </w:r>
    </w:p>
    <w:p w14:paraId="7AFA89C1" w14:textId="77777777" w:rsidR="00435BB9" w:rsidRDefault="002471C1">
      <w:pPr>
        <w:spacing w:after="0"/>
        <w:ind w:left="358" w:right="0" w:firstLine="0"/>
        <w:jc w:val="center"/>
      </w:pPr>
      <w:r>
        <w:rPr>
          <w:noProof/>
        </w:rPr>
        <w:drawing>
          <wp:inline distT="0" distB="0" distL="0" distR="0" wp14:anchorId="51A27A1F" wp14:editId="6133DF30">
            <wp:extent cx="3203448" cy="1456944"/>
            <wp:effectExtent l="0" t="0" r="0" b="0"/>
            <wp:docPr id="466" name="Pictur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3448" cy="14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83AF37" w14:textId="77777777" w:rsidR="00435BB9" w:rsidRDefault="002471C1">
      <w:pPr>
        <w:spacing w:after="82"/>
        <w:ind w:left="360" w:right="0" w:firstLine="0"/>
        <w:jc w:val="left"/>
      </w:pPr>
      <w:r>
        <w:t xml:space="preserve"> </w:t>
      </w:r>
    </w:p>
    <w:p w14:paraId="6EE5C5CB" w14:textId="77777777" w:rsidR="00435BB9" w:rsidRDefault="002471C1">
      <w:pPr>
        <w:numPr>
          <w:ilvl w:val="1"/>
          <w:numId w:val="1"/>
        </w:numPr>
        <w:spacing w:after="114"/>
        <w:ind w:right="39" w:hanging="360"/>
      </w:pPr>
      <w:r>
        <w:t>[15 pts] Find the current densities, 𝑱</w:t>
      </w:r>
      <w:r>
        <w:rPr>
          <w:vertAlign w:val="subscript"/>
        </w:rPr>
        <w:t>𝟏</w:t>
      </w:r>
      <w:r>
        <w:t>⃗, 𝑱</w:t>
      </w:r>
      <w:r>
        <w:rPr>
          <w:vertAlign w:val="subscript"/>
        </w:rPr>
        <w:t>𝟐</w:t>
      </w:r>
      <w:r>
        <w:t>⃗, and the current density, 𝑱</w:t>
      </w:r>
      <w:r>
        <w:rPr>
          <w:vertAlign w:val="subscript"/>
        </w:rPr>
        <w:t>𝒕𝒐𝒕𝒂𝒍</w:t>
      </w:r>
      <w:r>
        <w:t xml:space="preserve">⃗ induced by an emf 𝑣. </w:t>
      </w:r>
    </w:p>
    <w:p w14:paraId="7FE1DD7A" w14:textId="77777777" w:rsidR="00435BB9" w:rsidRDefault="002471C1">
      <w:pPr>
        <w:numPr>
          <w:ilvl w:val="1"/>
          <w:numId w:val="1"/>
        </w:numPr>
        <w:spacing w:after="150"/>
        <w:ind w:right="39" w:hanging="360"/>
      </w:pPr>
      <w:r>
        <w:t>[5 pts] Find and express the electric field intensities, 𝑬</w:t>
      </w:r>
      <w:r>
        <w:rPr>
          <w:vertAlign w:val="subscript"/>
        </w:rPr>
        <w:t>𝟏</w:t>
      </w:r>
      <w:r>
        <w:t>⃗ and 𝑬</w:t>
      </w:r>
      <w:r>
        <w:rPr>
          <w:vertAlign w:val="subscript"/>
        </w:rPr>
        <w:t>𝟐</w:t>
      </w:r>
      <w:r>
        <w:t xml:space="preserve">⃗ in both dielectrics as a function of </w:t>
      </w:r>
    </w:p>
    <w:p w14:paraId="16FA7E58" w14:textId="77777777" w:rsidR="00435BB9" w:rsidRDefault="002471C1">
      <w:pPr>
        <w:spacing w:after="150"/>
        <w:ind w:left="720" w:right="0" w:firstLine="0"/>
        <w:jc w:val="left"/>
      </w:pPr>
      <w:r>
        <w:t>𝑱</w:t>
      </w:r>
      <w:r>
        <w:rPr>
          <w:sz w:val="16"/>
        </w:rPr>
        <w:t>𝒕𝒐𝒕𝒂𝒍</w:t>
      </w:r>
      <w:r>
        <w:t xml:space="preserve">⃗. </w:t>
      </w:r>
    </w:p>
    <w:p w14:paraId="22CDB489" w14:textId="77777777" w:rsidR="00435BB9" w:rsidRDefault="002471C1">
      <w:pPr>
        <w:spacing w:after="137"/>
        <w:ind w:left="0" w:right="0" w:firstLine="0"/>
        <w:jc w:val="left"/>
      </w:pPr>
      <w:r>
        <w:t xml:space="preserve"> </w:t>
      </w:r>
    </w:p>
    <w:p w14:paraId="4893B8F2" w14:textId="77777777" w:rsidR="00435BB9" w:rsidRDefault="002471C1">
      <w:pPr>
        <w:spacing w:after="137"/>
        <w:ind w:left="0" w:right="0" w:firstLine="0"/>
        <w:jc w:val="left"/>
      </w:pPr>
      <w:r>
        <w:t xml:space="preserve"> </w:t>
      </w:r>
    </w:p>
    <w:p w14:paraId="662AF933" w14:textId="77777777" w:rsidR="00435BB9" w:rsidRDefault="002471C1">
      <w:pPr>
        <w:spacing w:after="0"/>
        <w:ind w:left="0" w:right="0" w:firstLine="0"/>
        <w:jc w:val="left"/>
      </w:pPr>
      <w:r>
        <w:t xml:space="preserve"> </w:t>
      </w:r>
    </w:p>
    <w:p w14:paraId="19A6F8D7" w14:textId="77777777" w:rsidR="00435BB9" w:rsidRDefault="002471C1">
      <w:pPr>
        <w:spacing w:after="168"/>
        <w:ind w:left="0" w:right="0" w:firstLine="0"/>
        <w:jc w:val="left"/>
      </w:pPr>
      <w:r>
        <w:t xml:space="preserve"> </w:t>
      </w:r>
    </w:p>
    <w:p w14:paraId="35A50561" w14:textId="77777777" w:rsidR="00435BB9" w:rsidRDefault="002471C1">
      <w:pPr>
        <w:numPr>
          <w:ilvl w:val="0"/>
          <w:numId w:val="1"/>
        </w:numPr>
        <w:spacing w:after="138"/>
        <w:ind w:right="39" w:hanging="360"/>
      </w:pPr>
      <w:r>
        <w:lastRenderedPageBreak/>
        <w:t>[20 pts] (Finding R or C from electrostatics in terms of 𝝈 and 𝝐, Refer to EXAPMLES 5-2-3 in Chapter 5-2-12 and 3-4-9 in Chapter 3-4) A spherical capacitor consists of an inner conducting sphere of radius 𝑹</w:t>
      </w:r>
      <w:r>
        <w:rPr>
          <w:vertAlign w:val="subscript"/>
        </w:rPr>
        <w:t>𝒊</w:t>
      </w:r>
      <w:r>
        <w:t xml:space="preserve"> and outer conductor with a spherical inner wall of radius 𝑹</w:t>
      </w:r>
      <w:r>
        <w:rPr>
          <w:vertAlign w:val="subscript"/>
        </w:rPr>
        <w:t>𝟎</w:t>
      </w:r>
      <w:r>
        <w:t xml:space="preserve">. The space in between is filled with a dielectric permittivity 𝝐, as shown below. </w:t>
      </w:r>
    </w:p>
    <w:p w14:paraId="16CC39B3" w14:textId="77777777" w:rsidR="00435BB9" w:rsidRDefault="002471C1">
      <w:pPr>
        <w:spacing w:after="88"/>
        <w:ind w:left="0" w:right="0" w:firstLine="0"/>
        <w:jc w:val="center"/>
      </w:pPr>
      <w:r>
        <w:t xml:space="preserve"> </w:t>
      </w:r>
    </w:p>
    <w:p w14:paraId="33CE4B3D" w14:textId="77777777" w:rsidR="00435BB9" w:rsidRDefault="002471C1">
      <w:pPr>
        <w:spacing w:after="95"/>
        <w:ind w:left="0" w:right="5" w:firstLine="0"/>
        <w:jc w:val="center"/>
      </w:pPr>
      <w:r>
        <w:rPr>
          <w:noProof/>
        </w:rPr>
        <w:drawing>
          <wp:inline distT="0" distB="0" distL="0" distR="0" wp14:anchorId="1E060BCE" wp14:editId="68FFAFBB">
            <wp:extent cx="1664208" cy="1594104"/>
            <wp:effectExtent l="0" t="0" r="0" b="0"/>
            <wp:docPr id="572" name="Picture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 5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4208" cy="159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293A61" w14:textId="77777777" w:rsidR="00435BB9" w:rsidRDefault="002471C1">
      <w:pPr>
        <w:numPr>
          <w:ilvl w:val="1"/>
          <w:numId w:val="1"/>
        </w:numPr>
        <w:ind w:right="39" w:hanging="360"/>
      </w:pPr>
      <w:r>
        <w:t xml:space="preserve">[6 pts] Determine the Capacitance, C. </w:t>
      </w:r>
    </w:p>
    <w:p w14:paraId="24B15F33" w14:textId="77777777" w:rsidR="00435BB9" w:rsidRDefault="002471C1">
      <w:pPr>
        <w:numPr>
          <w:ilvl w:val="1"/>
          <w:numId w:val="1"/>
        </w:numPr>
        <w:ind w:right="39" w:hanging="360"/>
      </w:pPr>
      <w:r>
        <w:t>[6 pts] Determine the “Stored Electric Energy, 𝑾</w:t>
      </w:r>
      <w:r>
        <w:rPr>
          <w:vertAlign w:val="subscript"/>
        </w:rPr>
        <w:t>𝒆</w:t>
      </w:r>
      <w:r>
        <w:t xml:space="preserve">, if charges +Q and –Q are induced on the inner and outer conductors </w:t>
      </w:r>
    </w:p>
    <w:p w14:paraId="439DF7B3" w14:textId="77777777" w:rsidR="00435BB9" w:rsidRDefault="002471C1">
      <w:pPr>
        <w:numPr>
          <w:ilvl w:val="1"/>
          <w:numId w:val="1"/>
        </w:numPr>
        <w:spacing w:after="166"/>
        <w:ind w:right="39" w:hanging="360"/>
      </w:pPr>
      <w:r>
        <w:t>[8 pts] Find the leakage resistance 𝑹</w:t>
      </w:r>
      <w:r>
        <w:rPr>
          <w:vertAlign w:val="subscript"/>
        </w:rPr>
        <w:t>𝒍𝒆𝒂𝒌</w:t>
      </w:r>
      <w:r>
        <w:t xml:space="preserve">, if the dielectric medium has conductivity, 𝝈. </w:t>
      </w:r>
    </w:p>
    <w:p w14:paraId="1E347581" w14:textId="77777777" w:rsidR="00435BB9" w:rsidRDefault="002471C1">
      <w:pPr>
        <w:spacing w:after="137"/>
        <w:ind w:left="0" w:right="0" w:firstLine="0"/>
        <w:jc w:val="left"/>
      </w:pPr>
      <w:r>
        <w:t xml:space="preserve"> </w:t>
      </w:r>
    </w:p>
    <w:p w14:paraId="5D8CA9C8" w14:textId="77777777" w:rsidR="00435BB9" w:rsidRDefault="002471C1">
      <w:pPr>
        <w:spacing w:after="137"/>
        <w:ind w:left="0" w:right="0" w:firstLine="0"/>
        <w:jc w:val="left"/>
      </w:pPr>
      <w:r>
        <w:t xml:space="preserve"> </w:t>
      </w:r>
    </w:p>
    <w:p w14:paraId="785A4847" w14:textId="77777777" w:rsidR="00435BB9" w:rsidRDefault="002471C1">
      <w:pPr>
        <w:spacing w:after="137"/>
        <w:ind w:left="0" w:right="0" w:firstLine="0"/>
        <w:jc w:val="left"/>
      </w:pPr>
      <w:r>
        <w:t xml:space="preserve"> </w:t>
      </w:r>
    </w:p>
    <w:p w14:paraId="3A93B7D7" w14:textId="77777777" w:rsidR="00435BB9" w:rsidRDefault="002471C1">
      <w:pPr>
        <w:spacing w:after="137"/>
        <w:ind w:left="0" w:right="0" w:firstLine="0"/>
        <w:jc w:val="left"/>
      </w:pPr>
      <w:r>
        <w:t xml:space="preserve"> </w:t>
      </w:r>
    </w:p>
    <w:p w14:paraId="50008A3F" w14:textId="77777777" w:rsidR="00435BB9" w:rsidRDefault="002471C1">
      <w:pPr>
        <w:spacing w:after="137"/>
        <w:ind w:left="0" w:right="0" w:firstLine="0"/>
        <w:jc w:val="left"/>
      </w:pPr>
      <w:r>
        <w:t xml:space="preserve"> </w:t>
      </w:r>
    </w:p>
    <w:p w14:paraId="3FC4763E" w14:textId="77777777" w:rsidR="00435BB9" w:rsidRDefault="002471C1">
      <w:pPr>
        <w:spacing w:after="139"/>
        <w:ind w:left="0" w:right="0" w:firstLine="0"/>
        <w:jc w:val="left"/>
      </w:pPr>
      <w:r>
        <w:t xml:space="preserve"> </w:t>
      </w:r>
    </w:p>
    <w:p w14:paraId="6EF8FCD1" w14:textId="77777777" w:rsidR="00435BB9" w:rsidRDefault="002471C1">
      <w:pPr>
        <w:spacing w:after="137"/>
        <w:ind w:left="0" w:right="0" w:firstLine="0"/>
        <w:jc w:val="left"/>
      </w:pPr>
      <w:r>
        <w:t xml:space="preserve"> </w:t>
      </w:r>
    </w:p>
    <w:p w14:paraId="6107C507" w14:textId="77777777" w:rsidR="00435BB9" w:rsidRDefault="002471C1">
      <w:pPr>
        <w:spacing w:after="137"/>
        <w:ind w:left="0" w:right="0" w:firstLine="0"/>
        <w:jc w:val="left"/>
      </w:pPr>
      <w:r>
        <w:t xml:space="preserve"> </w:t>
      </w:r>
    </w:p>
    <w:p w14:paraId="021E74FD" w14:textId="77777777" w:rsidR="00435BB9" w:rsidRDefault="002471C1">
      <w:pPr>
        <w:spacing w:after="137"/>
        <w:ind w:left="0" w:right="0" w:firstLine="0"/>
        <w:jc w:val="left"/>
      </w:pPr>
      <w:r>
        <w:t xml:space="preserve"> </w:t>
      </w:r>
    </w:p>
    <w:p w14:paraId="657AC069" w14:textId="77777777" w:rsidR="00435BB9" w:rsidRDefault="002471C1">
      <w:pPr>
        <w:spacing w:after="0"/>
        <w:ind w:left="0" w:right="0" w:firstLine="0"/>
        <w:jc w:val="left"/>
      </w:pPr>
      <w:r>
        <w:t xml:space="preserve"> </w:t>
      </w:r>
    </w:p>
    <w:sectPr w:rsidR="00435BB9">
      <w:headerReference w:type="even" r:id="rId14"/>
      <w:headerReference w:type="default" r:id="rId15"/>
      <w:headerReference w:type="first" r:id="rId16"/>
      <w:pgSz w:w="12240" w:h="15840"/>
      <w:pgMar w:top="1503" w:right="1385" w:bottom="153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13D3E" w14:textId="77777777" w:rsidR="00B606B1" w:rsidRDefault="00B606B1">
      <w:pPr>
        <w:spacing w:after="0" w:line="240" w:lineRule="auto"/>
      </w:pPr>
      <w:r>
        <w:separator/>
      </w:r>
    </w:p>
  </w:endnote>
  <w:endnote w:type="continuationSeparator" w:id="0">
    <w:p w14:paraId="0321ABFA" w14:textId="77777777" w:rsidR="00B606B1" w:rsidRDefault="00B60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B1033" w14:textId="77777777" w:rsidR="00B606B1" w:rsidRDefault="00B606B1">
      <w:pPr>
        <w:spacing w:after="0" w:line="240" w:lineRule="auto"/>
      </w:pPr>
      <w:r>
        <w:separator/>
      </w:r>
    </w:p>
  </w:footnote>
  <w:footnote w:type="continuationSeparator" w:id="0">
    <w:p w14:paraId="57768EBF" w14:textId="77777777" w:rsidR="00B606B1" w:rsidRDefault="00B606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E9003" w14:textId="77777777" w:rsidR="00435BB9" w:rsidRDefault="002471C1">
    <w:pPr>
      <w:shd w:val="clear" w:color="auto" w:fill="ED7D31"/>
      <w:tabs>
        <w:tab w:val="center" w:pos="8371"/>
      </w:tabs>
      <w:spacing w:after="101"/>
      <w:ind w:left="115" w:right="0" w:firstLine="0"/>
      <w:jc w:val="left"/>
    </w:pPr>
    <w:r>
      <w:rPr>
        <w:color w:val="FFFFFF"/>
      </w:rPr>
      <w:t xml:space="preserve">ELCT 361: ELECTROMAGENTICS </w:t>
    </w:r>
    <w:r>
      <w:rPr>
        <w:color w:val="FFFFFF"/>
      </w:rPr>
      <w:tab/>
      <w:t xml:space="preserve"> HOMEWORK #4 </w:t>
    </w:r>
  </w:p>
  <w:p w14:paraId="6197845A" w14:textId="77777777" w:rsidR="00435BB9" w:rsidRDefault="002471C1">
    <w:pPr>
      <w:spacing w:after="0"/>
      <w:ind w:left="0" w:right="0" w:firstLine="0"/>
      <w:jc w:val="left"/>
    </w:pPr>
    <w:r>
      <w:t xml:space="preserve">  </w:t>
    </w:r>
    <w:r>
      <w:rPr>
        <w:color w:val="C00000"/>
      </w:rPr>
      <w:t xml:space="preserve">University of South Carolina, EE </w:t>
    </w:r>
    <w:r>
      <w:t xml:space="preserve">                                                                                                Due: </w:t>
    </w:r>
    <w:r>
      <w:rPr>
        <w:color w:val="FF0000"/>
      </w:rPr>
      <w:t>Mar. 30</w:t>
    </w:r>
    <w:r>
      <w:rPr>
        <w:color w:val="FF0000"/>
        <w:vertAlign w:val="superscript"/>
      </w:rPr>
      <w:t>th</w:t>
    </w:r>
    <w:r>
      <w:rPr>
        <w:color w:val="FF000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4CD9A" w14:textId="77777777" w:rsidR="00435BB9" w:rsidRDefault="002471C1">
    <w:pPr>
      <w:shd w:val="clear" w:color="auto" w:fill="ED7D31"/>
      <w:tabs>
        <w:tab w:val="center" w:pos="8371"/>
      </w:tabs>
      <w:spacing w:after="101"/>
      <w:ind w:left="115" w:right="0" w:firstLine="0"/>
      <w:jc w:val="left"/>
    </w:pPr>
    <w:r>
      <w:rPr>
        <w:color w:val="FFFFFF"/>
      </w:rPr>
      <w:t xml:space="preserve">ELCT 361: ELECTROMAGENTICS </w:t>
    </w:r>
    <w:r>
      <w:rPr>
        <w:color w:val="FFFFFF"/>
      </w:rPr>
      <w:tab/>
      <w:t xml:space="preserve"> HOMEWORK #4 </w:t>
    </w:r>
  </w:p>
  <w:p w14:paraId="772079BD" w14:textId="0FCEF79D" w:rsidR="00435BB9" w:rsidRDefault="002471C1">
    <w:pPr>
      <w:spacing w:after="0"/>
      <w:ind w:left="0" w:right="0" w:firstLine="0"/>
      <w:jc w:val="left"/>
    </w:pPr>
    <w:r>
      <w:t xml:space="preserve">  </w:t>
    </w:r>
    <w:r w:rsidR="00D436A5">
      <w:t>Prof. Seongtae Bae</w:t>
    </w:r>
    <w:r>
      <w:t xml:space="preserve">       </w:t>
    </w:r>
    <w:r w:rsidR="00D436A5">
      <w:t xml:space="preserve">                                 Student: Jacob Vaught</w:t>
    </w:r>
    <w:r>
      <w:t xml:space="preserve">  </w:t>
    </w:r>
    <w:r w:rsidR="00D436A5">
      <w:t xml:space="preserve"> </w:t>
    </w:r>
    <w:r>
      <w:t xml:space="preserve">       </w:t>
    </w:r>
    <w:r w:rsidR="00D436A5">
      <w:t xml:space="preserve">                </w:t>
    </w:r>
    <w:r>
      <w:t xml:space="preserve">            Due: </w:t>
    </w:r>
    <w:r>
      <w:rPr>
        <w:color w:val="FF0000"/>
      </w:rPr>
      <w:t>Mar. 30</w:t>
    </w:r>
    <w:r>
      <w:rPr>
        <w:color w:val="FF0000"/>
        <w:vertAlign w:val="superscript"/>
      </w:rPr>
      <w:t>th</w:t>
    </w:r>
    <w:r>
      <w:rPr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54C1A" w14:textId="77777777" w:rsidR="00435BB9" w:rsidRDefault="002471C1">
    <w:pPr>
      <w:shd w:val="clear" w:color="auto" w:fill="ED7D31"/>
      <w:tabs>
        <w:tab w:val="center" w:pos="8371"/>
      </w:tabs>
      <w:spacing w:after="101"/>
      <w:ind w:left="115" w:right="0" w:firstLine="0"/>
      <w:jc w:val="left"/>
    </w:pPr>
    <w:r>
      <w:rPr>
        <w:color w:val="FFFFFF"/>
      </w:rPr>
      <w:t xml:space="preserve">ELCT 361: ELECTROMAGENTICS </w:t>
    </w:r>
    <w:r>
      <w:rPr>
        <w:color w:val="FFFFFF"/>
      </w:rPr>
      <w:tab/>
      <w:t xml:space="preserve"> HOMEWORK #4 </w:t>
    </w:r>
  </w:p>
  <w:p w14:paraId="603568B2" w14:textId="77777777" w:rsidR="00435BB9" w:rsidRDefault="002471C1">
    <w:pPr>
      <w:spacing w:after="0"/>
      <w:ind w:left="0" w:right="0" w:firstLine="0"/>
      <w:jc w:val="left"/>
    </w:pPr>
    <w:r>
      <w:t xml:space="preserve">  </w:t>
    </w:r>
    <w:r>
      <w:rPr>
        <w:color w:val="C00000"/>
      </w:rPr>
      <w:t xml:space="preserve">University of South Carolina, EE </w:t>
    </w:r>
    <w:r>
      <w:t xml:space="preserve">                                                                                                Due: </w:t>
    </w:r>
    <w:r>
      <w:rPr>
        <w:color w:val="FF0000"/>
      </w:rPr>
      <w:t>Mar. 30</w:t>
    </w:r>
    <w:r>
      <w:rPr>
        <w:color w:val="FF0000"/>
        <w:vertAlign w:val="superscript"/>
      </w:rPr>
      <w:t>th</w:t>
    </w:r>
    <w:r>
      <w:rPr>
        <w:color w:val="FF000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77909"/>
    <w:multiLevelType w:val="hybridMultilevel"/>
    <w:tmpl w:val="2116A06E"/>
    <w:lvl w:ilvl="0" w:tplc="F44A58B8">
      <w:start w:val="9"/>
      <w:numFmt w:val="lowerLetter"/>
      <w:lvlText w:val="(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5C95088A"/>
    <w:multiLevelType w:val="hybridMultilevel"/>
    <w:tmpl w:val="1EC27072"/>
    <w:lvl w:ilvl="0" w:tplc="72324EC2">
      <w:start w:val="1"/>
      <w:numFmt w:val="lowerRoman"/>
      <w:lvlText w:val="%1"/>
      <w:lvlJc w:val="left"/>
      <w:pPr>
        <w:ind w:left="1425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780D5191"/>
    <w:multiLevelType w:val="hybridMultilevel"/>
    <w:tmpl w:val="E550E66A"/>
    <w:lvl w:ilvl="0" w:tplc="04384EC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B6CC20">
      <w:start w:val="1"/>
      <w:numFmt w:val="lowerLetter"/>
      <w:lvlText w:val="(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324EC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F058D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6D7A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28C6E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F8D18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B2FBC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3E3C7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BB9"/>
    <w:rsid w:val="00085A87"/>
    <w:rsid w:val="000F0983"/>
    <w:rsid w:val="000F551E"/>
    <w:rsid w:val="00116515"/>
    <w:rsid w:val="00123102"/>
    <w:rsid w:val="002471C1"/>
    <w:rsid w:val="00283D34"/>
    <w:rsid w:val="002C00F9"/>
    <w:rsid w:val="002E380C"/>
    <w:rsid w:val="00314136"/>
    <w:rsid w:val="003D20C8"/>
    <w:rsid w:val="003E4D92"/>
    <w:rsid w:val="00415B8F"/>
    <w:rsid w:val="00435BB9"/>
    <w:rsid w:val="004806E3"/>
    <w:rsid w:val="004A5660"/>
    <w:rsid w:val="005051DF"/>
    <w:rsid w:val="00525F9C"/>
    <w:rsid w:val="00593DC5"/>
    <w:rsid w:val="005D3751"/>
    <w:rsid w:val="00615950"/>
    <w:rsid w:val="006B12FA"/>
    <w:rsid w:val="006F7D15"/>
    <w:rsid w:val="007265DE"/>
    <w:rsid w:val="007A58E8"/>
    <w:rsid w:val="007B428A"/>
    <w:rsid w:val="007F45BA"/>
    <w:rsid w:val="00801D9E"/>
    <w:rsid w:val="00824F9D"/>
    <w:rsid w:val="009E6069"/>
    <w:rsid w:val="00A23AB1"/>
    <w:rsid w:val="00A32339"/>
    <w:rsid w:val="00A37C8D"/>
    <w:rsid w:val="00A86662"/>
    <w:rsid w:val="00AF5EBD"/>
    <w:rsid w:val="00B606B1"/>
    <w:rsid w:val="00B877E4"/>
    <w:rsid w:val="00B90740"/>
    <w:rsid w:val="00BB6F66"/>
    <w:rsid w:val="00BD7EDA"/>
    <w:rsid w:val="00C23662"/>
    <w:rsid w:val="00C623FA"/>
    <w:rsid w:val="00CB2DAD"/>
    <w:rsid w:val="00D436A5"/>
    <w:rsid w:val="00D86D1E"/>
    <w:rsid w:val="00D871F8"/>
    <w:rsid w:val="00DD5ED4"/>
    <w:rsid w:val="00E803F8"/>
    <w:rsid w:val="00F102DA"/>
    <w:rsid w:val="00F86FF8"/>
    <w:rsid w:val="00FD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4CB59"/>
  <w15:docId w15:val="{F16311C8-F4C4-451E-B918-3DEC9733F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/>
      <w:ind w:left="370" w:right="53" w:hanging="37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43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6A5"/>
    <w:rPr>
      <w:rFonts w:ascii="Times New Roman" w:eastAsia="Times New Roman" w:hAnsi="Times New Roman" w:cs="Times New Roman"/>
      <w:color w:val="000000"/>
    </w:rPr>
  </w:style>
  <w:style w:type="character" w:styleId="PlaceholderText">
    <w:name w:val="Placeholder Text"/>
    <w:basedOn w:val="DefaultParagraphFont"/>
    <w:uiPriority w:val="99"/>
    <w:semiHidden/>
    <w:rsid w:val="00314136"/>
    <w:rPr>
      <w:color w:val="808080"/>
    </w:rPr>
  </w:style>
  <w:style w:type="paragraph" w:styleId="ListParagraph">
    <w:name w:val="List Paragraph"/>
    <w:basedOn w:val="Normal"/>
    <w:uiPriority w:val="34"/>
    <w:qFormat/>
    <w:rsid w:val="00A86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CCFFA9-683D-4349-B4E7-87E679F496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B26FDB-6EE3-4C4D-9F7D-7514401299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602E3D-1C7D-4D87-8984-A27E4B63383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4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ELCT 361-Homework #4-2022-Spring</vt:lpstr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ELCT 361-Homework #4-2022-Spring</dc:title>
  <dc:subject/>
  <dc:creator>BAE4</dc:creator>
  <cp:keywords/>
  <dc:description/>
  <cp:lastModifiedBy>Jacob Vaught</cp:lastModifiedBy>
  <cp:revision>27</cp:revision>
  <dcterms:created xsi:type="dcterms:W3CDTF">2022-03-30T03:48:00Z</dcterms:created>
  <dcterms:modified xsi:type="dcterms:W3CDTF">2022-03-30T12:02:00Z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