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09329882" w:displacedByCustomXml="next"/>
    <w:bookmarkEnd w:id="0" w:displacedByCustomXml="next"/>
    <w:bookmarkStart w:id="1" w:name="_Hlk109330127" w:displacedByCustomXml="next"/>
    <w:sdt>
      <w:sdtPr>
        <w:rPr>
          <w:rFonts w:asciiTheme="majorBidi" w:eastAsiaTheme="majorEastAsia" w:hAnsiTheme="majorBidi" w:cstheme="majorBidi"/>
          <w:color w:val="000000" w:themeColor="text1"/>
          <w:sz w:val="28"/>
          <w:szCs w:val="28"/>
        </w:rPr>
        <w:alias w:val="Title"/>
        <w:id w:val="77738743"/>
        <w:placeholder>
          <w:docPart w:val="0DFBEA6677B2435593064D3293652273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p w14:paraId="1BF6DFD8" w14:textId="439E77D0" w:rsidR="005C52CF" w:rsidRPr="005C52CF" w:rsidRDefault="005C52CF" w:rsidP="005C52CF">
          <w:pPr>
            <w:pStyle w:val="Header"/>
            <w:pBdr>
              <w:bottom w:val="thickThinSmallGap" w:sz="24" w:space="1" w:color="823B0B" w:themeColor="accent2" w:themeShade="7F"/>
            </w:pBdr>
            <w:rPr>
              <w:rFonts w:asciiTheme="majorHAnsi" w:eastAsiaTheme="majorEastAsia" w:hAnsiTheme="majorHAnsi" w:cstheme="majorBidi"/>
              <w:color w:val="000000" w:themeColor="text1"/>
              <w:sz w:val="28"/>
              <w:szCs w:val="28"/>
            </w:rPr>
          </w:pPr>
          <w:r w:rsidRPr="005C52CF">
            <w:rPr>
              <w:rFonts w:asciiTheme="majorBidi" w:eastAsiaTheme="majorEastAsia" w:hAnsiTheme="majorBidi" w:cstheme="majorBidi"/>
              <w:color w:val="000000" w:themeColor="text1"/>
              <w:sz w:val="28"/>
              <w:szCs w:val="28"/>
            </w:rPr>
            <w:t>EMCH 290-001-EE#1                  Due at 11:59 on Thursday, September 13, 2022</w:t>
          </w:r>
        </w:p>
      </w:sdtContent>
    </w:sdt>
    <w:p w14:paraId="0E0CCBE6" w14:textId="74526F89" w:rsidR="005C52CF" w:rsidRPr="005C52CF" w:rsidRDefault="005C52CF" w:rsidP="005C52CF">
      <w:pPr>
        <w:rPr>
          <w:rFonts w:asciiTheme="majorBidi" w:hAnsiTheme="majorBidi" w:cstheme="majorBidi"/>
          <w:color w:val="000000" w:themeColor="text1"/>
        </w:rPr>
      </w:pPr>
      <w:r w:rsidRPr="005C52CF">
        <w:rPr>
          <w:rFonts w:asciiTheme="majorBidi" w:hAnsiTheme="majorBidi" w:cstheme="majorBidi"/>
          <w:color w:val="000000" w:themeColor="text1"/>
        </w:rPr>
        <w:t>Points Possible: 100</w:t>
      </w:r>
      <w:bookmarkEnd w:id="1"/>
    </w:p>
    <w:p w14:paraId="70D4C8F4" w14:textId="30EF3E1F" w:rsidR="005C52CF" w:rsidRPr="005C52CF" w:rsidRDefault="005C52CF" w:rsidP="005C52CF">
      <w:pPr>
        <w:pStyle w:val="ListParagraph"/>
        <w:numPr>
          <w:ilvl w:val="0"/>
          <w:numId w:val="1"/>
        </w:numPr>
        <w:rPr>
          <w:b/>
          <w:bCs/>
        </w:rPr>
      </w:pPr>
      <w:r w:rsidRPr="005C52CF">
        <w:rPr>
          <w:b/>
          <w:bCs/>
        </w:rPr>
        <w:t>Question 1</w:t>
      </w:r>
      <w:r w:rsidR="003035EA">
        <w:rPr>
          <w:b/>
          <w:bCs/>
        </w:rPr>
        <w:t>(15 Points)</w:t>
      </w:r>
    </w:p>
    <w:p w14:paraId="2E2E29A2" w14:textId="77777777" w:rsidR="005C52CF" w:rsidRPr="005C52CF" w:rsidRDefault="005C52CF" w:rsidP="005C52CF">
      <w:pPr>
        <w:ind w:left="720"/>
      </w:pPr>
      <w:r w:rsidRPr="005C52CF">
        <w:t xml:space="preserve">The drag force, </w:t>
      </w:r>
      <w:proofErr w:type="spellStart"/>
      <w:r w:rsidRPr="005C52CF">
        <w:rPr>
          <w:i/>
          <w:iCs/>
        </w:rPr>
        <w:t>F</w:t>
      </w:r>
      <w:r w:rsidRPr="005C52CF">
        <w:rPr>
          <w:vertAlign w:val="subscript"/>
        </w:rPr>
        <w:t>d</w:t>
      </w:r>
      <w:proofErr w:type="spellEnd"/>
      <w:r w:rsidRPr="005C52CF">
        <w:t xml:space="preserve">, imposed by the surrounding air on a vehicle moving with velocity </w:t>
      </w:r>
      <w:r w:rsidRPr="005C52CF">
        <w:rPr>
          <w:i/>
          <w:iCs/>
        </w:rPr>
        <w:t>V</w:t>
      </w:r>
      <w:r w:rsidRPr="005C52CF">
        <w:t xml:space="preserve"> is given by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  <w:vertAlign w:val="subscript"/>
              </w:rPr>
              <m:t>d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  <w:vertAlign w:val="subscript"/>
                  </w:rPr>
                  <m:t>d</m:t>
                </m:r>
              </m:sub>
            </m:sSub>
            <m:r>
              <w:rPr>
                <w:rFonts w:ascii="Cambria Math" w:hAnsi="Cambria Math"/>
              </w:rPr>
              <m:t>*A*ρ*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 </m:t>
        </m:r>
      </m:oMath>
      <w:r w:rsidRPr="005C52CF">
        <w:t xml:space="preserve"> where </w:t>
      </w:r>
      <w:r w:rsidRPr="005C52CF">
        <w:rPr>
          <w:i/>
          <w:iCs/>
        </w:rPr>
        <w:t>C</w:t>
      </w:r>
      <w:r w:rsidRPr="005C52CF">
        <w:rPr>
          <w:vertAlign w:val="subscript"/>
        </w:rPr>
        <w:t>d</w:t>
      </w:r>
      <w:r w:rsidRPr="005C52CF">
        <w:t xml:space="preserve"> is a constant called the drag coefficient, </w:t>
      </w:r>
      <w:r w:rsidRPr="005C52CF">
        <w:rPr>
          <w:i/>
          <w:iCs/>
        </w:rPr>
        <w:t>A</w:t>
      </w:r>
      <w:r w:rsidRPr="005C52CF">
        <w:t xml:space="preserve"> is the projected frontal area of the vehicle, and </w:t>
      </w:r>
      <w:r w:rsidRPr="005C52CF">
        <w:rPr>
          <w:i/>
          <w:iCs/>
        </w:rPr>
        <w:t>ρ</w:t>
      </w:r>
      <w:r w:rsidRPr="005C52CF">
        <w:t xml:space="preserve"> is the air density.  An automobile is moving at </w:t>
      </w:r>
      <w:r w:rsidRPr="005C52CF">
        <w:rPr>
          <w:i/>
          <w:iCs/>
        </w:rPr>
        <w:t>V</w:t>
      </w:r>
      <w:r w:rsidRPr="005C52CF">
        <w:t xml:space="preserve"> = 36 kilometers per hour with </w:t>
      </w:r>
      <w:r w:rsidRPr="005C52CF">
        <w:rPr>
          <w:i/>
          <w:iCs/>
        </w:rPr>
        <w:t>C</w:t>
      </w:r>
      <w:r w:rsidRPr="005C52CF">
        <w:rPr>
          <w:vertAlign w:val="subscript"/>
        </w:rPr>
        <w:t>d</w:t>
      </w:r>
      <w:r w:rsidRPr="005C52CF">
        <w:t xml:space="preserve"> = 0.3, </w:t>
      </w:r>
      <w:r w:rsidRPr="005C52CF">
        <w:rPr>
          <w:i/>
          <w:iCs/>
        </w:rPr>
        <w:t>A</w:t>
      </w:r>
      <w:r w:rsidRPr="005C52CF">
        <w:t xml:space="preserve"> = 2 m</w:t>
      </w:r>
      <w:r w:rsidRPr="005C52CF">
        <w:rPr>
          <w:vertAlign w:val="superscript"/>
        </w:rPr>
        <w:t>2</w:t>
      </w:r>
      <w:r w:rsidRPr="005C52CF">
        <w:t xml:space="preserve">, and </w:t>
      </w:r>
      <w:r w:rsidRPr="005C52CF">
        <w:rPr>
          <w:i/>
          <w:iCs/>
        </w:rPr>
        <w:t>ρ</w:t>
      </w:r>
      <w:r w:rsidRPr="005C52CF">
        <w:t xml:space="preserve"> = 1.2 kg/m</w:t>
      </w:r>
      <w:r w:rsidRPr="005C52CF">
        <w:rPr>
          <w:vertAlign w:val="superscript"/>
        </w:rPr>
        <w:t>3</w:t>
      </w:r>
      <w:r w:rsidRPr="005C52CF">
        <w:t>. </w:t>
      </w:r>
    </w:p>
    <w:p w14:paraId="3C000265" w14:textId="77777777" w:rsidR="005C52CF" w:rsidRPr="005C52CF" w:rsidRDefault="005C52CF" w:rsidP="005C52CF">
      <w:pPr>
        <w:pStyle w:val="ListParagraph"/>
        <w:numPr>
          <w:ilvl w:val="0"/>
          <w:numId w:val="2"/>
        </w:numPr>
      </w:pPr>
      <w:r w:rsidRPr="005C52CF">
        <w:t>Determine the force, in N, required to overcome aerodynamic drag.</w:t>
      </w:r>
    </w:p>
    <w:p w14:paraId="6768AEA9" w14:textId="77777777" w:rsidR="005C52CF" w:rsidRPr="005C52CF" w:rsidRDefault="005C52CF" w:rsidP="005C52CF">
      <w:pPr>
        <w:pStyle w:val="ListParagraph"/>
        <w:numPr>
          <w:ilvl w:val="0"/>
          <w:numId w:val="2"/>
        </w:numPr>
      </w:pPr>
      <w:r w:rsidRPr="005C52CF">
        <w:t>Determine the power, in J, required to overcome aerodynamic drag.</w:t>
      </w:r>
    </w:p>
    <w:p w14:paraId="36017EA9" w14:textId="77777777" w:rsidR="005C52CF" w:rsidRPr="005C52CF" w:rsidRDefault="005C52CF" w:rsidP="005C52CF"/>
    <w:p w14:paraId="454A033C" w14:textId="77777777" w:rsidR="005C52CF" w:rsidRPr="005C52CF" w:rsidRDefault="005C52CF" w:rsidP="005C52CF">
      <w:pPr>
        <w:rPr>
          <w:b/>
          <w:bCs/>
        </w:rPr>
      </w:pPr>
    </w:p>
    <w:p w14:paraId="1E97EAAE" w14:textId="4288E898" w:rsidR="005C52CF" w:rsidRPr="005C52CF" w:rsidRDefault="005C52CF" w:rsidP="005C52CF">
      <w:pPr>
        <w:pStyle w:val="ListParagraph"/>
        <w:numPr>
          <w:ilvl w:val="0"/>
          <w:numId w:val="1"/>
        </w:numPr>
        <w:rPr>
          <w:b/>
          <w:bCs/>
        </w:rPr>
      </w:pPr>
      <w:r w:rsidRPr="005C52CF">
        <w:rPr>
          <w:b/>
          <w:bCs/>
        </w:rPr>
        <w:t>Question 2</w:t>
      </w:r>
      <w:r w:rsidR="003035EA">
        <w:rPr>
          <w:b/>
          <w:bCs/>
        </w:rPr>
        <w:t>(18 Points)</w:t>
      </w:r>
    </w:p>
    <w:p w14:paraId="4512D905" w14:textId="77777777" w:rsidR="005C52CF" w:rsidRPr="005C52CF" w:rsidRDefault="005C52CF" w:rsidP="005C52CF">
      <w:pPr>
        <w:ind w:left="720"/>
      </w:pPr>
      <w:r w:rsidRPr="005C52CF">
        <w:t>Shown in the figure, an exterior brick wall has a thermal conductivity of 1.82 W/m</w:t>
      </w:r>
      <w:r w:rsidRPr="005C52CF">
        <w:rPr>
          <w:vertAlign w:val="superscript"/>
        </w:rPr>
        <w:t>2</w:t>
      </w:r>
      <w:r w:rsidRPr="005C52CF">
        <w:t>·</w:t>
      </w:r>
      <w:r w:rsidRPr="005C52CF">
        <w:rPr>
          <w:vertAlign w:val="superscript"/>
        </w:rPr>
        <w:t>o</w:t>
      </w:r>
      <w:r w:rsidRPr="005C52CF">
        <w:t xml:space="preserve">K. and a width of </w:t>
      </w:r>
      <w:r w:rsidRPr="005C52CF">
        <w:rPr>
          <w:i/>
          <w:iCs/>
        </w:rPr>
        <w:t>L</w:t>
      </w:r>
      <w:r w:rsidRPr="005C52CF">
        <w:t xml:space="preserve"> = 0.15 m. At steady state, the temperature of the wall decreases linearly from </w:t>
      </w:r>
      <w:r w:rsidRPr="005C52CF">
        <w:rPr>
          <w:i/>
          <w:iCs/>
        </w:rPr>
        <w:t>T</w:t>
      </w:r>
      <w:r w:rsidRPr="005C52CF">
        <w:rPr>
          <w:vertAlign w:val="subscript"/>
        </w:rPr>
        <w:t>1</w:t>
      </w:r>
      <w:r w:rsidRPr="005C52CF">
        <w:t xml:space="preserve"> = 295</w:t>
      </w:r>
      <w:r w:rsidRPr="005C52CF">
        <w:rPr>
          <w:vertAlign w:val="superscript"/>
        </w:rPr>
        <w:t>o</w:t>
      </w:r>
      <w:r w:rsidRPr="005C52CF">
        <w:t xml:space="preserve">K on the inner surface to </w:t>
      </w:r>
      <w:r w:rsidRPr="005C52CF">
        <w:rPr>
          <w:i/>
          <w:iCs/>
        </w:rPr>
        <w:t>T</w:t>
      </w:r>
      <w:r w:rsidRPr="005C52CF">
        <w:rPr>
          <w:vertAlign w:val="subscript"/>
        </w:rPr>
        <w:t>2</w:t>
      </w:r>
      <w:r w:rsidRPr="005C52CF">
        <w:t xml:space="preserve"> on the outer surface. The outside ambient air temperature is </w:t>
      </w:r>
      <w:r w:rsidRPr="005C52CF">
        <w:rPr>
          <w:i/>
          <w:iCs/>
        </w:rPr>
        <w:t>T</w:t>
      </w:r>
      <w:r w:rsidRPr="005C52CF">
        <w:rPr>
          <w:vertAlign w:val="subscript"/>
        </w:rPr>
        <w:t>0</w:t>
      </w:r>
      <w:r w:rsidRPr="005C52CF">
        <w:t xml:space="preserve"> = 272</w:t>
      </w:r>
      <w:r w:rsidRPr="005C52CF">
        <w:rPr>
          <w:vertAlign w:val="superscript"/>
        </w:rPr>
        <w:t>o</w:t>
      </w:r>
      <w:r w:rsidRPr="005C52CF">
        <w:t>K and the convective heat transfer coefficient is 29 W/m</w:t>
      </w:r>
      <w:r w:rsidRPr="005C52CF">
        <w:rPr>
          <w:vertAlign w:val="superscript"/>
        </w:rPr>
        <w:t>2</w:t>
      </w:r>
      <w:r w:rsidRPr="005C52CF">
        <w:t>·</w:t>
      </w:r>
      <w:r w:rsidRPr="005C52CF">
        <w:rPr>
          <w:vertAlign w:val="superscript"/>
        </w:rPr>
        <w:t>o</w:t>
      </w:r>
      <w:r w:rsidRPr="005C52CF">
        <w:t>K.</w:t>
      </w:r>
    </w:p>
    <w:p w14:paraId="7F1C7D6A" w14:textId="77777777" w:rsidR="005C52CF" w:rsidRPr="005C52CF" w:rsidRDefault="005C52CF" w:rsidP="005C52CF">
      <w:pPr>
        <w:ind w:left="720"/>
        <w:jc w:val="center"/>
      </w:pPr>
      <w:r w:rsidRPr="005C52CF">
        <w:rPr>
          <w:noProof/>
        </w:rPr>
        <w:drawing>
          <wp:inline distT="0" distB="0" distL="0" distR="0" wp14:anchorId="5F67C2D6" wp14:editId="2AAA856D">
            <wp:extent cx="4441104" cy="2714827"/>
            <wp:effectExtent l="0" t="0" r="0" b="0"/>
            <wp:docPr id="1" name="Picture 1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104" cy="2714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43B3B" w14:textId="77777777" w:rsidR="005C52CF" w:rsidRPr="005C52CF" w:rsidRDefault="005C52CF" w:rsidP="005C52CF">
      <w:pPr>
        <w:pStyle w:val="ListParagraph"/>
        <w:numPr>
          <w:ilvl w:val="0"/>
          <w:numId w:val="3"/>
        </w:numPr>
      </w:pPr>
      <w:r w:rsidRPr="005C52CF">
        <w:t xml:space="preserve">Determine the temperature </w:t>
      </w:r>
      <w:r w:rsidRPr="005C52CF">
        <w:rPr>
          <w:i/>
          <w:iCs/>
        </w:rPr>
        <w:t>T</w:t>
      </w:r>
      <w:r w:rsidRPr="005C52CF">
        <w:rPr>
          <w:vertAlign w:val="subscript"/>
        </w:rPr>
        <w:t>2</w:t>
      </w:r>
      <w:r w:rsidRPr="005C52CF">
        <w:t xml:space="preserve"> in </w:t>
      </w:r>
      <w:proofErr w:type="spellStart"/>
      <w:r w:rsidRPr="005C52CF">
        <w:rPr>
          <w:vertAlign w:val="superscript"/>
        </w:rPr>
        <w:t>o</w:t>
      </w:r>
      <w:r w:rsidRPr="005C52CF">
        <w:t>K</w:t>
      </w:r>
      <w:proofErr w:type="spellEnd"/>
    </w:p>
    <w:p w14:paraId="5460F351" w14:textId="77777777" w:rsidR="005C52CF" w:rsidRPr="005C52CF" w:rsidRDefault="005C52CF" w:rsidP="005C52CF">
      <w:pPr>
        <w:pStyle w:val="ListParagraph"/>
        <w:numPr>
          <w:ilvl w:val="0"/>
          <w:numId w:val="3"/>
        </w:numPr>
      </w:pPr>
      <w:r w:rsidRPr="005C52CF">
        <w:t>Determine the rate of heat transfer through the wall, in W/m</w:t>
      </w:r>
      <w:r w:rsidRPr="005C52CF">
        <w:rPr>
          <w:vertAlign w:val="superscript"/>
        </w:rPr>
        <w:t>2</w:t>
      </w:r>
      <w:r w:rsidRPr="005C52CF">
        <w:t>.</w:t>
      </w:r>
    </w:p>
    <w:p w14:paraId="7DB6BF05" w14:textId="66CB2B42" w:rsidR="005C52CF" w:rsidRPr="005C52CF" w:rsidRDefault="005C52CF" w:rsidP="005C52CF"/>
    <w:p w14:paraId="1B477A57" w14:textId="77777777" w:rsidR="005C52CF" w:rsidRPr="005C52CF" w:rsidRDefault="005C52CF" w:rsidP="005C52CF"/>
    <w:p w14:paraId="1F2640AB" w14:textId="5E1F5734" w:rsidR="005C52CF" w:rsidRPr="005C52CF" w:rsidRDefault="005C52CF" w:rsidP="005C52CF">
      <w:pPr>
        <w:pStyle w:val="ListParagraph"/>
        <w:numPr>
          <w:ilvl w:val="0"/>
          <w:numId w:val="1"/>
        </w:numPr>
        <w:rPr>
          <w:b/>
          <w:bCs/>
        </w:rPr>
      </w:pPr>
      <w:r w:rsidRPr="005C52CF">
        <w:rPr>
          <w:b/>
          <w:bCs/>
        </w:rPr>
        <w:t>Question 3</w:t>
      </w:r>
      <w:r w:rsidR="003035EA">
        <w:rPr>
          <w:b/>
          <w:bCs/>
        </w:rPr>
        <w:t>(20 Points)</w:t>
      </w:r>
    </w:p>
    <w:p w14:paraId="198BA13D" w14:textId="77777777" w:rsidR="005C52CF" w:rsidRPr="005C52CF" w:rsidRDefault="005C52CF" w:rsidP="005C52CF">
      <w:pPr>
        <w:ind w:left="720"/>
      </w:pPr>
      <w:r w:rsidRPr="005C52CF">
        <w:t xml:space="preserve">A composite plane wall consists of a </w:t>
      </w:r>
      <w:r w:rsidRPr="005C52CF">
        <w:rPr>
          <w:i/>
          <w:iCs/>
        </w:rPr>
        <w:t>L</w:t>
      </w:r>
      <w:r w:rsidRPr="005C52CF">
        <w:rPr>
          <w:vertAlign w:val="subscript"/>
        </w:rPr>
        <w:t>i</w:t>
      </w:r>
      <w:r w:rsidRPr="005C52CF">
        <w:t xml:space="preserve"> = 50 mm thick layer of insulation (</w:t>
      </w:r>
      <w:r w:rsidRPr="005C52CF">
        <w:rPr>
          <w:i/>
          <w:iCs/>
        </w:rPr>
        <w:t>k</w:t>
      </w:r>
      <w:r w:rsidRPr="005C52CF">
        <w:rPr>
          <w:vertAlign w:val="subscript"/>
        </w:rPr>
        <w:t>i</w:t>
      </w:r>
      <w:r w:rsidRPr="005C52CF">
        <w:t xml:space="preserve"> = 0.05 W/</w:t>
      </w:r>
      <w:proofErr w:type="spellStart"/>
      <w:r w:rsidRPr="005C52CF">
        <w:t>m·K</w:t>
      </w:r>
      <w:proofErr w:type="spellEnd"/>
      <w:r w:rsidRPr="005C52CF">
        <w:t xml:space="preserve">) and a </w:t>
      </w:r>
      <w:r w:rsidRPr="005C52CF">
        <w:rPr>
          <w:i/>
          <w:iCs/>
        </w:rPr>
        <w:t>L</w:t>
      </w:r>
      <w:r w:rsidRPr="005C52CF">
        <w:rPr>
          <w:vertAlign w:val="subscript"/>
        </w:rPr>
        <w:t>s</w:t>
      </w:r>
      <w:r w:rsidRPr="005C52CF">
        <w:t xml:space="preserve"> = 25 mm thick layer of siding (</w:t>
      </w:r>
      <w:proofErr w:type="spellStart"/>
      <w:r w:rsidRPr="005C52CF">
        <w:rPr>
          <w:i/>
          <w:iCs/>
        </w:rPr>
        <w:t>k</w:t>
      </w:r>
      <w:r w:rsidRPr="005C52CF">
        <w:rPr>
          <w:vertAlign w:val="subscript"/>
        </w:rPr>
        <w:t>s</w:t>
      </w:r>
      <w:proofErr w:type="spellEnd"/>
      <w:r w:rsidRPr="005C52CF">
        <w:t xml:space="preserve"> = 0.10 W/</w:t>
      </w:r>
      <w:proofErr w:type="spellStart"/>
      <w:r w:rsidRPr="005C52CF">
        <w:t>m·K</w:t>
      </w:r>
      <w:proofErr w:type="spellEnd"/>
      <w:r w:rsidRPr="005C52CF">
        <w:t>). The inner temperature of the insulation is 300</w:t>
      </w:r>
      <w:r w:rsidRPr="005C52CF">
        <w:rPr>
          <w:vertAlign w:val="superscript"/>
        </w:rPr>
        <w:t>o</w:t>
      </w:r>
      <w:r w:rsidRPr="005C52CF">
        <w:t>K. The outer temperature of the siding is 265</w:t>
      </w:r>
      <w:r w:rsidRPr="005C52CF">
        <w:rPr>
          <w:vertAlign w:val="superscript"/>
        </w:rPr>
        <w:t>o</w:t>
      </w:r>
      <w:r w:rsidRPr="005C52CF">
        <w:t xml:space="preserve">K. Steady state conditions apply.  </w:t>
      </w:r>
    </w:p>
    <w:p w14:paraId="1CB54EB8" w14:textId="77777777" w:rsidR="005C52CF" w:rsidRPr="005C52CF" w:rsidRDefault="005C52CF" w:rsidP="005C52CF">
      <w:pPr>
        <w:pStyle w:val="ListParagraph"/>
        <w:numPr>
          <w:ilvl w:val="0"/>
          <w:numId w:val="4"/>
        </w:numPr>
      </w:pPr>
      <w:r w:rsidRPr="005C52CF">
        <w:t xml:space="preserve">Determine the temperature at the interface between the two layers, in </w:t>
      </w:r>
      <w:proofErr w:type="spellStart"/>
      <w:r w:rsidRPr="005C52CF">
        <w:rPr>
          <w:vertAlign w:val="superscript"/>
        </w:rPr>
        <w:t>o</w:t>
      </w:r>
      <w:r w:rsidRPr="005C52CF">
        <w:t>K</w:t>
      </w:r>
      <w:proofErr w:type="spellEnd"/>
      <w:r w:rsidRPr="005C52CF">
        <w:t>.</w:t>
      </w:r>
    </w:p>
    <w:p w14:paraId="7299AD1A" w14:textId="77777777" w:rsidR="005C52CF" w:rsidRPr="005C52CF" w:rsidRDefault="005C52CF" w:rsidP="005C52CF">
      <w:pPr>
        <w:pStyle w:val="ListParagraph"/>
        <w:numPr>
          <w:ilvl w:val="0"/>
          <w:numId w:val="4"/>
        </w:numPr>
      </w:pPr>
      <w:r w:rsidRPr="005C52CF">
        <w:t>Determine the rate of heat transfer through the wall, in W/m</w:t>
      </w:r>
      <w:r w:rsidRPr="005C52CF">
        <w:rPr>
          <w:vertAlign w:val="superscript"/>
        </w:rPr>
        <w:t>2</w:t>
      </w:r>
      <w:r w:rsidRPr="005C52CF">
        <w:t>.</w:t>
      </w:r>
    </w:p>
    <w:p w14:paraId="0C92AA7F" w14:textId="77777777" w:rsidR="005C52CF" w:rsidRPr="005C52CF" w:rsidRDefault="005C52CF" w:rsidP="005C52CF"/>
    <w:p w14:paraId="0251250B" w14:textId="6ED109B5" w:rsidR="005C52CF" w:rsidRPr="00EF6359" w:rsidRDefault="005C52CF" w:rsidP="005C52CF"/>
    <w:p w14:paraId="646E53DF" w14:textId="77777777" w:rsidR="00EF6359" w:rsidRPr="00EF6359" w:rsidRDefault="00EF6359" w:rsidP="005C52CF"/>
    <w:p w14:paraId="44A611C8" w14:textId="08CC1B9E" w:rsidR="005C52CF" w:rsidRPr="005C52CF" w:rsidRDefault="005C52CF" w:rsidP="005C52CF">
      <w:pPr>
        <w:pStyle w:val="ListParagraph"/>
        <w:numPr>
          <w:ilvl w:val="0"/>
          <w:numId w:val="1"/>
        </w:numPr>
        <w:rPr>
          <w:b/>
          <w:bCs/>
        </w:rPr>
      </w:pPr>
      <w:r w:rsidRPr="005C52CF">
        <w:rPr>
          <w:b/>
          <w:bCs/>
        </w:rPr>
        <w:lastRenderedPageBreak/>
        <w:t>Question 4</w:t>
      </w:r>
      <w:r w:rsidR="003035EA">
        <w:rPr>
          <w:b/>
          <w:bCs/>
        </w:rPr>
        <w:t xml:space="preserve">(15 Points) </w:t>
      </w:r>
    </w:p>
    <w:p w14:paraId="3205063D" w14:textId="77777777" w:rsidR="005C52CF" w:rsidRPr="005C52CF" w:rsidRDefault="005C52CF" w:rsidP="005C52CF">
      <w:pPr>
        <w:ind w:left="720"/>
      </w:pPr>
      <w:r w:rsidRPr="005C52CF">
        <w:t xml:space="preserve">A gas is compressed in a piston–cylinder assembly from </w:t>
      </w:r>
      <w:r w:rsidRPr="005C52CF">
        <w:rPr>
          <w:i/>
          <w:iCs/>
        </w:rPr>
        <w:t>p</w:t>
      </w:r>
      <w:r w:rsidRPr="005C52CF">
        <w:rPr>
          <w:vertAlign w:val="subscript"/>
        </w:rPr>
        <w:t>1</w:t>
      </w:r>
      <w:r w:rsidRPr="005C52CF">
        <w:t xml:space="preserve"> = 2 bar to </w:t>
      </w:r>
      <w:r w:rsidRPr="005C52CF">
        <w:rPr>
          <w:i/>
          <w:iCs/>
        </w:rPr>
        <w:t>p</w:t>
      </w:r>
      <w:r w:rsidRPr="005C52CF">
        <w:rPr>
          <w:vertAlign w:val="subscript"/>
        </w:rPr>
        <w:t>2</w:t>
      </w:r>
      <w:r w:rsidRPr="005C52CF">
        <w:t xml:space="preserve"> = 8 bar, </w:t>
      </w:r>
      <w:r w:rsidRPr="005C52CF">
        <w:rPr>
          <w:i/>
          <w:iCs/>
        </w:rPr>
        <w:t>V</w:t>
      </w:r>
      <w:r w:rsidRPr="005C52CF">
        <w:rPr>
          <w:vertAlign w:val="subscript"/>
        </w:rPr>
        <w:t>2</w:t>
      </w:r>
      <w:r w:rsidRPr="005C52CF">
        <w:t xml:space="preserve"> = 0.02 m</w:t>
      </w:r>
      <w:r w:rsidRPr="005C52CF">
        <w:rPr>
          <w:vertAlign w:val="superscript"/>
        </w:rPr>
        <w:t>3</w:t>
      </w:r>
      <w:r w:rsidRPr="005C52CF">
        <w:t xml:space="preserve"> in a process during which the relation between pressure and volume is </w:t>
      </w:r>
      <w:r w:rsidRPr="005C52CF">
        <w:rPr>
          <w:i/>
          <w:iCs/>
        </w:rPr>
        <w:t>pV</w:t>
      </w:r>
      <w:r w:rsidRPr="005C52CF">
        <w:rPr>
          <w:vertAlign w:val="superscript"/>
        </w:rPr>
        <w:t>1.7</w:t>
      </w:r>
      <w:r w:rsidRPr="005C52CF">
        <w:t xml:space="preserve"> = </w:t>
      </w:r>
      <w:r w:rsidRPr="005C52CF">
        <w:rPr>
          <w:i/>
          <w:iCs/>
        </w:rPr>
        <w:t>constant</w:t>
      </w:r>
      <w:r w:rsidRPr="005C52CF">
        <w:t>. The mass of the gas is 0.2 kg. The specific internal energy of the gas increases by 50 kJ/kg during the process. Kinetic and potential energy changes are negligible. For the gas as the system:</w:t>
      </w:r>
    </w:p>
    <w:p w14:paraId="05CD312C" w14:textId="77777777" w:rsidR="005C52CF" w:rsidRPr="005C52CF" w:rsidRDefault="005C52CF" w:rsidP="005C52CF">
      <w:pPr>
        <w:pStyle w:val="ListParagraph"/>
        <w:numPr>
          <w:ilvl w:val="0"/>
          <w:numId w:val="5"/>
        </w:numPr>
      </w:pPr>
      <w:r w:rsidRPr="005C52CF">
        <w:t>Determine the work for the process, in kJ.</w:t>
      </w:r>
    </w:p>
    <w:p w14:paraId="2BE424C0" w14:textId="77777777" w:rsidR="005C52CF" w:rsidRPr="005C52CF" w:rsidRDefault="005C52CF" w:rsidP="005C52CF">
      <w:pPr>
        <w:pStyle w:val="ListParagraph"/>
        <w:numPr>
          <w:ilvl w:val="0"/>
          <w:numId w:val="5"/>
        </w:numPr>
      </w:pPr>
      <w:r w:rsidRPr="005C52CF">
        <w:t>Determine the heat transfer, in kJ.</w:t>
      </w:r>
    </w:p>
    <w:p w14:paraId="6A62A354" w14:textId="77777777" w:rsidR="005C52CF" w:rsidRPr="005C52CF" w:rsidRDefault="005C52CF" w:rsidP="005C52CF"/>
    <w:p w14:paraId="45109B56" w14:textId="77777777" w:rsidR="005C52CF" w:rsidRPr="005C52CF" w:rsidRDefault="005C52CF" w:rsidP="005C52CF"/>
    <w:p w14:paraId="456D7E2D" w14:textId="5A8C54E7" w:rsidR="005C52CF" w:rsidRPr="005C52CF" w:rsidRDefault="005C52CF" w:rsidP="005C52CF">
      <w:pPr>
        <w:pStyle w:val="ListParagraph"/>
        <w:numPr>
          <w:ilvl w:val="0"/>
          <w:numId w:val="1"/>
        </w:numPr>
        <w:rPr>
          <w:b/>
          <w:bCs/>
        </w:rPr>
      </w:pPr>
      <w:r w:rsidRPr="005C52CF">
        <w:rPr>
          <w:b/>
          <w:bCs/>
        </w:rPr>
        <w:t>Question 5</w:t>
      </w:r>
      <w:r w:rsidR="003035EA">
        <w:rPr>
          <w:b/>
          <w:bCs/>
        </w:rPr>
        <w:t>(17 Points)</w:t>
      </w:r>
    </w:p>
    <w:p w14:paraId="148E6E38" w14:textId="77777777" w:rsidR="005C52CF" w:rsidRPr="005C52CF" w:rsidRDefault="005C52CF" w:rsidP="005C52CF">
      <w:pPr>
        <w:ind w:left="720"/>
      </w:pPr>
      <w:r w:rsidRPr="005C52CF">
        <w:t xml:space="preserve">Steam in a piston–cylinder assembly undergoes a polytropic process, with </w:t>
      </w:r>
      <w:r w:rsidRPr="005C52CF">
        <w:rPr>
          <w:i/>
          <w:iCs/>
        </w:rPr>
        <w:t>n</w:t>
      </w:r>
      <w:r w:rsidRPr="005C52CF">
        <w:t xml:space="preserve"> = 2, from an initial state where </w:t>
      </w:r>
      <w:r w:rsidRPr="005C52CF">
        <w:rPr>
          <w:i/>
          <w:iCs/>
        </w:rPr>
        <w:t>V</w:t>
      </w:r>
      <w:r w:rsidRPr="005C52CF">
        <w:rPr>
          <w:vertAlign w:val="subscript"/>
        </w:rPr>
        <w:t>1</w:t>
      </w:r>
      <w:r w:rsidRPr="005C52CF">
        <w:t xml:space="preserve"> = 0.075 m</w:t>
      </w:r>
      <w:r w:rsidRPr="005C52CF">
        <w:rPr>
          <w:vertAlign w:val="superscript"/>
        </w:rPr>
        <w:t>3</w:t>
      </w:r>
      <w:r w:rsidRPr="005C52CF">
        <w:t xml:space="preserve">, </w:t>
      </w:r>
      <w:r w:rsidRPr="005C52CF">
        <w:rPr>
          <w:i/>
          <w:iCs/>
        </w:rPr>
        <w:t>p</w:t>
      </w:r>
      <w:r w:rsidRPr="005C52CF">
        <w:rPr>
          <w:vertAlign w:val="subscript"/>
        </w:rPr>
        <w:t>1</w:t>
      </w:r>
      <w:r w:rsidRPr="005C52CF">
        <w:t xml:space="preserve"> = 3450 kPa, and </w:t>
      </w:r>
      <w:r w:rsidRPr="005C52CF">
        <w:rPr>
          <w:i/>
          <w:iCs/>
        </w:rPr>
        <w:t>u</w:t>
      </w:r>
      <w:r w:rsidRPr="005C52CF">
        <w:rPr>
          <w:vertAlign w:val="subscript"/>
        </w:rPr>
        <w:t>1</w:t>
      </w:r>
      <w:r w:rsidRPr="005C52CF">
        <w:t xml:space="preserve"> = 3075.9 kJ/kg to a final state where </w:t>
      </w:r>
      <w:r w:rsidRPr="005C52CF">
        <w:rPr>
          <w:i/>
          <w:iCs/>
        </w:rPr>
        <w:t>u</w:t>
      </w:r>
      <w:r w:rsidRPr="005C52CF">
        <w:rPr>
          <w:vertAlign w:val="subscript"/>
        </w:rPr>
        <w:t>2</w:t>
      </w:r>
      <w:r w:rsidRPr="005C52CF">
        <w:t xml:space="preserve"> = 2410 kJ/kg and </w:t>
      </w:r>
      <w:r w:rsidRPr="005C52CF">
        <w:rPr>
          <w:i/>
          <w:iCs/>
        </w:rPr>
        <w:t>v</w:t>
      </w:r>
      <w:r w:rsidRPr="005C52CF">
        <w:rPr>
          <w:vertAlign w:val="subscript"/>
        </w:rPr>
        <w:t>2</w:t>
      </w:r>
      <w:r w:rsidRPr="005C52CF">
        <w:t xml:space="preserve"> = 0.211 m</w:t>
      </w:r>
      <w:r w:rsidRPr="005C52CF">
        <w:rPr>
          <w:vertAlign w:val="superscript"/>
        </w:rPr>
        <w:t>3</w:t>
      </w:r>
      <w:r w:rsidRPr="005C52CF">
        <w:t>/kg. The mass of the steam is 0.5 kg. Changes in kinetic and potential energy can be neglected. </w:t>
      </w:r>
    </w:p>
    <w:p w14:paraId="372713F7" w14:textId="77777777" w:rsidR="005C52CF" w:rsidRPr="005C52CF" w:rsidRDefault="005C52CF" w:rsidP="005C52CF">
      <w:pPr>
        <w:pStyle w:val="ListParagraph"/>
        <w:numPr>
          <w:ilvl w:val="0"/>
          <w:numId w:val="6"/>
        </w:numPr>
      </w:pPr>
      <w:r w:rsidRPr="005C52CF">
        <w:t>Determine the change in volume, in m</w:t>
      </w:r>
      <w:r w:rsidRPr="005C52CF">
        <w:rPr>
          <w:vertAlign w:val="superscript"/>
        </w:rPr>
        <w:t>3</w:t>
      </w:r>
      <w:r w:rsidRPr="005C52CF">
        <w:t>.</w:t>
      </w:r>
    </w:p>
    <w:p w14:paraId="7135B85A" w14:textId="77777777" w:rsidR="005C52CF" w:rsidRPr="005C52CF" w:rsidRDefault="005C52CF" w:rsidP="005C52CF">
      <w:pPr>
        <w:pStyle w:val="ListParagraph"/>
        <w:numPr>
          <w:ilvl w:val="0"/>
          <w:numId w:val="6"/>
        </w:numPr>
      </w:pPr>
      <w:r w:rsidRPr="005C52CF">
        <w:t>Determine the energy transfer by work, in kJ.</w:t>
      </w:r>
    </w:p>
    <w:p w14:paraId="34EE5BCB" w14:textId="77777777" w:rsidR="005C52CF" w:rsidRPr="005C52CF" w:rsidRDefault="005C52CF" w:rsidP="005C52CF">
      <w:pPr>
        <w:pStyle w:val="ListParagraph"/>
        <w:numPr>
          <w:ilvl w:val="0"/>
          <w:numId w:val="6"/>
        </w:numPr>
      </w:pPr>
      <w:r w:rsidRPr="005C52CF">
        <w:t>Determine the energy transfer by heat, in kJ.</w:t>
      </w:r>
    </w:p>
    <w:p w14:paraId="37444168" w14:textId="77777777" w:rsidR="005C52CF" w:rsidRPr="005C52CF" w:rsidRDefault="005C52CF" w:rsidP="005C52CF"/>
    <w:p w14:paraId="462D5C2F" w14:textId="77777777" w:rsidR="005C52CF" w:rsidRPr="005C52CF" w:rsidRDefault="005C52CF" w:rsidP="005C52CF"/>
    <w:p w14:paraId="593124CD" w14:textId="7842E9CC" w:rsidR="005C52CF" w:rsidRPr="005C52CF" w:rsidRDefault="005C52CF" w:rsidP="005C52CF">
      <w:pPr>
        <w:pStyle w:val="ListParagraph"/>
        <w:numPr>
          <w:ilvl w:val="0"/>
          <w:numId w:val="1"/>
        </w:numPr>
        <w:rPr>
          <w:rFonts w:asciiTheme="majorBidi" w:eastAsiaTheme="minorEastAsia" w:hAnsiTheme="majorBidi" w:cstheme="majorBidi"/>
          <w:b/>
          <w:bCs/>
          <w:noProof/>
          <w:color w:val="000000" w:themeColor="text1"/>
        </w:rPr>
      </w:pPr>
      <w:r w:rsidRPr="005C52CF">
        <w:rPr>
          <w:rFonts w:asciiTheme="majorBidi" w:eastAsiaTheme="minorEastAsia" w:hAnsiTheme="majorBidi" w:cstheme="majorBidi"/>
          <w:b/>
          <w:bCs/>
          <w:noProof/>
          <w:color w:val="000000" w:themeColor="text1"/>
        </w:rPr>
        <w:t xml:space="preserve">Question </w:t>
      </w:r>
      <w:r w:rsidR="006C0604">
        <w:rPr>
          <w:rFonts w:asciiTheme="majorBidi" w:eastAsiaTheme="minorEastAsia" w:hAnsiTheme="majorBidi" w:cstheme="majorBidi"/>
          <w:b/>
          <w:bCs/>
          <w:noProof/>
          <w:color w:val="000000" w:themeColor="text1"/>
        </w:rPr>
        <w:t>6</w:t>
      </w:r>
      <w:r w:rsidR="003035EA">
        <w:rPr>
          <w:rFonts w:asciiTheme="majorBidi" w:eastAsiaTheme="minorEastAsia" w:hAnsiTheme="majorBidi" w:cstheme="majorBidi"/>
          <w:b/>
          <w:bCs/>
          <w:noProof/>
          <w:color w:val="000000" w:themeColor="text1"/>
        </w:rPr>
        <w:t>(15 Points)</w:t>
      </w:r>
    </w:p>
    <w:p w14:paraId="4D5DBC91" w14:textId="77777777" w:rsidR="005C52CF" w:rsidRPr="005C52CF" w:rsidRDefault="005C52CF" w:rsidP="005C52CF">
      <w:pPr>
        <w:ind w:left="720"/>
        <w:rPr>
          <w:rFonts w:asciiTheme="majorBidi" w:hAnsiTheme="majorBidi" w:cstheme="majorBidi"/>
          <w:color w:val="000000" w:themeColor="text1"/>
        </w:rPr>
      </w:pPr>
      <w:r w:rsidRPr="005C52CF">
        <w:rPr>
          <w:rFonts w:asciiTheme="majorBidi" w:eastAsiaTheme="minorEastAsia" w:hAnsiTheme="majorBidi" w:cstheme="majorBidi"/>
          <w:color w:val="000000" w:themeColor="text1"/>
          <w:kern w:val="24"/>
        </w:rPr>
        <w:t xml:space="preserve">0.4[kg] of a gas is contained within a piston. The gas undergoes a process for which the pressure–volume relationship is </w:t>
      </w:r>
      <m:oMath>
        <m:r>
          <m:rPr>
            <m:sty m:val="p"/>
          </m:rPr>
          <w:rPr>
            <w:rFonts w:ascii="Cambria Math" w:eastAsiaTheme="minorEastAsia" w:hAnsi="Cambria Math" w:cstheme="majorBidi"/>
            <w:color w:val="000000" w:themeColor="text1"/>
            <w:kern w:val="24"/>
          </w:rPr>
          <m:t>P*</m:t>
        </m:r>
        <m:sSup>
          <m:sSupPr>
            <m:ctrlPr>
              <w:rPr>
                <w:rFonts w:ascii="Cambria Math" w:eastAsiaTheme="minorEastAsia" w:hAnsi="Cambria Math" w:cstheme="majorBidi"/>
                <w:i/>
                <w:iCs/>
                <w:color w:val="000000" w:themeColor="text1"/>
                <w:kern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  <w:color w:val="000000" w:themeColor="text1"/>
                <w:kern w:val="24"/>
              </w:rPr>
              <m:t>V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  <w:color w:val="000000" w:themeColor="text1"/>
                <w:kern w:val="24"/>
              </w:rPr>
              <m:t>1.5</m:t>
            </m:r>
          </m:sup>
        </m:sSup>
        <m:r>
          <m:rPr>
            <m:sty m:val="p"/>
          </m:rPr>
          <w:rPr>
            <w:rFonts w:ascii="Cambria Math" w:eastAsiaTheme="minorEastAsia" w:hAnsi="Cambria Math" w:cstheme="majorBidi"/>
            <w:color w:val="000000" w:themeColor="text1"/>
            <w:kern w:val="24"/>
          </w:rPr>
          <m:t>=C</m:t>
        </m:r>
        <m:d>
          <m:dPr>
            <m:ctrlPr>
              <w:rPr>
                <w:rFonts w:ascii="Cambria Math" w:eastAsiaTheme="minorEastAsia" w:hAnsi="Cambria Math" w:cstheme="majorBidi"/>
                <w:i/>
                <w:iCs/>
                <w:color w:val="000000" w:themeColor="text1"/>
                <w:kern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  <w:color w:val="000000" w:themeColor="text1"/>
                <w:kern w:val="24"/>
              </w:rPr>
              <m:t>constant</m:t>
            </m:r>
          </m:e>
        </m:d>
      </m:oMath>
      <w:r w:rsidRPr="005C52CF">
        <w:rPr>
          <w:rFonts w:asciiTheme="majorBidi" w:eastAsiaTheme="minorEastAsia" w:hAnsiTheme="majorBidi" w:cstheme="majorBidi"/>
          <w:color w:val="000000" w:themeColor="text1"/>
          <w:kern w:val="24"/>
        </w:rPr>
        <w:t>. The initial pressure is 3[bar], the initial volume is 0.1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ajorBidi"/>
                <w:i/>
                <w:iCs/>
                <w:color w:val="000000" w:themeColor="text1"/>
                <w:kern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iCs/>
                    <w:color w:val="000000" w:themeColor="text1"/>
                    <w:kern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color w:val="000000" w:themeColor="text1"/>
                    <w:kern w:val="24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color w:val="000000" w:themeColor="text1"/>
                    <w:kern w:val="24"/>
                  </w:rPr>
                  <m:t>3</m:t>
                </m:r>
              </m:sup>
            </m:sSup>
          </m:e>
        </m:d>
      </m:oMath>
      <w:r w:rsidRPr="005C52CF">
        <w:rPr>
          <w:rFonts w:asciiTheme="majorBidi" w:eastAsiaTheme="minorEastAsia" w:hAnsiTheme="majorBidi" w:cstheme="majorBidi"/>
          <w:color w:val="000000" w:themeColor="text1"/>
          <w:kern w:val="24"/>
        </w:rPr>
        <w:t>, and the final volume is 0.2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ajorBidi"/>
                <w:i/>
                <w:iCs/>
                <w:color w:val="000000" w:themeColor="text1"/>
                <w:kern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iCs/>
                    <w:color w:val="000000" w:themeColor="text1"/>
                    <w:kern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color w:val="000000" w:themeColor="text1"/>
                    <w:kern w:val="24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color w:val="000000" w:themeColor="text1"/>
                    <w:kern w:val="24"/>
                  </w:rPr>
                  <m:t>3</m:t>
                </m:r>
              </m:sup>
            </m:sSup>
          </m:e>
        </m:d>
      </m:oMath>
      <w:r w:rsidRPr="005C52CF">
        <w:rPr>
          <w:rFonts w:asciiTheme="majorBidi" w:eastAsiaTheme="minorEastAsia" w:hAnsiTheme="majorBidi" w:cstheme="majorBidi"/>
          <w:color w:val="000000" w:themeColor="text1"/>
          <w:kern w:val="24"/>
        </w:rPr>
        <w:t xml:space="preserve">. The change in specific internal energy of the gas in the process is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iCs/>
                <w:color w:val="000000" w:themeColor="text1"/>
                <w:kern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  <w:color w:val="000000" w:themeColor="text1"/>
                <w:kern w:val="24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  <w:color w:val="000000" w:themeColor="text1"/>
                <w:kern w:val="24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theme="majorBidi"/>
            <w:color w:val="000000" w:themeColor="text1"/>
            <w:kern w:val="24"/>
          </w:rPr>
          <m:t>-</m:t>
        </m:r>
        <m:sSub>
          <m:sSubPr>
            <m:ctrlPr>
              <w:rPr>
                <w:rFonts w:ascii="Cambria Math" w:eastAsiaTheme="minorEastAsia" w:hAnsi="Cambria Math" w:cstheme="majorBidi"/>
                <w:i/>
                <w:iCs/>
                <w:color w:val="000000" w:themeColor="text1"/>
                <w:kern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  <w:color w:val="000000" w:themeColor="text1"/>
                <w:kern w:val="24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  <w:color w:val="000000" w:themeColor="text1"/>
                <w:kern w:val="24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theme="majorBidi"/>
            <w:color w:val="000000" w:themeColor="text1"/>
            <w:kern w:val="24"/>
          </w:rPr>
          <m:t>=-55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ajorBidi"/>
                <w:i/>
                <w:iCs/>
                <w:color w:val="000000" w:themeColor="text1"/>
                <w:kern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ajorBidi"/>
                    <w:i/>
                    <w:iCs/>
                    <w:color w:val="000000" w:themeColor="text1"/>
                    <w:kern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color w:val="000000" w:themeColor="text1"/>
                    <w:kern w:val="24"/>
                  </w:rPr>
                  <m:t>kJ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color w:val="000000" w:themeColor="text1"/>
                    <w:kern w:val="24"/>
                  </w:rPr>
                  <m:t>kg</m:t>
                </m:r>
              </m:den>
            </m:f>
          </m:e>
        </m:d>
        <m:r>
          <m:rPr>
            <m:sty m:val="p"/>
          </m:rPr>
          <w:rPr>
            <w:rFonts w:ascii="Cambria Math" w:eastAsiaTheme="minorEastAsia" w:hAnsi="Cambria Math" w:cstheme="majorBidi"/>
            <w:color w:val="000000" w:themeColor="text1"/>
            <w:kern w:val="24"/>
          </w:rPr>
          <m:t>. </m:t>
        </m:r>
      </m:oMath>
      <w:r w:rsidRPr="005C52CF">
        <w:rPr>
          <w:rFonts w:asciiTheme="majorBidi" w:eastAsiaTheme="minorEastAsia" w:hAnsiTheme="majorBidi" w:cstheme="majorBidi"/>
          <w:color w:val="000000" w:themeColor="text1"/>
          <w:kern w:val="24"/>
        </w:rPr>
        <w:t>Kinetic and potential energy are negligible. Determine the work and net heat transfer for the process[kJ].</w:t>
      </w:r>
    </w:p>
    <w:p w14:paraId="40BAFCAE" w14:textId="4A6CFAE0" w:rsidR="00751EF8" w:rsidRPr="00EF6359" w:rsidRDefault="005C52CF" w:rsidP="00EF6359">
      <w:pPr>
        <w:ind w:left="360"/>
        <w:jc w:val="center"/>
        <w:rPr>
          <w:rFonts w:asciiTheme="majorBidi" w:hAnsiTheme="majorBidi" w:cstheme="majorBidi"/>
          <w:color w:val="000000" w:themeColor="text1"/>
        </w:rPr>
      </w:pPr>
      <w:r w:rsidRPr="005C52CF">
        <w:rPr>
          <w:noProof/>
        </w:rPr>
        <w:drawing>
          <wp:inline distT="0" distB="0" distL="0" distR="0" wp14:anchorId="48A29F48" wp14:editId="21C55DB5">
            <wp:extent cx="1806215" cy="1240574"/>
            <wp:effectExtent l="0" t="0" r="3810" b="0"/>
            <wp:docPr id="7" name="Picture 6" descr="Graphical user interface, application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4E9F77A4-D00A-5FB7-F81D-9E2E9C1FC93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Graphical user interface, application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4E9F77A4-D00A-5FB7-F81D-9E2E9C1FC93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1653" cy="124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2CF">
        <w:rPr>
          <w:noProof/>
        </w:rPr>
        <w:drawing>
          <wp:inline distT="0" distB="0" distL="0" distR="0" wp14:anchorId="2BA8A659" wp14:editId="000263A7">
            <wp:extent cx="1770849" cy="1410229"/>
            <wp:effectExtent l="0" t="0" r="1270" b="0"/>
            <wp:docPr id="14" name="Picture 4" descr="Dia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09D13FC2-50D2-4A74-1982-93B2B152DA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 descr="Diagram&#10;&#10;Description automatically generated">
                      <a:extLst>
                        <a:ext uri="{FF2B5EF4-FFF2-40B4-BE49-F238E27FC236}">
                          <a16:creationId xmlns:a16="http://schemas.microsoft.com/office/drawing/2014/main" id="{09D13FC2-50D2-4A74-1982-93B2B152DA2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0721" cy="141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1EF8" w:rsidRPr="00EF63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E7582"/>
    <w:multiLevelType w:val="hybridMultilevel"/>
    <w:tmpl w:val="AC025CA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1B05FA"/>
    <w:multiLevelType w:val="hybridMultilevel"/>
    <w:tmpl w:val="ED5A48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5A7158"/>
    <w:multiLevelType w:val="hybridMultilevel"/>
    <w:tmpl w:val="BF22374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AE1D34"/>
    <w:multiLevelType w:val="hybridMultilevel"/>
    <w:tmpl w:val="ED5A48A6"/>
    <w:lvl w:ilvl="0" w:tplc="9A8C98A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E950A7"/>
    <w:multiLevelType w:val="hybridMultilevel"/>
    <w:tmpl w:val="B4F83908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7340BE8"/>
    <w:multiLevelType w:val="hybridMultilevel"/>
    <w:tmpl w:val="86DC09A2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A0F0289"/>
    <w:multiLevelType w:val="hybridMultilevel"/>
    <w:tmpl w:val="2562810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B353AE9"/>
    <w:multiLevelType w:val="hybridMultilevel"/>
    <w:tmpl w:val="55CA9556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64655F0"/>
    <w:multiLevelType w:val="hybridMultilevel"/>
    <w:tmpl w:val="EECCB13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DC07577"/>
    <w:multiLevelType w:val="hybridMultilevel"/>
    <w:tmpl w:val="3C784038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63101401">
    <w:abstractNumId w:val="3"/>
  </w:num>
  <w:num w:numId="2" w16cid:durableId="13003704">
    <w:abstractNumId w:val="6"/>
  </w:num>
  <w:num w:numId="3" w16cid:durableId="514617163">
    <w:abstractNumId w:val="8"/>
  </w:num>
  <w:num w:numId="4" w16cid:durableId="4403245">
    <w:abstractNumId w:val="2"/>
  </w:num>
  <w:num w:numId="5" w16cid:durableId="311952737">
    <w:abstractNumId w:val="4"/>
  </w:num>
  <w:num w:numId="6" w16cid:durableId="1973899472">
    <w:abstractNumId w:val="5"/>
  </w:num>
  <w:num w:numId="7" w16cid:durableId="123618639">
    <w:abstractNumId w:val="0"/>
  </w:num>
  <w:num w:numId="8" w16cid:durableId="886187496">
    <w:abstractNumId w:val="7"/>
  </w:num>
  <w:num w:numId="9" w16cid:durableId="1804498998">
    <w:abstractNumId w:val="9"/>
  </w:num>
  <w:num w:numId="10" w16cid:durableId="1721779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2CF"/>
    <w:rsid w:val="003035EA"/>
    <w:rsid w:val="005C52CF"/>
    <w:rsid w:val="006C0604"/>
    <w:rsid w:val="00751EF8"/>
    <w:rsid w:val="009151C7"/>
    <w:rsid w:val="00EF6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53E0D"/>
  <w15:chartTrackingRefBased/>
  <w15:docId w15:val="{7904CF45-0C09-4809-86EE-9CD2A4240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2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52C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C52C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5C52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DFBEA6677B2435593064D32936522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6CEDBB-4CFD-4AE4-BCA0-9AEB301347E9}"/>
      </w:docPartPr>
      <w:docPartBody>
        <w:p w:rsidR="000A124B" w:rsidRDefault="00153D38" w:rsidP="00153D38">
          <w:pPr>
            <w:pStyle w:val="0DFBEA6677B2435593064D3293652273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D38"/>
    <w:rsid w:val="000A124B"/>
    <w:rsid w:val="00153D38"/>
    <w:rsid w:val="00174231"/>
    <w:rsid w:val="002F38B1"/>
    <w:rsid w:val="00861FC2"/>
    <w:rsid w:val="00B24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DFBEA6677B2435593064D3293652273">
    <w:name w:val="0DFBEA6677B2435593064D3293652273"/>
    <w:rsid w:val="00153D3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441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EMCH 290-001-EE#1                  Due at 11:59 on Thursday, September 13, 2022</dc:title>
  <dc:subject/>
  <dc:creator>Jacob Vaught</dc:creator>
  <cp:keywords/>
  <dc:description/>
  <cp:lastModifiedBy>Vaught, Jacob</cp:lastModifiedBy>
  <cp:revision>4</cp:revision>
  <dcterms:created xsi:type="dcterms:W3CDTF">2022-08-04T22:53:00Z</dcterms:created>
  <dcterms:modified xsi:type="dcterms:W3CDTF">2022-08-08T17:20:00Z</dcterms:modified>
</cp:coreProperties>
</file>