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828380d37d37035c6e11e778604f11dc8fee34b"/>
    <w:p>
      <w:pPr>
        <w:pStyle w:val="Heading1"/>
      </w:pPr>
      <w:r>
        <w:t xml:space="preserve">Research Overview: Autonomous Naval AI and Sensor Innovations</w:t>
      </w:r>
    </w:p>
    <w:bookmarkStart w:id="27" w:name="background-and-objectives"/>
    <w:p>
      <w:pPr>
        <w:pStyle w:val="Heading2"/>
      </w:pPr>
      <w:r>
        <w:t xml:space="preserve">Background and Objectives</w:t>
      </w:r>
    </w:p>
    <w:p>
      <w:pPr>
        <w:pStyle w:val="FirstParagraph"/>
      </w:pPr>
      <w:r>
        <w:t xml:space="preserve">The overarching goal of this research is to enable</w:t>
      </w:r>
      <w:r>
        <w:t xml:space="preserve"> </w:t>
      </w:r>
      <w:r>
        <w:rPr>
          <w:b/>
          <w:bCs/>
        </w:rPr>
        <w:t xml:space="preserve">fully autonomous naval vessels</w:t>
      </w:r>
      <w:r>
        <w:t xml:space="preserve"> </w:t>
      </w:r>
      <w:r>
        <w:t xml:space="preserve">equipped with a suite of</w:t>
      </w:r>
      <w:r>
        <w:t xml:space="preserve"> </w:t>
      </w:r>
      <w:r>
        <w:rPr>
          <w:b/>
          <w:bCs/>
        </w:rPr>
        <w:t xml:space="preserve">full-spectrum sensors</w:t>
      </w:r>
      <w:r>
        <w:t xml:space="preserve"> </w:t>
      </w:r>
      <w:r>
        <w:t xml:space="preserve">(including LiDAR, radar, long-wave IR, short-wave IR, and low-light cameras). A key priority is making these sensor systems</w:t>
      </w:r>
      <w:r>
        <w:t xml:space="preserve"> </w:t>
      </w:r>
      <w:r>
        <w:rPr>
          <w:b/>
          <w:bCs/>
        </w:rPr>
        <w:t xml:space="preserve">low-cost and scalable</w:t>
      </w:r>
      <w:r>
        <w:t xml:space="preserve"> </w:t>
      </w:r>
      <w:r>
        <w:t xml:space="preserve">– if sensors are too expensive, the Navy cannot afford to deploy enough of them (nor can civilians) to cover wide areas. The vision is an affordable platform that can be deployed in large numbers without sacrificing capability. Achieving this requires tackling several challenges: (1) reliably detecting</w:t>
      </w:r>
      <w:r>
        <w:t xml:space="preserve"> </w:t>
      </w:r>
      <w:r>
        <w:rPr>
          <w:b/>
          <w:bCs/>
        </w:rPr>
        <w:t xml:space="preserve">small objects</w:t>
      </w:r>
      <w:r>
        <w:t xml:space="preserve"> </w:t>
      </w:r>
      <w:r>
        <w:t xml:space="preserve">in complex maritime environments, (2) reducing the massive manual</w:t>
      </w:r>
      <w:r>
        <w:t xml:space="preserve"> </w:t>
      </w:r>
      <w:r>
        <w:rPr>
          <w:b/>
          <w:bCs/>
        </w:rPr>
        <w:t xml:space="preserve">data labeling</w:t>
      </w:r>
      <w:r>
        <w:t xml:space="preserve"> </w:t>
      </w:r>
      <w:r>
        <w:t xml:space="preserve">burden for training AI models, and (3) developing novel sensor processing techniques to wring maximum information from inexpensive hardware. All of these efforts coalesce toward robust, real-time perception for autonomous surface or underwater vessels, ultimately improving maritime safety and security.</w:t>
      </w:r>
    </w:p>
    <w:p>
      <w:pPr>
        <w:pStyle w:val="BodyText"/>
      </w:pPr>
      <w:r>
        <w:rPr>
          <w:b/>
          <w:bCs/>
        </w:rPr>
        <w:t xml:space="preserve">Challenges in Naval Autonomy:</w:t>
      </w:r>
      <w:r>
        <w:t xml:space="preserve"> </w:t>
      </w:r>
      <w:r>
        <w:t xml:space="preserve">Maritime perception is notoriously difficult. Small targets such as distant boats, buoys, or people in the water occupy only a few pixels or radar returns, especially in cluttered ocean scenes. Environmental factors like</w:t>
      </w:r>
      <w:r>
        <w:t xml:space="preserve"> </w:t>
      </w:r>
      <w:r>
        <w:rPr>
          <w:b/>
          <w:bCs/>
        </w:rPr>
        <w:t xml:space="preserve">sea-surface reflections, waves, and lighting</w:t>
      </w:r>
      <w:r>
        <w:t xml:space="preserve"> </w:t>
      </w:r>
      <w:r>
        <w:t xml:space="preserve">further complicate detection</w:t>
      </w:r>
      <w:hyperlink r:id="rId21">
        <w:r>
          <w:rPr>
            <w:rStyle w:val="Hyperlink"/>
          </w:rPr>
          <w:t xml:space="preserve">[1]</w:t>
        </w:r>
      </w:hyperlink>
      <w:r>
        <w:t xml:space="preserve">. Existing high-accuracy object detectors often struggle with such</w:t>
      </w:r>
      <w:r>
        <w:t xml:space="preserve"> </w:t>
      </w:r>
      <w:r>
        <w:rPr>
          <w:b/>
          <w:bCs/>
        </w:rPr>
        <w:t xml:space="preserve">small objects</w:t>
      </w:r>
      <w:r>
        <w:t xml:space="preserve">, which appear minuscule against vast backgrounds</w:t>
      </w:r>
      <w:hyperlink r:id="rId21">
        <w:r>
          <w:rPr>
            <w:rStyle w:val="Hyperlink"/>
          </w:rPr>
          <w:t xml:space="preserve">[1]</w:t>
        </w:r>
      </w:hyperlink>
      <w:r>
        <w:t xml:space="preserve">. Moreover, the most accurate models (e.g. transformer-based detectors) are</w:t>
      </w:r>
      <w:r>
        <w:t xml:space="preserve"> </w:t>
      </w:r>
      <w:r>
        <w:rPr>
          <w:b/>
          <w:bCs/>
        </w:rPr>
        <w:t xml:space="preserve">computationally heavy</w:t>
      </w:r>
      <w:r>
        <w:t xml:space="preserve">, posing deployment challenges on resource-constrained platforms</w:t>
      </w:r>
      <w:hyperlink r:id="rId22">
        <w:r>
          <w:rPr>
            <w:rStyle w:val="Hyperlink"/>
          </w:rPr>
          <w:t xml:space="preserve">[2]</w:t>
        </w:r>
      </w:hyperlink>
      <w:hyperlink r:id="rId21">
        <w:r>
          <w:rPr>
            <w:rStyle w:val="Hyperlink"/>
          </w:rPr>
          <w:t xml:space="preserve">[1]</w:t>
        </w:r>
      </w:hyperlink>
      <w:r>
        <w:t xml:space="preserve">. Another bottleneck is data annotation: training detection algorithms typically requires</w:t>
      </w:r>
      <w:r>
        <w:t xml:space="preserve"> </w:t>
      </w:r>
      <w:r>
        <w:rPr>
          <w:b/>
          <w:bCs/>
        </w:rPr>
        <w:t xml:space="preserve">huge labeled datasets</w:t>
      </w:r>
      <w:r>
        <w:t xml:space="preserve">, but labeling maritime sensor data (especially tiny or barely-visible objects) is extremely labor-intensive</w:t>
      </w:r>
      <w:hyperlink r:id="rId23">
        <w:r>
          <w:rPr>
            <w:rStyle w:val="Hyperlink"/>
          </w:rPr>
          <w:t xml:space="preserve">[3]</w:t>
        </w:r>
      </w:hyperlink>
      <w:r>
        <w:t xml:space="preserve">. This is compounded by the fact that models trained on one dataset may not generalize well to new environments without additional data</w:t>
      </w:r>
      <w:hyperlink r:id="rId24">
        <w:r>
          <w:rPr>
            <w:rStyle w:val="Hyperlink"/>
          </w:rPr>
          <w:t xml:space="preserve">[4]</w:t>
        </w:r>
      </w:hyperlink>
      <w:hyperlink r:id="rId25">
        <w:r>
          <w:rPr>
            <w:rStyle w:val="Hyperlink"/>
          </w:rPr>
          <w:t xml:space="preserve">[5]</w:t>
        </w:r>
      </w:hyperlink>
      <w:r>
        <w:t xml:space="preserve">. Finally, conventional sensor techniques and tracking algorithms have limitations – for instance, standard radars may saturate or miss details due to limited dynamic range, and</w:t>
      </w:r>
      <w:r>
        <w:t xml:space="preserve"> </w:t>
      </w:r>
      <w:r>
        <w:rPr>
          <w:b/>
          <w:bCs/>
        </w:rPr>
        <w:t xml:space="preserve">Kalman filters</w:t>
      </w:r>
      <w:r>
        <w:t xml:space="preserve"> </w:t>
      </w:r>
      <w:r>
        <w:t xml:space="preserve">used for tracking can break down with fast or erratically moving targets</w:t>
      </w:r>
      <w:hyperlink r:id="rId26">
        <w:r>
          <w:rPr>
            <w:rStyle w:val="Hyperlink"/>
          </w:rPr>
          <w:t xml:space="preserve">[6]</w:t>
        </w:r>
      </w:hyperlink>
      <w:r>
        <w:t xml:space="preserve">. These gaps in current technology define the scope of our research innovations.</w:t>
      </w:r>
    </w:p>
    <w:bookmarkEnd w:id="27"/>
    <w:bookmarkStart w:id="34" w:name="Xf5f326b1498a1326c3f18d4262d2b38083798f2"/>
    <w:p>
      <w:pPr>
        <w:pStyle w:val="Heading2"/>
      </w:pPr>
      <w:r>
        <w:t xml:space="preserve">Self-Training AI for Small Object Detection</w:t>
      </w:r>
    </w:p>
    <w:p>
      <w:pPr>
        <w:pStyle w:val="FirstParagraph"/>
      </w:pPr>
      <w:r>
        <w:rPr>
          <w:b/>
          <w:bCs/>
        </w:rPr>
        <w:t xml:space="preserve">Labeling Problem:</w:t>
      </w:r>
      <w:r>
        <w:t xml:space="preserve"> </w:t>
      </w:r>
      <w:r>
        <w:t xml:space="preserve">To develop autonomous vessels, we need object detection AI that can spot</w:t>
      </w:r>
      <w:r>
        <w:t xml:space="preserve"> </w:t>
      </w:r>
      <w:r>
        <w:rPr>
          <w:b/>
          <w:bCs/>
        </w:rPr>
        <w:t xml:space="preserve">small, distant objects</w:t>
      </w:r>
      <w:r>
        <w:t xml:space="preserve"> </w:t>
      </w:r>
      <w:r>
        <w:t xml:space="preserve">reliably. However, obtaining labeled examples of such objects in all conditions is daunting. Small objects are easily missed by human annotators and by algorithms, leading to a chicken-and-egg problem of needing labels to improve detection, but needing good detectors to assist labeling. This project confronts that problem head-on by devising a</w:t>
      </w:r>
      <w:r>
        <w:t xml:space="preserve"> </w:t>
      </w:r>
      <w:r>
        <w:rPr>
          <w:b/>
          <w:bCs/>
        </w:rPr>
        <w:t xml:space="preserve">self-training object detection approach</w:t>
      </w:r>
      <w:r>
        <w:t xml:space="preserve"> </w:t>
      </w:r>
      <w:r>
        <w:t xml:space="preserve">based on a modified Transformer architecture. The idea is to leverage</w:t>
      </w:r>
      <w:r>
        <w:t xml:space="preserve"> </w:t>
      </w:r>
      <w:r>
        <w:rPr>
          <w:b/>
          <w:bCs/>
        </w:rPr>
        <w:t xml:space="preserve">semi-supervised learning</w:t>
      </w:r>
      <w:r>
        <w:t xml:space="preserve"> </w:t>
      </w:r>
      <w:r>
        <w:t xml:space="preserve">so the model can train itself on large amounts of</w:t>
      </w:r>
      <w:r>
        <w:t xml:space="preserve"> </w:t>
      </w:r>
      <w:r>
        <w:rPr>
          <w:b/>
          <w:bCs/>
        </w:rPr>
        <w:t xml:space="preserve">unlabeled sensor data</w:t>
      </w:r>
      <w:r>
        <w:t xml:space="preserve">, drastically cutting down the human annotation workload.</w:t>
      </w:r>
    </w:p>
    <w:p>
      <w:pPr>
        <w:pStyle w:val="BodyText"/>
      </w:pPr>
      <w:r>
        <w:rPr>
          <w:b/>
          <w:bCs/>
        </w:rPr>
        <w:t xml:space="preserve">Proposed Solution:</w:t>
      </w:r>
      <w:r>
        <w:t xml:space="preserve"> </w:t>
      </w:r>
      <w:r>
        <w:t xml:space="preserve">We have developed a</w:t>
      </w:r>
      <w:r>
        <w:t xml:space="preserve"> </w:t>
      </w:r>
      <w:r>
        <w:rPr>
          <w:i/>
          <w:iCs/>
        </w:rPr>
        <w:t xml:space="preserve">novel Transformer-based detector</w:t>
      </w:r>
      <w:r>
        <w:t xml:space="preserve"> </w:t>
      </w:r>
      <w:r>
        <w:t xml:space="preserve">that incorporates a</w:t>
      </w:r>
      <w:r>
        <w:t xml:space="preserve"> </w:t>
      </w:r>
      <w:r>
        <w:rPr>
          <w:b/>
          <w:bCs/>
        </w:rPr>
        <w:t xml:space="preserve">self-training loop</w:t>
      </w:r>
      <w:r>
        <w:t xml:space="preserve">. In essence, the model is first trained on the limited labeled data available, then it begins iteratively labeling new data on its own (with a human in the loop for verification as needed). The Transformer architecture – inspired by Detection Transformers (DETR) – is well-suited for capturing global context and small details</w:t>
      </w:r>
      <w:hyperlink r:id="rId28">
        <w:r>
          <w:rPr>
            <w:rStyle w:val="Hyperlink"/>
          </w:rPr>
          <w:t xml:space="preserve">[7]</w:t>
        </w:r>
      </w:hyperlink>
      <w:r>
        <w:t xml:space="preserve">. We modified it to better attend to small-object features and to generate reliable</w:t>
      </w:r>
      <w:r>
        <w:t xml:space="preserve"> </w:t>
      </w:r>
      <w:r>
        <w:rPr>
          <w:b/>
          <w:bCs/>
        </w:rPr>
        <w:t xml:space="preserve">pseudo-labels</w:t>
      </w:r>
      <w:r>
        <w:t xml:space="preserve"> </w:t>
      </w:r>
      <w:r>
        <w:t xml:space="preserve">on unlabeled images. The model’s high-confidence predictions are treated as new “labels” for further training, while specially-designed modules handle low-confidence regions by intelligently ignoring or querying them. This approach draws on recent advances in semi-supervised learning, where using</w:t>
      </w:r>
      <w:r>
        <w:t xml:space="preserve"> </w:t>
      </w:r>
      <w:r>
        <w:rPr>
          <w:b/>
          <w:bCs/>
        </w:rPr>
        <w:t xml:space="preserve">pseudo-labels</w:t>
      </w:r>
      <w:r>
        <w:t xml:space="preserve"> </w:t>
      </w:r>
      <w:r>
        <w:t xml:space="preserve">can significantly boost detection accuracy without extra manual labels</w:t>
      </w:r>
      <w:hyperlink r:id="rId29">
        <w:r>
          <w:rPr>
            <w:rStyle w:val="Hyperlink"/>
          </w:rPr>
          <w:t xml:space="preserve">[8]</w:t>
        </w:r>
      </w:hyperlink>
      <w:hyperlink r:id="rId30">
        <w:r>
          <w:rPr>
            <w:rStyle w:val="Hyperlink"/>
          </w:rPr>
          <w:t xml:space="preserve">[9]</w:t>
        </w:r>
      </w:hyperlink>
      <w:r>
        <w:t xml:space="preserve">. In our case, the detector’s architecture is tailored to maritime imagery (for example, handling the scale of objects and background noise of sea clutter). By doing so, we enable the AI to</w:t>
      </w:r>
      <w:r>
        <w:t xml:space="preserve"> </w:t>
      </w:r>
      <w:r>
        <w:rPr>
          <w:b/>
          <w:bCs/>
        </w:rPr>
        <w:t xml:space="preserve">learn from vast quantities of raw sensor data</w:t>
      </w:r>
      <w:r>
        <w:t xml:space="preserve">, continuously improving its ability to spot small objects over time.</w:t>
      </w:r>
    </w:p>
    <w:p>
      <w:pPr>
        <w:pStyle w:val="BodyText"/>
      </w:pPr>
      <w:r>
        <w:rPr>
          <w:b/>
          <w:bCs/>
        </w:rPr>
        <w:t xml:space="preserve">Comparison to Literature:</w:t>
      </w:r>
      <w:r>
        <w:t xml:space="preserve"> </w:t>
      </w:r>
      <w:r>
        <w:t xml:space="preserve">Traditional object detectors like YOLO or Faster R-CNN require fully annotated datasets and still have trouble with small objects in open scenes</w:t>
      </w:r>
      <w:hyperlink r:id="rId21">
        <w:r>
          <w:rPr>
            <w:rStyle w:val="Hyperlink"/>
          </w:rPr>
          <w:t xml:space="preserve">[1]</w:t>
        </w:r>
      </w:hyperlink>
      <w:r>
        <w:t xml:space="preserve">. Recent research has started addressing</w:t>
      </w:r>
      <w:r>
        <w:t xml:space="preserve"> </w:t>
      </w:r>
      <w:r>
        <w:rPr>
          <w:b/>
          <w:bCs/>
        </w:rPr>
        <w:t xml:space="preserve">semi-supervised detection</w:t>
      </w:r>
      <w:r>
        <w:t xml:space="preserve"> </w:t>
      </w:r>
      <w:r>
        <w:t xml:space="preserve">– e.g. using self-training and teacher-student models – to utilize unlabeled data. Our work pushes this further by focusing specifically on the</w:t>
      </w:r>
      <w:r>
        <w:t xml:space="preserve"> </w:t>
      </w:r>
      <w:r>
        <w:rPr>
          <w:b/>
          <w:bCs/>
        </w:rPr>
        <w:t xml:space="preserve">maritime small object</w:t>
      </w:r>
      <w:r>
        <w:t xml:space="preserve"> </w:t>
      </w:r>
      <w:r>
        <w:t xml:space="preserve">domain, which is a known gap area. For instance, others have noted that</w:t>
      </w:r>
      <w:r>
        <w:t xml:space="preserve"> </w:t>
      </w:r>
      <w:r>
        <w:rPr>
          <w:b/>
          <w:bCs/>
        </w:rPr>
        <w:t xml:space="preserve">small-object detection in maritime rescue</w:t>
      </w:r>
      <w:r>
        <w:t xml:space="preserve"> </w:t>
      </w:r>
      <w:r>
        <w:t xml:space="preserve">scenarios is challenging and even specialized models see trade-offs between accuracy and model size</w:t>
      </w:r>
      <w:hyperlink r:id="rId31">
        <w:r>
          <w:rPr>
            <w:rStyle w:val="Hyperlink"/>
          </w:rPr>
          <w:t xml:space="preserve">[10]</w:t>
        </w:r>
      </w:hyperlink>
      <w:hyperlink r:id="rId32">
        <w:r>
          <w:rPr>
            <w:rStyle w:val="Hyperlink"/>
          </w:rPr>
          <w:t xml:space="preserve">[11]</w:t>
        </w:r>
      </w:hyperlink>
      <w:r>
        <w:t xml:space="preserve">. Our transformer-based solution is novel in that it</w:t>
      </w:r>
      <w:r>
        <w:t xml:space="preserve"> </w:t>
      </w:r>
      <w:r>
        <w:rPr>
          <w:b/>
          <w:bCs/>
        </w:rPr>
        <w:t xml:space="preserve">self-labels</w:t>
      </w:r>
      <w:r>
        <w:t xml:space="preserve"> </w:t>
      </w:r>
      <w:r>
        <w:t xml:space="preserve">the data stream, reducing dependence on exhaustive human labeling. This approach aligns with emerging techniques that show using unlabeled data can</w:t>
      </w:r>
      <w:r>
        <w:t xml:space="preserve"> </w:t>
      </w:r>
      <w:r>
        <w:rPr>
          <w:b/>
          <w:bCs/>
        </w:rPr>
        <w:t xml:space="preserve">improve generalization</w:t>
      </w:r>
      <w:r>
        <w:t xml:space="preserve"> </w:t>
      </w:r>
      <w:r>
        <w:t xml:space="preserve">of detectors to new environments</w:t>
      </w:r>
      <w:hyperlink r:id="rId33">
        <w:r>
          <w:rPr>
            <w:rStyle w:val="Hyperlink"/>
          </w:rPr>
          <w:t xml:space="preserve">[12]</w:t>
        </w:r>
      </w:hyperlink>
      <w:hyperlink r:id="rId25">
        <w:r>
          <w:rPr>
            <w:rStyle w:val="Hyperlink"/>
          </w:rPr>
          <w:t xml:space="preserve">[5]</w:t>
        </w:r>
      </w:hyperlink>
      <w:r>
        <w:t xml:space="preserve"> </w:t>
      </w:r>
      <w:r>
        <w:t xml:space="preserve">– a critical need given that ocean conditions vary widely. By cutting annotation effort, we free human experts to focus only on verifying the most uncertain cases, while the AI learns the rest. This is a major improvement over the status quo, where</w:t>
      </w:r>
      <w:r>
        <w:t xml:space="preserve"> </w:t>
      </w:r>
      <w:r>
        <w:rPr>
          <w:b/>
          <w:bCs/>
        </w:rPr>
        <w:t xml:space="preserve">manual labeling of millions of frames</w:t>
      </w:r>
      <w:r>
        <w:t xml:space="preserve"> </w:t>
      </w:r>
      <w:r>
        <w:t xml:space="preserve">would be infeasible. In summary, our self-training detector addresses the small-object detection problem with minimal human input, a capability that is largely absent in current state-of-the-art detection frameworks.</w:t>
      </w:r>
    </w:p>
    <w:bookmarkEnd w:id="34"/>
    <w:bookmarkStart w:id="43" w:name="X80aacb62298c1c9267fc9c3588f412fc43aa160"/>
    <w:p>
      <w:pPr>
        <w:pStyle w:val="Heading2"/>
      </w:pPr>
      <w:r>
        <w:t xml:space="preserve">Radar Sensor and Signal Processing Innovations</w:t>
      </w:r>
    </w:p>
    <w:p>
      <w:pPr>
        <w:pStyle w:val="FirstParagraph"/>
      </w:pPr>
      <w:r>
        <w:t xml:space="preserve">Achieving reliable perception with</w:t>
      </w:r>
      <w:r>
        <w:t xml:space="preserve"> </w:t>
      </w:r>
      <w:r>
        <w:rPr>
          <w:b/>
          <w:bCs/>
        </w:rPr>
        <w:t xml:space="preserve">low-cost sensors</w:t>
      </w:r>
      <w:r>
        <w:t xml:space="preserve"> </w:t>
      </w:r>
      <w:r>
        <w:t xml:space="preserve">requires extracting maximum information from the hardware. We have introduced several innovations in radar signal processing and sensor data fusion to enhance performance without expensive equipment:</w:t>
      </w:r>
    </w:p>
    <w:p>
      <w:pPr>
        <w:numPr>
          <w:ilvl w:val="0"/>
          <w:numId w:val="1001"/>
        </w:numPr>
      </w:pPr>
      <w:r>
        <w:rPr>
          <w:b/>
          <w:bCs/>
        </w:rPr>
        <w:t xml:space="preserve">Entropy-Based Data Quality Assessment:</w:t>
      </w:r>
      <w:r>
        <w:t xml:space="preserve"> </w:t>
      </w:r>
      <w:r>
        <w:t xml:space="preserve">One issue with low-cost radar or camera sensors is ensuring the data is neither</w:t>
      </w:r>
      <w:r>
        <w:t xml:space="preserve"> </w:t>
      </w:r>
      <w:r>
        <w:rPr>
          <w:i/>
          <w:iCs/>
        </w:rPr>
        <w:t xml:space="preserve">saturated</w:t>
      </w:r>
      <w:r>
        <w:t xml:space="preserve"> </w:t>
      </w:r>
      <w:r>
        <w:t xml:space="preserve">(overwhelmed by strong signals) nor</w:t>
      </w:r>
      <w:r>
        <w:t xml:space="preserve"> </w:t>
      </w:r>
      <w:r>
        <w:rPr>
          <w:i/>
          <w:iCs/>
        </w:rPr>
        <w:t xml:space="preserve">under-exposed</w:t>
      </w:r>
      <w:r>
        <w:t xml:space="preserve">. We developed a technique using</w:t>
      </w:r>
      <w:r>
        <w:t xml:space="preserve"> </w:t>
      </w:r>
      <w:r>
        <w:rPr>
          <w:b/>
          <w:bCs/>
        </w:rPr>
        <w:t xml:space="preserve">information entropy and information density</w:t>
      </w:r>
      <w:r>
        <w:t xml:space="preserve"> </w:t>
      </w:r>
      <w:r>
        <w:t xml:space="preserve">to gauge the quality and informativity of incoming radar returns. In simple terms, the system computes the entropy of the signal distribution in real-time – a high entropy indicates a rich, unsaturated signal, whereas low entropy can flag that the sensor is hitting its limits. This method tells us if the radar’s dynamic range is being fully utilized or if the returns are saturating/clipping. Prior research has shown that Shannon entropy is a useful indicator of information content in radar backscatter data</w:t>
      </w:r>
      <w:hyperlink r:id="rId35">
        <w:r>
          <w:rPr>
            <w:rStyle w:val="Hyperlink"/>
          </w:rPr>
          <w:t xml:space="preserve">[13]</w:t>
        </w:r>
      </w:hyperlink>
      <w:r>
        <w:t xml:space="preserve">. For example, entropy analysis of radar signals can reveal when</w:t>
      </w:r>
      <w:r>
        <w:t xml:space="preserve"> </w:t>
      </w:r>
      <w:r>
        <w:rPr>
          <w:b/>
          <w:bCs/>
        </w:rPr>
        <w:t xml:space="preserve">backscattered signals start to saturate</w:t>
      </w:r>
      <w:r>
        <w:t xml:space="preserve"> </w:t>
      </w:r>
      <w:r>
        <w:t xml:space="preserve">under certain surface or environmental conditions</w:t>
      </w:r>
      <w:hyperlink r:id="rId36">
        <w:r>
          <w:rPr>
            <w:rStyle w:val="Hyperlink"/>
          </w:rPr>
          <w:t xml:space="preserve">[14]</w:t>
        </w:r>
      </w:hyperlink>
      <w:hyperlink r:id="rId37">
        <w:r>
          <w:rPr>
            <w:rStyle w:val="Hyperlink"/>
          </w:rPr>
          <w:t xml:space="preserve">[15]</w:t>
        </w:r>
      </w:hyperlink>
      <w:r>
        <w:t xml:space="preserve">. Using this insight, our system dynamically adjusts sensor settings (or flags the data) to avoid blind spots. This is a novel application of information theory to</w:t>
      </w:r>
      <w:r>
        <w:t xml:space="preserve"> </w:t>
      </w:r>
      <w:r>
        <w:rPr>
          <w:b/>
          <w:bCs/>
        </w:rPr>
        <w:t xml:space="preserve">radar calibration</w:t>
      </w:r>
      <w:r>
        <w:t xml:space="preserve"> </w:t>
      </w:r>
      <w:r>
        <w:t xml:space="preserve">– by quantifying information content, we ensure even a low-bit, cheaper radar is operating in its optimal range and not missing targets due to saturation or insufficient sensitivity.</w:t>
      </w:r>
    </w:p>
    <w:p>
      <w:pPr>
        <w:numPr>
          <w:ilvl w:val="0"/>
          <w:numId w:val="1001"/>
        </w:numPr>
      </w:pPr>
      <w:r>
        <w:rPr>
          <w:b/>
          <w:bCs/>
        </w:rPr>
        <w:t xml:space="preserve">High Dynamic Range via Multi-Gain Sensing:</w:t>
      </w:r>
      <w:r>
        <w:t xml:space="preserve"> </w:t>
      </w:r>
      <w:r>
        <w:t xml:space="preserve">Commercial high-end radars use expensive high-bit-depth analog-to-digital converters to capture a wide range of signal intensities. In contrast, our approach achieves</w:t>
      </w:r>
      <w:r>
        <w:t xml:space="preserve"> </w:t>
      </w:r>
      <w:r>
        <w:rPr>
          <w:b/>
          <w:bCs/>
        </w:rPr>
        <w:t xml:space="preserve">high dynamic range (HDR)</w:t>
      </w:r>
      <w:r>
        <w:t xml:space="preserve"> </w:t>
      </w:r>
      <w:r>
        <w:t xml:space="preserve">using a clever signal combination strategy. We take multiple radar readings in rapid succession using</w:t>
      </w:r>
      <w:r>
        <w:t xml:space="preserve"> </w:t>
      </w:r>
      <w:r>
        <w:rPr>
          <w:b/>
          <w:bCs/>
        </w:rPr>
        <w:t xml:space="preserve">different gain settings</w:t>
      </w:r>
      <w:r>
        <w:t xml:space="preserve"> </w:t>
      </w:r>
      <w:r>
        <w:t xml:space="preserve">– for instance, one with low gain (to capture very strong reflections without saturation) and one with high gain (to bring out very weak reflections). These readings are then combined to reconstruct a signal with effectively higher bit-depth than the individual low-cost sensor could provide alone. This technique is analogous to HDR imaging in photography, where multiple exposures are merged to cover dark and bright details</w:t>
      </w:r>
      <w:hyperlink r:id="rId38">
        <w:r>
          <w:rPr>
            <w:rStyle w:val="Hyperlink"/>
          </w:rPr>
          <w:t xml:space="preserve">[16]</w:t>
        </w:r>
      </w:hyperlink>
      <w:hyperlink r:id="rId39">
        <w:r>
          <w:rPr>
            <w:rStyle w:val="Hyperlink"/>
          </w:rPr>
          <w:t xml:space="preserve">[17]</w:t>
        </w:r>
      </w:hyperlink>
      <w:r>
        <w:t xml:space="preserve">. By overlapping the multi-gain samples, we extend the</w:t>
      </w:r>
      <w:r>
        <w:t xml:space="preserve"> </w:t>
      </w:r>
      <w:r>
        <w:rPr>
          <w:b/>
          <w:bCs/>
        </w:rPr>
        <w:t xml:space="preserve">radar’s effective dynamic range</w:t>
      </w:r>
      <w:r>
        <w:t xml:space="preserve"> </w:t>
      </w:r>
      <w:r>
        <w:t xml:space="preserve">so that both faint distant objects and very close strong echoes can be detected in the same sweep. This is important in maritime scenarios – e.g., a close shoreline might otherwise saturate the radar and obscure a small object farther out, or vice versa. Our multi-gain approach addresses this by ensuring no single target “blinds” the sensor. Notably,</w:t>
      </w:r>
      <w:r>
        <w:t xml:space="preserve"> </w:t>
      </w:r>
      <w:r>
        <w:rPr>
          <w:b/>
          <w:bCs/>
        </w:rPr>
        <w:t xml:space="preserve">radar signals often have intensities beyond the range of a standard 8-bit capture, causing loss of information at the extremes</w:t>
      </w:r>
      <w:hyperlink r:id="rId39">
        <w:r>
          <w:rPr>
            <w:rStyle w:val="Hyperlink"/>
            <w:b/>
            <w:bCs/>
          </w:rPr>
          <w:t xml:space="preserve">[17]</w:t>
        </w:r>
      </w:hyperlink>
      <w:r>
        <w:t xml:space="preserve">. Our method recovers those extremes without expensive hardware. While some research in SAR (synthetic aperture radar) imaging has explored HDR algorithms</w:t>
      </w:r>
      <w:hyperlink r:id="rId40">
        <w:r>
          <w:rPr>
            <w:rStyle w:val="Hyperlink"/>
          </w:rPr>
          <w:t xml:space="preserve">[18]</w:t>
        </w:r>
      </w:hyperlink>
      <w:r>
        <w:t xml:space="preserve">, applying multi-gain HDR to real-time</w:t>
      </w:r>
      <w:r>
        <w:t xml:space="preserve"> </w:t>
      </w:r>
      <w:r>
        <w:rPr>
          <w:b/>
          <w:bCs/>
        </w:rPr>
        <w:t xml:space="preserve">navigation radar</w:t>
      </w:r>
      <w:r>
        <w:t xml:space="preserve"> </w:t>
      </w:r>
      <w:r>
        <w:t xml:space="preserve">is a fresh innovation of our project. It allows low-cost radars to punch above their weight class in terms of data fidelity.</w:t>
      </w:r>
    </w:p>
    <w:p>
      <w:pPr>
        <w:numPr>
          <w:ilvl w:val="0"/>
          <w:numId w:val="1001"/>
        </w:numPr>
      </w:pPr>
      <w:r>
        <w:rPr>
          <w:b/>
          <w:bCs/>
        </w:rPr>
        <w:t xml:space="preserve">Adaptive Pulse Timing (Variable Pulse Length Radar):</w:t>
      </w:r>
      <w:r>
        <w:t xml:space="preserve"> </w:t>
      </w:r>
      <w:r>
        <w:t xml:space="preserve">We have experimented with an</w:t>
      </w:r>
      <w:r>
        <w:t xml:space="preserve"> </w:t>
      </w:r>
      <w:r>
        <w:rPr>
          <w:b/>
          <w:bCs/>
        </w:rPr>
        <w:t xml:space="preserve">offshoot of conventional pulse-Doppler radar techniques</w:t>
      </w:r>
      <w:r>
        <w:t xml:space="preserve"> </w:t>
      </w:r>
      <w:r>
        <w:t xml:space="preserve">by using dynamically varying pulse lengths. Typical radar systems use a fixed pulse duration or a chirp to balance range and resolution</w:t>
      </w:r>
      <w:hyperlink r:id="rId41">
        <w:r>
          <w:rPr>
            <w:rStyle w:val="Hyperlink"/>
          </w:rPr>
          <w:t xml:space="preserve">[19]</w:t>
        </w:r>
      </w:hyperlink>
      <w:hyperlink r:id="rId42">
        <w:r>
          <w:rPr>
            <w:rStyle w:val="Hyperlink"/>
          </w:rPr>
          <w:t xml:space="preserve">[20]</w:t>
        </w:r>
      </w:hyperlink>
      <w:r>
        <w:t xml:space="preserve">. Short pulses give better range</w:t>
      </w:r>
      <w:r>
        <w:t xml:space="preserve"> </w:t>
      </w:r>
      <w:r>
        <w:rPr>
          <w:b/>
          <w:bCs/>
        </w:rPr>
        <w:t xml:space="preserve">resolution</w:t>
      </w:r>
      <w:r>
        <w:t xml:space="preserve"> </w:t>
      </w:r>
      <w:r>
        <w:t xml:space="preserve">(i.e. ability to distinguish closely spaced small objects), but carry less energy and thus have shorter detection range</w:t>
      </w:r>
      <w:hyperlink r:id="rId42">
        <w:r>
          <w:rPr>
            <w:rStyle w:val="Hyperlink"/>
          </w:rPr>
          <w:t xml:space="preserve">[20]</w:t>
        </w:r>
      </w:hyperlink>
      <w:r>
        <w:t xml:space="preserve">. Longer pulses (or wide chirps) improve signal energy for detecting distant or fast-moving objects, but at the cost of resolution and potential range ambiguity. Our innovation is a hybrid scheme that alternates or adapts the pulse length based on context: for example, insert very short pulses periodically to get high-resolution snapshots of the scene, while using longer pulses for general surveillance. We found this yields</w:t>
      </w:r>
      <w:r>
        <w:t xml:space="preserve"> </w:t>
      </w:r>
      <w:r>
        <w:rPr>
          <w:b/>
          <w:bCs/>
        </w:rPr>
        <w:t xml:space="preserve">improved detection of small or closely spaced objects</w:t>
      </w:r>
      <w:r>
        <w:t xml:space="preserve"> </w:t>
      </w:r>
      <w:r>
        <w:t xml:space="preserve">(thanks to the short pulses) and maintains decent range coverage. However, one observed trade-off is that tracking extremely fast objects becomes harder when the pulse scheme changes on-the-fly – essentially, the radar’s update rate for long pulses is lower, which can introduce lag for fast targets. In practice, this means our method shines in detecting small stationary or slow objects with high detail, but very fast, maneuvering targets could experience tracking jitter. Even so, this approach is a novel</w:t>
      </w:r>
      <w:r>
        <w:t xml:space="preserve"> </w:t>
      </w:r>
      <w:r>
        <w:rPr>
          <w:b/>
          <w:bCs/>
        </w:rPr>
        <w:t xml:space="preserve">adaptive radar waveform</w:t>
      </w:r>
      <w:r>
        <w:t xml:space="preserve"> </w:t>
      </w:r>
      <w:r>
        <w:t xml:space="preserve">strategy. Compared to standard fixed-waveform radars, it gives better results for certain target types (small objects in clutter), at the acceptable cost of some performance loss on edge cases (like ultrafast motion). The literature on radar waveforms acknowledges the</w:t>
      </w:r>
      <w:r>
        <w:t xml:space="preserve"> </w:t>
      </w:r>
      <w:r>
        <w:rPr>
          <w:b/>
          <w:bCs/>
        </w:rPr>
        <w:t xml:space="preserve">resolution vs. energy trade-off</w:t>
      </w:r>
      <w:hyperlink r:id="rId42">
        <w:r>
          <w:rPr>
            <w:rStyle w:val="Hyperlink"/>
          </w:rPr>
          <w:t xml:space="preserve">[20]</w:t>
        </w:r>
      </w:hyperlink>
      <w:r>
        <w:t xml:space="preserve">, and our contribution is an algorithm that intelligently navigates that trade space in real time. Essentially, we are adding a degree of freedom (pulse length modulation) to radar operation – something not found in off-the-shelf low-cost units – which is a significant innovation for autonomous sensing.</w:t>
      </w:r>
    </w:p>
    <w:p>
      <w:pPr>
        <w:numPr>
          <w:ilvl w:val="0"/>
          <w:numId w:val="1001"/>
        </w:numPr>
      </w:pPr>
      <w:r>
        <w:rPr>
          <w:b/>
          <w:bCs/>
        </w:rPr>
        <w:t xml:space="preserve">PDE-Based Tracking Filter (Beyond Kalman):</w:t>
      </w:r>
      <w:r>
        <w:t xml:space="preserve"> </w:t>
      </w:r>
      <w:r>
        <w:t xml:space="preserve">To track objects over time, most systems use the</w:t>
      </w:r>
      <w:r>
        <w:t xml:space="preserve"> </w:t>
      </w:r>
      <w:r>
        <w:rPr>
          <w:b/>
          <w:bCs/>
        </w:rPr>
        <w:t xml:space="preserve">Kalman filter</w:t>
      </w:r>
      <w:r>
        <w:t xml:space="preserve"> </w:t>
      </w:r>
      <w:r>
        <w:t xml:space="preserve">or its variants, which assume linear dynamics and Gaussian noise. Kalman filters are efficient and optimal under those assumptions, but in our domain we often deal with</w:t>
      </w:r>
      <w:r>
        <w:t xml:space="preserve"> </w:t>
      </w:r>
      <w:r>
        <w:rPr>
          <w:b/>
          <w:bCs/>
        </w:rPr>
        <w:t xml:space="preserve">highly non-linear, fast-moving objects</w:t>
      </w:r>
      <w:r>
        <w:t xml:space="preserve"> </w:t>
      </w:r>
      <w:r>
        <w:t xml:space="preserve">(imagine a speedboat bouncing on waves or a drone zigzagging). We developed a new tracking approach formulated as a</w:t>
      </w:r>
      <w:r>
        <w:t xml:space="preserve"> </w:t>
      </w:r>
      <w:r>
        <w:rPr>
          <w:b/>
          <w:bCs/>
        </w:rPr>
        <w:t xml:space="preserve">partial differential equation (PDE)</w:t>
      </w:r>
      <w:r>
        <w:t xml:space="preserve"> </w:t>
      </w:r>
      <w:r>
        <w:t xml:space="preserve">that evolves the probability distribution of an object’s state (position, velocity) over time. In effect, instead of tracking a single state estimate with covariance (as Kalman does), we propagate a continuous</w:t>
      </w:r>
      <w:r>
        <w:t xml:space="preserve"> </w:t>
      </w:r>
      <w:r>
        <w:rPr>
          <w:b/>
          <w:bCs/>
        </w:rPr>
        <w:t xml:space="preserve">density function</w:t>
      </w:r>
      <w:r>
        <w:t xml:space="preserve"> </w:t>
      </w:r>
      <w:r>
        <w:t xml:space="preserve">for the target’s possible locations. This method can naturally handle multi-modal uncertainties and erratic maneuvers, at the cost of greater computational complexity. We have derived a PDE (inspired by fluid dynamics and diffusion processes) that the state density satisfies given the observations, and we solve this PDE at each timestep to update the target’s probable location. The advantage is a more robust tracker for objects that don’t follow the near-constant-velocity models that Kalman filters assume. Our tests show that this PDE-tracker can maintain lock on objects that perform sudden turns or accelerations that would confound a Kalman-based tracker. This aligns with recent analyses showing that</w:t>
      </w:r>
      <w:r>
        <w:t xml:space="preserve"> </w:t>
      </w:r>
      <w:r>
        <w:rPr>
          <w:b/>
          <w:bCs/>
        </w:rPr>
        <w:t xml:space="preserve">Kalman-filter trackers degrade substantially for rapidly moving, irregular targets</w:t>
      </w:r>
      <w:hyperlink r:id="rId26">
        <w:r>
          <w:rPr>
            <w:rStyle w:val="Hyperlink"/>
          </w:rPr>
          <w:t xml:space="preserve">[6]</w:t>
        </w:r>
      </w:hyperlink>
      <w:r>
        <w:t xml:space="preserve"> </w:t>
      </w:r>
      <w:r>
        <w:t xml:space="preserve">– for instance, a study on fast tiny objects (like racquetballs) found that even state-of-the-art Kalman trackers had significant drift errors in such cases</w:t>
      </w:r>
      <w:hyperlink r:id="rId26">
        <w:r>
          <w:rPr>
            <w:rStyle w:val="Hyperlink"/>
          </w:rPr>
          <w:t xml:space="preserve">[6]</w:t>
        </w:r>
      </w:hyperlink>
      <w:r>
        <w:t xml:space="preserve">. By contrast, our approach makes fewer assumptions on motion (essentially letting the data shape the evolving probability distribution). The downside is that solving a PDE in real time is computationally heavy – we have to use GPU acceleration and even run experiments on the USC</w:t>
      </w:r>
      <w:r>
        <w:t xml:space="preserve"> </w:t>
      </w:r>
      <w:r>
        <w:rPr>
          <w:b/>
          <w:bCs/>
        </w:rPr>
        <w:t xml:space="preserve">Hyperion HPC</w:t>
      </w:r>
      <w:r>
        <w:t xml:space="preserve"> </w:t>
      </w:r>
      <w:r>
        <w:t xml:space="preserve">to refine the method. With optimizations, we aim to get the PDE solver running faster for real-time use. Even if slightly slower, it could run in parallel to a Kalman filter, acting as a “safety net” tracker when the Kalman’s assumptions break. In summary, this is a cutting-edge attempt to</w:t>
      </w:r>
      <w:r>
        <w:t xml:space="preserve"> </w:t>
      </w:r>
      <w:r>
        <w:rPr>
          <w:b/>
          <w:bCs/>
        </w:rPr>
        <w:t xml:space="preserve">move beyond the Kalman filter</w:t>
      </w:r>
      <w:r>
        <w:t xml:space="preserve"> </w:t>
      </w:r>
      <w:r>
        <w:t xml:space="preserve">paradigm in object tracking. If successful, it would be a noteworthy improvement over conventional trackers, providing reliability in exactly those scenarios where traditional methods fail (fast, unpredictable targets).</w:t>
      </w:r>
    </w:p>
    <w:p>
      <w:pPr>
        <w:pStyle w:val="FirstParagraph"/>
      </w:pPr>
      <w:r>
        <w:rPr>
          <w:b/>
          <w:bCs/>
        </w:rPr>
        <w:t xml:space="preserve">Comparison to State-of-Art Sensors:</w:t>
      </w:r>
      <w:r>
        <w:t xml:space="preserve"> </w:t>
      </w:r>
      <w:r>
        <w:t xml:space="preserve">Each of the above sensor innovations is designed to</w:t>
      </w:r>
      <w:r>
        <w:t xml:space="preserve"> </w:t>
      </w:r>
      <w:r>
        <w:rPr>
          <w:b/>
          <w:bCs/>
        </w:rPr>
        <w:t xml:space="preserve">mimic or exceed capabilities of more expensive systems using clever algorithms</w:t>
      </w:r>
      <w:r>
        <w:t xml:space="preserve">. Big defense contractors have produced high dynamic range, anti-saturation radars, but those involve costly hardware. Our entropy monitoring and multi-gain HDR tricks achieve similar outcomes in software, which is more in line with academic and open-source ingenuity. The adaptive pulse approach is an attempt to blend strengths of different radar modes; most literature focuses either on fixed pulse or advanced coded waveforms – we’re introducing adaptivity that isn’t widely implemented in low-cost platforms. The PDE filter venture is at the frontier of tracking research; whereas most current systems would stick to Kalman or particle filters, we’re essentially formulating a new class of tracker. This combination of hardware-aware and algorithmic enhancements ensures that our autonomous vessel can</w:t>
      </w:r>
      <w:r>
        <w:t xml:space="preserve"> </w:t>
      </w:r>
      <w:r>
        <w:rPr>
          <w:b/>
          <w:bCs/>
        </w:rPr>
        <w:t xml:space="preserve">perceive as well as (or better than) a system that costs several times more</w:t>
      </w:r>
      <w:r>
        <w:t xml:space="preserve">. It’s a force multiplier: use ten $5k sensors with smart processing instead of one $50k sensor, and cover more area with redundancy.</w:t>
      </w:r>
    </w:p>
    <w:bookmarkEnd w:id="43"/>
    <w:bookmarkStart w:id="44" w:name="X3a6b52641cf438ee62d15c2b12a20dd544a6051"/>
    <w:p>
      <w:pPr>
        <w:pStyle w:val="Heading2"/>
      </w:pPr>
      <w:r>
        <w:t xml:space="preserve">Data Infrastructure and Scale of Experiments</w:t>
      </w:r>
    </w:p>
    <w:p>
      <w:pPr>
        <w:pStyle w:val="FirstParagraph"/>
      </w:pPr>
      <w:r>
        <w:t xml:space="preserve">Building these AI models and sensor algorithms required creating a solid data pipeline. Over the past year, we invested heavily in</w:t>
      </w:r>
      <w:r>
        <w:t xml:space="preserve"> </w:t>
      </w:r>
      <w:r>
        <w:rPr>
          <w:b/>
          <w:bCs/>
        </w:rPr>
        <w:t xml:space="preserve">GPU workstations</w:t>
      </w:r>
      <w:r>
        <w:t xml:space="preserve"> </w:t>
      </w:r>
      <w:r>
        <w:t xml:space="preserve">and data collection infrastructure. A major effort was developing</w:t>
      </w:r>
      <w:r>
        <w:t xml:space="preserve"> </w:t>
      </w:r>
      <w:r>
        <w:rPr>
          <w:b/>
          <w:bCs/>
        </w:rPr>
        <w:t xml:space="preserve">web-based interfaces</w:t>
      </w:r>
      <w:r>
        <w:t xml:space="preserve"> </w:t>
      </w:r>
      <w:r>
        <w:t xml:space="preserve">for data collection and annotation, which our team (including two undergraduate assistants I mentor) uses to log sensor data and label objects. We have so far collected</w:t>
      </w:r>
      <w:r>
        <w:t xml:space="preserve"> </w:t>
      </w:r>
      <w:r>
        <w:rPr>
          <w:b/>
          <w:bCs/>
        </w:rPr>
        <w:t xml:space="preserve">~200,000 frames of radar and multi-sensor data</w:t>
      </w:r>
      <w:r>
        <w:t xml:space="preserve">, and we are on track to reach</w:t>
      </w:r>
      <w:r>
        <w:t xml:space="preserve"> </w:t>
      </w:r>
      <w:r>
        <w:rPr>
          <w:b/>
          <w:bCs/>
        </w:rPr>
        <w:t xml:space="preserve">2 million frames by Jan 30, 2026</w:t>
      </w:r>
      <w:r>
        <w:t xml:space="preserve">. This dataset will be one of the largest of its kind, comparable in scale to the benchmarks used by industry (for example, autonomous driving datasets are often on the order of millions of frames). All our collected frames are being</w:t>
      </w:r>
      <w:r>
        <w:t xml:space="preserve"> </w:t>
      </w:r>
      <w:r>
        <w:rPr>
          <w:b/>
          <w:bCs/>
        </w:rPr>
        <w:t xml:space="preserve">manually labeled</w:t>
      </w:r>
      <w:r>
        <w:t xml:space="preserve">, with assistance from our custom labeling pipeline. While our self-training AI will eventually label a lot of data automatically, we first need a reliable ground-truth set. To accelerate and improve manual labeling, I built a pipeline that uses basic domain knowledge (e.g. radar signal characteristics, simple information theory metrics) to</w:t>
      </w:r>
      <w:r>
        <w:t xml:space="preserve"> </w:t>
      </w:r>
      <w:r>
        <w:rPr>
          <w:b/>
          <w:bCs/>
        </w:rPr>
        <w:t xml:space="preserve">suggest annotations</w:t>
      </w:r>
      <w:r>
        <w:t xml:space="preserve">. For example, the tool might highlight regions of a radar scan that have sudden entropy changes or Doppler spikes, hinting at a possible object for the human labeler to confirm. This is not an AI doing the labeling per se, but it streamlines the process for our human annotators.</w:t>
      </w:r>
    </w:p>
    <w:p>
      <w:pPr>
        <w:pStyle w:val="BodyText"/>
      </w:pPr>
      <w:r>
        <w:rPr>
          <w:b/>
          <w:bCs/>
        </w:rPr>
        <w:t xml:space="preserve">Scale and Impact:</w:t>
      </w:r>
      <w:r>
        <w:t xml:space="preserve"> </w:t>
      </w:r>
      <w:r>
        <w:t xml:space="preserve">Reaching 2 million labeled frames would be a huge accomplishment – for context,</w:t>
      </w:r>
      <w:r>
        <w:t xml:space="preserve"> </w:t>
      </w:r>
      <w:r>
        <w:rPr>
          <w:b/>
          <w:bCs/>
        </w:rPr>
        <w:t xml:space="preserve">most deep learning detectors rely on very large labeled datasets for training</w:t>
      </w:r>
      <w:hyperlink r:id="rId23">
        <w:r>
          <w:rPr>
            <w:rStyle w:val="Hyperlink"/>
          </w:rPr>
          <w:t xml:space="preserve">[3]</w:t>
        </w:r>
      </w:hyperlink>
      <w:r>
        <w:t xml:space="preserve">. By creating a dataset of this magnitude in the naval domain, we are effectively matching the</w:t>
      </w:r>
      <w:r>
        <w:t xml:space="preserve"> </w:t>
      </w:r>
      <w:r>
        <w:rPr>
          <w:i/>
          <w:iCs/>
        </w:rPr>
        <w:t xml:space="preserve">data advantage</w:t>
      </w:r>
      <w:r>
        <w:t xml:space="preserve"> </w:t>
      </w:r>
      <w:r>
        <w:t xml:space="preserve">that commercial computer vision enjoys in other areas. Moreover, the data is</w:t>
      </w:r>
      <w:r>
        <w:t xml:space="preserve"> </w:t>
      </w:r>
      <w:r>
        <w:rPr>
          <w:b/>
          <w:bCs/>
        </w:rPr>
        <w:t xml:space="preserve">multi-modal (combining different sensors)</w:t>
      </w:r>
      <w:r>
        <w:t xml:space="preserve">, which will let us train and test our algorithms in a variety of conditions (day/night, clear/foggy, etc.). The closest analogue is the autonomous driving field, where semi-supervised methods have been shown to leverage on-board cameras collecting new unlabeled footage to improve the model over time</w:t>
      </w:r>
      <w:hyperlink r:id="rId25">
        <w:r>
          <w:rPr>
            <w:rStyle w:val="Hyperlink"/>
          </w:rPr>
          <w:t xml:space="preserve">[5]</w:t>
        </w:r>
      </w:hyperlink>
      <w:r>
        <w:t xml:space="preserve">. We are implementing that paradigm for maritime autonomy – the vessel continually gathers data and improves its own models. The computing infrastructure (GPUs and HPC) ensures we can run experiments at scale, such as training large Transformer models on our growing dataset or running the intensive PDE tracker simulations. In fact, our usage of the</w:t>
      </w:r>
      <w:r>
        <w:t xml:space="preserve"> </w:t>
      </w:r>
      <w:r>
        <w:rPr>
          <w:b/>
          <w:bCs/>
        </w:rPr>
        <w:t xml:space="preserve">Hyperion supercomputer</w:t>
      </w:r>
      <w:r>
        <w:t xml:space="preserve"> </w:t>
      </w:r>
      <w:r>
        <w:t xml:space="preserve">at USC underscores the ambition: we are not doing toy problems, but rather computations that demand thousands of GPU-hours, which speaks to the advanced nature of our research.</w:t>
      </w:r>
    </w:p>
    <w:p>
      <w:pPr>
        <w:pStyle w:val="BodyText"/>
      </w:pPr>
      <w:r>
        <w:t xml:space="preserve">Finally, an often overlooked aspect of this project is</w:t>
      </w:r>
      <w:r>
        <w:t xml:space="preserve"> </w:t>
      </w:r>
      <w:r>
        <w:rPr>
          <w:b/>
          <w:bCs/>
        </w:rPr>
        <w:t xml:space="preserve">student training and team management</w:t>
      </w:r>
      <w:r>
        <w:t xml:space="preserve">. By building user-friendly web interfaces for data collection, I enabled undergraduate researchers to contribute meaningfully. They can drive the instrumented boat, log data, and perform labeling through an intuitive dashboard. This not only accelerates data gathering but also serves an educational purpose. Managing a small team and a large data pipeline has been an invaluable experience in project leadership – something that will be highlighted in the funding proposal as it shows the project’s</w:t>
      </w:r>
      <w:r>
        <w:t xml:space="preserve"> </w:t>
      </w:r>
      <w:r>
        <w:rPr>
          <w:b/>
          <w:bCs/>
        </w:rPr>
        <w:t xml:space="preserve">sustainability and capacity-building</w:t>
      </w:r>
      <w:r>
        <w:t xml:space="preserve"> </w:t>
      </w:r>
      <w:r>
        <w:t xml:space="preserve">element.</w:t>
      </w:r>
    </w:p>
    <w:bookmarkEnd w:id="44"/>
    <w:bookmarkStart w:id="46" w:name="X1dbb7321eeb40d39b02e0eb574c2f21d4e317dc"/>
    <w:p>
      <w:pPr>
        <w:pStyle w:val="Heading2"/>
      </w:pPr>
      <w:r>
        <w:t xml:space="preserve">Early Research and Additional Innovations</w:t>
      </w:r>
    </w:p>
    <w:p>
      <w:pPr>
        <w:pStyle w:val="FirstParagraph"/>
      </w:pPr>
      <w:r>
        <w:t xml:space="preserve">It’s worth noting that all the above work was accomplished</w:t>
      </w:r>
      <w:r>
        <w:t xml:space="preserve"> </w:t>
      </w:r>
      <w:r>
        <w:rPr>
          <w:b/>
          <w:bCs/>
        </w:rPr>
        <w:t xml:space="preserve">before the end of my first semester as a Master’s student</w:t>
      </w:r>
      <w:r>
        <w:t xml:space="preserve">. My rapid progress builds on a strong foundation of prior research and innovation during my undergraduate years:</w:t>
      </w:r>
    </w:p>
    <w:p>
      <w:pPr>
        <w:numPr>
          <w:ilvl w:val="0"/>
          <w:numId w:val="1002"/>
        </w:numPr>
      </w:pPr>
      <w:r>
        <w:t xml:space="preserve">As a sophomore, I led a research project applying</w:t>
      </w:r>
      <w:r>
        <w:t xml:space="preserve"> </w:t>
      </w:r>
      <w:r>
        <w:rPr>
          <w:b/>
          <w:bCs/>
        </w:rPr>
        <w:t xml:space="preserve">Finite Element Analysis (FEA)</w:t>
      </w:r>
      <w:r>
        <w:t xml:space="preserve"> </w:t>
      </w:r>
      <w:r>
        <w:t xml:space="preserve">and machine learning to</w:t>
      </w:r>
      <w:r>
        <w:t xml:space="preserve"> </w:t>
      </w:r>
      <w:r>
        <w:rPr>
          <w:b/>
          <w:bCs/>
        </w:rPr>
        <w:t xml:space="preserve">bridge structures</w:t>
      </w:r>
      <w:r>
        <w:t xml:space="preserve"> </w:t>
      </w:r>
      <w:r>
        <w:t xml:space="preserve">to predict failure after extreme events (like hurricanes). This resulted in my first research paper, published in an engineering journal, demonstrating a predictive model for post-hurricane bridge safety. (This project, though different in application, honed my skills in modeling and taught me how to validate simulations against real data – skills now applicable to sensor modeling and AI). In fact, by my junior year I had co-authored a paper on advanced modeling: I was part of a team that developed a method called</w:t>
      </w:r>
      <w:r>
        <w:t xml:space="preserve"> </w:t>
      </w:r>
      <w:r>
        <w:rPr>
          <w:i/>
          <w:iCs/>
        </w:rPr>
        <w:t xml:space="preserve">Constrained Optimized Dynamic Mode Decomposition with Control</w:t>
      </w:r>
      <w:r>
        <w:t xml:space="preserve"> </w:t>
      </w:r>
      <w:r>
        <w:t xml:space="preserve">for stable system modeling. That work was published in the</w:t>
      </w:r>
      <w:r>
        <w:t xml:space="preserve"> </w:t>
      </w:r>
      <w:r>
        <w:rPr>
          <w:b/>
          <w:bCs/>
        </w:rPr>
        <w:t xml:space="preserve">Journal of Computational Physics</w:t>
      </w:r>
      <w:r>
        <w:t xml:space="preserve">, a top-tier journal in computational science</w:t>
      </w:r>
      <w:hyperlink r:id="rId45">
        <w:r>
          <w:rPr>
            <w:rStyle w:val="Hyperlink"/>
          </w:rPr>
          <w:t xml:space="preserve">[21]</w:t>
        </w:r>
      </w:hyperlink>
      <w:r>
        <w:t xml:space="preserve">. Having a publication of that caliber as an undergraduate is rare, and it speaks to my ability to carry out high-impact research. It also gave me exposure to state-of-the-art algorithms (like dynamic mode decomposition) which share conceptual ground with the signal analysis I’m doing now.</w:t>
      </w:r>
    </w:p>
    <w:p>
      <w:pPr>
        <w:numPr>
          <w:ilvl w:val="0"/>
          <w:numId w:val="1002"/>
        </w:numPr>
      </w:pPr>
      <w:r>
        <w:t xml:space="preserve">I have also dabbled in</w:t>
      </w:r>
      <w:r>
        <w:t xml:space="preserve"> </w:t>
      </w:r>
      <w:r>
        <w:rPr>
          <w:b/>
          <w:bCs/>
        </w:rPr>
        <w:t xml:space="preserve">health and wearable devices</w:t>
      </w:r>
      <w:r>
        <w:t xml:space="preserve">: I developed a low-cost heart rate sensing device for children, aiming to provide a non-intrusive way to monitor pediatric heart rates in clinical or home settings. This was a side project that taught me a lot about sensor hardware design and signal filtering (extracting a heart rate from noisy signals is analogous to extracting a target from radar noise in some ways). While this isn’t directly related to autonomous vessels, it shows my broad interest in sensing technology and my ability to cross-apply knowledge between domains.</w:t>
      </w:r>
    </w:p>
    <w:p>
      <w:pPr>
        <w:pStyle w:val="FirstParagraph"/>
      </w:pPr>
      <w:r>
        <w:t xml:space="preserve">These early projects highlight a</w:t>
      </w:r>
      <w:r>
        <w:t xml:space="preserve"> </w:t>
      </w:r>
      <w:r>
        <w:rPr>
          <w:b/>
          <w:bCs/>
        </w:rPr>
        <w:t xml:space="preserve">track record of innovation</w:t>
      </w:r>
      <w:r>
        <w:t xml:space="preserve">. They illustrate that I consistently seek out important problems and craft creative technical solutions. The bridge and heart-rate projects were essentially</w:t>
      </w:r>
      <w:r>
        <w:t xml:space="preserve"> </w:t>
      </w:r>
      <w:r>
        <w:rPr>
          <w:i/>
          <w:iCs/>
        </w:rPr>
        <w:t xml:space="preserve">precursors</w:t>
      </w:r>
      <w:r>
        <w:t xml:space="preserve"> </w:t>
      </w:r>
      <w:r>
        <w:t xml:space="preserve">where I learned how to merge theoretical models with real-world data. Now, with the autonomous naval AI project, I am integrating everything – from theoretical algorithms to hardware to big-data management – into one cohesive research program.</w:t>
      </w:r>
    </w:p>
    <w:bookmarkEnd w:id="46"/>
    <w:bookmarkStart w:id="47" w:name="Xd47bb11ccc50d1f927cba2173dcbf09bb10c7e8"/>
    <w:p>
      <w:pPr>
        <w:pStyle w:val="Heading2"/>
      </w:pPr>
      <w:r>
        <w:t xml:space="preserve">Impact and Advancements Over State-of-the-Art</w:t>
      </w:r>
    </w:p>
    <w:p>
      <w:pPr>
        <w:pStyle w:val="FirstParagraph"/>
      </w:pPr>
      <w:r>
        <w:t xml:space="preserve">In summary, my research contributes a compelling combination of</w:t>
      </w:r>
      <w:r>
        <w:t xml:space="preserve"> </w:t>
      </w:r>
      <w:r>
        <w:rPr>
          <w:b/>
          <w:bCs/>
        </w:rPr>
        <w:t xml:space="preserve">theory, application, and system-building</w:t>
      </w:r>
      <w:r>
        <w:t xml:space="preserve"> </w:t>
      </w:r>
      <w:r>
        <w:t xml:space="preserve">that advances the state-of-the-art in autonomous systems for maritime environments:</w:t>
      </w:r>
    </w:p>
    <w:p>
      <w:pPr>
        <w:numPr>
          <w:ilvl w:val="0"/>
          <w:numId w:val="1003"/>
        </w:numPr>
      </w:pPr>
      <w:r>
        <w:rPr>
          <w:b/>
          <w:bCs/>
        </w:rPr>
        <w:t xml:space="preserve">Small Object Detection &amp; Self-Training:</w:t>
      </w:r>
      <w:r>
        <w:t xml:space="preserve"> </w:t>
      </w:r>
      <w:r>
        <w:t xml:space="preserve">I am tackling one of the hardest perception problems (small target detection in open environments) by innovating in machine learning. By using a self-training Transformer, I circumvent the usual dependency on massive hand-labeled datasets, which is a significant improvement in efficiency. Compared to existing literature, which either struggles with small objects or requires prohibitively costly data annotation, my approach offers a path to high accuracy</w:t>
      </w:r>
      <w:r>
        <w:t xml:space="preserve"> </w:t>
      </w:r>
      <w:r>
        <w:rPr>
          <w:i/>
          <w:iCs/>
        </w:rPr>
        <w:t xml:space="preserve">and</w:t>
      </w:r>
      <w:r>
        <w:t xml:space="preserve"> </w:t>
      </w:r>
      <w:r>
        <w:t xml:space="preserve">scalability</w:t>
      </w:r>
      <w:hyperlink r:id="rId21">
        <w:r>
          <w:rPr>
            <w:rStyle w:val="Hyperlink"/>
          </w:rPr>
          <w:t xml:space="preserve">[1]</w:t>
        </w:r>
      </w:hyperlink>
      <w:hyperlink r:id="rId30">
        <w:r>
          <w:rPr>
            <w:rStyle w:val="Hyperlink"/>
          </w:rPr>
          <w:t xml:space="preserve">[9]</w:t>
        </w:r>
      </w:hyperlink>
      <w:r>
        <w:t xml:space="preserve">. This could greatly benefit naval and coast guard applications where detecting small hazards or search-and-rescue targets is critical. Our method’s ability to leverage unlabeled data means an autonomous vessel can</w:t>
      </w:r>
      <w:r>
        <w:t xml:space="preserve"> </w:t>
      </w:r>
      <w:r>
        <w:rPr>
          <w:b/>
          <w:bCs/>
        </w:rPr>
        <w:t xml:space="preserve">continuously learn from its environment</w:t>
      </w:r>
      <w:r>
        <w:t xml:space="preserve">, staying robust in new conditions – an ability traditional static-trained models lack</w:t>
      </w:r>
      <w:hyperlink r:id="rId33">
        <w:r>
          <w:rPr>
            <w:rStyle w:val="Hyperlink"/>
          </w:rPr>
          <w:t xml:space="preserve">[22]</w:t>
        </w:r>
      </w:hyperlink>
      <w:r>
        <w:t xml:space="preserve">.</w:t>
      </w:r>
    </w:p>
    <w:p>
      <w:pPr>
        <w:numPr>
          <w:ilvl w:val="0"/>
          <w:numId w:val="1003"/>
        </w:numPr>
      </w:pPr>
      <w:r>
        <w:rPr>
          <w:b/>
          <w:bCs/>
        </w:rPr>
        <w:t xml:space="preserve">Sensor Hardware Cost vs Performance:</w:t>
      </w:r>
      <w:r>
        <w:t xml:space="preserve"> </w:t>
      </w:r>
      <w:r>
        <w:t xml:space="preserve">Military and civilian users alike are constrained by budgets, so reducing sensor costs is a practical breakthrough. The innovations I’ve introduced (entropy-based calibration, multi-gain HDR, etc.) essentially allow</w:t>
      </w:r>
      <w:r>
        <w:t xml:space="preserve"> </w:t>
      </w:r>
      <w:r>
        <w:rPr>
          <w:b/>
          <w:bCs/>
        </w:rPr>
        <w:t xml:space="preserve">cheap sensors to perform like advanced ones</w:t>
      </w:r>
      <w:r>
        <w:t xml:space="preserve">. For instance, using multi-gain HDR on a $1,000 radar could achieve a dynamic range that normally might require a $10,000 radar with special ADC hardware. Ensuring the radar isn’t saturating via entropy monitoring further keeps data quality high</w:t>
      </w:r>
      <w:hyperlink r:id="rId37">
        <w:r>
          <w:rPr>
            <w:rStyle w:val="Hyperlink"/>
          </w:rPr>
          <w:t xml:space="preserve">[15]</w:t>
        </w:r>
      </w:hyperlink>
      <w:r>
        <w:t xml:space="preserve">. These improvements mean a fleet of autonomous vessels can be equipped within reasonable cost, without sacrificing the detection of important clues (faint echoes of a small object won’t be lost in the noise or clipped off). This addresses a key gap in deploying autonomous tech at scale: we make it economically feasible.</w:t>
      </w:r>
    </w:p>
    <w:p>
      <w:pPr>
        <w:numPr>
          <w:ilvl w:val="0"/>
          <w:numId w:val="1003"/>
        </w:numPr>
      </w:pPr>
      <w:r>
        <w:rPr>
          <w:b/>
          <w:bCs/>
        </w:rPr>
        <w:t xml:space="preserve">Novel Radar Signal Strategies:</w:t>
      </w:r>
      <w:r>
        <w:t xml:space="preserve"> </w:t>
      </w:r>
      <w:r>
        <w:t xml:space="preserve">The adaptive pulse length technique and the PDE-based tracker push the boundaries of how sensors are used. Pulse agility adds a new tool in the arsenal of radar signal processing – rather than the static waveforms in textbooks, we show an example of a radar that can change its own behavior to suit the situation (high-res mode vs long-range mode). This is an improvement over state-of-the-art in that it’s</w:t>
      </w:r>
      <w:r>
        <w:t xml:space="preserve"> </w:t>
      </w:r>
      <w:r>
        <w:rPr>
          <w:i/>
          <w:iCs/>
        </w:rPr>
        <w:t xml:space="preserve">context-aware sensing</w:t>
      </w:r>
      <w:r>
        <w:t xml:space="preserve">. Similarly, the tracking PDE represents an advanced mathematical approach to a practical problem, hinting at next-generation tracking algorithms. Traditional Kalman filters, while used everywhere today, show clear weaknesses for fast and non-linear targets</w:t>
      </w:r>
      <w:hyperlink r:id="rId26">
        <w:r>
          <w:rPr>
            <w:rStyle w:val="Hyperlink"/>
          </w:rPr>
          <w:t xml:space="preserve">[6]</w:t>
        </w:r>
      </w:hyperlink>
      <w:r>
        <w:t xml:space="preserve">. Our approach, if refined, could become the new standard for such scenarios, leading to more reliable autonomy (e.g., better tracking of a fast incoming speedboat or drone swarm where Kalman might lose track). It’s a high-risk, high-reward research direction that could redefine how we think about estimation in autonomous systems.</w:t>
      </w:r>
    </w:p>
    <w:p>
      <w:pPr>
        <w:numPr>
          <w:ilvl w:val="0"/>
          <w:numId w:val="1003"/>
        </w:numPr>
      </w:pPr>
      <w:r>
        <w:rPr>
          <w:b/>
          <w:bCs/>
        </w:rPr>
        <w:t xml:space="preserve">Data and System Integration:</w:t>
      </w:r>
      <w:r>
        <w:t xml:space="preserve"> </w:t>
      </w:r>
      <w:r>
        <w:t xml:space="preserve">By building a large-scale dataset and the infrastructure to utilize it, I’m ensuring that our theoretical advances are backed by real-world validation. This “full-stack” approach – from theory to hardware to data – means the research outputs are not just simulations or equations, but working</w:t>
      </w:r>
      <w:r>
        <w:t xml:space="preserve"> </w:t>
      </w:r>
      <w:r>
        <w:rPr>
          <w:b/>
          <w:bCs/>
        </w:rPr>
        <w:t xml:space="preserve">prototypes and empirical results</w:t>
      </w:r>
      <w:r>
        <w:t xml:space="preserve">. The fact that we’re targeting millions of frames and matching</w:t>
      </w:r>
      <w:r>
        <w:t xml:space="preserve"> </w:t>
      </w:r>
      <w:r>
        <w:rPr>
          <w:b/>
          <w:bCs/>
        </w:rPr>
        <w:t xml:space="preserve">state-of-the-art commercial models</w:t>
      </w:r>
      <w:r>
        <w:t xml:space="preserve"> </w:t>
      </w:r>
      <w:r>
        <w:t xml:space="preserve">in data volume shows the ambition to directly compare with, and eventually surpass, the current leaders in the field. Few academic groups compile such extensive datasets; doing so gives us a competitive edge and credible evidence when demonstrating our algorithms. It also lays the groundwork for future researchers (we plan to publish portions of the dataset and results, so others can benchmark against our work).</w:t>
      </w:r>
    </w:p>
    <w:p>
      <w:pPr>
        <w:pStyle w:val="FirstParagraph"/>
      </w:pPr>
      <w:r>
        <w:rPr>
          <w:b/>
          <w:bCs/>
        </w:rPr>
        <w:t xml:space="preserve">Concluding Remarks:</w:t>
      </w:r>
      <w:r>
        <w:t xml:space="preserve"> </w:t>
      </w:r>
      <w:r>
        <w:t xml:space="preserve">All of the above has been achieved in a remarkably short time frame. Before even completing the first semester of my M.S., I have designed and implemented multiple novel solutions, mentored a team, and delivered tangible outcomes (one paper published, another in the pipeline, prototypes built, etc.). This research trajectory tells a story of identifying critical needs (autonomous naval sensing), attacking the problems through interdisciplinary innovation (AI + information theory + sensor engineering), and not only proposing solutions but actually</w:t>
      </w:r>
      <w:r>
        <w:t xml:space="preserve"> </w:t>
      </w:r>
      <w:r>
        <w:rPr>
          <w:i/>
          <w:iCs/>
        </w:rPr>
        <w:t xml:space="preserve">building and testing</w:t>
      </w:r>
      <w:r>
        <w:t xml:space="preserve"> </w:t>
      </w:r>
      <w:r>
        <w:t xml:space="preserve">them. The improvements over existing technology are clear at each step – fewer labels needed than standard AI training</w:t>
      </w:r>
      <w:hyperlink r:id="rId30">
        <w:r>
          <w:rPr>
            <w:rStyle w:val="Hyperlink"/>
          </w:rPr>
          <w:t xml:space="preserve">[9]</w:t>
        </w:r>
      </w:hyperlink>
      <w:r>
        <w:t xml:space="preserve">, more information extracted from sensors than typical signal processing</w:t>
      </w:r>
      <w:hyperlink r:id="rId39">
        <w:r>
          <w:rPr>
            <w:rStyle w:val="Hyperlink"/>
          </w:rPr>
          <w:t xml:space="preserve">[17]</w:t>
        </w:r>
      </w:hyperlink>
      <w:r>
        <w:t xml:space="preserve">, and better handling of difficult cases (small objects, fast targets) than baseline methods</w:t>
      </w:r>
      <w:hyperlink r:id="rId21">
        <w:r>
          <w:rPr>
            <w:rStyle w:val="Hyperlink"/>
          </w:rPr>
          <w:t xml:space="preserve">[1]</w:t>
        </w:r>
      </w:hyperlink>
      <w:hyperlink r:id="rId26">
        <w:r>
          <w:rPr>
            <w:rStyle w:val="Hyperlink"/>
          </w:rPr>
          <w:t xml:space="preserve">[6]</w:t>
        </w:r>
      </w:hyperlink>
      <w:r>
        <w:t xml:space="preserve">.</w:t>
      </w:r>
    </w:p>
    <w:p>
      <w:pPr>
        <w:pStyle w:val="BodyText"/>
      </w:pPr>
      <w:r>
        <w:t xml:space="preserve">Going forward, the work is well-poised to secure funding beyond the initial Navy contract. It aligns with broader initiatives in both defense and commercial sectors: autonomous systems, edge AI learning, cost-effective sensor networks, etc. By articulating this</w:t>
      </w:r>
      <w:r>
        <w:t xml:space="preserve"> </w:t>
      </w:r>
      <w:r>
        <w:rPr>
          <w:b/>
          <w:bCs/>
        </w:rPr>
        <w:t xml:space="preserve">cohesive narrative</w:t>
      </w:r>
      <w:r>
        <w:t xml:space="preserve"> </w:t>
      </w:r>
      <w:r>
        <w:t xml:space="preserve">– from problem to solution to impact – I can confidently present my research in a funding proposal. The story is that of a young researcher who has already</w:t>
      </w:r>
      <w:r>
        <w:t xml:space="preserve"> </w:t>
      </w:r>
      <w:r>
        <w:rPr>
          <w:b/>
          <w:bCs/>
        </w:rPr>
        <w:t xml:space="preserve">bridged theory and practice</w:t>
      </w:r>
      <w:r>
        <w:t xml:space="preserve"> </w:t>
      </w:r>
      <w:r>
        <w:t xml:space="preserve">to solve real problems, with demonstrable innovations that outperform conventional approaches. This positions the project as a high-value investment for any funding agency interested in the future of autonomous maritime operations.</w:t>
      </w:r>
    </w:p>
    <w:p>
      <w:pPr>
        <w:pStyle w:val="BodyText"/>
      </w:pPr>
      <w:r>
        <w:rPr>
          <w:b/>
          <w:bCs/>
        </w:rPr>
        <w:t xml:space="preserve">Sources:</w:t>
      </w:r>
    </w:p>
    <w:p>
      <w:pPr>
        <w:pStyle w:val="Compact"/>
        <w:numPr>
          <w:ilvl w:val="0"/>
          <w:numId w:val="1004"/>
        </w:numPr>
      </w:pPr>
      <w:r>
        <w:t xml:space="preserve">Varying environmental conditions and the small size of maritime targets make object detection extremely challenging</w:t>
      </w:r>
      <w:hyperlink r:id="rId21">
        <w:r>
          <w:rPr>
            <w:rStyle w:val="Hyperlink"/>
          </w:rPr>
          <w:t xml:space="preserve">[1]</w:t>
        </w:r>
      </w:hyperlink>
      <w:r>
        <w:t xml:space="preserve">. Models must balance accuracy and efficiency, especially for deployment on drones or autonomous vessels</w:t>
      </w:r>
      <w:hyperlink r:id="rId22">
        <w:r>
          <w:rPr>
            <w:rStyle w:val="Hyperlink"/>
          </w:rPr>
          <w:t xml:space="preserve">[2]</w:t>
        </w:r>
      </w:hyperlink>
      <w:hyperlink r:id="rId21">
        <w:r>
          <w:rPr>
            <w:rStyle w:val="Hyperlink"/>
          </w:rPr>
          <w:t xml:space="preserve">[1]</w:t>
        </w:r>
      </w:hyperlink>
      <w:r>
        <w:t xml:space="preserve">.</w:t>
      </w:r>
    </w:p>
    <w:p>
      <w:pPr>
        <w:pStyle w:val="Compact"/>
        <w:numPr>
          <w:ilvl w:val="0"/>
          <w:numId w:val="1004"/>
        </w:numPr>
      </w:pPr>
      <w:r>
        <w:t xml:space="preserve">Semi-supervised learning with pseudo-labeling can</w:t>
      </w:r>
      <w:r>
        <w:t xml:space="preserve"> </w:t>
      </w:r>
      <w:r>
        <w:rPr>
          <w:i/>
          <w:iCs/>
        </w:rPr>
        <w:t xml:space="preserve">significantly reduce</w:t>
      </w:r>
      <w:r>
        <w:t xml:space="preserve"> </w:t>
      </w:r>
      <w:r>
        <w:t xml:space="preserve">the human effort in creating training data</w:t>
      </w:r>
      <w:hyperlink r:id="rId30">
        <w:r>
          <w:rPr>
            <w:rStyle w:val="Hyperlink"/>
          </w:rPr>
          <w:t xml:space="preserve">[9]</w:t>
        </w:r>
      </w:hyperlink>
      <w:r>
        <w:t xml:space="preserve">. Modern autonomous vehicle research leverages unlabeled data to improve model robustness in new environments</w:t>
      </w:r>
      <w:hyperlink r:id="rId33">
        <w:r>
          <w:rPr>
            <w:rStyle w:val="Hyperlink"/>
          </w:rPr>
          <w:t xml:space="preserve">[23]</w:t>
        </w:r>
      </w:hyperlink>
      <w:hyperlink r:id="rId25">
        <w:r>
          <w:rPr>
            <w:rStyle w:val="Hyperlink"/>
          </w:rPr>
          <w:t xml:space="preserve">[5]</w:t>
        </w:r>
      </w:hyperlink>
      <w:r>
        <w:t xml:space="preserve">.</w:t>
      </w:r>
    </w:p>
    <w:p>
      <w:pPr>
        <w:pStyle w:val="Compact"/>
        <w:numPr>
          <w:ilvl w:val="0"/>
          <w:numId w:val="1004"/>
        </w:numPr>
      </w:pPr>
      <w:r>
        <w:t xml:space="preserve">High dynamic range imaging concepts are applicable to radar; standard 8-bit sensors can miss information beyond their range, leading to signal saturation</w:t>
      </w:r>
      <w:hyperlink r:id="rId39">
        <w:r>
          <w:rPr>
            <w:rStyle w:val="Hyperlink"/>
          </w:rPr>
          <w:t xml:space="preserve">[17]</w:t>
        </w:r>
      </w:hyperlink>
      <w:r>
        <w:t xml:space="preserve">. Combining multi-exposure or multi-gain readings is a known strategy to recover details in both low and high intensity returns</w:t>
      </w:r>
      <w:hyperlink r:id="rId38">
        <w:r>
          <w:rPr>
            <w:rStyle w:val="Hyperlink"/>
          </w:rPr>
          <w:t xml:space="preserve">[16]</w:t>
        </w:r>
      </w:hyperlink>
      <w:hyperlink r:id="rId39">
        <w:r>
          <w:rPr>
            <w:rStyle w:val="Hyperlink"/>
          </w:rPr>
          <w:t xml:space="preserve">[17]</w:t>
        </w:r>
      </w:hyperlink>
      <w:r>
        <w:t xml:space="preserve">.</w:t>
      </w:r>
    </w:p>
    <w:p>
      <w:pPr>
        <w:pStyle w:val="Compact"/>
        <w:numPr>
          <w:ilvl w:val="0"/>
          <w:numId w:val="1004"/>
        </w:numPr>
      </w:pPr>
      <w:r>
        <w:t xml:space="preserve">Information-theoretic measures like</w:t>
      </w:r>
      <w:r>
        <w:t xml:space="preserve"> </w:t>
      </w:r>
      <w:r>
        <w:rPr>
          <w:b/>
          <w:bCs/>
        </w:rPr>
        <w:t xml:space="preserve">Shannon entropy</w:t>
      </w:r>
      <w:r>
        <w:t xml:space="preserve"> </w:t>
      </w:r>
      <w:r>
        <w:t xml:space="preserve">indicate the information content of radar backscatter; for instance, entropy analysis can reveal when a radar signal is saturating under certain surface conditions</w:t>
      </w:r>
      <w:hyperlink r:id="rId36">
        <w:r>
          <w:rPr>
            <w:rStyle w:val="Hyperlink"/>
          </w:rPr>
          <w:t xml:space="preserve">[14]</w:t>
        </w:r>
      </w:hyperlink>
      <w:hyperlink r:id="rId37">
        <w:r>
          <w:rPr>
            <w:rStyle w:val="Hyperlink"/>
          </w:rPr>
          <w:t xml:space="preserve">[15]</w:t>
        </w:r>
      </w:hyperlink>
      <w:r>
        <w:t xml:space="preserve">.</w:t>
      </w:r>
    </w:p>
    <w:p>
      <w:pPr>
        <w:pStyle w:val="Compact"/>
        <w:numPr>
          <w:ilvl w:val="0"/>
          <w:numId w:val="1004"/>
        </w:numPr>
      </w:pPr>
      <w:r>
        <w:t xml:space="preserve">Shortening a radar’s pulse increases resolution but reduces range, while longer pulses increase range at the cost of resolution – a well-known radar design trade-off</w:t>
      </w:r>
      <w:hyperlink r:id="rId42">
        <w:r>
          <w:rPr>
            <w:rStyle w:val="Hyperlink"/>
          </w:rPr>
          <w:t xml:space="preserve">[20]</w:t>
        </w:r>
      </w:hyperlink>
      <w:r>
        <w:t xml:space="preserve">. Pulse compression and adaptive waveforms are used to mitigate this, but our approach dynamically alternates pulse lengths to improve overall results</w:t>
      </w:r>
      <w:hyperlink r:id="rId42">
        <w:r>
          <w:rPr>
            <w:rStyle w:val="Hyperlink"/>
          </w:rPr>
          <w:t xml:space="preserve">[20]</w:t>
        </w:r>
      </w:hyperlink>
      <w:r>
        <w:t xml:space="preserve">.</w:t>
      </w:r>
    </w:p>
    <w:p>
      <w:pPr>
        <w:pStyle w:val="Compact"/>
        <w:numPr>
          <w:ilvl w:val="0"/>
          <w:numId w:val="1004"/>
        </w:numPr>
      </w:pPr>
      <w:r>
        <w:t xml:space="preserve">Standard Kalman-filter-based trackers often break down with fast, erratically moving small objects, showing large errors and drift</w:t>
      </w:r>
      <w:hyperlink r:id="rId26">
        <w:r>
          <w:rPr>
            <w:rStyle w:val="Hyperlink"/>
          </w:rPr>
          <w:t xml:space="preserve">[6]</w:t>
        </w:r>
      </w:hyperlink>
      <w:r>
        <w:t xml:space="preserve">. This motivates exploring alternative tracking methods beyond the Kalman paradigm for improved accuracy in challenging scenarios</w:t>
      </w:r>
      <w:hyperlink r:id="rId26">
        <w:r>
          <w:rPr>
            <w:rStyle w:val="Hyperlink"/>
          </w:rPr>
          <w:t xml:space="preserve">[6]</w:t>
        </w:r>
      </w:hyperlink>
      <w:r>
        <w:t xml:space="preserve">.</w:t>
      </w:r>
    </w:p>
    <w:p>
      <w:pPr>
        <w:pStyle w:val="Compact"/>
        <w:numPr>
          <w:ilvl w:val="0"/>
          <w:numId w:val="1004"/>
        </w:numPr>
      </w:pPr>
      <w:r>
        <w:t xml:space="preserve">Collecting and labeling large, diverse datasets is crucial for training robust detectors</w:t>
      </w:r>
      <w:hyperlink r:id="rId23">
        <w:r>
          <w:rPr>
            <w:rStyle w:val="Hyperlink"/>
          </w:rPr>
          <w:t xml:space="preserve">[3]</w:t>
        </w:r>
      </w:hyperlink>
      <w:r>
        <w:t xml:space="preserve">. Since fully labeled data for every scenario is impractical, combining labeled datasets with unlabeled data from the target domain is key to maintaining detector performance across different operating conditions</w:t>
      </w:r>
      <w:hyperlink r:id="rId23">
        <w:r>
          <w:rPr>
            <w:rStyle w:val="Hyperlink"/>
          </w:rPr>
          <w:t xml:space="preserve">[3]</w:t>
        </w:r>
      </w:hyperlink>
      <w:hyperlink r:id="rId25">
        <w:r>
          <w:rPr>
            <w:rStyle w:val="Hyperlink"/>
          </w:rPr>
          <w:t xml:space="preserve">[5]</w:t>
        </w:r>
      </w:hyperlink>
      <w:r>
        <w:t xml:space="preserve">.</w:t>
      </w:r>
    </w:p>
    <w:p>
      <w:pPr>
        <w:pStyle w:val="Compact"/>
        <w:numPr>
          <w:ilvl w:val="0"/>
          <w:numId w:val="1004"/>
        </w:numPr>
      </w:pPr>
      <w:r>
        <w:rPr>
          <w:i/>
          <w:iCs/>
        </w:rPr>
        <w:t xml:space="preserve">Personal Milestone:</w:t>
      </w:r>
      <w:r>
        <w:t xml:space="preserve"> </w:t>
      </w:r>
      <w:r>
        <w:t xml:space="preserve">As an undergraduate, I co-authored a paper on advanced dynamic modeling that was accepted in the</w:t>
      </w:r>
      <w:r>
        <w:t xml:space="preserve"> </w:t>
      </w:r>
      <w:r>
        <w:rPr>
          <w:b/>
          <w:bCs/>
        </w:rPr>
        <w:t xml:space="preserve">Journal of Computational Physics</w:t>
      </w:r>
      <w:r>
        <w:t xml:space="preserve">, highlighting my early contributions to high-profile research</w:t>
      </w:r>
      <w:hyperlink r:id="rId45">
        <w:r>
          <w:rPr>
            <w:rStyle w:val="Hyperlink"/>
          </w:rPr>
          <w:t xml:space="preserve">[21]</w:t>
        </w:r>
      </w:hyperlink>
      <w:r>
        <w:t xml:space="preserve">. This foundation supports my current work’s scientific rigor and innovation.</w:t>
      </w:r>
    </w:p>
    <w:bookmarkEnd w:id="47"/>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[7]</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r>
        <w:t xml:space="preserve">MSO-DETR: A Lightweight Detection Transformer Model for Small Object Detection in Maritime Search and Rescue</w:t>
      </w:r>
    </w:p>
    <w:p>
      <w:pPr>
        <w:pStyle w:val="BodyText"/>
      </w:pPr>
      <w:hyperlink r:id="rId50">
        <w:r>
          <w:rPr>
            <w:rStyle w:val="Hyperlink"/>
          </w:rPr>
          <w:t xml:space="preserve">https://www.mdpi.com/2079-9292/14/12/2327</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3">
        <w:r>
          <w:rPr>
            <w:rStyle w:val="Hyperlink"/>
          </w:rPr>
          <w:t xml:space="preserve">[12]</w:t>
        </w:r>
      </w:hyperlink>
      <w:r>
        <w:t xml:space="preserve"> </w:t>
      </w:r>
      <w:hyperlink r:id="rId33">
        <w:r>
          <w:rPr>
            <w:rStyle w:val="Hyperlink"/>
          </w:rPr>
          <w:t xml:space="preserve">[22]</w:t>
        </w:r>
      </w:hyperlink>
      <w:r>
        <w:t xml:space="preserve"> </w:t>
      </w:r>
      <w:hyperlink r:id="rId33">
        <w:r>
          <w:rPr>
            <w:rStyle w:val="Hyperlink"/>
          </w:rPr>
          <w:t xml:space="preserve">[23]</w:t>
        </w:r>
      </w:hyperlink>
      <w:r>
        <w:t xml:space="preserve"> </w:t>
      </w:r>
      <w:r>
        <w:t xml:space="preserve">Improving Object Detection Accuracy with Self-Training Based on Bi-Directional Pseudo Label Recovery</w:t>
      </w:r>
    </w:p>
    <w:p>
      <w:pPr>
        <w:pStyle w:val="BodyText"/>
      </w:pPr>
      <w:hyperlink r:id="rId51">
        <w:r>
          <w:rPr>
            <w:rStyle w:val="Hyperlink"/>
          </w:rPr>
          <w:t xml:space="preserve">https://www.mdpi.com/2079-9292/13/12/2230</w:t>
        </w:r>
      </w:hyperlink>
    </w:p>
    <w:p>
      <w:pPr>
        <w:pStyle w:val="BodyText"/>
      </w:pPr>
      <w:hyperlink r:id="rId26">
        <w:r>
          <w:rPr>
            <w:rStyle w:val="Hyperlink"/>
          </w:rPr>
          <w:t xml:space="preserve">[6]</w:t>
        </w:r>
      </w:hyperlink>
      <w:r>
        <w:t xml:space="preserve"> </w:t>
      </w:r>
      <w:r>
        <w:t xml:space="preserve">An Analysis of Kalman Filter based Object Tracking Methods for Fast-Moving Tiny Objects</w:t>
      </w:r>
    </w:p>
    <w:p>
      <w:pPr>
        <w:pStyle w:val="BodyText"/>
      </w:pPr>
      <w:hyperlink r:id="rId52">
        <w:r>
          <w:rPr>
            <w:rStyle w:val="Hyperlink"/>
          </w:rPr>
          <w:t xml:space="preserve">https://arxiv.org/html/2509.18451v1</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An Information Entropy-Based Sensitivity Analysis of Radar Sensing of Rough Surface</w:t>
      </w:r>
    </w:p>
    <w:p>
      <w:pPr>
        <w:pStyle w:val="BodyText"/>
      </w:pPr>
      <w:hyperlink r:id="rId53">
        <w:r>
          <w:rPr>
            <w:rStyle w:val="Hyperlink"/>
          </w:rPr>
          <w:t xml:space="preserve">https://www.mdpi.com/2072-4292/10/2/286</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r>
        <w:t xml:space="preserve">High dynamic range mapping for synthetic aperture radar images</w:t>
      </w:r>
    </w:p>
    <w:p>
      <w:pPr>
        <w:pStyle w:val="BodyText"/>
      </w:pPr>
      <w:hyperlink r:id="rId54">
        <w:r>
          <w:rPr>
            <w:rStyle w:val="Hyperlink"/>
          </w:rPr>
          <w:t xml:space="preserve">https://scispace.com/pdf/high-dynamic-range-mapping-for-synthetic-aperture-radar-17w1obeyda.pdf</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r>
        <w:t xml:space="preserve">Fundamentals of Radar Measurements | Tektronix</w:t>
      </w:r>
    </w:p>
    <w:p>
      <w:pPr>
        <w:pStyle w:val="BodyText"/>
      </w:pPr>
      <w:hyperlink r:id="rId55">
        <w:r>
          <w:rPr>
            <w:rStyle w:val="Hyperlink"/>
          </w:rPr>
          <w:t xml:space="preserve">https://www.tek.com/en/documents/primer/fundamentals-radar-measurements</w:t>
        </w:r>
      </w:hyperlink>
    </w:p>
    <w:p>
      <w:pPr>
        <w:pStyle w:val="BodyText"/>
      </w:pPr>
      <w:hyperlink r:id="rId45">
        <w:r>
          <w:rPr>
            <w:rStyle w:val="Hyperlink"/>
          </w:rPr>
          <w:t xml:space="preserve">[21]</w:t>
        </w:r>
      </w:hyperlink>
      <w:r>
        <w:t xml:space="preserve"> </w:t>
      </w:r>
      <w:r>
        <w:t xml:space="preserve">News | Integrated Multiphysics &amp; Systems Engineering Laboratory</w:t>
      </w:r>
    </w:p>
    <w:p>
      <w:pPr>
        <w:pStyle w:val="BodyText"/>
      </w:pPr>
      <w:hyperlink r:id="rId56">
        <w:r>
          <w:rPr>
            <w:rStyle w:val="Hyperlink"/>
          </w:rPr>
          <w:t xml:space="preserve">https://research.cec.sc.edu/wang/news-new-0</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rxiv.org/html/2509.18451v1" TargetMode="External" /><Relationship Type="http://schemas.openxmlformats.org/officeDocument/2006/relationships/hyperlink" Id="rId26" Target="https://arxiv.org/html/2509.18451v1#:~:text=perception%20and%20planning%20capabilities,factors%3A%20inference%20speed%20and%20update" TargetMode="External" /><Relationship Type="http://schemas.openxmlformats.org/officeDocument/2006/relationships/hyperlink" Id="rId56" Target="https://research.cec.sc.edu/wang/news-new-0" TargetMode="External" /><Relationship Type="http://schemas.openxmlformats.org/officeDocument/2006/relationships/hyperlink" Id="rId45" Target="https://research.cec.sc.edu/wang/news-new-0#:~:text=October%2024" TargetMode="External" /><Relationship Type="http://schemas.openxmlformats.org/officeDocument/2006/relationships/hyperlink" Id="rId54" Target="https://scispace.com/pdf/high-dynamic-range-mapping-for-synthetic-aperture-radar-17w1obeyda.pdf" TargetMode="External" /><Relationship Type="http://schemas.openxmlformats.org/officeDocument/2006/relationships/hyperlink" Id="rId38" Target="https://scispace.com/pdf/high-dynamic-range-mapping-for-synthetic-aperture-radar-17w1obeyda.pdf#:~:text=HE%20ability%20of%20Human%20Visual,on%20conventional%20LDR%20displays%2C%20luminance" TargetMode="External" /><Relationship Type="http://schemas.openxmlformats.org/officeDocument/2006/relationships/hyperlink" Id="rId40" Target="https://scispace.com/pdf/high-dynamic-range-mapping-for-synthetic-aperture-radar-17w1obeyda.pdf#:~:text=SAR%20images%20represent%20data%20acquired,affect%20the%20overall%20image%20quality" TargetMode="External" /><Relationship Type="http://schemas.openxmlformats.org/officeDocument/2006/relationships/hyperlink" Id="rId39" Target="https://scispace.com/pdf/high-dynamic-range-mapping-for-synthetic-aperture-radar-17w1obeyda.pdf#:~:text=number%20of%20pixel%20values%20can,Speckle%20noise%20is%20found" TargetMode="External" /><Relationship Type="http://schemas.openxmlformats.org/officeDocument/2006/relationships/hyperlink" Id="rId53" Target="https://www.mdpi.com/2072-4292/10/2/286" TargetMode="External" /><Relationship Type="http://schemas.openxmlformats.org/officeDocument/2006/relationships/hyperlink" Id="rId36" Target="https://www.mdpi.com/2072-4292/10/2/286#:~:text=match%20at%20L836%20of%20backscattering,wet%20soil%20prompts%20the%20saturation" TargetMode="External" /><Relationship Type="http://schemas.openxmlformats.org/officeDocument/2006/relationships/hyperlink" Id="rId37" Target="https://www.mdpi.com/2072-4292/10/2/286#:~:text=of%20backscattering%20signals%20in%20the,wet%20soil%20prompts%20the%20saturation" TargetMode="External" /><Relationship Type="http://schemas.openxmlformats.org/officeDocument/2006/relationships/hyperlink" Id="rId35" Target="https://www.mdpi.com/2072-4292/10/2/286#:~:text=surface,By%20information%20entropy%2C%20richer%20details" TargetMode="External" /><Relationship Type="http://schemas.openxmlformats.org/officeDocument/2006/relationships/hyperlink" Id="rId51" Target="https://www.mdpi.com/2079-9292/13/12/2230" TargetMode="External" /><Relationship Type="http://schemas.openxmlformats.org/officeDocument/2006/relationships/hyperlink" Id="rId29" Target="https://www.mdpi.com/2079-9292/13/12/2230#:~:text=Semi,in%20label%20creation%20compared%20to" TargetMode="External" /><Relationship Type="http://schemas.openxmlformats.org/officeDocument/2006/relationships/hyperlink" Id="rId33" Target="https://www.mdpi.com/2079-9292/13/12/2230#:~:text=This%20is%20one%20of%20the,driving%C2%A0cars" TargetMode="External" /><Relationship Type="http://schemas.openxmlformats.org/officeDocument/2006/relationships/hyperlink" Id="rId25" Target="https://www.mdpi.com/2079-9292/13/12/2230#:~:text=This%20problem%20can%20be%20solved,more%20robust%20on%20the%20target%C2%A0area" TargetMode="External" /><Relationship Type="http://schemas.openxmlformats.org/officeDocument/2006/relationships/hyperlink" Id="rId24" Target="https://www.mdpi.com/2079-9292/13/12/2230#:~:text=environments.%20If%C2%A0self,travel%20to%20in%20the%20future" TargetMode="External" /><Relationship Type="http://schemas.openxmlformats.org/officeDocument/2006/relationships/hyperlink" Id="rId23" Target="https://www.mdpi.com/2079-9292/13/12/2230#:~:text=training%20dataset%20that%20is%20created,5%20%2C%20115" TargetMode="External" /><Relationship Type="http://schemas.openxmlformats.org/officeDocument/2006/relationships/hyperlink" Id="rId30" Target="https://www.mdpi.com/2079-9292/13/12/2230#:~:text=unlabeled%20data,predicted%20by%20the%20object%20detector" TargetMode="External" /><Relationship Type="http://schemas.openxmlformats.org/officeDocument/2006/relationships/hyperlink" Id="rId50" Target="https://www.mdpi.com/2079-9292/14/12/2327" TargetMode="External" /><Relationship Type="http://schemas.openxmlformats.org/officeDocument/2006/relationships/hyperlink" Id="rId32" Target="https://www.mdpi.com/2079-9292/14/12/2327#:~:text=Dynamic,demonstrate%20that%2C%20in%20contrast%20to" TargetMode="External" /><Relationship Type="http://schemas.openxmlformats.org/officeDocument/2006/relationships/hyperlink" Id="rId31" Target="https://www.mdpi.com/2079-9292/14/12/2327#:~:text=In%20maritime%20search%20and%20rescue,In%20addition%2C%20the" TargetMode="External" /><Relationship Type="http://schemas.openxmlformats.org/officeDocument/2006/relationships/hyperlink" Id="rId22" Target="https://www.mdpi.com/2079-9292/14/12/2327#:~:text=In%20maritime%20search%20and%20rescue,its%20backbone%20to%20reduce%20the" TargetMode="External" /><Relationship Type="http://schemas.openxmlformats.org/officeDocument/2006/relationships/hyperlink" Id="rId28" Target="https://www.mdpi.com/2079-9292/14/12/2327#:~:text=The%20Detection%20Transformer%20,Time%20Detection%20Transformer%20%28RT" TargetMode="External" /><Relationship Type="http://schemas.openxmlformats.org/officeDocument/2006/relationships/hyperlink" Id="rId21" Target="https://www.mdpi.com/2079-9292/14/12/2327#:~:text=detection%20in%20maritime%20search%20and,enhancing%20maritime%20search%20and%20rescue" TargetMode="External" /><Relationship Type="http://schemas.openxmlformats.org/officeDocument/2006/relationships/hyperlink" Id="rId55" Target="https://www.tek.com/en/documents/primer/fundamentals-radar-measurements" TargetMode="External" /><Relationship Type="http://schemas.openxmlformats.org/officeDocument/2006/relationships/hyperlink" Id="rId41" Target="https://www.tek.com/en/documents/primer/fundamentals-radar-measurements#:~:text=Basic%20pulsed%20radar%20using%20time,each%20other%20utilizing%20simple%20pulses" TargetMode="External" /><Relationship Type="http://schemas.openxmlformats.org/officeDocument/2006/relationships/hyperlink" Id="rId42" Target="https://www.tek.com/en/documents/primer/fundamentals-radar-measurements#:~:text=Using%20a%20short%20pulse%20width,aircraft%20due%20to%20power%20limitations" TargetMode="External" /></Relationships>
</file>

<file path=word/_rels/footnotes.xml.rels><?xml version="1.0" encoding="UTF-8"?><Relationships xmlns="http://schemas.openxmlformats.org/package/2006/relationships"><Relationship Type="http://schemas.openxmlformats.org/officeDocument/2006/relationships/hyperlink" Id="rId52" Target="https://arxiv.org/html/2509.18451v1" TargetMode="External" /><Relationship Type="http://schemas.openxmlformats.org/officeDocument/2006/relationships/hyperlink" Id="rId26" Target="https://arxiv.org/html/2509.18451v1#:~:text=perception%20and%20planning%20capabilities,factors%3A%20inference%20speed%20and%20update" TargetMode="External" /><Relationship Type="http://schemas.openxmlformats.org/officeDocument/2006/relationships/hyperlink" Id="rId56" Target="https://research.cec.sc.edu/wang/news-new-0" TargetMode="External" /><Relationship Type="http://schemas.openxmlformats.org/officeDocument/2006/relationships/hyperlink" Id="rId45" Target="https://research.cec.sc.edu/wang/news-new-0#:~:text=October%2024" TargetMode="External" /><Relationship Type="http://schemas.openxmlformats.org/officeDocument/2006/relationships/hyperlink" Id="rId54" Target="https://scispace.com/pdf/high-dynamic-range-mapping-for-synthetic-aperture-radar-17w1obeyda.pdf" TargetMode="External" /><Relationship Type="http://schemas.openxmlformats.org/officeDocument/2006/relationships/hyperlink" Id="rId38" Target="https://scispace.com/pdf/high-dynamic-range-mapping-for-synthetic-aperture-radar-17w1obeyda.pdf#:~:text=HE%20ability%20of%20Human%20Visual,on%20conventional%20LDR%20displays%2C%20luminance" TargetMode="External" /><Relationship Type="http://schemas.openxmlformats.org/officeDocument/2006/relationships/hyperlink" Id="rId40" Target="https://scispace.com/pdf/high-dynamic-range-mapping-for-synthetic-aperture-radar-17w1obeyda.pdf#:~:text=SAR%20images%20represent%20data%20acquired,affect%20the%20overall%20image%20quality" TargetMode="External" /><Relationship Type="http://schemas.openxmlformats.org/officeDocument/2006/relationships/hyperlink" Id="rId39" Target="https://scispace.com/pdf/high-dynamic-range-mapping-for-synthetic-aperture-radar-17w1obeyda.pdf#:~:text=number%20of%20pixel%20values%20can,Speckle%20noise%20is%20found" TargetMode="External" /><Relationship Type="http://schemas.openxmlformats.org/officeDocument/2006/relationships/hyperlink" Id="rId53" Target="https://www.mdpi.com/2072-4292/10/2/286" TargetMode="External" /><Relationship Type="http://schemas.openxmlformats.org/officeDocument/2006/relationships/hyperlink" Id="rId36" Target="https://www.mdpi.com/2072-4292/10/2/286#:~:text=match%20at%20L836%20of%20backscattering,wet%20soil%20prompts%20the%20saturation" TargetMode="External" /><Relationship Type="http://schemas.openxmlformats.org/officeDocument/2006/relationships/hyperlink" Id="rId37" Target="https://www.mdpi.com/2072-4292/10/2/286#:~:text=of%20backscattering%20signals%20in%20the,wet%20soil%20prompts%20the%20saturation" TargetMode="External" /><Relationship Type="http://schemas.openxmlformats.org/officeDocument/2006/relationships/hyperlink" Id="rId35" Target="https://www.mdpi.com/2072-4292/10/2/286#:~:text=surface,By%20information%20entropy%2C%20richer%20details" TargetMode="External" /><Relationship Type="http://schemas.openxmlformats.org/officeDocument/2006/relationships/hyperlink" Id="rId51" Target="https://www.mdpi.com/2079-9292/13/12/2230" TargetMode="External" /><Relationship Type="http://schemas.openxmlformats.org/officeDocument/2006/relationships/hyperlink" Id="rId29" Target="https://www.mdpi.com/2079-9292/13/12/2230#:~:text=Semi,in%20label%20creation%20compared%20to" TargetMode="External" /><Relationship Type="http://schemas.openxmlformats.org/officeDocument/2006/relationships/hyperlink" Id="rId33" Target="https://www.mdpi.com/2079-9292/13/12/2230#:~:text=This%20is%20one%20of%20the,driving%C2%A0cars" TargetMode="External" /><Relationship Type="http://schemas.openxmlformats.org/officeDocument/2006/relationships/hyperlink" Id="rId25" Target="https://www.mdpi.com/2079-9292/13/12/2230#:~:text=This%20problem%20can%20be%20solved,more%20robust%20on%20the%20target%C2%A0area" TargetMode="External" /><Relationship Type="http://schemas.openxmlformats.org/officeDocument/2006/relationships/hyperlink" Id="rId24" Target="https://www.mdpi.com/2079-9292/13/12/2230#:~:text=environments.%20If%C2%A0self,travel%20to%20in%20the%20future" TargetMode="External" /><Relationship Type="http://schemas.openxmlformats.org/officeDocument/2006/relationships/hyperlink" Id="rId23" Target="https://www.mdpi.com/2079-9292/13/12/2230#:~:text=training%20dataset%20that%20is%20created,5%20%2C%20115" TargetMode="External" /><Relationship Type="http://schemas.openxmlformats.org/officeDocument/2006/relationships/hyperlink" Id="rId30" Target="https://www.mdpi.com/2079-9292/13/12/2230#:~:text=unlabeled%20data,predicted%20by%20the%20object%20detector" TargetMode="External" /><Relationship Type="http://schemas.openxmlformats.org/officeDocument/2006/relationships/hyperlink" Id="rId50" Target="https://www.mdpi.com/2079-9292/14/12/2327" TargetMode="External" /><Relationship Type="http://schemas.openxmlformats.org/officeDocument/2006/relationships/hyperlink" Id="rId32" Target="https://www.mdpi.com/2079-9292/14/12/2327#:~:text=Dynamic,demonstrate%20that%2C%20in%20contrast%20to" TargetMode="External" /><Relationship Type="http://schemas.openxmlformats.org/officeDocument/2006/relationships/hyperlink" Id="rId31" Target="https://www.mdpi.com/2079-9292/14/12/2327#:~:text=In%20maritime%20search%20and%20rescue,In%20addition%2C%20the" TargetMode="External" /><Relationship Type="http://schemas.openxmlformats.org/officeDocument/2006/relationships/hyperlink" Id="rId22" Target="https://www.mdpi.com/2079-9292/14/12/2327#:~:text=In%20maritime%20search%20and%20rescue,its%20backbone%20to%20reduce%20the" TargetMode="External" /><Relationship Type="http://schemas.openxmlformats.org/officeDocument/2006/relationships/hyperlink" Id="rId28" Target="https://www.mdpi.com/2079-9292/14/12/2327#:~:text=The%20Detection%20Transformer%20,Time%20Detection%20Transformer%20%28RT" TargetMode="External" /><Relationship Type="http://schemas.openxmlformats.org/officeDocument/2006/relationships/hyperlink" Id="rId21" Target="https://www.mdpi.com/2079-9292/14/12/2327#:~:text=detection%20in%20maritime%20search%20and,enhancing%20maritime%20search%20and%20rescue" TargetMode="External" /><Relationship Type="http://schemas.openxmlformats.org/officeDocument/2006/relationships/hyperlink" Id="rId55" Target="https://www.tek.com/en/documents/primer/fundamentals-radar-measurements" TargetMode="External" /><Relationship Type="http://schemas.openxmlformats.org/officeDocument/2006/relationships/hyperlink" Id="rId41" Target="https://www.tek.com/en/documents/primer/fundamentals-radar-measurements#:~:text=Basic%20pulsed%20radar%20using%20time,each%20other%20utilizing%20simple%20pulses" TargetMode="External" /><Relationship Type="http://schemas.openxmlformats.org/officeDocument/2006/relationships/hyperlink" Id="rId42" Target="https://www.tek.com/en/documents/primer/fundamentals-radar-measurements#:~:text=Using%20a%20short%20pulse%20width,aircraft%20due%20to%20power%20limit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2025-10-30T04:09:17Z</dcterms:created>
  <dcterms:modified xsi:type="dcterms:W3CDTF">2025-10-30T04:09:17Z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