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48F2C" w14:textId="77777777" w:rsidR="001E3F74" w:rsidRPr="00B85A5F" w:rsidRDefault="001E3F74">
      <w:pPr>
        <w:rPr>
          <w:b/>
          <w:bCs/>
        </w:rPr>
      </w:pPr>
      <w:r w:rsidRPr="00B85A5F">
        <w:rPr>
          <w:b/>
          <w:bCs/>
        </w:rPr>
        <w:t xml:space="preserve">What type or types of electric motor would you specify… </w:t>
      </w:r>
    </w:p>
    <w:p w14:paraId="7374FD56" w14:textId="5B48B1E3" w:rsidR="001E3F74" w:rsidRPr="00B85A5F" w:rsidRDefault="001E3F74">
      <w:pPr>
        <w:rPr>
          <w:b/>
          <w:bCs/>
        </w:rPr>
      </w:pPr>
      <w:r w:rsidRPr="00B85A5F">
        <w:rPr>
          <w:b/>
          <w:bCs/>
        </w:rPr>
        <w:t xml:space="preserve">a) To drive a load with large inertia </w:t>
      </w:r>
    </w:p>
    <w:p w14:paraId="29CDF438" w14:textId="57DAB4F1" w:rsidR="00682086" w:rsidRPr="00264DB8" w:rsidRDefault="00682086">
      <w:pPr>
        <w:rPr>
          <w:i/>
          <w:iCs/>
        </w:rPr>
      </w:pPr>
      <w:r w:rsidRPr="00264DB8">
        <w:rPr>
          <w:i/>
          <w:iCs/>
        </w:rPr>
        <w:t>Motor with high Starting torques are more suitable for driving a large load/inertia</w:t>
      </w:r>
      <w:r w:rsidR="00B4094A" w:rsidRPr="00264DB8">
        <w:rPr>
          <w:i/>
          <w:iCs/>
        </w:rPr>
        <w:t xml:space="preserve">, thus DC </w:t>
      </w:r>
      <w:r w:rsidR="00B4094A" w:rsidRPr="00264DB8">
        <w:rPr>
          <w:b/>
          <w:bCs/>
          <w:i/>
          <w:iCs/>
        </w:rPr>
        <w:t>shunt, series,</w:t>
      </w:r>
      <w:r w:rsidR="00B4094A" w:rsidRPr="00264DB8">
        <w:rPr>
          <w:i/>
          <w:iCs/>
        </w:rPr>
        <w:t xml:space="preserve"> and </w:t>
      </w:r>
      <w:r w:rsidR="00B4094A" w:rsidRPr="00264DB8">
        <w:rPr>
          <w:b/>
          <w:bCs/>
          <w:i/>
          <w:iCs/>
        </w:rPr>
        <w:t>compound wound</w:t>
      </w:r>
      <w:r w:rsidR="00B4094A" w:rsidRPr="00264DB8">
        <w:rPr>
          <w:i/>
          <w:iCs/>
        </w:rPr>
        <w:t xml:space="preserve"> motors and AC Single Phase </w:t>
      </w:r>
      <w:r w:rsidR="00B4094A" w:rsidRPr="00264DB8">
        <w:rPr>
          <w:b/>
          <w:bCs/>
          <w:i/>
          <w:iCs/>
        </w:rPr>
        <w:t>Capacitor Start</w:t>
      </w:r>
      <w:r w:rsidR="00B4094A" w:rsidRPr="00264DB8">
        <w:rPr>
          <w:i/>
          <w:iCs/>
        </w:rPr>
        <w:t xml:space="preserve">, and AC three phase </w:t>
      </w:r>
      <w:r w:rsidR="00B4094A" w:rsidRPr="00264DB8">
        <w:rPr>
          <w:b/>
          <w:bCs/>
          <w:i/>
          <w:iCs/>
        </w:rPr>
        <w:t>Design C</w:t>
      </w:r>
      <w:r w:rsidR="00B4094A" w:rsidRPr="00264DB8">
        <w:rPr>
          <w:i/>
          <w:iCs/>
        </w:rPr>
        <w:t xml:space="preserve"> are eligible.</w:t>
      </w:r>
    </w:p>
    <w:p w14:paraId="7C5C728A" w14:textId="77777777" w:rsidR="00264DB8" w:rsidRDefault="00264DB8"/>
    <w:p w14:paraId="571FED8B" w14:textId="4C381413" w:rsidR="00B4094A" w:rsidRPr="00B85A5F" w:rsidRDefault="001E3F74">
      <w:pPr>
        <w:rPr>
          <w:b/>
          <w:bCs/>
        </w:rPr>
      </w:pPr>
      <w:r w:rsidRPr="00B85A5F">
        <w:rPr>
          <w:b/>
          <w:bCs/>
        </w:rPr>
        <w:t xml:space="preserve">b) To minimize variation of speed with load variation </w:t>
      </w:r>
    </w:p>
    <w:p w14:paraId="4408B658" w14:textId="3D385416" w:rsidR="00B4094A" w:rsidRPr="00264DB8" w:rsidRDefault="00B4094A">
      <w:pPr>
        <w:rPr>
          <w:i/>
          <w:iCs/>
        </w:rPr>
      </w:pPr>
      <w:r w:rsidRPr="00264DB8">
        <w:rPr>
          <w:i/>
          <w:iCs/>
        </w:rPr>
        <w:t xml:space="preserve">Motors with a horizontal torque curve is the most suitable for a consistent speed with load variation. </w:t>
      </w:r>
    </w:p>
    <w:p w14:paraId="00B2AA53" w14:textId="01A3150B" w:rsidR="00264DB8" w:rsidRPr="00264DB8" w:rsidRDefault="00264DB8">
      <w:pPr>
        <w:rPr>
          <w:i/>
          <w:iCs/>
        </w:rPr>
      </w:pPr>
      <w:r w:rsidRPr="00264DB8">
        <w:rPr>
          <w:b/>
          <w:bCs/>
          <w:i/>
          <w:iCs/>
        </w:rPr>
        <w:t xml:space="preserve">AC </w:t>
      </w:r>
      <w:proofErr w:type="gramStart"/>
      <w:r w:rsidRPr="00264DB8">
        <w:rPr>
          <w:b/>
          <w:bCs/>
          <w:i/>
          <w:iCs/>
        </w:rPr>
        <w:t>capacitor</w:t>
      </w:r>
      <w:proofErr w:type="gramEnd"/>
      <w:r w:rsidRPr="00264DB8">
        <w:rPr>
          <w:b/>
          <w:bCs/>
          <w:i/>
          <w:iCs/>
        </w:rPr>
        <w:t xml:space="preserve"> start</w:t>
      </w:r>
      <w:r w:rsidRPr="00264DB8">
        <w:rPr>
          <w:i/>
          <w:iCs/>
        </w:rPr>
        <w:t xml:space="preserve">, </w:t>
      </w:r>
      <w:r w:rsidRPr="00264DB8">
        <w:rPr>
          <w:b/>
          <w:bCs/>
          <w:i/>
          <w:iCs/>
        </w:rPr>
        <w:t>3 phase design C</w:t>
      </w:r>
      <w:r w:rsidRPr="00264DB8">
        <w:rPr>
          <w:i/>
          <w:iCs/>
        </w:rPr>
        <w:t xml:space="preserve">, </w:t>
      </w:r>
      <w:r w:rsidRPr="00264DB8">
        <w:rPr>
          <w:b/>
          <w:bCs/>
          <w:i/>
          <w:iCs/>
        </w:rPr>
        <w:t>DC shunt wound</w:t>
      </w:r>
      <w:r w:rsidRPr="00264DB8">
        <w:rPr>
          <w:i/>
          <w:iCs/>
        </w:rPr>
        <w:t xml:space="preserve"> and </w:t>
      </w:r>
      <w:r w:rsidRPr="00264DB8">
        <w:rPr>
          <w:b/>
          <w:bCs/>
          <w:i/>
          <w:iCs/>
        </w:rPr>
        <w:t>DC speed-controlled</w:t>
      </w:r>
      <w:r w:rsidRPr="00264DB8">
        <w:rPr>
          <w:i/>
          <w:iCs/>
        </w:rPr>
        <w:t xml:space="preserve"> motors would be most suitable for the requirements above. </w:t>
      </w:r>
    </w:p>
    <w:p w14:paraId="686AF2AD" w14:textId="77777777" w:rsidR="00264DB8" w:rsidRDefault="00264DB8"/>
    <w:p w14:paraId="0587C730" w14:textId="7BA81FCE" w:rsidR="001E3F74" w:rsidRPr="00B85A5F" w:rsidRDefault="001E3F74">
      <w:pPr>
        <w:rPr>
          <w:b/>
          <w:bCs/>
        </w:rPr>
      </w:pPr>
      <w:r w:rsidRPr="00B85A5F">
        <w:rPr>
          <w:b/>
          <w:bCs/>
        </w:rPr>
        <w:t xml:space="preserve">c) To maintain accurate constant speed regardless of load variations. </w:t>
      </w:r>
    </w:p>
    <w:p w14:paraId="7BD91167" w14:textId="0091648F" w:rsidR="00264DB8" w:rsidRPr="00264DB8" w:rsidRDefault="00264DB8">
      <w:pPr>
        <w:rPr>
          <w:i/>
          <w:iCs/>
        </w:rPr>
      </w:pPr>
      <w:r w:rsidRPr="00264DB8">
        <w:rPr>
          <w:i/>
          <w:iCs/>
        </w:rPr>
        <w:t xml:space="preserve">Only speed-controlled </w:t>
      </w:r>
      <w:r w:rsidR="00DA1B71">
        <w:rPr>
          <w:i/>
          <w:iCs/>
        </w:rPr>
        <w:t xml:space="preserve">DC </w:t>
      </w:r>
      <w:r w:rsidRPr="00264DB8">
        <w:rPr>
          <w:i/>
          <w:iCs/>
        </w:rPr>
        <w:t>motors</w:t>
      </w:r>
      <w:r w:rsidR="00DA1B71">
        <w:rPr>
          <w:i/>
          <w:iCs/>
        </w:rPr>
        <w:t xml:space="preserve"> and AC synchronous motors</w:t>
      </w:r>
      <w:r w:rsidRPr="00264DB8">
        <w:rPr>
          <w:i/>
          <w:iCs/>
        </w:rPr>
        <w:t xml:space="preserve"> will be suitable for constant speed</w:t>
      </w:r>
      <w:r w:rsidR="00492D0F">
        <w:rPr>
          <w:i/>
          <w:iCs/>
        </w:rPr>
        <w:t xml:space="preserve"> regardless of load variations.</w:t>
      </w:r>
    </w:p>
    <w:p w14:paraId="72CDE0EE" w14:textId="37F8B51C" w:rsidR="001E3F74" w:rsidRDefault="00682086" w:rsidP="00264DB8">
      <w:pPr>
        <w:jc w:val="center"/>
      </w:pPr>
      <w:r>
        <w:rPr>
          <w:noProof/>
        </w:rPr>
        <w:drawing>
          <wp:inline distT="0" distB="0" distL="0" distR="0" wp14:anchorId="10053278" wp14:editId="20354DDC">
            <wp:extent cx="5934075" cy="5086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1F54A" w14:textId="6F2BE13C" w:rsidR="00B9717C" w:rsidRDefault="00B9717C"/>
    <w:p w14:paraId="7728B1D1" w14:textId="77777777" w:rsidR="00B9717C" w:rsidRDefault="00B9717C"/>
    <w:p w14:paraId="7340B9AD" w14:textId="40CD8DD6" w:rsidR="001E3F74" w:rsidRPr="00B85A5F" w:rsidRDefault="001E3F74">
      <w:pPr>
        <w:rPr>
          <w:b/>
          <w:bCs/>
        </w:rPr>
      </w:pPr>
      <w:r w:rsidRPr="00B85A5F">
        <w:rPr>
          <w:b/>
          <w:bCs/>
        </w:rPr>
        <w:lastRenderedPageBreak/>
        <w:t xml:space="preserve">2) The torque-speed curve for a 1/8 HP permanent magnet (PM) DC motor </w:t>
      </w:r>
      <w:r w:rsidR="00646313" w:rsidRPr="00B85A5F">
        <w:rPr>
          <w:b/>
          <w:bCs/>
        </w:rPr>
        <w:t xml:space="preserve">can be modeled by </w:t>
      </w:r>
      <m:oMath>
        <m:r>
          <m:rPr>
            <m:sty m:val="bi"/>
          </m:rPr>
          <w:rPr>
            <w:rFonts w:ascii="Cambria Math" w:hAnsi="Cambria Math"/>
          </w:rPr>
          <m:t>N=-10</m:t>
        </m:r>
        <m:r>
          <m:rPr>
            <m:sty m:val="bi"/>
          </m:rPr>
          <w:rPr>
            <w:rFonts w:ascii="Cambria Math" w:hAnsi="Cambria Math"/>
          </w:rPr>
          <m:t>T+3000</m:t>
        </m:r>
      </m:oMath>
      <w:r w:rsidR="00646313" w:rsidRPr="00B85A5F">
        <w:rPr>
          <w:rFonts w:eastAsiaTheme="minorEastAsia"/>
          <w:b/>
          <w:bCs/>
        </w:rPr>
        <w:t xml:space="preserve">. </w:t>
      </w:r>
      <w:r w:rsidRPr="00B85A5F">
        <w:rPr>
          <w:b/>
          <w:bCs/>
        </w:rPr>
        <w:t xml:space="preserve">The rated speed for the fractional horsepower motor is 2500 rpm at a rated voltage of 130 V. Determine… </w:t>
      </w:r>
    </w:p>
    <w:p w14:paraId="0CAD3FB6" w14:textId="77777777" w:rsidR="001E3F74" w:rsidRPr="00B85A5F" w:rsidRDefault="001E3F74">
      <w:pPr>
        <w:rPr>
          <w:b/>
          <w:bCs/>
        </w:rPr>
      </w:pPr>
      <w:r w:rsidRPr="00B85A5F">
        <w:rPr>
          <w:b/>
          <w:bCs/>
        </w:rPr>
        <w:t xml:space="preserve">a) The rated torque in oz-in (ounces -inches—the U.S. industry standard for fractional hp motors) </w:t>
      </w:r>
    </w:p>
    <w:p w14:paraId="38CEEF92" w14:textId="6F9A3776" w:rsidR="00FA4A27" w:rsidRPr="00DF3C82" w:rsidRDefault="00646313">
      <w:pPr>
        <w:rPr>
          <w:i/>
          <w:iCs/>
        </w:rPr>
      </w:pPr>
      <w:r w:rsidRPr="00DF3C82">
        <w:rPr>
          <w:i/>
          <w:iCs/>
        </w:rPr>
        <w:t>Plugging in the rated rpm into the formula, we get</w:t>
      </w:r>
      <w:r w:rsidR="00DF3C82" w:rsidRPr="00DF3C82">
        <w:rPr>
          <w:i/>
          <w:iCs/>
        </w:rPr>
        <w:t xml:space="preserve"> that the rated torque is 50 oz-in</w:t>
      </w:r>
    </w:p>
    <w:p w14:paraId="3FF1A307" w14:textId="77777777" w:rsidR="000C530F" w:rsidRDefault="000C530F"/>
    <w:p w14:paraId="077A963C" w14:textId="7063CE63" w:rsidR="00DF3C82" w:rsidRPr="00B85A5F" w:rsidRDefault="001E3F74">
      <w:pPr>
        <w:rPr>
          <w:b/>
          <w:bCs/>
        </w:rPr>
      </w:pPr>
      <w:r w:rsidRPr="00B85A5F">
        <w:rPr>
          <w:b/>
          <w:bCs/>
        </w:rPr>
        <w:t>b) The no-load speed.</w:t>
      </w:r>
    </w:p>
    <w:p w14:paraId="45FD0FCF" w14:textId="627C7044" w:rsidR="001E3F74" w:rsidRDefault="000C530F">
      <w:r w:rsidRPr="00DF3C82">
        <w:rPr>
          <w:i/>
          <w:iCs/>
        </w:rPr>
        <w:t xml:space="preserve">Plugging in </w:t>
      </w:r>
      <w:r w:rsidR="00C80852" w:rsidRPr="00DF3C82">
        <w:rPr>
          <w:i/>
          <w:iCs/>
        </w:rPr>
        <w:t>a</w:t>
      </w:r>
      <w:r>
        <w:rPr>
          <w:i/>
          <w:iCs/>
        </w:rPr>
        <w:t xml:space="preserve"> torque of 0</w:t>
      </w:r>
      <w:r w:rsidRPr="00DF3C82">
        <w:rPr>
          <w:i/>
          <w:iCs/>
        </w:rPr>
        <w:t xml:space="preserve"> into the formula, we get that the rated </w:t>
      </w:r>
      <w:r>
        <w:rPr>
          <w:i/>
          <w:iCs/>
        </w:rPr>
        <w:t xml:space="preserve">speed is </w:t>
      </w:r>
      <w:r w:rsidRPr="00C80852">
        <w:rPr>
          <w:b/>
          <w:bCs/>
          <w:i/>
          <w:iCs/>
        </w:rPr>
        <w:t>3000 rpm</w:t>
      </w:r>
    </w:p>
    <w:p w14:paraId="3439E2D9" w14:textId="77777777" w:rsidR="000C530F" w:rsidRDefault="000C530F"/>
    <w:p w14:paraId="42BF70D1" w14:textId="2BC06198" w:rsidR="001E3F74" w:rsidRPr="00B85A5F" w:rsidRDefault="001E3F74">
      <w:pPr>
        <w:rPr>
          <w:b/>
          <w:bCs/>
        </w:rPr>
      </w:pPr>
      <w:r w:rsidRPr="00B85A5F">
        <w:rPr>
          <w:b/>
          <w:bCs/>
        </w:rPr>
        <w:t>c) Plot the power-torque curve and find the maximum power that the motor can deliver.</w:t>
      </w:r>
    </w:p>
    <w:p w14:paraId="0E6CD7FE" w14:textId="1730FAFF" w:rsidR="000C530F" w:rsidRDefault="00B85A5F">
      <w:r w:rsidRPr="00B85A5F">
        <w:drawing>
          <wp:inline distT="0" distB="0" distL="0" distR="0" wp14:anchorId="164D4891" wp14:editId="3EF9FB78">
            <wp:extent cx="6858000" cy="3726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B84A" w14:textId="63554D79" w:rsidR="00B85A5F" w:rsidRPr="00B85A5F" w:rsidRDefault="00B85A5F" w:rsidP="00B85A5F">
      <w:pPr>
        <w:spacing w:after="0"/>
        <w:rPr>
          <w:i/>
          <w:iCs/>
        </w:rPr>
      </w:pPr>
      <w:r w:rsidRPr="00B85A5F">
        <w:rPr>
          <w:i/>
          <w:iCs/>
        </w:rPr>
        <w:t>Max. Power:  0.2231 hp</w:t>
      </w:r>
    </w:p>
    <w:p w14:paraId="53E4BFD0" w14:textId="3C4721FC" w:rsidR="00B85A5F" w:rsidRPr="00B85A5F" w:rsidRDefault="00B85A5F" w:rsidP="00B85A5F">
      <w:pPr>
        <w:spacing w:after="0"/>
        <w:rPr>
          <w:i/>
          <w:iCs/>
        </w:rPr>
      </w:pPr>
      <w:r w:rsidRPr="00B85A5F">
        <w:rPr>
          <w:i/>
          <w:iCs/>
        </w:rPr>
        <w:t>Max. Torque: 150 oz-in</w:t>
      </w:r>
    </w:p>
    <w:p w14:paraId="43248CB6" w14:textId="4D10BCBB" w:rsidR="00B85A5F" w:rsidRPr="00B85A5F" w:rsidRDefault="00B85A5F">
      <w:pPr>
        <w:rPr>
          <w:b/>
          <w:bCs/>
          <w:u w:val="single"/>
        </w:rPr>
      </w:pPr>
      <w:r w:rsidRPr="00B85A5F">
        <w:rPr>
          <w:b/>
          <w:bCs/>
          <w:u w:val="single"/>
        </w:rPr>
        <w:t>MATLAB code:</w:t>
      </w:r>
    </w:p>
    <w:p w14:paraId="7D3AA667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B85A5F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  <w:r w:rsidRPr="00B85A5F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4E0EB7ED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B85A5F">
        <w:rPr>
          <w:rFonts w:ascii="Consolas" w:eastAsia="Times New Roman" w:hAnsi="Consolas" w:cs="Times New Roman"/>
          <w:sz w:val="20"/>
          <w:szCs w:val="20"/>
        </w:rPr>
        <w:t>clear;</w:t>
      </w:r>
      <w:proofErr w:type="gramEnd"/>
    </w:p>
    <w:p w14:paraId="25B2D857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5A5F">
        <w:rPr>
          <w:rFonts w:ascii="Consolas" w:eastAsia="Times New Roman" w:hAnsi="Consolas" w:cs="Times New Roman"/>
          <w:sz w:val="20"/>
          <w:szCs w:val="20"/>
        </w:rPr>
        <w:t xml:space="preserve">close </w:t>
      </w:r>
      <w:proofErr w:type="gramStart"/>
      <w:r w:rsidRPr="00B85A5F">
        <w:rPr>
          <w:rFonts w:ascii="Consolas" w:eastAsia="Times New Roman" w:hAnsi="Consolas" w:cs="Times New Roman"/>
          <w:color w:val="AA04F9"/>
          <w:sz w:val="20"/>
          <w:szCs w:val="20"/>
        </w:rPr>
        <w:t>all</w:t>
      </w:r>
      <w:r w:rsidRPr="00B85A5F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592241E5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85A5F">
        <w:rPr>
          <w:rFonts w:ascii="Consolas" w:eastAsia="Times New Roman" w:hAnsi="Consolas" w:cs="Times New Roman"/>
          <w:sz w:val="20"/>
          <w:szCs w:val="20"/>
        </w:rPr>
        <w:t>conversionFactor</w:t>
      </w:r>
      <w:proofErr w:type="spellEnd"/>
      <w:r w:rsidRPr="00B85A5F">
        <w:rPr>
          <w:rFonts w:ascii="Consolas" w:eastAsia="Times New Roman" w:hAnsi="Consolas" w:cs="Times New Roman"/>
          <w:sz w:val="20"/>
          <w:szCs w:val="20"/>
        </w:rPr>
        <w:t>=</w:t>
      </w:r>
      <w:proofErr w:type="gramStart"/>
      <w:r w:rsidRPr="00B85A5F">
        <w:rPr>
          <w:rFonts w:ascii="Consolas" w:eastAsia="Times New Roman" w:hAnsi="Consolas" w:cs="Times New Roman"/>
          <w:sz w:val="20"/>
          <w:szCs w:val="20"/>
        </w:rPr>
        <w:t>1008406;</w:t>
      </w:r>
      <w:proofErr w:type="gramEnd"/>
    </w:p>
    <w:p w14:paraId="1246C230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5A5F">
        <w:rPr>
          <w:rFonts w:ascii="Consolas" w:eastAsia="Times New Roman" w:hAnsi="Consolas" w:cs="Times New Roman"/>
          <w:sz w:val="20"/>
          <w:szCs w:val="20"/>
        </w:rPr>
        <w:t>T=0:0.01:</w:t>
      </w:r>
      <w:proofErr w:type="gramStart"/>
      <w:r w:rsidRPr="00B85A5F">
        <w:rPr>
          <w:rFonts w:ascii="Consolas" w:eastAsia="Times New Roman" w:hAnsi="Consolas" w:cs="Times New Roman"/>
          <w:sz w:val="20"/>
          <w:szCs w:val="20"/>
        </w:rPr>
        <w:t>300;</w:t>
      </w:r>
      <w:proofErr w:type="gramEnd"/>
    </w:p>
    <w:p w14:paraId="3F9476AA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5A5F">
        <w:rPr>
          <w:rFonts w:ascii="Consolas" w:eastAsia="Times New Roman" w:hAnsi="Consolas" w:cs="Times New Roman"/>
          <w:sz w:val="20"/>
          <w:szCs w:val="20"/>
        </w:rPr>
        <w:t>N=(-10*T.^2+3000*T)/</w:t>
      </w:r>
      <w:proofErr w:type="spellStart"/>
      <w:proofErr w:type="gramStart"/>
      <w:r w:rsidRPr="00B85A5F">
        <w:rPr>
          <w:rFonts w:ascii="Consolas" w:eastAsia="Times New Roman" w:hAnsi="Consolas" w:cs="Times New Roman"/>
          <w:sz w:val="20"/>
          <w:szCs w:val="20"/>
        </w:rPr>
        <w:t>conversionFactor</w:t>
      </w:r>
      <w:proofErr w:type="spellEnd"/>
      <w:r w:rsidRPr="00B85A5F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3D993FAF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5A5F">
        <w:rPr>
          <w:rFonts w:ascii="Consolas" w:eastAsia="Times New Roman" w:hAnsi="Consolas" w:cs="Times New Roman"/>
          <w:sz w:val="20"/>
          <w:szCs w:val="20"/>
        </w:rPr>
        <w:t>plot(</w:t>
      </w:r>
      <w:proofErr w:type="gramStart"/>
      <w:r w:rsidRPr="00B85A5F">
        <w:rPr>
          <w:rFonts w:ascii="Consolas" w:eastAsia="Times New Roman" w:hAnsi="Consolas" w:cs="Times New Roman"/>
          <w:sz w:val="20"/>
          <w:szCs w:val="20"/>
        </w:rPr>
        <w:t>T,N</w:t>
      </w:r>
      <w:proofErr w:type="gramEnd"/>
      <w:r w:rsidRPr="00B85A5F">
        <w:rPr>
          <w:rFonts w:ascii="Consolas" w:eastAsia="Times New Roman" w:hAnsi="Consolas" w:cs="Times New Roman"/>
          <w:sz w:val="20"/>
          <w:szCs w:val="20"/>
        </w:rPr>
        <w:t>)</w:t>
      </w:r>
    </w:p>
    <w:p w14:paraId="3B2CF3F1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85A5F">
        <w:rPr>
          <w:rFonts w:ascii="Consolas" w:eastAsia="Times New Roman" w:hAnsi="Consolas" w:cs="Times New Roman"/>
          <w:sz w:val="20"/>
          <w:szCs w:val="20"/>
        </w:rPr>
        <w:t>xlabel</w:t>
      </w:r>
      <w:proofErr w:type="spellEnd"/>
      <w:r w:rsidRPr="00B85A5F">
        <w:rPr>
          <w:rFonts w:ascii="Consolas" w:eastAsia="Times New Roman" w:hAnsi="Consolas" w:cs="Times New Roman"/>
          <w:sz w:val="20"/>
          <w:szCs w:val="20"/>
        </w:rPr>
        <w:t>(</w:t>
      </w:r>
      <w:r w:rsidRPr="00B85A5F">
        <w:rPr>
          <w:rFonts w:ascii="Consolas" w:eastAsia="Times New Roman" w:hAnsi="Consolas" w:cs="Times New Roman"/>
          <w:color w:val="AA04F9"/>
          <w:sz w:val="20"/>
          <w:szCs w:val="20"/>
        </w:rPr>
        <w:t>'Torque(oz-in)'</w:t>
      </w:r>
      <w:r w:rsidRPr="00B85A5F">
        <w:rPr>
          <w:rFonts w:ascii="Consolas" w:eastAsia="Times New Roman" w:hAnsi="Consolas" w:cs="Times New Roman"/>
          <w:sz w:val="20"/>
          <w:szCs w:val="20"/>
        </w:rPr>
        <w:t xml:space="preserve">) </w:t>
      </w:r>
    </w:p>
    <w:p w14:paraId="46973673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85A5F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B85A5F">
        <w:rPr>
          <w:rFonts w:ascii="Consolas" w:eastAsia="Times New Roman" w:hAnsi="Consolas" w:cs="Times New Roman"/>
          <w:sz w:val="20"/>
          <w:szCs w:val="20"/>
        </w:rPr>
        <w:t>(</w:t>
      </w:r>
      <w:r w:rsidRPr="00B85A5F">
        <w:rPr>
          <w:rFonts w:ascii="Consolas" w:eastAsia="Times New Roman" w:hAnsi="Consolas" w:cs="Times New Roman"/>
          <w:color w:val="AA04F9"/>
          <w:sz w:val="20"/>
          <w:szCs w:val="20"/>
        </w:rPr>
        <w:t>'Power(hp)'</w:t>
      </w:r>
      <w:r w:rsidRPr="00B85A5F">
        <w:rPr>
          <w:rFonts w:ascii="Consolas" w:eastAsia="Times New Roman" w:hAnsi="Consolas" w:cs="Times New Roman"/>
          <w:sz w:val="20"/>
          <w:szCs w:val="20"/>
        </w:rPr>
        <w:t xml:space="preserve">) </w:t>
      </w:r>
    </w:p>
    <w:p w14:paraId="3210A1B6" w14:textId="77777777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85A5F">
        <w:rPr>
          <w:rFonts w:ascii="Consolas" w:eastAsia="Times New Roman" w:hAnsi="Consolas" w:cs="Times New Roman"/>
          <w:sz w:val="20"/>
          <w:szCs w:val="20"/>
        </w:rPr>
        <w:t>maxPowerTorqueValue</w:t>
      </w:r>
      <w:proofErr w:type="spellEnd"/>
      <w:r w:rsidRPr="00B85A5F">
        <w:rPr>
          <w:rFonts w:ascii="Consolas" w:eastAsia="Times New Roman" w:hAnsi="Consolas" w:cs="Times New Roman"/>
          <w:sz w:val="20"/>
          <w:szCs w:val="20"/>
        </w:rPr>
        <w:t>=3000/</w:t>
      </w:r>
      <w:proofErr w:type="gramStart"/>
      <w:r w:rsidRPr="00B85A5F">
        <w:rPr>
          <w:rFonts w:ascii="Consolas" w:eastAsia="Times New Roman" w:hAnsi="Consolas" w:cs="Times New Roman"/>
          <w:sz w:val="20"/>
          <w:szCs w:val="20"/>
        </w:rPr>
        <w:t>20;</w:t>
      </w:r>
      <w:proofErr w:type="gramEnd"/>
    </w:p>
    <w:p w14:paraId="431884FB" w14:textId="50A837D5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B85A5F">
        <w:rPr>
          <w:rFonts w:ascii="Consolas" w:eastAsia="Times New Roman" w:hAnsi="Consolas" w:cs="Times New Roman"/>
          <w:sz w:val="20"/>
          <w:szCs w:val="20"/>
        </w:rPr>
        <w:t>maxPower=</w:t>
      </w:r>
      <w:r>
        <w:rPr>
          <w:rFonts w:ascii="Consolas" w:eastAsia="Times New Roman" w:hAnsi="Consolas" w:cs="Times New Roman"/>
          <w:sz w:val="20"/>
          <w:szCs w:val="20"/>
        </w:rPr>
        <w:t>(</w:t>
      </w:r>
      <w:r w:rsidRPr="00B85A5F">
        <w:rPr>
          <w:rFonts w:ascii="Consolas" w:eastAsia="Times New Roman" w:hAnsi="Consolas" w:cs="Times New Roman"/>
          <w:sz w:val="20"/>
          <w:szCs w:val="20"/>
        </w:rPr>
        <w:t>-10*maxPowerTorqueValue^2+3000*maxPowerTorqueValue</w:t>
      </w:r>
      <w:r>
        <w:rPr>
          <w:rFonts w:ascii="Consolas" w:eastAsia="Times New Roman" w:hAnsi="Consolas" w:cs="Times New Roman"/>
          <w:sz w:val="20"/>
          <w:szCs w:val="20"/>
        </w:rPr>
        <w:t>)</w:t>
      </w:r>
      <w:r w:rsidRPr="00B85A5F">
        <w:rPr>
          <w:rFonts w:ascii="Consolas" w:eastAsia="Times New Roman" w:hAnsi="Consolas" w:cs="Times New Roman"/>
          <w:sz w:val="20"/>
          <w:szCs w:val="20"/>
        </w:rPr>
        <w:t>/</w:t>
      </w:r>
      <w:proofErr w:type="gramStart"/>
      <w:r w:rsidRPr="00B85A5F">
        <w:rPr>
          <w:rFonts w:ascii="Consolas" w:eastAsia="Times New Roman" w:hAnsi="Consolas" w:cs="Times New Roman"/>
          <w:sz w:val="20"/>
          <w:szCs w:val="20"/>
        </w:rPr>
        <w:t>conversionFactor;</w:t>
      </w:r>
      <w:proofErr w:type="gramEnd"/>
    </w:p>
    <w:p w14:paraId="1EB25E10" w14:textId="2C6F4AA5" w:rsidR="00B85A5F" w:rsidRPr="00B85A5F" w:rsidRDefault="00B85A5F" w:rsidP="00B85A5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B85A5F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B85A5F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B85A5F">
        <w:rPr>
          <w:rFonts w:ascii="Consolas" w:eastAsia="Times New Roman" w:hAnsi="Consolas" w:cs="Times New Roman"/>
          <w:sz w:val="20"/>
          <w:szCs w:val="20"/>
        </w:rPr>
        <w:t>maxPower</w:t>
      </w:r>
      <w:proofErr w:type="spellEnd"/>
      <w:r w:rsidRPr="00B85A5F">
        <w:rPr>
          <w:rFonts w:ascii="Consolas" w:eastAsia="Times New Roman" w:hAnsi="Consolas" w:cs="Times New Roman"/>
          <w:sz w:val="20"/>
          <w:szCs w:val="20"/>
        </w:rPr>
        <w:t>)</w:t>
      </w:r>
    </w:p>
    <w:p w14:paraId="16252016" w14:textId="77777777" w:rsidR="00B85A5F" w:rsidRDefault="00B85A5F"/>
    <w:sectPr w:rsidR="00B85A5F" w:rsidSect="00264D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E29BB" w14:textId="77777777" w:rsidR="00B85A5F" w:rsidRDefault="00B85A5F" w:rsidP="00B85A5F">
      <w:pPr>
        <w:spacing w:after="0" w:line="240" w:lineRule="auto"/>
      </w:pPr>
      <w:r>
        <w:separator/>
      </w:r>
    </w:p>
  </w:endnote>
  <w:endnote w:type="continuationSeparator" w:id="0">
    <w:p w14:paraId="703D2D8D" w14:textId="77777777" w:rsidR="00B85A5F" w:rsidRDefault="00B85A5F" w:rsidP="00B85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E07C3" w14:textId="77777777" w:rsidR="00B85A5F" w:rsidRDefault="00B85A5F" w:rsidP="00B85A5F">
      <w:pPr>
        <w:spacing w:after="0" w:line="240" w:lineRule="auto"/>
      </w:pPr>
      <w:r>
        <w:separator/>
      </w:r>
    </w:p>
  </w:footnote>
  <w:footnote w:type="continuationSeparator" w:id="0">
    <w:p w14:paraId="0F35E6E6" w14:textId="77777777" w:rsidR="00B85A5F" w:rsidRDefault="00B85A5F" w:rsidP="00B85A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74"/>
    <w:rsid w:val="00070127"/>
    <w:rsid w:val="000C530F"/>
    <w:rsid w:val="001E3F74"/>
    <w:rsid w:val="00264DB8"/>
    <w:rsid w:val="00492D0F"/>
    <w:rsid w:val="00646313"/>
    <w:rsid w:val="00682086"/>
    <w:rsid w:val="00B4094A"/>
    <w:rsid w:val="00B85A5F"/>
    <w:rsid w:val="00B9717C"/>
    <w:rsid w:val="00C80852"/>
    <w:rsid w:val="00DA1B71"/>
    <w:rsid w:val="00DF3C82"/>
    <w:rsid w:val="00FA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C615"/>
  <w15:chartTrackingRefBased/>
  <w15:docId w15:val="{F2A1AED5-3944-4034-A2A2-2EBE7C99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08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4631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85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A5F"/>
  </w:style>
  <w:style w:type="paragraph" w:styleId="Footer">
    <w:name w:val="footer"/>
    <w:basedOn w:val="Normal"/>
    <w:link w:val="FooterChar"/>
    <w:uiPriority w:val="99"/>
    <w:unhideWhenUsed/>
    <w:rsid w:val="00B85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3A89A7-FC5F-48EA-A933-8E78583862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632C82-97E7-47AF-8F37-ADFAD5A097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BA156B-931A-4C5F-A613-348F7BE0F93E}">
  <ds:schemaRefs>
    <ds:schemaRef ds:uri="http://purl.org/dc/terms/"/>
    <ds:schemaRef ds:uri="http://schemas.microsoft.com/office/2006/documentManagement/types"/>
    <ds:schemaRef ds:uri="http://purl.org/dc/dcmitype/"/>
    <ds:schemaRef ds:uri="593646a3-f4b2-4797-891f-a58c41aec49e"/>
    <ds:schemaRef ds:uri="http://purl.org/dc/elements/1.1/"/>
    <ds:schemaRef ds:uri="http://schemas.microsoft.com/office/2006/metadata/properties"/>
    <ds:schemaRef ds:uri="27638313-1e11-4999-9038-bfa2141b3777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2022-09-10T17:50:00Z</dcterms:created>
  <dcterms:modified xsi:type="dcterms:W3CDTF">2022-09-11T02:16:00Z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