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47006" w14:textId="77777777" w:rsidR="00B41DA0" w:rsidRDefault="00B41DA0" w:rsidP="00B41DA0">
      <w:pPr>
        <w:rPr>
          <w:rFonts w:eastAsiaTheme="minorEastAsia"/>
        </w:rPr>
      </w:pPr>
      <w:r>
        <w:rPr>
          <w:rFonts w:eastAsiaTheme="minorEastAsia"/>
        </w:rPr>
        <w:t>TRISTAN GUERIN:</w:t>
      </w:r>
    </w:p>
    <w:p w14:paraId="0E8A738B" w14:textId="32C8F479" w:rsidR="00B41DA0" w:rsidRDefault="00B41DA0" w:rsidP="00B41DA0">
      <w:pPr>
        <w:rPr>
          <w:rFonts w:eastAsiaTheme="minorEastAsia"/>
        </w:rPr>
      </w:pPr>
      <w:r>
        <w:rPr>
          <w:rFonts w:eastAsiaTheme="minorEastAsia"/>
        </w:rPr>
        <w:t>I was tasked with analyzing the I-Beam Profile with an AB</w:t>
      </w:r>
      <w:r w:rsidR="00902C7B">
        <w:rPr>
          <w:rFonts w:eastAsiaTheme="minorEastAsia"/>
        </w:rPr>
        <w:t>A</w:t>
      </w:r>
      <w:r>
        <w:rPr>
          <w:rFonts w:eastAsiaTheme="minorEastAsia"/>
        </w:rPr>
        <w:t>QUS model. The Project document gave me all the material properties, which included Failure Stress=400</w:t>
      </w:r>
      <w:r w:rsidR="00902C7B">
        <w:rPr>
          <w:rFonts w:eastAsiaTheme="minorEastAsia"/>
        </w:rPr>
        <w:t>[</w:t>
      </w:r>
      <w:r>
        <w:rPr>
          <w:rFonts w:eastAsiaTheme="minorEastAsia"/>
        </w:rPr>
        <w:t>MPa</w:t>
      </w:r>
      <w:r w:rsidR="00902C7B">
        <w:rPr>
          <w:rFonts w:eastAsiaTheme="minorEastAsia"/>
        </w:rPr>
        <w:t>]</w:t>
      </w:r>
      <w:r>
        <w:rPr>
          <w:rFonts w:eastAsiaTheme="minorEastAsia"/>
        </w:rPr>
        <w:t>, Modulus of Elasticity=200</w:t>
      </w:r>
      <w:r w:rsidR="00902C7B">
        <w:rPr>
          <w:rFonts w:eastAsiaTheme="minorEastAsia"/>
        </w:rPr>
        <w:t>[</w:t>
      </w:r>
      <w:r>
        <w:rPr>
          <w:rFonts w:eastAsiaTheme="minorEastAsia"/>
        </w:rPr>
        <w:t>GPa</w:t>
      </w:r>
      <w:r w:rsidR="00902C7B">
        <w:rPr>
          <w:rFonts w:eastAsiaTheme="minorEastAsia"/>
        </w:rPr>
        <w:t>]</w:t>
      </w:r>
      <w:r>
        <w:rPr>
          <w:rFonts w:eastAsiaTheme="minorEastAsia"/>
        </w:rPr>
        <w:t>, and Poisson’s Ratio=0.3. The Project document also Provided the general structure design with the support locations and the load location and magnitude. A pinned support was at (0,0) and a roller support was at (</w:t>
      </w:r>
      <w:r w:rsidR="006A2C87">
        <w:rPr>
          <w:rFonts w:eastAsiaTheme="minorEastAsia"/>
        </w:rPr>
        <w:t>4,0</w:t>
      </w:r>
      <w:r>
        <w:rPr>
          <w:rFonts w:eastAsiaTheme="minorEastAsia"/>
        </w:rPr>
        <w:t>)</w:t>
      </w:r>
      <w:r w:rsidR="006A2C87">
        <w:rPr>
          <w:rFonts w:eastAsiaTheme="minorEastAsia"/>
        </w:rPr>
        <w:t xml:space="preserve">. The load was a line load with a magnitude of 1000 [N/m] over a </w:t>
      </w:r>
      <w:r w:rsidR="00902C7B">
        <w:rPr>
          <w:rFonts w:eastAsiaTheme="minorEastAsia"/>
        </w:rPr>
        <w:t>2-meter</w:t>
      </w:r>
      <w:r w:rsidR="006A2C87">
        <w:rPr>
          <w:rFonts w:eastAsiaTheme="minorEastAsia"/>
        </w:rPr>
        <w:t xml:space="preserve"> beam. The line load was applied between (4,0) and (6,0). The project also specified that we should have a safety factor of 1.5, </w:t>
      </w:r>
      <w:r w:rsidR="00902C7B">
        <w:rPr>
          <w:rFonts w:eastAsiaTheme="minorEastAsia"/>
        </w:rPr>
        <w:t xml:space="preserve">so I determined that the maximum failure stress of our deign could not exceed 266.6 [MPa]. I ran multiple iterations of the beam, and I ended up with </w:t>
      </w:r>
      <w:r w:rsidRPr="00343A37">
        <w:rPr>
          <w:rFonts w:eastAsiaTheme="minorEastAsia"/>
        </w:rPr>
        <w:t xml:space="preserve">a </w:t>
      </w:r>
      <w:r w:rsidR="00902C7B">
        <w:rPr>
          <w:rFonts w:eastAsiaTheme="minorEastAsia"/>
        </w:rPr>
        <w:t xml:space="preserve">maximum </w:t>
      </w:r>
      <w:r w:rsidRPr="00343A37">
        <w:rPr>
          <w:rFonts w:eastAsiaTheme="minorEastAsia"/>
        </w:rPr>
        <w:t xml:space="preserve">Von Misses stress </w:t>
      </w:r>
      <w:r w:rsidR="00902C7B">
        <w:rPr>
          <w:rFonts w:eastAsiaTheme="minorEastAsia"/>
        </w:rPr>
        <w:t>of</w:t>
      </w:r>
      <w:r w:rsidRPr="00343A37">
        <w:rPr>
          <w:rFonts w:eastAsiaTheme="minorEastAsia"/>
        </w:rPr>
        <w:t xml:space="preserve"> 260</w:t>
      </w:r>
      <w:r w:rsidR="00902C7B">
        <w:rPr>
          <w:rFonts w:eastAsiaTheme="minorEastAsia"/>
        </w:rPr>
        <w:t>.</w:t>
      </w:r>
      <w:r w:rsidRPr="00343A37">
        <w:rPr>
          <w:rFonts w:eastAsiaTheme="minorEastAsia"/>
        </w:rPr>
        <w:t>7</w:t>
      </w:r>
      <w:r w:rsidR="00902C7B">
        <w:rPr>
          <w:rFonts w:eastAsiaTheme="minorEastAsia"/>
        </w:rPr>
        <w:t>[M</w:t>
      </w:r>
      <w:r w:rsidRPr="00343A37">
        <w:rPr>
          <w:rFonts w:eastAsiaTheme="minorEastAsia"/>
        </w:rPr>
        <w:t>Pa</w:t>
      </w:r>
      <w:r w:rsidR="00902C7B">
        <w:rPr>
          <w:rFonts w:eastAsiaTheme="minorEastAsia"/>
        </w:rPr>
        <w:t>]</w:t>
      </w:r>
      <w:r w:rsidRPr="00343A37">
        <w:rPr>
          <w:rFonts w:eastAsiaTheme="minorEastAsia"/>
        </w:rPr>
        <w:t xml:space="preserve"> </w:t>
      </w:r>
      <w:r w:rsidR="00902C7B">
        <w:rPr>
          <w:rFonts w:eastAsiaTheme="minorEastAsia"/>
        </w:rPr>
        <w:t xml:space="preserve">and achieved </w:t>
      </w:r>
      <w:r w:rsidRPr="00343A37">
        <w:rPr>
          <w:rFonts w:eastAsiaTheme="minorEastAsia"/>
        </w:rPr>
        <w:t>a cross-sectional area of 1.596*10</w:t>
      </w:r>
      <w:r w:rsidRPr="00343A37">
        <w:rPr>
          <w:rFonts w:eastAsiaTheme="minorEastAsia"/>
          <w:vertAlign w:val="superscript"/>
        </w:rPr>
        <w:t>-4</w:t>
      </w:r>
      <w:r w:rsidRPr="00343A37">
        <w:rPr>
          <w:rFonts w:eastAsiaTheme="minorEastAsia"/>
        </w:rPr>
        <w:t xml:space="preserve"> (m</w:t>
      </w:r>
      <w:r w:rsidRPr="00343A37">
        <w:rPr>
          <w:rFonts w:eastAsiaTheme="minorEastAsia"/>
          <w:vertAlign w:val="superscript"/>
        </w:rPr>
        <w:t>2</w:t>
      </w:r>
      <w:r w:rsidRPr="00343A37">
        <w:rPr>
          <w:rFonts w:eastAsiaTheme="minorEastAsia"/>
        </w:rPr>
        <w:t>). Von Misses stress was chosen over the Maximum in</w:t>
      </w:r>
      <w:r>
        <w:rPr>
          <w:rFonts w:eastAsiaTheme="minorEastAsia"/>
        </w:rPr>
        <w:t>-</w:t>
      </w:r>
      <w:r w:rsidRPr="00343A37">
        <w:rPr>
          <w:rFonts w:eastAsiaTheme="minorEastAsia"/>
        </w:rPr>
        <w:t>plane stress because it accounts for stresses acting in all three dimensions (3D) while the max in</w:t>
      </w:r>
      <w:r>
        <w:rPr>
          <w:rFonts w:eastAsiaTheme="minorEastAsia"/>
        </w:rPr>
        <w:t>-</w:t>
      </w:r>
      <w:r w:rsidRPr="00343A37">
        <w:rPr>
          <w:rFonts w:eastAsiaTheme="minorEastAsia"/>
        </w:rPr>
        <w:t>plane stress accounts for only two dimensions (2D). The dimensions were chosen via trial and error and are shown in figure 1.</w:t>
      </w:r>
      <w:r w:rsidR="006A2C87">
        <w:rPr>
          <w:rFonts w:eastAsiaTheme="minorEastAsia"/>
        </w:rPr>
        <w:t xml:space="preserve"> </w:t>
      </w:r>
    </w:p>
    <w:p w14:paraId="707F5B68" w14:textId="77777777" w:rsidR="00B41DA0" w:rsidRDefault="00B41DA0" w:rsidP="00B41DA0">
      <w:pPr>
        <w:rPr>
          <w:rFonts w:eastAsiaTheme="minorEastAsia"/>
        </w:rPr>
      </w:pPr>
    </w:p>
    <w:p w14:paraId="60E2A2A9" w14:textId="77777777" w:rsidR="00B41DA0" w:rsidRPr="00343A37" w:rsidRDefault="00B41DA0" w:rsidP="00B41DA0">
      <w:pPr>
        <w:rPr>
          <w:rFonts w:eastAsiaTheme="minorEastAsia"/>
        </w:rPr>
      </w:pPr>
      <w:r w:rsidRPr="00343A37">
        <w:rPr>
          <w:rFonts w:eastAsiaTheme="minorEastAsia"/>
        </w:rPr>
        <w:drawing>
          <wp:anchor distT="0" distB="0" distL="114300" distR="114300" simplePos="0" relativeHeight="251660288" behindDoc="1" locked="0" layoutInCell="1" allowOverlap="1" wp14:anchorId="6E034078" wp14:editId="6220109B">
            <wp:simplePos x="0" y="0"/>
            <wp:positionH relativeFrom="column">
              <wp:posOffset>3204210</wp:posOffset>
            </wp:positionH>
            <wp:positionV relativeFrom="paragraph">
              <wp:posOffset>227330</wp:posOffset>
            </wp:positionV>
            <wp:extent cx="3032760" cy="2369185"/>
            <wp:effectExtent l="0" t="0" r="0" b="0"/>
            <wp:wrapTight wrapText="bothSides">
              <wp:wrapPolygon edited="0">
                <wp:start x="0" y="0"/>
                <wp:lineTo x="0" y="21363"/>
                <wp:lineTo x="21437" y="21363"/>
                <wp:lineTo x="21437" y="0"/>
                <wp:lineTo x="0" y="0"/>
              </wp:wrapPolygon>
            </wp:wrapTight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3A37">
        <w:rPr>
          <w:rFonts w:eastAsiaTheme="minorEastAsia"/>
        </w:rPr>
        <w:drawing>
          <wp:anchor distT="0" distB="0" distL="114300" distR="114300" simplePos="0" relativeHeight="251659264" behindDoc="0" locked="0" layoutInCell="1" allowOverlap="1" wp14:anchorId="14F1D911" wp14:editId="1D21212B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2880360" cy="2910840"/>
            <wp:effectExtent l="0" t="0" r="0" b="3810"/>
            <wp:wrapSquare wrapText="bothSides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91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3A37">
        <w:rPr>
          <w:rFonts w:eastAsiaTheme="minorEastAsia"/>
        </w:rPr>
        <w:t>Figure 1 cross</w:t>
      </w:r>
      <w:r>
        <w:rPr>
          <w:rFonts w:eastAsiaTheme="minorEastAsia"/>
        </w:rPr>
        <w:t xml:space="preserve"> s</w:t>
      </w:r>
      <w:r w:rsidRPr="00343A37">
        <w:rPr>
          <w:rFonts w:eastAsiaTheme="minorEastAsia"/>
        </w:rPr>
        <w:t>ectional dimensions of the I-Beam:</w:t>
      </w:r>
      <w:r>
        <w:rPr>
          <w:rFonts w:eastAsiaTheme="minorEastAsia"/>
        </w:rPr>
        <w:tab/>
        <w:t xml:space="preserve"> </w:t>
      </w:r>
      <w:r w:rsidRPr="00343A37">
        <w:rPr>
          <w:rFonts w:eastAsiaTheme="minorEastAsia"/>
        </w:rPr>
        <w:t>Figure 2: Mesh Size</w:t>
      </w:r>
    </w:p>
    <w:p w14:paraId="71870D3A" w14:textId="77777777" w:rsidR="00B41DA0" w:rsidRDefault="00B41DA0" w:rsidP="00B41DA0">
      <w:pPr>
        <w:rPr>
          <w:rFonts w:eastAsiaTheme="minorEastAsia"/>
        </w:rPr>
      </w:pPr>
      <w:r w:rsidRPr="00343A37">
        <w:rPr>
          <w:rFonts w:eastAsiaTheme="minorEastAsia"/>
        </w:rPr>
        <w:t xml:space="preserve">                                                                          </w:t>
      </w:r>
    </w:p>
    <w:p w14:paraId="6513501F" w14:textId="77777777" w:rsidR="00B41DA0" w:rsidRDefault="00B41DA0" w:rsidP="00B41DA0">
      <w:pPr>
        <w:rPr>
          <w:rFonts w:eastAsiaTheme="minorEastAsia"/>
        </w:rPr>
      </w:pPr>
    </w:p>
    <w:p w14:paraId="30F59E63" w14:textId="77777777" w:rsidR="00B41DA0" w:rsidRDefault="00B41DA0" w:rsidP="00B41DA0">
      <w:pPr>
        <w:rPr>
          <w:rFonts w:eastAsiaTheme="minorEastAsia"/>
        </w:rPr>
      </w:pPr>
    </w:p>
    <w:p w14:paraId="59CA0FBC" w14:textId="77777777" w:rsidR="00B41DA0" w:rsidRDefault="00B41DA0" w:rsidP="00B41DA0">
      <w:pPr>
        <w:rPr>
          <w:rFonts w:eastAsiaTheme="minorEastAsia"/>
        </w:rPr>
      </w:pPr>
      <w:r w:rsidRPr="00343A37">
        <w:rPr>
          <w:rFonts w:eastAsiaTheme="minorEastAsia"/>
        </w:rPr>
        <w:t>An arbitrary mesh size of 0.01 was used. See Figure 2</w:t>
      </w:r>
    </w:p>
    <w:p w14:paraId="0AC0BC3C" w14:textId="7B07B84D" w:rsidR="00761FD5" w:rsidRPr="00902C7B" w:rsidRDefault="00B41DA0">
      <w:pPr>
        <w:rPr>
          <w:rFonts w:eastAsiaTheme="minorEastAsia"/>
        </w:rPr>
      </w:pPr>
      <w:r w:rsidRPr="00343A37">
        <w:rPr>
          <w:rFonts w:eastAsiaTheme="minorEastAsia"/>
        </w:rPr>
        <w:t xml:space="preserve">While the profile is technically an I-Beam </w:t>
      </w:r>
      <w:r w:rsidR="00C42CA9" w:rsidRPr="00343A37">
        <w:rPr>
          <w:rFonts w:eastAsiaTheme="minorEastAsia"/>
        </w:rPr>
        <w:t>it</w:t>
      </w:r>
      <w:r w:rsidRPr="00343A37">
        <w:rPr>
          <w:rFonts w:eastAsiaTheme="minorEastAsia"/>
        </w:rPr>
        <w:t xml:space="preserve"> looks more like a </w:t>
      </w:r>
      <w:r w:rsidR="00902C7B">
        <w:rPr>
          <w:rFonts w:eastAsiaTheme="minorEastAsia"/>
        </w:rPr>
        <w:t xml:space="preserve">solid rectangle with a height of 4.2 </w:t>
      </w:r>
      <w:r w:rsidR="006C5506">
        <w:rPr>
          <w:rFonts w:eastAsiaTheme="minorEastAsia"/>
        </w:rPr>
        <w:t>[</w:t>
      </w:r>
      <w:r w:rsidR="00902C7B">
        <w:rPr>
          <w:rFonts w:eastAsiaTheme="minorEastAsia"/>
        </w:rPr>
        <w:t>cm</w:t>
      </w:r>
      <w:r w:rsidR="006C5506">
        <w:rPr>
          <w:rFonts w:eastAsiaTheme="minorEastAsia"/>
        </w:rPr>
        <w:t>]</w:t>
      </w:r>
      <w:r w:rsidR="00902C7B">
        <w:rPr>
          <w:rFonts w:eastAsiaTheme="minorEastAsia"/>
        </w:rPr>
        <w:t xml:space="preserve"> and a width of 0.38 [cm].</w:t>
      </w:r>
    </w:p>
    <w:sectPr w:rsidR="00761FD5" w:rsidRPr="00902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A0"/>
    <w:rsid w:val="00047916"/>
    <w:rsid w:val="006A2C87"/>
    <w:rsid w:val="006C5506"/>
    <w:rsid w:val="00761FD5"/>
    <w:rsid w:val="00902C7B"/>
    <w:rsid w:val="00B41DA0"/>
    <w:rsid w:val="00C4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4CDA"/>
  <w15:chartTrackingRefBased/>
  <w15:docId w15:val="{93B56751-7DC9-40BE-996A-86A9C6D3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D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B4CB4C-44A4-42A6-B30E-3820080174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A3FB53-6EE1-4D4E-945E-1AAE76F1CD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410BE4-60B9-4CB4-9A64-326F1BF5FC4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3</cp:revision>
  <dcterms:created xsi:type="dcterms:W3CDTF">2022-03-26T17:05:00Z</dcterms:created>
  <dcterms:modified xsi:type="dcterms:W3CDTF">2022-03-26T17:55:00Z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