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360F3" w14:textId="57D7087A" w:rsidR="00C31A2F" w:rsidRPr="00C31A2F" w:rsidRDefault="00C31A2F" w:rsidP="00C31A2F">
      <w:pPr>
        <w:pStyle w:val="Titel"/>
        <w:rPr>
          <w:lang w:val="de-DE"/>
        </w:rPr>
      </w:pPr>
      <w:r w:rsidRPr="00C31A2F">
        <w:rPr>
          <w:lang w:val="de-DE"/>
        </w:rPr>
        <w:t>Skalierungsanleitung für da</w:t>
      </w:r>
      <w:r w:rsidR="00A74DFB">
        <w:rPr>
          <w:lang w:val="de-DE"/>
        </w:rPr>
        <w:t xml:space="preserve">s </w:t>
      </w:r>
      <w:r w:rsidR="007744B9">
        <w:rPr>
          <w:lang w:val="de-DE"/>
        </w:rPr>
        <w:t>NEPSroutines</w:t>
      </w:r>
      <w:r w:rsidR="00A74DFB">
        <w:rPr>
          <w:lang w:val="de-DE"/>
        </w:rPr>
        <w:t xml:space="preserve"> Paket (Version 1.</w:t>
      </w:r>
      <w:r w:rsidR="00312C8F">
        <w:rPr>
          <w:lang w:val="de-DE"/>
        </w:rPr>
        <w:t>2.0</w:t>
      </w:r>
      <w:r w:rsidR="00A74DFB">
        <w:rPr>
          <w:lang w:val="de-DE"/>
        </w:rPr>
        <w:t>)</w:t>
      </w:r>
    </w:p>
    <w:p w14:paraId="01FAF2D2" w14:textId="77777777" w:rsidR="00C31A2F" w:rsidRDefault="00C31A2F" w:rsidP="00C31A2F">
      <w:pPr>
        <w:pStyle w:val="Author"/>
      </w:pPr>
      <w:r>
        <w:t>Jana Welling, Christian Diegel und Tanja Kutscher</w:t>
      </w:r>
    </w:p>
    <w:p w14:paraId="13420753" w14:textId="08D36E00" w:rsidR="00C31A2F" w:rsidRDefault="00C31A2F" w:rsidP="00C31A2F">
      <w:pPr>
        <w:pStyle w:val="Datum"/>
      </w:pPr>
      <w:r>
        <w:t>202</w:t>
      </w:r>
      <w:r w:rsidR="00312C8F">
        <w:t>4</w:t>
      </w:r>
      <w:r>
        <w:t>-</w:t>
      </w:r>
      <w:r w:rsidR="00312C8F">
        <w:t>20-11</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72897">
          <w:pPr>
            <w:pStyle w:val="Verzeichnis1"/>
            <w:tabs>
              <w:tab w:val="left" w:pos="480"/>
              <w:tab w:val="right" w:leader="dot" w:pos="9396"/>
            </w:tabs>
            <w:rPr>
              <w:rFonts w:eastAsiaTheme="minorEastAsia"/>
              <w:noProof/>
              <w:sz w:val="22"/>
              <w:szCs w:val="22"/>
            </w:rPr>
          </w:pPr>
          <w:hyperlink w:anchor="_Toc138861296" w:history="1">
            <w:r w:rsidRPr="00A10DE0">
              <w:rPr>
                <w:rStyle w:val="Hyperlink"/>
                <w:noProof/>
                <w:lang w:val="de-DE"/>
              </w:rPr>
              <w:t>1.</w:t>
            </w:r>
            <w:r>
              <w:rPr>
                <w:rFonts w:eastAsiaTheme="minorEastAsia"/>
                <w:noProof/>
                <w:sz w:val="22"/>
                <w:szCs w:val="22"/>
              </w:rPr>
              <w:tab/>
            </w:r>
            <w:r w:rsidRPr="00A10DE0">
              <w:rPr>
                <w:rStyle w:val="Hyperlink"/>
                <w:noProof/>
                <w:lang w:val="de-DE"/>
              </w:rPr>
              <w:t>Allgemeine Informationen</w:t>
            </w:r>
            <w:r>
              <w:rPr>
                <w:noProof/>
                <w:webHidden/>
              </w:rPr>
              <w:tab/>
            </w:r>
            <w:r>
              <w:rPr>
                <w:noProof/>
                <w:webHidden/>
              </w:rPr>
              <w:fldChar w:fldCharType="begin"/>
            </w:r>
            <w:r>
              <w:rPr>
                <w:noProof/>
                <w:webHidden/>
              </w:rPr>
              <w:instrText xml:space="preserve"> PAGEREF _Toc138861296 \h </w:instrText>
            </w:r>
            <w:r>
              <w:rPr>
                <w:noProof/>
                <w:webHidden/>
              </w:rPr>
            </w:r>
            <w:r>
              <w:rPr>
                <w:noProof/>
                <w:webHidden/>
              </w:rPr>
              <w:fldChar w:fldCharType="separate"/>
            </w:r>
            <w:r w:rsidR="00601E1E">
              <w:rPr>
                <w:noProof/>
                <w:webHidden/>
              </w:rPr>
              <w:t>4</w:t>
            </w:r>
            <w:r>
              <w:rPr>
                <w:noProof/>
                <w:webHidden/>
              </w:rPr>
              <w:fldChar w:fldCharType="end"/>
            </w:r>
          </w:hyperlink>
        </w:p>
        <w:p w14:paraId="7BF02CC9" w14:textId="61E08F5D" w:rsidR="00072897" w:rsidRDefault="00072897">
          <w:pPr>
            <w:pStyle w:val="Verzeichnis2"/>
            <w:tabs>
              <w:tab w:val="right" w:leader="dot" w:pos="9396"/>
            </w:tabs>
            <w:rPr>
              <w:rFonts w:eastAsiaTheme="minorEastAsia"/>
              <w:noProof/>
              <w:sz w:val="22"/>
              <w:szCs w:val="22"/>
            </w:rPr>
          </w:pPr>
          <w:hyperlink w:anchor="_Toc138861297" w:history="1">
            <w:r w:rsidRPr="00A10DE0">
              <w:rPr>
                <w:rStyle w:val="Hyperlink"/>
                <w:noProof/>
                <w:lang w:val="de-DE"/>
              </w:rPr>
              <w:t>Skalierung von Kompetenztests im NEPS</w:t>
            </w:r>
            <w:r>
              <w:rPr>
                <w:noProof/>
                <w:webHidden/>
              </w:rPr>
              <w:tab/>
            </w:r>
            <w:r>
              <w:rPr>
                <w:noProof/>
                <w:webHidden/>
              </w:rPr>
              <w:fldChar w:fldCharType="begin"/>
            </w:r>
            <w:r>
              <w:rPr>
                <w:noProof/>
                <w:webHidden/>
              </w:rPr>
              <w:instrText xml:space="preserve"> PAGEREF _Toc138861297 \h </w:instrText>
            </w:r>
            <w:r>
              <w:rPr>
                <w:noProof/>
                <w:webHidden/>
              </w:rPr>
            </w:r>
            <w:r>
              <w:rPr>
                <w:noProof/>
                <w:webHidden/>
              </w:rPr>
              <w:fldChar w:fldCharType="separate"/>
            </w:r>
            <w:r w:rsidR="00601E1E">
              <w:rPr>
                <w:noProof/>
                <w:webHidden/>
              </w:rPr>
              <w:t>4</w:t>
            </w:r>
            <w:r>
              <w:rPr>
                <w:noProof/>
                <w:webHidden/>
              </w:rPr>
              <w:fldChar w:fldCharType="end"/>
            </w:r>
          </w:hyperlink>
        </w:p>
        <w:p w14:paraId="47F3263C" w14:textId="72FC3F8D" w:rsidR="00072897" w:rsidRDefault="00072897">
          <w:pPr>
            <w:pStyle w:val="Verzeichnis3"/>
            <w:tabs>
              <w:tab w:val="right" w:leader="dot" w:pos="9396"/>
            </w:tabs>
            <w:rPr>
              <w:rFonts w:eastAsiaTheme="minorEastAsia"/>
              <w:noProof/>
              <w:sz w:val="22"/>
              <w:szCs w:val="22"/>
            </w:rPr>
          </w:pPr>
          <w:hyperlink w:anchor="_Toc138861298" w:history="1">
            <w:r w:rsidRPr="00A10DE0">
              <w:rPr>
                <w:rStyle w:val="Hyperlink"/>
                <w:noProof/>
                <w:lang w:val="de-DE"/>
              </w:rPr>
              <w:t>Kompetenzerhebungen im NEPS</w:t>
            </w:r>
            <w:r>
              <w:rPr>
                <w:noProof/>
                <w:webHidden/>
              </w:rPr>
              <w:tab/>
            </w:r>
            <w:r>
              <w:rPr>
                <w:noProof/>
                <w:webHidden/>
              </w:rPr>
              <w:fldChar w:fldCharType="begin"/>
            </w:r>
            <w:r>
              <w:rPr>
                <w:noProof/>
                <w:webHidden/>
              </w:rPr>
              <w:instrText xml:space="preserve"> PAGEREF _Toc138861298 \h </w:instrText>
            </w:r>
            <w:r>
              <w:rPr>
                <w:noProof/>
                <w:webHidden/>
              </w:rPr>
            </w:r>
            <w:r>
              <w:rPr>
                <w:noProof/>
                <w:webHidden/>
              </w:rPr>
              <w:fldChar w:fldCharType="separate"/>
            </w:r>
            <w:r w:rsidR="00601E1E">
              <w:rPr>
                <w:noProof/>
                <w:webHidden/>
              </w:rPr>
              <w:t>4</w:t>
            </w:r>
            <w:r>
              <w:rPr>
                <w:noProof/>
                <w:webHidden/>
              </w:rPr>
              <w:fldChar w:fldCharType="end"/>
            </w:r>
          </w:hyperlink>
        </w:p>
        <w:p w14:paraId="560EB884" w14:textId="0946D6A5" w:rsidR="00072897" w:rsidRDefault="00072897">
          <w:pPr>
            <w:pStyle w:val="Verzeichnis3"/>
            <w:tabs>
              <w:tab w:val="right" w:leader="dot" w:pos="9396"/>
            </w:tabs>
            <w:rPr>
              <w:rFonts w:eastAsiaTheme="minorEastAsia"/>
              <w:noProof/>
              <w:sz w:val="22"/>
              <w:szCs w:val="22"/>
            </w:rPr>
          </w:pPr>
          <w:hyperlink w:anchor="_Toc138861299" w:history="1">
            <w:r w:rsidRPr="00A10DE0">
              <w:rPr>
                <w:rStyle w:val="Hyperlink"/>
                <w:noProof/>
                <w:lang w:val="de-DE"/>
              </w:rPr>
              <w:t>Kompetenzitems</w:t>
            </w:r>
            <w:r>
              <w:rPr>
                <w:noProof/>
                <w:webHidden/>
              </w:rPr>
              <w:tab/>
            </w:r>
            <w:r>
              <w:rPr>
                <w:noProof/>
                <w:webHidden/>
              </w:rPr>
              <w:fldChar w:fldCharType="begin"/>
            </w:r>
            <w:r>
              <w:rPr>
                <w:noProof/>
                <w:webHidden/>
              </w:rPr>
              <w:instrText xml:space="preserve"> PAGEREF _Toc138861299 \h </w:instrText>
            </w:r>
            <w:r>
              <w:rPr>
                <w:noProof/>
                <w:webHidden/>
              </w:rPr>
            </w:r>
            <w:r>
              <w:rPr>
                <w:noProof/>
                <w:webHidden/>
              </w:rPr>
              <w:fldChar w:fldCharType="separate"/>
            </w:r>
            <w:r w:rsidR="00601E1E">
              <w:rPr>
                <w:noProof/>
                <w:webHidden/>
              </w:rPr>
              <w:t>5</w:t>
            </w:r>
            <w:r>
              <w:rPr>
                <w:noProof/>
                <w:webHidden/>
              </w:rPr>
              <w:fldChar w:fldCharType="end"/>
            </w:r>
          </w:hyperlink>
        </w:p>
        <w:p w14:paraId="0DC98F4D" w14:textId="0B85924C" w:rsidR="00072897" w:rsidRDefault="00072897">
          <w:pPr>
            <w:pStyle w:val="Verzeichnis3"/>
            <w:tabs>
              <w:tab w:val="right" w:leader="dot" w:pos="9396"/>
            </w:tabs>
            <w:rPr>
              <w:rFonts w:eastAsiaTheme="minorEastAsia"/>
              <w:noProof/>
              <w:sz w:val="22"/>
              <w:szCs w:val="22"/>
            </w:rPr>
          </w:pPr>
          <w:hyperlink w:anchor="_Toc138861300" w:history="1">
            <w:r w:rsidRPr="00A10DE0">
              <w:rPr>
                <w:rStyle w:val="Hyperlink"/>
                <w:noProof/>
                <w:lang w:val="de-DE"/>
              </w:rPr>
              <w:t>Das Messmodell der Item Response Theorie</w:t>
            </w:r>
            <w:r>
              <w:rPr>
                <w:noProof/>
                <w:webHidden/>
              </w:rPr>
              <w:tab/>
            </w:r>
            <w:r>
              <w:rPr>
                <w:noProof/>
                <w:webHidden/>
              </w:rPr>
              <w:fldChar w:fldCharType="begin"/>
            </w:r>
            <w:r>
              <w:rPr>
                <w:noProof/>
                <w:webHidden/>
              </w:rPr>
              <w:instrText xml:space="preserve"> PAGEREF _Toc138861300 \h </w:instrText>
            </w:r>
            <w:r>
              <w:rPr>
                <w:noProof/>
                <w:webHidden/>
              </w:rPr>
            </w:r>
            <w:r>
              <w:rPr>
                <w:noProof/>
                <w:webHidden/>
              </w:rPr>
              <w:fldChar w:fldCharType="separate"/>
            </w:r>
            <w:r w:rsidR="00601E1E">
              <w:rPr>
                <w:noProof/>
                <w:webHidden/>
              </w:rPr>
              <w:t>5</w:t>
            </w:r>
            <w:r>
              <w:rPr>
                <w:noProof/>
                <w:webHidden/>
              </w:rPr>
              <w:fldChar w:fldCharType="end"/>
            </w:r>
          </w:hyperlink>
        </w:p>
        <w:p w14:paraId="088B2D4E" w14:textId="750305B6" w:rsidR="00072897" w:rsidRDefault="00072897">
          <w:pPr>
            <w:pStyle w:val="Verzeichnis3"/>
            <w:tabs>
              <w:tab w:val="right" w:leader="dot" w:pos="9396"/>
            </w:tabs>
            <w:rPr>
              <w:rFonts w:eastAsiaTheme="minorEastAsia"/>
              <w:noProof/>
              <w:sz w:val="22"/>
              <w:szCs w:val="22"/>
            </w:rPr>
          </w:pPr>
          <w:hyperlink w:anchor="_Toc138861301" w:history="1">
            <w:r w:rsidRPr="00A10DE0">
              <w:rPr>
                <w:rStyle w:val="Hyperlink"/>
                <w:noProof/>
                <w:lang w:val="de-DE"/>
              </w:rPr>
              <w:t>Linking</w:t>
            </w:r>
            <w:r>
              <w:rPr>
                <w:noProof/>
                <w:webHidden/>
              </w:rPr>
              <w:tab/>
            </w:r>
            <w:r>
              <w:rPr>
                <w:noProof/>
                <w:webHidden/>
              </w:rPr>
              <w:fldChar w:fldCharType="begin"/>
            </w:r>
            <w:r>
              <w:rPr>
                <w:noProof/>
                <w:webHidden/>
              </w:rPr>
              <w:instrText xml:space="preserve"> PAGEREF _Toc138861301 \h </w:instrText>
            </w:r>
            <w:r>
              <w:rPr>
                <w:noProof/>
                <w:webHidden/>
              </w:rPr>
            </w:r>
            <w:r>
              <w:rPr>
                <w:noProof/>
                <w:webHidden/>
              </w:rPr>
              <w:fldChar w:fldCharType="separate"/>
            </w:r>
            <w:r w:rsidR="00601E1E">
              <w:rPr>
                <w:noProof/>
                <w:webHidden/>
              </w:rPr>
              <w:t>5</w:t>
            </w:r>
            <w:r>
              <w:rPr>
                <w:noProof/>
                <w:webHidden/>
              </w:rPr>
              <w:fldChar w:fldCharType="end"/>
            </w:r>
          </w:hyperlink>
        </w:p>
        <w:p w14:paraId="5E55C2E1" w14:textId="1DBFFE43" w:rsidR="00072897" w:rsidRDefault="00072897">
          <w:pPr>
            <w:pStyle w:val="Verzeichnis3"/>
            <w:tabs>
              <w:tab w:val="right" w:leader="dot" w:pos="9396"/>
            </w:tabs>
            <w:rPr>
              <w:rFonts w:eastAsiaTheme="minorEastAsia"/>
              <w:noProof/>
              <w:sz w:val="22"/>
              <w:szCs w:val="22"/>
            </w:rPr>
          </w:pPr>
          <w:hyperlink w:anchor="_Toc138861302" w:history="1">
            <w:r w:rsidRPr="00A10DE0">
              <w:rPr>
                <w:rStyle w:val="Hyperlink"/>
                <w:noProof/>
                <w:lang w:val="de-DE"/>
              </w:rPr>
              <w:t>Multistagetests</w:t>
            </w:r>
            <w:r>
              <w:rPr>
                <w:noProof/>
                <w:webHidden/>
              </w:rPr>
              <w:tab/>
            </w:r>
            <w:r>
              <w:rPr>
                <w:noProof/>
                <w:webHidden/>
              </w:rPr>
              <w:fldChar w:fldCharType="begin"/>
            </w:r>
            <w:r>
              <w:rPr>
                <w:noProof/>
                <w:webHidden/>
              </w:rPr>
              <w:instrText xml:space="preserve"> PAGEREF _Toc138861302 \h </w:instrText>
            </w:r>
            <w:r>
              <w:rPr>
                <w:noProof/>
                <w:webHidden/>
              </w:rPr>
            </w:r>
            <w:r>
              <w:rPr>
                <w:noProof/>
                <w:webHidden/>
              </w:rPr>
              <w:fldChar w:fldCharType="separate"/>
            </w:r>
            <w:r w:rsidR="00601E1E">
              <w:rPr>
                <w:noProof/>
                <w:webHidden/>
              </w:rPr>
              <w:t>6</w:t>
            </w:r>
            <w:r>
              <w:rPr>
                <w:noProof/>
                <w:webHidden/>
              </w:rPr>
              <w:fldChar w:fldCharType="end"/>
            </w:r>
          </w:hyperlink>
        </w:p>
        <w:p w14:paraId="1B221EC3" w14:textId="7F3D840B" w:rsidR="00072897" w:rsidRDefault="00072897">
          <w:pPr>
            <w:pStyle w:val="Verzeichnis2"/>
            <w:tabs>
              <w:tab w:val="right" w:leader="dot" w:pos="9396"/>
            </w:tabs>
            <w:rPr>
              <w:rFonts w:eastAsiaTheme="minorEastAsia"/>
              <w:noProof/>
              <w:sz w:val="22"/>
              <w:szCs w:val="22"/>
            </w:rPr>
          </w:pPr>
          <w:hyperlink w:anchor="_Toc138861303" w:history="1">
            <w:r w:rsidRPr="00A10DE0">
              <w:rPr>
                <w:rStyle w:val="Hyperlink"/>
                <w:noProof/>
                <w:lang w:val="de-DE"/>
              </w:rPr>
              <w:t>Grundlagen in R</w:t>
            </w:r>
            <w:r>
              <w:rPr>
                <w:noProof/>
                <w:webHidden/>
              </w:rPr>
              <w:tab/>
            </w:r>
            <w:r>
              <w:rPr>
                <w:noProof/>
                <w:webHidden/>
              </w:rPr>
              <w:fldChar w:fldCharType="begin"/>
            </w:r>
            <w:r>
              <w:rPr>
                <w:noProof/>
                <w:webHidden/>
              </w:rPr>
              <w:instrText xml:space="preserve"> PAGEREF _Toc138861303 \h </w:instrText>
            </w:r>
            <w:r>
              <w:rPr>
                <w:noProof/>
                <w:webHidden/>
              </w:rPr>
            </w:r>
            <w:r>
              <w:rPr>
                <w:noProof/>
                <w:webHidden/>
              </w:rPr>
              <w:fldChar w:fldCharType="separate"/>
            </w:r>
            <w:r w:rsidR="00601E1E">
              <w:rPr>
                <w:noProof/>
                <w:webHidden/>
              </w:rPr>
              <w:t>6</w:t>
            </w:r>
            <w:r>
              <w:rPr>
                <w:noProof/>
                <w:webHidden/>
              </w:rPr>
              <w:fldChar w:fldCharType="end"/>
            </w:r>
          </w:hyperlink>
        </w:p>
        <w:p w14:paraId="0702DD55" w14:textId="6873D1B5" w:rsidR="00072897" w:rsidRDefault="00072897">
          <w:pPr>
            <w:pStyle w:val="Verzeichnis2"/>
            <w:tabs>
              <w:tab w:val="right" w:leader="dot" w:pos="9396"/>
            </w:tabs>
            <w:rPr>
              <w:rFonts w:eastAsiaTheme="minorEastAsia"/>
              <w:noProof/>
              <w:sz w:val="22"/>
              <w:szCs w:val="22"/>
            </w:rPr>
          </w:pPr>
          <w:hyperlink w:anchor="_Toc138861304" w:history="1">
            <w:r w:rsidRPr="00A10DE0">
              <w:rPr>
                <w:rStyle w:val="Hyperlink"/>
                <w:noProof/>
                <w:lang w:val="de-DE"/>
              </w:rPr>
              <w:t xml:space="preserve">Skalierung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_Toc138861304 \h </w:instrText>
            </w:r>
            <w:r>
              <w:rPr>
                <w:noProof/>
                <w:webHidden/>
              </w:rPr>
            </w:r>
            <w:r>
              <w:rPr>
                <w:noProof/>
                <w:webHidden/>
              </w:rPr>
              <w:fldChar w:fldCharType="separate"/>
            </w:r>
            <w:r w:rsidR="00601E1E">
              <w:rPr>
                <w:noProof/>
                <w:webHidden/>
              </w:rPr>
              <w:t>7</w:t>
            </w:r>
            <w:r>
              <w:rPr>
                <w:noProof/>
                <w:webHidden/>
              </w:rPr>
              <w:fldChar w:fldCharType="end"/>
            </w:r>
          </w:hyperlink>
        </w:p>
        <w:p w14:paraId="13F1CC17" w14:textId="2315226B" w:rsidR="00072897" w:rsidRDefault="00072897">
          <w:pPr>
            <w:pStyle w:val="Verzeichnis2"/>
            <w:tabs>
              <w:tab w:val="right" w:leader="dot" w:pos="9396"/>
            </w:tabs>
            <w:rPr>
              <w:rFonts w:eastAsiaTheme="minorEastAsia"/>
              <w:noProof/>
              <w:sz w:val="22"/>
              <w:szCs w:val="22"/>
            </w:rPr>
          </w:pPr>
          <w:hyperlink w:anchor="_Toc138861305"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_Toc138861305 \h </w:instrText>
            </w:r>
            <w:r>
              <w:rPr>
                <w:noProof/>
                <w:webHidden/>
              </w:rPr>
            </w:r>
            <w:r>
              <w:rPr>
                <w:noProof/>
                <w:webHidden/>
              </w:rPr>
              <w:fldChar w:fldCharType="separate"/>
            </w:r>
            <w:r w:rsidR="00601E1E">
              <w:rPr>
                <w:noProof/>
                <w:webHidden/>
              </w:rPr>
              <w:t>7</w:t>
            </w:r>
            <w:r>
              <w:rPr>
                <w:noProof/>
                <w:webHidden/>
              </w:rPr>
              <w:fldChar w:fldCharType="end"/>
            </w:r>
          </w:hyperlink>
        </w:p>
        <w:p w14:paraId="3E2F4966" w14:textId="7495E748" w:rsidR="00072897" w:rsidRDefault="00072897">
          <w:pPr>
            <w:pStyle w:val="Verzeichnis1"/>
            <w:tabs>
              <w:tab w:val="left" w:pos="480"/>
              <w:tab w:val="right" w:leader="dot" w:pos="9396"/>
            </w:tabs>
            <w:rPr>
              <w:rFonts w:eastAsiaTheme="minorEastAsia"/>
              <w:noProof/>
              <w:sz w:val="22"/>
              <w:szCs w:val="22"/>
            </w:rPr>
          </w:pPr>
          <w:hyperlink w:anchor="_Toc138861306" w:history="1">
            <w:r w:rsidRPr="00A10DE0">
              <w:rPr>
                <w:rStyle w:val="Hyperlink"/>
                <w:noProof/>
                <w:lang w:val="de-DE"/>
              </w:rPr>
              <w:t>2.</w:t>
            </w:r>
            <w:r>
              <w:rPr>
                <w:rFonts w:eastAsiaTheme="minorEastAsia"/>
                <w:noProof/>
                <w:sz w:val="22"/>
                <w:szCs w:val="22"/>
              </w:rPr>
              <w:tab/>
            </w:r>
            <w:r w:rsidRPr="00A10DE0">
              <w:rPr>
                <w:rStyle w:val="Hyperlink"/>
                <w:noProof/>
                <w:lang w:val="de-DE"/>
              </w:rPr>
              <w:t>Vorbereitungen</w:t>
            </w:r>
            <w:r>
              <w:rPr>
                <w:noProof/>
                <w:webHidden/>
              </w:rPr>
              <w:tab/>
            </w:r>
            <w:r>
              <w:rPr>
                <w:noProof/>
                <w:webHidden/>
              </w:rPr>
              <w:fldChar w:fldCharType="begin"/>
            </w:r>
            <w:r>
              <w:rPr>
                <w:noProof/>
                <w:webHidden/>
              </w:rPr>
              <w:instrText xml:space="preserve"> PAGEREF _Toc138861306 \h </w:instrText>
            </w:r>
            <w:r>
              <w:rPr>
                <w:noProof/>
                <w:webHidden/>
              </w:rPr>
            </w:r>
            <w:r>
              <w:rPr>
                <w:noProof/>
                <w:webHidden/>
              </w:rPr>
              <w:fldChar w:fldCharType="separate"/>
            </w:r>
            <w:r w:rsidR="00601E1E">
              <w:rPr>
                <w:noProof/>
                <w:webHidden/>
              </w:rPr>
              <w:t>8</w:t>
            </w:r>
            <w:r>
              <w:rPr>
                <w:noProof/>
                <w:webHidden/>
              </w:rPr>
              <w:fldChar w:fldCharType="end"/>
            </w:r>
          </w:hyperlink>
        </w:p>
        <w:p w14:paraId="371FACFD" w14:textId="678589C3" w:rsidR="00072897" w:rsidRDefault="00072897">
          <w:pPr>
            <w:pStyle w:val="Verzeichnis2"/>
            <w:tabs>
              <w:tab w:val="right" w:leader="dot" w:pos="9396"/>
            </w:tabs>
            <w:rPr>
              <w:rFonts w:eastAsiaTheme="minorEastAsia"/>
              <w:noProof/>
              <w:sz w:val="22"/>
              <w:szCs w:val="22"/>
            </w:rPr>
          </w:pPr>
          <w:hyperlink w:anchor="_Toc138861307" w:history="1">
            <w:r w:rsidRPr="00A10DE0">
              <w:rPr>
                <w:rStyle w:val="Hyperlink"/>
                <w:noProof/>
                <w:lang w:val="de-DE"/>
              </w:rPr>
              <w:t>Vorbereitungen in R</w:t>
            </w:r>
            <w:r>
              <w:rPr>
                <w:noProof/>
                <w:webHidden/>
              </w:rPr>
              <w:tab/>
            </w:r>
            <w:r>
              <w:rPr>
                <w:noProof/>
                <w:webHidden/>
              </w:rPr>
              <w:fldChar w:fldCharType="begin"/>
            </w:r>
            <w:r>
              <w:rPr>
                <w:noProof/>
                <w:webHidden/>
              </w:rPr>
              <w:instrText xml:space="preserve"> PAGEREF _Toc138861307 \h </w:instrText>
            </w:r>
            <w:r>
              <w:rPr>
                <w:noProof/>
                <w:webHidden/>
              </w:rPr>
            </w:r>
            <w:r>
              <w:rPr>
                <w:noProof/>
                <w:webHidden/>
              </w:rPr>
              <w:fldChar w:fldCharType="separate"/>
            </w:r>
            <w:r w:rsidR="00601E1E">
              <w:rPr>
                <w:noProof/>
                <w:webHidden/>
              </w:rPr>
              <w:t>8</w:t>
            </w:r>
            <w:r>
              <w:rPr>
                <w:noProof/>
                <w:webHidden/>
              </w:rPr>
              <w:fldChar w:fldCharType="end"/>
            </w:r>
          </w:hyperlink>
        </w:p>
        <w:p w14:paraId="553C4511" w14:textId="35F6DAB8" w:rsidR="00072897" w:rsidRDefault="00072897">
          <w:pPr>
            <w:pStyle w:val="Verzeichnis3"/>
            <w:tabs>
              <w:tab w:val="right" w:leader="dot" w:pos="9396"/>
            </w:tabs>
            <w:rPr>
              <w:rFonts w:eastAsiaTheme="minorEastAsia"/>
              <w:noProof/>
              <w:sz w:val="22"/>
              <w:szCs w:val="22"/>
            </w:rPr>
          </w:pPr>
          <w:hyperlink w:anchor="_Toc138861308" w:history="1">
            <w:r w:rsidRPr="00A10DE0">
              <w:rPr>
                <w:rStyle w:val="Hyperlink"/>
                <w:noProof/>
                <w:lang w:val="de-DE"/>
              </w:rPr>
              <w:t>Ein R-Projekt im Studienordner erstellen</w:t>
            </w:r>
            <w:r>
              <w:rPr>
                <w:noProof/>
                <w:webHidden/>
              </w:rPr>
              <w:tab/>
            </w:r>
            <w:r>
              <w:rPr>
                <w:noProof/>
                <w:webHidden/>
              </w:rPr>
              <w:fldChar w:fldCharType="begin"/>
            </w:r>
            <w:r>
              <w:rPr>
                <w:noProof/>
                <w:webHidden/>
              </w:rPr>
              <w:instrText xml:space="preserve"> PAGEREF _Toc138861308 \h </w:instrText>
            </w:r>
            <w:r>
              <w:rPr>
                <w:noProof/>
                <w:webHidden/>
              </w:rPr>
            </w:r>
            <w:r>
              <w:rPr>
                <w:noProof/>
                <w:webHidden/>
              </w:rPr>
              <w:fldChar w:fldCharType="separate"/>
            </w:r>
            <w:r w:rsidR="00601E1E">
              <w:rPr>
                <w:noProof/>
                <w:webHidden/>
              </w:rPr>
              <w:t>8</w:t>
            </w:r>
            <w:r>
              <w:rPr>
                <w:noProof/>
                <w:webHidden/>
              </w:rPr>
              <w:fldChar w:fldCharType="end"/>
            </w:r>
          </w:hyperlink>
        </w:p>
        <w:p w14:paraId="0432913E" w14:textId="5F1C95E0" w:rsidR="00072897" w:rsidRDefault="00072897">
          <w:pPr>
            <w:pStyle w:val="Verzeichnis3"/>
            <w:tabs>
              <w:tab w:val="right" w:leader="dot" w:pos="9396"/>
            </w:tabs>
            <w:rPr>
              <w:rFonts w:eastAsiaTheme="minorEastAsia"/>
              <w:noProof/>
              <w:sz w:val="22"/>
              <w:szCs w:val="22"/>
            </w:rPr>
          </w:pPr>
          <w:hyperlink w:anchor="_Toc138861309" w:history="1">
            <w:r w:rsidRPr="00A10DE0">
              <w:rPr>
                <w:rStyle w:val="Hyperlink"/>
                <w:noProof/>
                <w:lang w:val="de-DE"/>
              </w:rPr>
              <w:t xml:space="preserve">Das Paket </w:t>
            </w:r>
            <w:r w:rsidR="007744B9">
              <w:rPr>
                <w:rStyle w:val="Hyperlink"/>
                <w:rFonts w:ascii="Consolas" w:hAnsi="Consolas"/>
                <w:noProof/>
                <w:shd w:val="clear" w:color="auto" w:fill="F8F8F8"/>
                <w:lang w:val="de-DE"/>
              </w:rPr>
              <w:t>NEPSroutines</w:t>
            </w:r>
            <w:r w:rsidRPr="00A10DE0">
              <w:rPr>
                <w:rStyle w:val="Hyperlink"/>
                <w:noProof/>
                <w:lang w:val="de-DE"/>
              </w:rPr>
              <w:t xml:space="preserve"> installieren und laden</w:t>
            </w:r>
            <w:r>
              <w:rPr>
                <w:noProof/>
                <w:webHidden/>
              </w:rPr>
              <w:tab/>
            </w:r>
            <w:r>
              <w:rPr>
                <w:noProof/>
                <w:webHidden/>
              </w:rPr>
              <w:fldChar w:fldCharType="begin"/>
            </w:r>
            <w:r>
              <w:rPr>
                <w:noProof/>
                <w:webHidden/>
              </w:rPr>
              <w:instrText xml:space="preserve"> PAGEREF _Toc138861309 \h </w:instrText>
            </w:r>
            <w:r>
              <w:rPr>
                <w:noProof/>
                <w:webHidden/>
              </w:rPr>
            </w:r>
            <w:r>
              <w:rPr>
                <w:noProof/>
                <w:webHidden/>
              </w:rPr>
              <w:fldChar w:fldCharType="separate"/>
            </w:r>
            <w:r w:rsidR="00601E1E">
              <w:rPr>
                <w:noProof/>
                <w:webHidden/>
              </w:rPr>
              <w:t>8</w:t>
            </w:r>
            <w:r>
              <w:rPr>
                <w:noProof/>
                <w:webHidden/>
              </w:rPr>
              <w:fldChar w:fldCharType="end"/>
            </w:r>
          </w:hyperlink>
        </w:p>
        <w:p w14:paraId="22FAB8DD" w14:textId="399E7224" w:rsidR="00072897" w:rsidRDefault="00072897">
          <w:pPr>
            <w:pStyle w:val="Verzeichnis3"/>
            <w:tabs>
              <w:tab w:val="right" w:leader="dot" w:pos="9396"/>
            </w:tabs>
            <w:rPr>
              <w:rFonts w:eastAsiaTheme="minorEastAsia"/>
              <w:noProof/>
              <w:sz w:val="22"/>
              <w:szCs w:val="22"/>
            </w:rPr>
          </w:pPr>
          <w:hyperlink w:anchor="_Toc138861310" w:history="1">
            <w:r w:rsidRPr="00A10DE0">
              <w:rPr>
                <w:rStyle w:val="Hyperlink"/>
                <w:noProof/>
                <w:lang w:val="de-DE"/>
              </w:rPr>
              <w:t>RMarkdown</w:t>
            </w:r>
            <w:r>
              <w:rPr>
                <w:noProof/>
                <w:webHidden/>
              </w:rPr>
              <w:tab/>
            </w:r>
            <w:r>
              <w:rPr>
                <w:noProof/>
                <w:webHidden/>
              </w:rPr>
              <w:fldChar w:fldCharType="begin"/>
            </w:r>
            <w:r>
              <w:rPr>
                <w:noProof/>
                <w:webHidden/>
              </w:rPr>
              <w:instrText xml:space="preserve"> PAGEREF _Toc138861310 \h </w:instrText>
            </w:r>
            <w:r>
              <w:rPr>
                <w:noProof/>
                <w:webHidden/>
              </w:rPr>
            </w:r>
            <w:r>
              <w:rPr>
                <w:noProof/>
                <w:webHidden/>
              </w:rPr>
              <w:fldChar w:fldCharType="separate"/>
            </w:r>
            <w:r w:rsidR="00601E1E">
              <w:rPr>
                <w:noProof/>
                <w:webHidden/>
              </w:rPr>
              <w:t>9</w:t>
            </w:r>
            <w:r>
              <w:rPr>
                <w:noProof/>
                <w:webHidden/>
              </w:rPr>
              <w:fldChar w:fldCharType="end"/>
            </w:r>
          </w:hyperlink>
        </w:p>
        <w:p w14:paraId="0792B8C0" w14:textId="45D86B90" w:rsidR="00072897" w:rsidRDefault="00072897">
          <w:pPr>
            <w:pStyle w:val="Verzeichnis3"/>
            <w:tabs>
              <w:tab w:val="right" w:leader="dot" w:pos="9396"/>
            </w:tabs>
            <w:rPr>
              <w:rFonts w:eastAsiaTheme="minorEastAsia"/>
              <w:noProof/>
              <w:sz w:val="22"/>
              <w:szCs w:val="22"/>
            </w:rPr>
          </w:pPr>
          <w:hyperlink w:anchor="_Toc138861311" w:history="1">
            <w:r w:rsidRPr="00A10DE0">
              <w:rPr>
                <w:rStyle w:val="Hyperlink"/>
                <w:noProof/>
                <w:lang w:val="de-DE"/>
              </w:rPr>
              <w:t>SessionInfo</w:t>
            </w:r>
            <w:r>
              <w:rPr>
                <w:noProof/>
                <w:webHidden/>
              </w:rPr>
              <w:tab/>
            </w:r>
            <w:r>
              <w:rPr>
                <w:noProof/>
                <w:webHidden/>
              </w:rPr>
              <w:fldChar w:fldCharType="begin"/>
            </w:r>
            <w:r>
              <w:rPr>
                <w:noProof/>
                <w:webHidden/>
              </w:rPr>
              <w:instrText xml:space="preserve"> PAGEREF _Toc138861311 \h </w:instrText>
            </w:r>
            <w:r>
              <w:rPr>
                <w:noProof/>
                <w:webHidden/>
              </w:rPr>
            </w:r>
            <w:r>
              <w:rPr>
                <w:noProof/>
                <w:webHidden/>
              </w:rPr>
              <w:fldChar w:fldCharType="separate"/>
            </w:r>
            <w:r w:rsidR="00601E1E">
              <w:rPr>
                <w:noProof/>
                <w:webHidden/>
              </w:rPr>
              <w:t>9</w:t>
            </w:r>
            <w:r>
              <w:rPr>
                <w:noProof/>
                <w:webHidden/>
              </w:rPr>
              <w:fldChar w:fldCharType="end"/>
            </w:r>
          </w:hyperlink>
        </w:p>
        <w:p w14:paraId="22C655A6" w14:textId="7073BE4D" w:rsidR="00072897" w:rsidRDefault="00072897">
          <w:pPr>
            <w:pStyle w:val="Verzeichnis2"/>
            <w:tabs>
              <w:tab w:val="right" w:leader="dot" w:pos="9396"/>
            </w:tabs>
            <w:rPr>
              <w:rFonts w:eastAsiaTheme="minorEastAsia"/>
              <w:noProof/>
              <w:sz w:val="22"/>
              <w:szCs w:val="22"/>
            </w:rPr>
          </w:pPr>
          <w:hyperlink w:anchor="_Toc138861312" w:history="1">
            <w:r w:rsidRPr="00A10DE0">
              <w:rPr>
                <w:rStyle w:val="Hyperlink"/>
                <w:noProof/>
                <w:lang w:val="de-DE"/>
              </w:rPr>
              <w:t>Benötigte Daten und Dateien</w:t>
            </w:r>
            <w:r>
              <w:rPr>
                <w:noProof/>
                <w:webHidden/>
              </w:rPr>
              <w:tab/>
            </w:r>
            <w:r>
              <w:rPr>
                <w:noProof/>
                <w:webHidden/>
              </w:rPr>
              <w:fldChar w:fldCharType="begin"/>
            </w:r>
            <w:r>
              <w:rPr>
                <w:noProof/>
                <w:webHidden/>
              </w:rPr>
              <w:instrText xml:space="preserve"> PAGEREF _Toc138861312 \h </w:instrText>
            </w:r>
            <w:r>
              <w:rPr>
                <w:noProof/>
                <w:webHidden/>
              </w:rPr>
            </w:r>
            <w:r>
              <w:rPr>
                <w:noProof/>
                <w:webHidden/>
              </w:rPr>
              <w:fldChar w:fldCharType="separate"/>
            </w:r>
            <w:r w:rsidR="00601E1E">
              <w:rPr>
                <w:noProof/>
                <w:webHidden/>
              </w:rPr>
              <w:t>9</w:t>
            </w:r>
            <w:r>
              <w:rPr>
                <w:noProof/>
                <w:webHidden/>
              </w:rPr>
              <w:fldChar w:fldCharType="end"/>
            </w:r>
          </w:hyperlink>
        </w:p>
        <w:p w14:paraId="2DD0881D" w14:textId="2DB973EE" w:rsidR="00072897" w:rsidRDefault="00072897">
          <w:pPr>
            <w:pStyle w:val="Verzeichnis3"/>
            <w:tabs>
              <w:tab w:val="right" w:leader="dot" w:pos="9396"/>
            </w:tabs>
            <w:rPr>
              <w:rFonts w:eastAsiaTheme="minorEastAsia"/>
              <w:noProof/>
              <w:sz w:val="22"/>
              <w:szCs w:val="22"/>
            </w:rPr>
          </w:pPr>
          <w:hyperlink w:anchor="_Toc138861313" w:history="1">
            <w:r w:rsidRPr="00A10DE0">
              <w:rPr>
                <w:rStyle w:val="Hyperlink"/>
                <w:noProof/>
                <w:lang w:val="de-DE"/>
              </w:rPr>
              <w:t>Kompetenzdaten</w:t>
            </w:r>
            <w:r>
              <w:rPr>
                <w:noProof/>
                <w:webHidden/>
              </w:rPr>
              <w:tab/>
            </w:r>
            <w:r>
              <w:rPr>
                <w:noProof/>
                <w:webHidden/>
              </w:rPr>
              <w:fldChar w:fldCharType="begin"/>
            </w:r>
            <w:r>
              <w:rPr>
                <w:noProof/>
                <w:webHidden/>
              </w:rPr>
              <w:instrText xml:space="preserve"> PAGEREF _Toc138861313 \h </w:instrText>
            </w:r>
            <w:r>
              <w:rPr>
                <w:noProof/>
                <w:webHidden/>
              </w:rPr>
            </w:r>
            <w:r>
              <w:rPr>
                <w:noProof/>
                <w:webHidden/>
              </w:rPr>
              <w:fldChar w:fldCharType="separate"/>
            </w:r>
            <w:r w:rsidR="00601E1E">
              <w:rPr>
                <w:noProof/>
                <w:webHidden/>
              </w:rPr>
              <w:t>9</w:t>
            </w:r>
            <w:r>
              <w:rPr>
                <w:noProof/>
                <w:webHidden/>
              </w:rPr>
              <w:fldChar w:fldCharType="end"/>
            </w:r>
          </w:hyperlink>
        </w:p>
        <w:p w14:paraId="34028CF7" w14:textId="06B8C153" w:rsidR="00072897" w:rsidRDefault="00072897">
          <w:pPr>
            <w:pStyle w:val="Verzeichnis3"/>
            <w:tabs>
              <w:tab w:val="right" w:leader="dot" w:pos="9396"/>
            </w:tabs>
            <w:rPr>
              <w:rFonts w:eastAsiaTheme="minorEastAsia"/>
              <w:noProof/>
              <w:sz w:val="22"/>
              <w:szCs w:val="22"/>
            </w:rPr>
          </w:pPr>
          <w:hyperlink w:anchor="_Toc138861314" w:history="1">
            <w:r w:rsidRPr="00A10DE0">
              <w:rPr>
                <w:rStyle w:val="Hyperlink"/>
                <w:noProof/>
                <w:lang w:val="de-DE"/>
              </w:rPr>
              <w:t>Informationen über Kompetenzitems</w:t>
            </w:r>
            <w:r>
              <w:rPr>
                <w:noProof/>
                <w:webHidden/>
              </w:rPr>
              <w:tab/>
            </w:r>
            <w:r>
              <w:rPr>
                <w:noProof/>
                <w:webHidden/>
              </w:rPr>
              <w:fldChar w:fldCharType="begin"/>
            </w:r>
            <w:r>
              <w:rPr>
                <w:noProof/>
                <w:webHidden/>
              </w:rPr>
              <w:instrText xml:space="preserve"> PAGEREF _Toc138861314 \h </w:instrText>
            </w:r>
            <w:r>
              <w:rPr>
                <w:noProof/>
                <w:webHidden/>
              </w:rPr>
            </w:r>
            <w:r>
              <w:rPr>
                <w:noProof/>
                <w:webHidden/>
              </w:rPr>
              <w:fldChar w:fldCharType="separate"/>
            </w:r>
            <w:r w:rsidR="00601E1E">
              <w:rPr>
                <w:noProof/>
                <w:webHidden/>
              </w:rPr>
              <w:t>9</w:t>
            </w:r>
            <w:r>
              <w:rPr>
                <w:noProof/>
                <w:webHidden/>
              </w:rPr>
              <w:fldChar w:fldCharType="end"/>
            </w:r>
          </w:hyperlink>
        </w:p>
        <w:p w14:paraId="60E69DB2" w14:textId="60FF76D1" w:rsidR="00072897" w:rsidRDefault="00072897">
          <w:pPr>
            <w:pStyle w:val="Verzeichnis3"/>
            <w:tabs>
              <w:tab w:val="right" w:leader="dot" w:pos="9396"/>
            </w:tabs>
            <w:rPr>
              <w:rFonts w:eastAsiaTheme="minorEastAsia"/>
              <w:noProof/>
              <w:sz w:val="22"/>
              <w:szCs w:val="22"/>
            </w:rPr>
          </w:pPr>
          <w:hyperlink w:anchor="_Toc138861315" w:history="1">
            <w:r w:rsidRPr="00A10DE0">
              <w:rPr>
                <w:rStyle w:val="Hyperlink"/>
                <w:noProof/>
                <w:lang w:val="de-DE"/>
              </w:rPr>
              <w:t>Soziodemographische Daten</w:t>
            </w:r>
            <w:r>
              <w:rPr>
                <w:noProof/>
                <w:webHidden/>
              </w:rPr>
              <w:tab/>
            </w:r>
            <w:r>
              <w:rPr>
                <w:noProof/>
                <w:webHidden/>
              </w:rPr>
              <w:fldChar w:fldCharType="begin"/>
            </w:r>
            <w:r>
              <w:rPr>
                <w:noProof/>
                <w:webHidden/>
              </w:rPr>
              <w:instrText xml:space="preserve"> PAGEREF _Toc138861315 \h </w:instrText>
            </w:r>
            <w:r>
              <w:rPr>
                <w:noProof/>
                <w:webHidden/>
              </w:rPr>
            </w:r>
            <w:r>
              <w:rPr>
                <w:noProof/>
                <w:webHidden/>
              </w:rPr>
              <w:fldChar w:fldCharType="separate"/>
            </w:r>
            <w:r w:rsidR="00601E1E">
              <w:rPr>
                <w:noProof/>
                <w:webHidden/>
              </w:rPr>
              <w:t>10</w:t>
            </w:r>
            <w:r>
              <w:rPr>
                <w:noProof/>
                <w:webHidden/>
              </w:rPr>
              <w:fldChar w:fldCharType="end"/>
            </w:r>
          </w:hyperlink>
        </w:p>
        <w:p w14:paraId="0A3C97D3" w14:textId="37FE1971" w:rsidR="00072897" w:rsidRDefault="00072897">
          <w:pPr>
            <w:pStyle w:val="Verzeichnis3"/>
            <w:tabs>
              <w:tab w:val="right" w:leader="dot" w:pos="9396"/>
            </w:tabs>
            <w:rPr>
              <w:rFonts w:eastAsiaTheme="minorEastAsia"/>
              <w:noProof/>
              <w:sz w:val="22"/>
              <w:szCs w:val="22"/>
            </w:rPr>
          </w:pPr>
          <w:hyperlink w:anchor="_Toc138861316" w:history="1">
            <w:r w:rsidRPr="00A10DE0">
              <w:rPr>
                <w:rStyle w:val="Hyperlink"/>
                <w:noProof/>
                <w:lang w:val="de-DE"/>
              </w:rPr>
              <w:t>Informationen zum Testheftdesign</w:t>
            </w:r>
            <w:r>
              <w:rPr>
                <w:noProof/>
                <w:webHidden/>
              </w:rPr>
              <w:tab/>
            </w:r>
            <w:r>
              <w:rPr>
                <w:noProof/>
                <w:webHidden/>
              </w:rPr>
              <w:fldChar w:fldCharType="begin"/>
            </w:r>
            <w:r>
              <w:rPr>
                <w:noProof/>
                <w:webHidden/>
              </w:rPr>
              <w:instrText xml:space="preserve"> PAGEREF _Toc138861316 \h </w:instrText>
            </w:r>
            <w:r>
              <w:rPr>
                <w:noProof/>
                <w:webHidden/>
              </w:rPr>
            </w:r>
            <w:r>
              <w:rPr>
                <w:noProof/>
                <w:webHidden/>
              </w:rPr>
              <w:fldChar w:fldCharType="separate"/>
            </w:r>
            <w:r w:rsidR="00601E1E">
              <w:rPr>
                <w:noProof/>
                <w:webHidden/>
              </w:rPr>
              <w:t>10</w:t>
            </w:r>
            <w:r>
              <w:rPr>
                <w:noProof/>
                <w:webHidden/>
              </w:rPr>
              <w:fldChar w:fldCharType="end"/>
            </w:r>
          </w:hyperlink>
        </w:p>
        <w:p w14:paraId="51992B2E" w14:textId="52DB396B" w:rsidR="00072897" w:rsidRDefault="00072897">
          <w:pPr>
            <w:pStyle w:val="Verzeichnis1"/>
            <w:tabs>
              <w:tab w:val="left" w:pos="480"/>
              <w:tab w:val="right" w:leader="dot" w:pos="9396"/>
            </w:tabs>
            <w:rPr>
              <w:rFonts w:eastAsiaTheme="minorEastAsia"/>
              <w:noProof/>
              <w:sz w:val="22"/>
              <w:szCs w:val="22"/>
            </w:rPr>
          </w:pPr>
          <w:hyperlink w:anchor="_Toc138861317" w:history="1">
            <w:r w:rsidRPr="00A10DE0">
              <w:rPr>
                <w:rStyle w:val="Hyperlink"/>
                <w:noProof/>
                <w:lang w:val="de-DE"/>
              </w:rPr>
              <w:t>3.</w:t>
            </w:r>
            <w:r>
              <w:rPr>
                <w:rFonts w:eastAsiaTheme="minorEastAsia"/>
                <w:noProof/>
                <w:sz w:val="22"/>
                <w:szCs w:val="22"/>
              </w:rPr>
              <w:tab/>
            </w:r>
            <w:r w:rsidRPr="00A10DE0">
              <w:rPr>
                <w:rStyle w:val="Hyperlink"/>
                <w:noProof/>
                <w:lang w:val="de-DE"/>
              </w:rPr>
              <w:t xml:space="preserve">Arbeiten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_Toc138861317 \h </w:instrText>
            </w:r>
            <w:r>
              <w:rPr>
                <w:noProof/>
                <w:webHidden/>
              </w:rPr>
            </w:r>
            <w:r>
              <w:rPr>
                <w:noProof/>
                <w:webHidden/>
              </w:rPr>
              <w:fldChar w:fldCharType="separate"/>
            </w:r>
            <w:r w:rsidR="00601E1E">
              <w:rPr>
                <w:noProof/>
                <w:webHidden/>
              </w:rPr>
              <w:t>11</w:t>
            </w:r>
            <w:r>
              <w:rPr>
                <w:noProof/>
                <w:webHidden/>
              </w:rPr>
              <w:fldChar w:fldCharType="end"/>
            </w:r>
          </w:hyperlink>
        </w:p>
        <w:p w14:paraId="7C1A6005" w14:textId="253B8D30" w:rsidR="00072897" w:rsidRDefault="00072897">
          <w:pPr>
            <w:pStyle w:val="Verzeichnis2"/>
            <w:tabs>
              <w:tab w:val="right" w:leader="dot" w:pos="9396"/>
            </w:tabs>
            <w:rPr>
              <w:rFonts w:eastAsiaTheme="minorEastAsia"/>
              <w:noProof/>
              <w:sz w:val="22"/>
              <w:szCs w:val="22"/>
            </w:rPr>
          </w:pPr>
          <w:hyperlink w:anchor="_Toc138861318" w:history="1">
            <w:r w:rsidRPr="00A10DE0">
              <w:rPr>
                <w:rStyle w:val="Hyperlink"/>
                <w:noProof/>
                <w:lang w:val="de-DE"/>
              </w:rPr>
              <w:t>Benötigte Datenstruktur</w:t>
            </w:r>
            <w:r>
              <w:rPr>
                <w:noProof/>
                <w:webHidden/>
              </w:rPr>
              <w:tab/>
            </w:r>
            <w:r>
              <w:rPr>
                <w:noProof/>
                <w:webHidden/>
              </w:rPr>
              <w:fldChar w:fldCharType="begin"/>
            </w:r>
            <w:r>
              <w:rPr>
                <w:noProof/>
                <w:webHidden/>
              </w:rPr>
              <w:instrText xml:space="preserve"> PAGEREF _Toc138861318 \h </w:instrText>
            </w:r>
            <w:r>
              <w:rPr>
                <w:noProof/>
                <w:webHidden/>
              </w:rPr>
            </w:r>
            <w:r>
              <w:rPr>
                <w:noProof/>
                <w:webHidden/>
              </w:rPr>
              <w:fldChar w:fldCharType="separate"/>
            </w:r>
            <w:r w:rsidR="00601E1E">
              <w:rPr>
                <w:noProof/>
                <w:webHidden/>
              </w:rPr>
              <w:t>11</w:t>
            </w:r>
            <w:r>
              <w:rPr>
                <w:noProof/>
                <w:webHidden/>
              </w:rPr>
              <w:fldChar w:fldCharType="end"/>
            </w:r>
          </w:hyperlink>
        </w:p>
        <w:p w14:paraId="1AE297A1" w14:textId="4ECE13CA" w:rsidR="00072897" w:rsidRDefault="00072897">
          <w:pPr>
            <w:pStyle w:val="Verzeichnis3"/>
            <w:tabs>
              <w:tab w:val="right" w:leader="dot" w:pos="9396"/>
            </w:tabs>
            <w:rPr>
              <w:rFonts w:eastAsiaTheme="minorEastAsia"/>
              <w:noProof/>
              <w:sz w:val="22"/>
              <w:szCs w:val="22"/>
            </w:rPr>
          </w:pPr>
          <w:hyperlink w:anchor="_Toc138861319" w:history="1">
            <w:r w:rsidRPr="00A10DE0">
              <w:rPr>
                <w:rStyle w:val="Hyperlink"/>
                <w:noProof/>
                <w:lang w:val="de-DE"/>
              </w:rPr>
              <w:t>Gruppierungen</w:t>
            </w:r>
            <w:r>
              <w:rPr>
                <w:noProof/>
                <w:webHidden/>
              </w:rPr>
              <w:tab/>
            </w:r>
            <w:r>
              <w:rPr>
                <w:noProof/>
                <w:webHidden/>
              </w:rPr>
              <w:fldChar w:fldCharType="begin"/>
            </w:r>
            <w:r>
              <w:rPr>
                <w:noProof/>
                <w:webHidden/>
              </w:rPr>
              <w:instrText xml:space="preserve"> PAGEREF _Toc138861319 \h </w:instrText>
            </w:r>
            <w:r>
              <w:rPr>
                <w:noProof/>
                <w:webHidden/>
              </w:rPr>
            </w:r>
            <w:r>
              <w:rPr>
                <w:noProof/>
                <w:webHidden/>
              </w:rPr>
              <w:fldChar w:fldCharType="separate"/>
            </w:r>
            <w:r w:rsidR="00601E1E">
              <w:rPr>
                <w:noProof/>
                <w:webHidden/>
              </w:rPr>
              <w:t>11</w:t>
            </w:r>
            <w:r>
              <w:rPr>
                <w:noProof/>
                <w:webHidden/>
              </w:rPr>
              <w:fldChar w:fldCharType="end"/>
            </w:r>
          </w:hyperlink>
        </w:p>
        <w:p w14:paraId="01DFC00D" w14:textId="66DA100F" w:rsidR="00072897" w:rsidRDefault="00072897">
          <w:pPr>
            <w:pStyle w:val="Verzeichnis3"/>
            <w:tabs>
              <w:tab w:val="right" w:leader="dot" w:pos="9396"/>
            </w:tabs>
            <w:rPr>
              <w:rFonts w:eastAsiaTheme="minorEastAsia"/>
              <w:noProof/>
              <w:sz w:val="22"/>
              <w:szCs w:val="22"/>
            </w:rPr>
          </w:pPr>
          <w:hyperlink w:anchor="_Toc138861320" w:history="1">
            <w:r w:rsidRPr="00A10DE0">
              <w:rPr>
                <w:rStyle w:val="Hyperlink"/>
                <w:noProof/>
                <w:lang w:val="de-DE"/>
              </w:rPr>
              <w:t xml:space="preserve">Datensatz </w:t>
            </w:r>
            <w:r w:rsidRPr="00A10DE0">
              <w:rPr>
                <w:rStyle w:val="Hyperlink"/>
                <w:rFonts w:ascii="Consolas" w:hAnsi="Consolas"/>
                <w:noProof/>
                <w:shd w:val="clear" w:color="auto" w:fill="F8F8F8"/>
                <w:lang w:val="de-DE"/>
              </w:rPr>
              <w:t>resp</w:t>
            </w:r>
            <w:r>
              <w:rPr>
                <w:noProof/>
                <w:webHidden/>
              </w:rPr>
              <w:tab/>
            </w:r>
            <w:r>
              <w:rPr>
                <w:noProof/>
                <w:webHidden/>
              </w:rPr>
              <w:fldChar w:fldCharType="begin"/>
            </w:r>
            <w:r>
              <w:rPr>
                <w:noProof/>
                <w:webHidden/>
              </w:rPr>
              <w:instrText xml:space="preserve"> PAGEREF _Toc138861320 \h </w:instrText>
            </w:r>
            <w:r>
              <w:rPr>
                <w:noProof/>
                <w:webHidden/>
              </w:rPr>
            </w:r>
            <w:r>
              <w:rPr>
                <w:noProof/>
                <w:webHidden/>
              </w:rPr>
              <w:fldChar w:fldCharType="separate"/>
            </w:r>
            <w:r w:rsidR="00601E1E">
              <w:rPr>
                <w:noProof/>
                <w:webHidden/>
              </w:rPr>
              <w:t>12</w:t>
            </w:r>
            <w:r>
              <w:rPr>
                <w:noProof/>
                <w:webHidden/>
              </w:rPr>
              <w:fldChar w:fldCharType="end"/>
            </w:r>
          </w:hyperlink>
        </w:p>
        <w:p w14:paraId="7FD76DEA" w14:textId="319C2228" w:rsidR="00072897" w:rsidRDefault="00072897">
          <w:pPr>
            <w:pStyle w:val="Verzeichnis3"/>
            <w:tabs>
              <w:tab w:val="right" w:leader="dot" w:pos="9396"/>
            </w:tabs>
            <w:rPr>
              <w:rFonts w:eastAsiaTheme="minorEastAsia"/>
              <w:noProof/>
              <w:sz w:val="22"/>
              <w:szCs w:val="22"/>
            </w:rPr>
          </w:pPr>
          <w:hyperlink w:anchor="_Toc138861321" w:history="1">
            <w:r w:rsidRPr="00A10DE0">
              <w:rPr>
                <w:rStyle w:val="Hyperlink"/>
                <w:noProof/>
                <w:lang w:val="de-DE"/>
              </w:rPr>
              <w:t xml:space="preserve">Datensatz </w:t>
            </w:r>
            <w:r w:rsidRPr="00A10DE0">
              <w:rPr>
                <w:rStyle w:val="Hyperlink"/>
                <w:rFonts w:ascii="Consolas" w:hAnsi="Consolas"/>
                <w:noProof/>
                <w:shd w:val="clear" w:color="auto" w:fill="F8F8F8"/>
                <w:lang w:val="de-DE"/>
              </w:rPr>
              <w:t>vars</w:t>
            </w:r>
            <w:r>
              <w:rPr>
                <w:noProof/>
                <w:webHidden/>
              </w:rPr>
              <w:tab/>
            </w:r>
            <w:r>
              <w:rPr>
                <w:noProof/>
                <w:webHidden/>
              </w:rPr>
              <w:fldChar w:fldCharType="begin"/>
            </w:r>
            <w:r>
              <w:rPr>
                <w:noProof/>
                <w:webHidden/>
              </w:rPr>
              <w:instrText xml:space="preserve"> PAGEREF _Toc138861321 \h </w:instrText>
            </w:r>
            <w:r>
              <w:rPr>
                <w:noProof/>
                <w:webHidden/>
              </w:rPr>
            </w:r>
            <w:r>
              <w:rPr>
                <w:noProof/>
                <w:webHidden/>
              </w:rPr>
              <w:fldChar w:fldCharType="separate"/>
            </w:r>
            <w:r w:rsidR="00601E1E">
              <w:rPr>
                <w:noProof/>
                <w:webHidden/>
              </w:rPr>
              <w:t>14</w:t>
            </w:r>
            <w:r>
              <w:rPr>
                <w:noProof/>
                <w:webHidden/>
              </w:rPr>
              <w:fldChar w:fldCharType="end"/>
            </w:r>
          </w:hyperlink>
        </w:p>
        <w:p w14:paraId="06A096E3" w14:textId="31122B67" w:rsidR="00072897" w:rsidRDefault="00072897">
          <w:pPr>
            <w:pStyle w:val="Verzeichnis3"/>
            <w:tabs>
              <w:tab w:val="right" w:leader="dot" w:pos="9396"/>
            </w:tabs>
            <w:rPr>
              <w:rFonts w:eastAsiaTheme="minorEastAsia"/>
              <w:noProof/>
              <w:sz w:val="22"/>
              <w:szCs w:val="22"/>
            </w:rPr>
          </w:pPr>
          <w:hyperlink w:anchor="_Toc138861322"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_Toc138861322 \h </w:instrText>
            </w:r>
            <w:r>
              <w:rPr>
                <w:noProof/>
                <w:webHidden/>
              </w:rPr>
            </w:r>
            <w:r>
              <w:rPr>
                <w:noProof/>
                <w:webHidden/>
              </w:rPr>
              <w:fldChar w:fldCharType="separate"/>
            </w:r>
            <w:r w:rsidR="00601E1E">
              <w:rPr>
                <w:noProof/>
                <w:webHidden/>
              </w:rPr>
              <w:t>17</w:t>
            </w:r>
            <w:r>
              <w:rPr>
                <w:noProof/>
                <w:webHidden/>
              </w:rPr>
              <w:fldChar w:fldCharType="end"/>
            </w:r>
          </w:hyperlink>
        </w:p>
        <w:p w14:paraId="59C923A8" w14:textId="2E691DBD" w:rsidR="00072897" w:rsidRDefault="00072897">
          <w:pPr>
            <w:pStyle w:val="Verzeichnis2"/>
            <w:tabs>
              <w:tab w:val="right" w:leader="dot" w:pos="9396"/>
            </w:tabs>
            <w:rPr>
              <w:rFonts w:eastAsiaTheme="minorEastAsia"/>
              <w:noProof/>
              <w:sz w:val="22"/>
              <w:szCs w:val="22"/>
            </w:rPr>
          </w:pPr>
          <w:hyperlink w:anchor="_Toc138861323" w:history="1">
            <w:r w:rsidRPr="00A10DE0">
              <w:rPr>
                <w:rStyle w:val="Hyperlink"/>
                <w:noProof/>
                <w:lang w:val="de-DE"/>
              </w:rPr>
              <w:t>Aufbau des Pakets</w:t>
            </w:r>
            <w:r>
              <w:rPr>
                <w:noProof/>
                <w:webHidden/>
              </w:rPr>
              <w:tab/>
            </w:r>
            <w:r>
              <w:rPr>
                <w:noProof/>
                <w:webHidden/>
              </w:rPr>
              <w:fldChar w:fldCharType="begin"/>
            </w:r>
            <w:r>
              <w:rPr>
                <w:noProof/>
                <w:webHidden/>
              </w:rPr>
              <w:instrText xml:space="preserve"> PAGEREF _Toc138861323 \h </w:instrText>
            </w:r>
            <w:r>
              <w:rPr>
                <w:noProof/>
                <w:webHidden/>
              </w:rPr>
            </w:r>
            <w:r>
              <w:rPr>
                <w:noProof/>
                <w:webHidden/>
              </w:rPr>
              <w:fldChar w:fldCharType="separate"/>
            </w:r>
            <w:r w:rsidR="00601E1E">
              <w:rPr>
                <w:noProof/>
                <w:webHidden/>
              </w:rPr>
              <w:t>18</w:t>
            </w:r>
            <w:r>
              <w:rPr>
                <w:noProof/>
                <w:webHidden/>
              </w:rPr>
              <w:fldChar w:fldCharType="end"/>
            </w:r>
          </w:hyperlink>
        </w:p>
        <w:p w14:paraId="1469CFC8" w14:textId="63EADDBC" w:rsidR="00072897" w:rsidRDefault="00072897">
          <w:pPr>
            <w:pStyle w:val="Verzeichnis3"/>
            <w:tabs>
              <w:tab w:val="right" w:leader="dot" w:pos="9396"/>
            </w:tabs>
            <w:rPr>
              <w:rFonts w:eastAsiaTheme="minorEastAsia"/>
              <w:noProof/>
              <w:sz w:val="22"/>
              <w:szCs w:val="22"/>
            </w:rPr>
          </w:pPr>
          <w:hyperlink w:anchor="_Toc138861324" w:history="1">
            <w:r w:rsidRPr="00A10DE0">
              <w:rPr>
                <w:rStyle w:val="Hyperlink"/>
                <w:noProof/>
                <w:lang w:val="de-DE"/>
              </w:rPr>
              <w:t>Output der Funktionen</w:t>
            </w:r>
            <w:r>
              <w:rPr>
                <w:noProof/>
                <w:webHidden/>
              </w:rPr>
              <w:tab/>
            </w:r>
            <w:r>
              <w:rPr>
                <w:noProof/>
                <w:webHidden/>
              </w:rPr>
              <w:fldChar w:fldCharType="begin"/>
            </w:r>
            <w:r>
              <w:rPr>
                <w:noProof/>
                <w:webHidden/>
              </w:rPr>
              <w:instrText xml:space="preserve"> PAGEREF _Toc138861324 \h </w:instrText>
            </w:r>
            <w:r>
              <w:rPr>
                <w:noProof/>
                <w:webHidden/>
              </w:rPr>
            </w:r>
            <w:r>
              <w:rPr>
                <w:noProof/>
                <w:webHidden/>
              </w:rPr>
              <w:fldChar w:fldCharType="separate"/>
            </w:r>
            <w:r w:rsidR="00601E1E">
              <w:rPr>
                <w:noProof/>
                <w:webHidden/>
              </w:rPr>
              <w:t>18</w:t>
            </w:r>
            <w:r>
              <w:rPr>
                <w:noProof/>
                <w:webHidden/>
              </w:rPr>
              <w:fldChar w:fldCharType="end"/>
            </w:r>
          </w:hyperlink>
        </w:p>
        <w:p w14:paraId="3A54E6C6" w14:textId="2E21C498" w:rsidR="00072897" w:rsidRDefault="00072897">
          <w:pPr>
            <w:pStyle w:val="Verzeichnis2"/>
            <w:tabs>
              <w:tab w:val="right" w:leader="dot" w:pos="9396"/>
            </w:tabs>
            <w:rPr>
              <w:rFonts w:eastAsiaTheme="minorEastAsia"/>
              <w:noProof/>
              <w:sz w:val="22"/>
              <w:szCs w:val="22"/>
            </w:rPr>
          </w:pPr>
          <w:hyperlink w:anchor="_Toc138861325" w:history="1">
            <w:r w:rsidRPr="00A10DE0">
              <w:rPr>
                <w:rStyle w:val="Hyperlink"/>
                <w:noProof/>
                <w:lang w:val="de-DE"/>
              </w:rPr>
              <w:t>Häufige Funktionsargumente</w:t>
            </w:r>
            <w:r>
              <w:rPr>
                <w:noProof/>
                <w:webHidden/>
              </w:rPr>
              <w:tab/>
            </w:r>
            <w:r>
              <w:rPr>
                <w:noProof/>
                <w:webHidden/>
              </w:rPr>
              <w:fldChar w:fldCharType="begin"/>
            </w:r>
            <w:r>
              <w:rPr>
                <w:noProof/>
                <w:webHidden/>
              </w:rPr>
              <w:instrText xml:space="preserve"> PAGEREF _Toc138861325 \h </w:instrText>
            </w:r>
            <w:r>
              <w:rPr>
                <w:noProof/>
                <w:webHidden/>
              </w:rPr>
            </w:r>
            <w:r>
              <w:rPr>
                <w:noProof/>
                <w:webHidden/>
              </w:rPr>
              <w:fldChar w:fldCharType="separate"/>
            </w:r>
            <w:r w:rsidR="00601E1E">
              <w:rPr>
                <w:noProof/>
                <w:webHidden/>
              </w:rPr>
              <w:t>19</w:t>
            </w:r>
            <w:r>
              <w:rPr>
                <w:noProof/>
                <w:webHidden/>
              </w:rPr>
              <w:fldChar w:fldCharType="end"/>
            </w:r>
          </w:hyperlink>
        </w:p>
        <w:p w14:paraId="66261FD5" w14:textId="3323C221" w:rsidR="00072897" w:rsidRDefault="00072897">
          <w:pPr>
            <w:pStyle w:val="Verzeichnis2"/>
            <w:tabs>
              <w:tab w:val="right" w:leader="dot" w:pos="9396"/>
            </w:tabs>
            <w:rPr>
              <w:rFonts w:eastAsiaTheme="minorEastAsia"/>
              <w:noProof/>
              <w:sz w:val="22"/>
              <w:szCs w:val="22"/>
            </w:rPr>
          </w:pPr>
          <w:hyperlink w:anchor="_Toc138861326" w:history="1">
            <w:r w:rsidRPr="00A10DE0">
              <w:rPr>
                <w:rStyle w:val="Hyperlink"/>
                <w:noProof/>
                <w:lang w:val="de-DE"/>
              </w:rPr>
              <w:t>Hilfreiche allgemeine Funktionen</w:t>
            </w:r>
            <w:r>
              <w:rPr>
                <w:noProof/>
                <w:webHidden/>
              </w:rPr>
              <w:tab/>
            </w:r>
            <w:r>
              <w:rPr>
                <w:noProof/>
                <w:webHidden/>
              </w:rPr>
              <w:fldChar w:fldCharType="begin"/>
            </w:r>
            <w:r>
              <w:rPr>
                <w:noProof/>
                <w:webHidden/>
              </w:rPr>
              <w:instrText xml:space="preserve"> PAGEREF _Toc138861326 \h </w:instrText>
            </w:r>
            <w:r>
              <w:rPr>
                <w:noProof/>
                <w:webHidden/>
              </w:rPr>
            </w:r>
            <w:r>
              <w:rPr>
                <w:noProof/>
                <w:webHidden/>
              </w:rPr>
              <w:fldChar w:fldCharType="separate"/>
            </w:r>
            <w:r w:rsidR="00601E1E">
              <w:rPr>
                <w:noProof/>
                <w:webHidden/>
              </w:rPr>
              <w:t>21</w:t>
            </w:r>
            <w:r>
              <w:rPr>
                <w:noProof/>
                <w:webHidden/>
              </w:rPr>
              <w:fldChar w:fldCharType="end"/>
            </w:r>
          </w:hyperlink>
        </w:p>
        <w:p w14:paraId="5FA0096A" w14:textId="719CDE86" w:rsidR="00072897" w:rsidRDefault="00072897">
          <w:pPr>
            <w:pStyle w:val="Verzeichnis2"/>
            <w:tabs>
              <w:tab w:val="right" w:leader="dot" w:pos="9396"/>
            </w:tabs>
            <w:rPr>
              <w:rFonts w:eastAsiaTheme="minorEastAsia"/>
              <w:noProof/>
              <w:sz w:val="22"/>
              <w:szCs w:val="22"/>
            </w:rPr>
          </w:pPr>
          <w:hyperlink w:anchor="_Toc138861327" w:history="1">
            <w:r w:rsidRPr="00A10DE0">
              <w:rPr>
                <w:rStyle w:val="Hyperlink"/>
                <w:noProof/>
                <w:lang w:val="de-DE"/>
              </w:rPr>
              <w:t>Debugging</w:t>
            </w:r>
            <w:r>
              <w:rPr>
                <w:noProof/>
                <w:webHidden/>
              </w:rPr>
              <w:tab/>
            </w:r>
            <w:r>
              <w:rPr>
                <w:noProof/>
                <w:webHidden/>
              </w:rPr>
              <w:fldChar w:fldCharType="begin"/>
            </w:r>
            <w:r>
              <w:rPr>
                <w:noProof/>
                <w:webHidden/>
              </w:rPr>
              <w:instrText xml:space="preserve"> PAGEREF _Toc138861327 \h </w:instrText>
            </w:r>
            <w:r>
              <w:rPr>
                <w:noProof/>
                <w:webHidden/>
              </w:rPr>
            </w:r>
            <w:r>
              <w:rPr>
                <w:noProof/>
                <w:webHidden/>
              </w:rPr>
              <w:fldChar w:fldCharType="separate"/>
            </w:r>
            <w:r w:rsidR="00601E1E">
              <w:rPr>
                <w:noProof/>
                <w:webHidden/>
              </w:rPr>
              <w:t>22</w:t>
            </w:r>
            <w:r>
              <w:rPr>
                <w:noProof/>
                <w:webHidden/>
              </w:rPr>
              <w:fldChar w:fldCharType="end"/>
            </w:r>
          </w:hyperlink>
        </w:p>
        <w:p w14:paraId="19961BF3" w14:textId="2CB5CD58" w:rsidR="00072897" w:rsidRDefault="00072897">
          <w:pPr>
            <w:pStyle w:val="Verzeichnis1"/>
            <w:tabs>
              <w:tab w:val="left" w:pos="480"/>
              <w:tab w:val="right" w:leader="dot" w:pos="9396"/>
            </w:tabs>
            <w:rPr>
              <w:rFonts w:eastAsiaTheme="minorEastAsia"/>
              <w:noProof/>
              <w:sz w:val="22"/>
              <w:szCs w:val="22"/>
            </w:rPr>
          </w:pPr>
          <w:hyperlink w:anchor="_Toc138861328" w:history="1">
            <w:r w:rsidRPr="00A10DE0">
              <w:rPr>
                <w:rStyle w:val="Hyperlink"/>
                <w:noProof/>
                <w:lang w:val="de-DE"/>
              </w:rPr>
              <w:t>4.</w:t>
            </w:r>
            <w:r>
              <w:rPr>
                <w:rFonts w:eastAsiaTheme="minorEastAsia"/>
                <w:noProof/>
                <w:sz w:val="22"/>
                <w:szCs w:val="22"/>
              </w:rPr>
              <w:tab/>
            </w:r>
            <w:r w:rsidRPr="00A10DE0">
              <w:rPr>
                <w:rStyle w:val="Hyperlink"/>
                <w:noProof/>
                <w:lang w:val="de-DE"/>
              </w:rPr>
              <w:t>Vorbereitung der Daten</w:t>
            </w:r>
            <w:r>
              <w:rPr>
                <w:noProof/>
                <w:webHidden/>
              </w:rPr>
              <w:tab/>
            </w:r>
            <w:r>
              <w:rPr>
                <w:noProof/>
                <w:webHidden/>
              </w:rPr>
              <w:fldChar w:fldCharType="begin"/>
            </w:r>
            <w:r>
              <w:rPr>
                <w:noProof/>
                <w:webHidden/>
              </w:rPr>
              <w:instrText xml:space="preserve"> PAGEREF _Toc138861328 \h </w:instrText>
            </w:r>
            <w:r>
              <w:rPr>
                <w:noProof/>
                <w:webHidden/>
              </w:rPr>
            </w:r>
            <w:r>
              <w:rPr>
                <w:noProof/>
                <w:webHidden/>
              </w:rPr>
              <w:fldChar w:fldCharType="separate"/>
            </w:r>
            <w:r w:rsidR="00601E1E">
              <w:rPr>
                <w:noProof/>
                <w:webHidden/>
              </w:rPr>
              <w:t>23</w:t>
            </w:r>
            <w:r>
              <w:rPr>
                <w:noProof/>
                <w:webHidden/>
              </w:rPr>
              <w:fldChar w:fldCharType="end"/>
            </w:r>
          </w:hyperlink>
        </w:p>
        <w:p w14:paraId="2EBAF718" w14:textId="1B69177D" w:rsidR="00072897" w:rsidRDefault="00072897">
          <w:pPr>
            <w:pStyle w:val="Verzeichnis2"/>
            <w:tabs>
              <w:tab w:val="right" w:leader="dot" w:pos="9396"/>
            </w:tabs>
            <w:rPr>
              <w:rFonts w:eastAsiaTheme="minorEastAsia"/>
              <w:noProof/>
              <w:sz w:val="22"/>
              <w:szCs w:val="22"/>
            </w:rPr>
          </w:pPr>
          <w:hyperlink w:anchor="_Toc138861329" w:history="1">
            <w:r w:rsidRPr="00A10DE0">
              <w:rPr>
                <w:rStyle w:val="Hyperlink"/>
                <w:noProof/>
                <w:lang w:val="de-DE"/>
              </w:rPr>
              <w:t>Vorbereitung der Kompetenzitems</w:t>
            </w:r>
            <w:r>
              <w:rPr>
                <w:noProof/>
                <w:webHidden/>
              </w:rPr>
              <w:tab/>
            </w:r>
            <w:r>
              <w:rPr>
                <w:noProof/>
                <w:webHidden/>
              </w:rPr>
              <w:fldChar w:fldCharType="begin"/>
            </w:r>
            <w:r>
              <w:rPr>
                <w:noProof/>
                <w:webHidden/>
              </w:rPr>
              <w:instrText xml:space="preserve"> PAGEREF _Toc138861329 \h </w:instrText>
            </w:r>
            <w:r>
              <w:rPr>
                <w:noProof/>
                <w:webHidden/>
              </w:rPr>
            </w:r>
            <w:r>
              <w:rPr>
                <w:noProof/>
                <w:webHidden/>
              </w:rPr>
              <w:fldChar w:fldCharType="separate"/>
            </w:r>
            <w:r w:rsidR="00601E1E">
              <w:rPr>
                <w:noProof/>
                <w:webHidden/>
              </w:rPr>
              <w:t>23</w:t>
            </w:r>
            <w:r>
              <w:rPr>
                <w:noProof/>
                <w:webHidden/>
              </w:rPr>
              <w:fldChar w:fldCharType="end"/>
            </w:r>
          </w:hyperlink>
        </w:p>
        <w:p w14:paraId="55A627F0" w14:textId="54D11150" w:rsidR="00072897" w:rsidRDefault="00072897">
          <w:pPr>
            <w:pStyle w:val="Verzeichnis3"/>
            <w:tabs>
              <w:tab w:val="right" w:leader="dot" w:pos="9396"/>
            </w:tabs>
            <w:rPr>
              <w:rFonts w:eastAsiaTheme="minorEastAsia"/>
              <w:noProof/>
              <w:sz w:val="22"/>
              <w:szCs w:val="22"/>
            </w:rPr>
          </w:pPr>
          <w:hyperlink w:anchor="_Toc138861330" w:history="1">
            <w:r w:rsidRPr="00A10DE0">
              <w:rPr>
                <w:rStyle w:val="Hyperlink"/>
                <w:noProof/>
                <w:lang w:val="de-DE"/>
              </w:rPr>
              <w:t>Laden der Daten und erste Anpassungen</w:t>
            </w:r>
            <w:r>
              <w:rPr>
                <w:noProof/>
                <w:webHidden/>
              </w:rPr>
              <w:tab/>
            </w:r>
            <w:r>
              <w:rPr>
                <w:noProof/>
                <w:webHidden/>
              </w:rPr>
              <w:fldChar w:fldCharType="begin"/>
            </w:r>
            <w:r>
              <w:rPr>
                <w:noProof/>
                <w:webHidden/>
              </w:rPr>
              <w:instrText xml:space="preserve"> PAGEREF _Toc138861330 \h </w:instrText>
            </w:r>
            <w:r>
              <w:rPr>
                <w:noProof/>
                <w:webHidden/>
              </w:rPr>
            </w:r>
            <w:r>
              <w:rPr>
                <w:noProof/>
                <w:webHidden/>
              </w:rPr>
              <w:fldChar w:fldCharType="separate"/>
            </w:r>
            <w:r w:rsidR="00601E1E">
              <w:rPr>
                <w:noProof/>
                <w:webHidden/>
              </w:rPr>
              <w:t>23</w:t>
            </w:r>
            <w:r>
              <w:rPr>
                <w:noProof/>
                <w:webHidden/>
              </w:rPr>
              <w:fldChar w:fldCharType="end"/>
            </w:r>
          </w:hyperlink>
        </w:p>
        <w:p w14:paraId="62570252" w14:textId="0A2FEBDF" w:rsidR="00072897" w:rsidRDefault="00072897">
          <w:pPr>
            <w:pStyle w:val="Verzeichnis3"/>
            <w:tabs>
              <w:tab w:val="right" w:leader="dot" w:pos="9396"/>
            </w:tabs>
            <w:rPr>
              <w:rFonts w:eastAsiaTheme="minorEastAsia"/>
              <w:noProof/>
              <w:sz w:val="22"/>
              <w:szCs w:val="22"/>
            </w:rPr>
          </w:pPr>
          <w:hyperlink w:anchor="_Toc138861331" w:history="1">
            <w:r w:rsidRPr="00A10DE0">
              <w:rPr>
                <w:rStyle w:val="Hyperlink"/>
                <w:noProof/>
                <w:lang w:val="de-DE"/>
              </w:rPr>
              <w:t>Dichotomes Item Scoring</w:t>
            </w:r>
            <w:r>
              <w:rPr>
                <w:noProof/>
                <w:webHidden/>
              </w:rPr>
              <w:tab/>
            </w:r>
            <w:r>
              <w:rPr>
                <w:noProof/>
                <w:webHidden/>
              </w:rPr>
              <w:fldChar w:fldCharType="begin"/>
            </w:r>
            <w:r>
              <w:rPr>
                <w:noProof/>
                <w:webHidden/>
              </w:rPr>
              <w:instrText xml:space="preserve"> PAGEREF _Toc138861331 \h </w:instrText>
            </w:r>
            <w:r>
              <w:rPr>
                <w:noProof/>
                <w:webHidden/>
              </w:rPr>
            </w:r>
            <w:r>
              <w:rPr>
                <w:noProof/>
                <w:webHidden/>
              </w:rPr>
              <w:fldChar w:fldCharType="separate"/>
            </w:r>
            <w:r w:rsidR="00601E1E">
              <w:rPr>
                <w:noProof/>
                <w:webHidden/>
              </w:rPr>
              <w:t>23</w:t>
            </w:r>
            <w:r>
              <w:rPr>
                <w:noProof/>
                <w:webHidden/>
              </w:rPr>
              <w:fldChar w:fldCharType="end"/>
            </w:r>
          </w:hyperlink>
        </w:p>
        <w:p w14:paraId="3F00DF5A" w14:textId="52595E15" w:rsidR="00072897" w:rsidRDefault="00072897">
          <w:pPr>
            <w:pStyle w:val="Verzeichnis3"/>
            <w:tabs>
              <w:tab w:val="right" w:leader="dot" w:pos="9396"/>
            </w:tabs>
            <w:rPr>
              <w:rFonts w:eastAsiaTheme="minorEastAsia"/>
              <w:noProof/>
              <w:sz w:val="22"/>
              <w:szCs w:val="22"/>
            </w:rPr>
          </w:pPr>
          <w:hyperlink w:anchor="_Toc138861332" w:history="1">
            <w:r w:rsidRPr="00A10DE0">
              <w:rPr>
                <w:rStyle w:val="Hyperlink"/>
                <w:noProof/>
                <w:lang w:val="de-DE"/>
              </w:rPr>
              <w:t>Polytomes Item Scoring</w:t>
            </w:r>
            <w:r>
              <w:rPr>
                <w:noProof/>
                <w:webHidden/>
              </w:rPr>
              <w:tab/>
            </w:r>
            <w:r>
              <w:rPr>
                <w:noProof/>
                <w:webHidden/>
              </w:rPr>
              <w:fldChar w:fldCharType="begin"/>
            </w:r>
            <w:r>
              <w:rPr>
                <w:noProof/>
                <w:webHidden/>
              </w:rPr>
              <w:instrText xml:space="preserve"> PAGEREF _Toc138861332 \h </w:instrText>
            </w:r>
            <w:r>
              <w:rPr>
                <w:noProof/>
                <w:webHidden/>
              </w:rPr>
            </w:r>
            <w:r>
              <w:rPr>
                <w:noProof/>
                <w:webHidden/>
              </w:rPr>
              <w:fldChar w:fldCharType="separate"/>
            </w:r>
            <w:r w:rsidR="00601E1E">
              <w:rPr>
                <w:noProof/>
                <w:webHidden/>
              </w:rPr>
              <w:t>24</w:t>
            </w:r>
            <w:r>
              <w:rPr>
                <w:noProof/>
                <w:webHidden/>
              </w:rPr>
              <w:fldChar w:fldCharType="end"/>
            </w:r>
          </w:hyperlink>
        </w:p>
        <w:p w14:paraId="1F855830" w14:textId="3C0CE2B4" w:rsidR="00072897" w:rsidRDefault="00072897">
          <w:pPr>
            <w:pStyle w:val="Verzeichnis3"/>
            <w:tabs>
              <w:tab w:val="right" w:leader="dot" w:pos="9396"/>
            </w:tabs>
            <w:rPr>
              <w:rFonts w:eastAsiaTheme="minorEastAsia"/>
              <w:noProof/>
              <w:sz w:val="22"/>
              <w:szCs w:val="22"/>
            </w:rPr>
          </w:pPr>
          <w:hyperlink w:anchor="_Toc138861333" w:history="1">
            <w:r w:rsidRPr="00A10DE0">
              <w:rPr>
                <w:rStyle w:val="Hyperlink"/>
                <w:noProof/>
                <w:lang w:val="de-DE"/>
              </w:rPr>
              <w:t>User defined missing values</w:t>
            </w:r>
            <w:r>
              <w:rPr>
                <w:noProof/>
                <w:webHidden/>
              </w:rPr>
              <w:tab/>
            </w:r>
            <w:r>
              <w:rPr>
                <w:noProof/>
                <w:webHidden/>
              </w:rPr>
              <w:fldChar w:fldCharType="begin"/>
            </w:r>
            <w:r>
              <w:rPr>
                <w:noProof/>
                <w:webHidden/>
              </w:rPr>
              <w:instrText xml:space="preserve"> PAGEREF _Toc138861333 \h </w:instrText>
            </w:r>
            <w:r>
              <w:rPr>
                <w:noProof/>
                <w:webHidden/>
              </w:rPr>
            </w:r>
            <w:r>
              <w:rPr>
                <w:noProof/>
                <w:webHidden/>
              </w:rPr>
              <w:fldChar w:fldCharType="separate"/>
            </w:r>
            <w:r w:rsidR="00601E1E">
              <w:rPr>
                <w:noProof/>
                <w:webHidden/>
              </w:rPr>
              <w:t>26</w:t>
            </w:r>
            <w:r>
              <w:rPr>
                <w:noProof/>
                <w:webHidden/>
              </w:rPr>
              <w:fldChar w:fldCharType="end"/>
            </w:r>
          </w:hyperlink>
        </w:p>
        <w:p w14:paraId="5994F0C5" w14:textId="572775CA" w:rsidR="00072897" w:rsidRDefault="00072897">
          <w:pPr>
            <w:pStyle w:val="Verzeichnis2"/>
            <w:tabs>
              <w:tab w:val="right" w:leader="dot" w:pos="9396"/>
            </w:tabs>
            <w:rPr>
              <w:rFonts w:eastAsiaTheme="minorEastAsia"/>
              <w:noProof/>
              <w:sz w:val="22"/>
              <w:szCs w:val="22"/>
            </w:rPr>
          </w:pPr>
          <w:hyperlink w:anchor="_Toc138861334" w:history="1">
            <w:r w:rsidRPr="00A10DE0">
              <w:rPr>
                <w:rStyle w:val="Hyperlink"/>
                <w:noProof/>
                <w:lang w:val="de-DE"/>
              </w:rPr>
              <w:t>Vorbereitung der DIF-Variablen</w:t>
            </w:r>
            <w:r>
              <w:rPr>
                <w:noProof/>
                <w:webHidden/>
              </w:rPr>
              <w:tab/>
            </w:r>
            <w:r>
              <w:rPr>
                <w:noProof/>
                <w:webHidden/>
              </w:rPr>
              <w:fldChar w:fldCharType="begin"/>
            </w:r>
            <w:r>
              <w:rPr>
                <w:noProof/>
                <w:webHidden/>
              </w:rPr>
              <w:instrText xml:space="preserve"> PAGEREF _Toc138861334 \h </w:instrText>
            </w:r>
            <w:r>
              <w:rPr>
                <w:noProof/>
                <w:webHidden/>
              </w:rPr>
            </w:r>
            <w:r>
              <w:rPr>
                <w:noProof/>
                <w:webHidden/>
              </w:rPr>
              <w:fldChar w:fldCharType="separate"/>
            </w:r>
            <w:r w:rsidR="00601E1E">
              <w:rPr>
                <w:noProof/>
                <w:webHidden/>
              </w:rPr>
              <w:t>28</w:t>
            </w:r>
            <w:r>
              <w:rPr>
                <w:noProof/>
                <w:webHidden/>
              </w:rPr>
              <w:fldChar w:fldCharType="end"/>
            </w:r>
          </w:hyperlink>
        </w:p>
        <w:p w14:paraId="41E58C69" w14:textId="775A9218" w:rsidR="00072897" w:rsidRDefault="00072897">
          <w:pPr>
            <w:pStyle w:val="Verzeichnis3"/>
            <w:tabs>
              <w:tab w:val="right" w:leader="dot" w:pos="9396"/>
            </w:tabs>
            <w:rPr>
              <w:rFonts w:eastAsiaTheme="minorEastAsia"/>
              <w:noProof/>
              <w:sz w:val="22"/>
              <w:szCs w:val="22"/>
            </w:rPr>
          </w:pPr>
          <w:hyperlink w:anchor="_Toc138861335" w:history="1">
            <w:r w:rsidRPr="00A10DE0">
              <w:rPr>
                <w:rStyle w:val="Hyperlink"/>
                <w:noProof/>
                <w:lang w:val="de-DE"/>
              </w:rPr>
              <w:t>Laden der Daten und Zusammenführung mit Kompetenzdaten</w:t>
            </w:r>
            <w:r>
              <w:rPr>
                <w:noProof/>
                <w:webHidden/>
              </w:rPr>
              <w:tab/>
            </w:r>
            <w:r>
              <w:rPr>
                <w:noProof/>
                <w:webHidden/>
              </w:rPr>
              <w:fldChar w:fldCharType="begin"/>
            </w:r>
            <w:r>
              <w:rPr>
                <w:noProof/>
                <w:webHidden/>
              </w:rPr>
              <w:instrText xml:space="preserve"> PAGEREF _Toc138861335 \h </w:instrText>
            </w:r>
            <w:r>
              <w:rPr>
                <w:noProof/>
                <w:webHidden/>
              </w:rPr>
            </w:r>
            <w:r>
              <w:rPr>
                <w:noProof/>
                <w:webHidden/>
              </w:rPr>
              <w:fldChar w:fldCharType="separate"/>
            </w:r>
            <w:r w:rsidR="00601E1E">
              <w:rPr>
                <w:noProof/>
                <w:webHidden/>
              </w:rPr>
              <w:t>28</w:t>
            </w:r>
            <w:r>
              <w:rPr>
                <w:noProof/>
                <w:webHidden/>
              </w:rPr>
              <w:fldChar w:fldCharType="end"/>
            </w:r>
          </w:hyperlink>
        </w:p>
        <w:p w14:paraId="1E485FA1" w14:textId="3075E7E6" w:rsidR="00072897" w:rsidRDefault="00072897">
          <w:pPr>
            <w:pStyle w:val="Verzeichnis3"/>
            <w:tabs>
              <w:tab w:val="right" w:leader="dot" w:pos="9396"/>
            </w:tabs>
            <w:rPr>
              <w:rFonts w:eastAsiaTheme="minorEastAsia"/>
              <w:noProof/>
              <w:sz w:val="22"/>
              <w:szCs w:val="22"/>
            </w:rPr>
          </w:pPr>
          <w:hyperlink w:anchor="_Toc138861336" w:history="1">
            <w:r w:rsidRPr="00A10DE0">
              <w:rPr>
                <w:rStyle w:val="Hyperlink"/>
                <w:noProof/>
                <w:lang w:val="de-DE"/>
              </w:rPr>
              <w:t>Berechnen des Alters</w:t>
            </w:r>
            <w:r>
              <w:rPr>
                <w:noProof/>
                <w:webHidden/>
              </w:rPr>
              <w:tab/>
            </w:r>
            <w:r>
              <w:rPr>
                <w:noProof/>
                <w:webHidden/>
              </w:rPr>
              <w:fldChar w:fldCharType="begin"/>
            </w:r>
            <w:r>
              <w:rPr>
                <w:noProof/>
                <w:webHidden/>
              </w:rPr>
              <w:instrText xml:space="preserve"> PAGEREF _Toc138861336 \h </w:instrText>
            </w:r>
            <w:r>
              <w:rPr>
                <w:noProof/>
                <w:webHidden/>
              </w:rPr>
            </w:r>
            <w:r>
              <w:rPr>
                <w:noProof/>
                <w:webHidden/>
              </w:rPr>
              <w:fldChar w:fldCharType="separate"/>
            </w:r>
            <w:r w:rsidR="00601E1E">
              <w:rPr>
                <w:noProof/>
                <w:webHidden/>
              </w:rPr>
              <w:t>28</w:t>
            </w:r>
            <w:r>
              <w:rPr>
                <w:noProof/>
                <w:webHidden/>
              </w:rPr>
              <w:fldChar w:fldCharType="end"/>
            </w:r>
          </w:hyperlink>
        </w:p>
        <w:p w14:paraId="598961E7" w14:textId="405EDDAF" w:rsidR="00072897" w:rsidRDefault="00072897">
          <w:pPr>
            <w:pStyle w:val="Verzeichnis3"/>
            <w:tabs>
              <w:tab w:val="right" w:leader="dot" w:pos="9396"/>
            </w:tabs>
            <w:rPr>
              <w:rFonts w:eastAsiaTheme="minorEastAsia"/>
              <w:noProof/>
              <w:sz w:val="22"/>
              <w:szCs w:val="22"/>
            </w:rPr>
          </w:pPr>
          <w:hyperlink w:anchor="_Toc138861337" w:history="1">
            <w:r w:rsidRPr="00A10DE0">
              <w:rPr>
                <w:rStyle w:val="Hyperlink"/>
                <w:noProof/>
                <w:lang w:val="de-DE"/>
              </w:rPr>
              <w:t>Dichotomisieren der soziodemographischen Variablen</w:t>
            </w:r>
            <w:r>
              <w:rPr>
                <w:noProof/>
                <w:webHidden/>
              </w:rPr>
              <w:tab/>
            </w:r>
            <w:r>
              <w:rPr>
                <w:noProof/>
                <w:webHidden/>
              </w:rPr>
              <w:fldChar w:fldCharType="begin"/>
            </w:r>
            <w:r>
              <w:rPr>
                <w:noProof/>
                <w:webHidden/>
              </w:rPr>
              <w:instrText xml:space="preserve"> PAGEREF _Toc138861337 \h </w:instrText>
            </w:r>
            <w:r>
              <w:rPr>
                <w:noProof/>
                <w:webHidden/>
              </w:rPr>
            </w:r>
            <w:r>
              <w:rPr>
                <w:noProof/>
                <w:webHidden/>
              </w:rPr>
              <w:fldChar w:fldCharType="separate"/>
            </w:r>
            <w:r w:rsidR="00601E1E">
              <w:rPr>
                <w:noProof/>
                <w:webHidden/>
              </w:rPr>
              <w:t>29</w:t>
            </w:r>
            <w:r>
              <w:rPr>
                <w:noProof/>
                <w:webHidden/>
              </w:rPr>
              <w:fldChar w:fldCharType="end"/>
            </w:r>
          </w:hyperlink>
        </w:p>
        <w:p w14:paraId="067DC086" w14:textId="6CA7BD4D" w:rsidR="00072897" w:rsidRDefault="00072897">
          <w:pPr>
            <w:pStyle w:val="Verzeichnis3"/>
            <w:tabs>
              <w:tab w:val="right" w:leader="dot" w:pos="9396"/>
            </w:tabs>
            <w:rPr>
              <w:rFonts w:eastAsiaTheme="minorEastAsia"/>
              <w:noProof/>
              <w:sz w:val="22"/>
              <w:szCs w:val="22"/>
            </w:rPr>
          </w:pPr>
          <w:hyperlink w:anchor="_Toc138861338" w:history="1">
            <w:r w:rsidRPr="00A10DE0">
              <w:rPr>
                <w:rStyle w:val="Hyperlink"/>
                <w:noProof/>
                <w:lang w:val="de-DE"/>
              </w:rPr>
              <w:t>Erstellen der Variablen zum Testheftdesign</w:t>
            </w:r>
            <w:r>
              <w:rPr>
                <w:noProof/>
                <w:webHidden/>
              </w:rPr>
              <w:tab/>
            </w:r>
            <w:r>
              <w:rPr>
                <w:noProof/>
                <w:webHidden/>
              </w:rPr>
              <w:fldChar w:fldCharType="begin"/>
            </w:r>
            <w:r>
              <w:rPr>
                <w:noProof/>
                <w:webHidden/>
              </w:rPr>
              <w:instrText xml:space="preserve"> PAGEREF _Toc138861338 \h </w:instrText>
            </w:r>
            <w:r>
              <w:rPr>
                <w:noProof/>
                <w:webHidden/>
              </w:rPr>
            </w:r>
            <w:r>
              <w:rPr>
                <w:noProof/>
                <w:webHidden/>
              </w:rPr>
              <w:fldChar w:fldCharType="separate"/>
            </w:r>
            <w:r w:rsidR="00601E1E">
              <w:rPr>
                <w:noProof/>
                <w:webHidden/>
              </w:rPr>
              <w:t>29</w:t>
            </w:r>
            <w:r>
              <w:rPr>
                <w:noProof/>
                <w:webHidden/>
              </w:rPr>
              <w:fldChar w:fldCharType="end"/>
            </w:r>
          </w:hyperlink>
        </w:p>
        <w:p w14:paraId="214F93D9" w14:textId="2716F772" w:rsidR="00072897" w:rsidRDefault="00072897">
          <w:pPr>
            <w:pStyle w:val="Verzeichnis3"/>
            <w:tabs>
              <w:tab w:val="right" w:leader="dot" w:pos="9396"/>
            </w:tabs>
            <w:rPr>
              <w:rFonts w:eastAsiaTheme="minorEastAsia"/>
              <w:noProof/>
              <w:sz w:val="22"/>
              <w:szCs w:val="22"/>
            </w:rPr>
          </w:pPr>
          <w:hyperlink w:anchor="_Toc138861339" w:history="1">
            <w:r w:rsidRPr="00A10DE0">
              <w:rPr>
                <w:rStyle w:val="Hyperlink"/>
                <w:noProof/>
                <w:lang w:val="de-DE"/>
              </w:rPr>
              <w:t>Labels für die Variablen</w:t>
            </w:r>
            <w:r>
              <w:rPr>
                <w:noProof/>
                <w:webHidden/>
              </w:rPr>
              <w:tab/>
            </w:r>
            <w:r>
              <w:rPr>
                <w:noProof/>
                <w:webHidden/>
              </w:rPr>
              <w:fldChar w:fldCharType="begin"/>
            </w:r>
            <w:r>
              <w:rPr>
                <w:noProof/>
                <w:webHidden/>
              </w:rPr>
              <w:instrText xml:space="preserve"> PAGEREF _Toc138861339 \h </w:instrText>
            </w:r>
            <w:r>
              <w:rPr>
                <w:noProof/>
                <w:webHidden/>
              </w:rPr>
            </w:r>
            <w:r>
              <w:rPr>
                <w:noProof/>
                <w:webHidden/>
              </w:rPr>
              <w:fldChar w:fldCharType="separate"/>
            </w:r>
            <w:r w:rsidR="00601E1E">
              <w:rPr>
                <w:noProof/>
                <w:webHidden/>
              </w:rPr>
              <w:t>29</w:t>
            </w:r>
            <w:r>
              <w:rPr>
                <w:noProof/>
                <w:webHidden/>
              </w:rPr>
              <w:fldChar w:fldCharType="end"/>
            </w:r>
          </w:hyperlink>
        </w:p>
        <w:p w14:paraId="04E7A408" w14:textId="068C8F89" w:rsidR="00072897" w:rsidRDefault="00072897">
          <w:pPr>
            <w:pStyle w:val="Verzeichnis2"/>
            <w:tabs>
              <w:tab w:val="right" w:leader="dot" w:pos="9396"/>
            </w:tabs>
            <w:rPr>
              <w:rFonts w:eastAsiaTheme="minorEastAsia"/>
              <w:noProof/>
              <w:sz w:val="22"/>
              <w:szCs w:val="22"/>
            </w:rPr>
          </w:pPr>
          <w:hyperlink w:anchor="_Toc138861340" w:history="1">
            <w:r w:rsidRPr="00A10DE0">
              <w:rPr>
                <w:rStyle w:val="Hyperlink"/>
                <w:noProof/>
                <w:lang w:val="de-DE"/>
              </w:rPr>
              <w:t>Sonstige Vorbereitungen</w:t>
            </w:r>
            <w:r>
              <w:rPr>
                <w:noProof/>
                <w:webHidden/>
              </w:rPr>
              <w:tab/>
            </w:r>
            <w:r>
              <w:rPr>
                <w:noProof/>
                <w:webHidden/>
              </w:rPr>
              <w:fldChar w:fldCharType="begin"/>
            </w:r>
            <w:r>
              <w:rPr>
                <w:noProof/>
                <w:webHidden/>
              </w:rPr>
              <w:instrText xml:space="preserve"> PAGEREF _Toc138861340 \h </w:instrText>
            </w:r>
            <w:r>
              <w:rPr>
                <w:noProof/>
                <w:webHidden/>
              </w:rPr>
            </w:r>
            <w:r>
              <w:rPr>
                <w:noProof/>
                <w:webHidden/>
              </w:rPr>
              <w:fldChar w:fldCharType="separate"/>
            </w:r>
            <w:r w:rsidR="00601E1E">
              <w:rPr>
                <w:noProof/>
                <w:webHidden/>
              </w:rPr>
              <w:t>30</w:t>
            </w:r>
            <w:r>
              <w:rPr>
                <w:noProof/>
                <w:webHidden/>
              </w:rPr>
              <w:fldChar w:fldCharType="end"/>
            </w:r>
          </w:hyperlink>
        </w:p>
        <w:p w14:paraId="458C8339" w14:textId="4CB228A8" w:rsidR="00072897" w:rsidRDefault="00072897">
          <w:pPr>
            <w:pStyle w:val="Verzeichnis3"/>
            <w:tabs>
              <w:tab w:val="right" w:leader="dot" w:pos="9396"/>
            </w:tabs>
            <w:rPr>
              <w:rFonts w:eastAsiaTheme="minorEastAsia"/>
              <w:noProof/>
              <w:sz w:val="22"/>
              <w:szCs w:val="22"/>
            </w:rPr>
          </w:pPr>
          <w:hyperlink w:anchor="_Toc138861341" w:history="1">
            <w:r w:rsidRPr="00A10DE0">
              <w:rPr>
                <w:rStyle w:val="Hyperlink"/>
                <w:noProof/>
                <w:lang w:val="de-DE"/>
              </w:rPr>
              <w:t>Valide Fälle</w:t>
            </w:r>
            <w:r>
              <w:rPr>
                <w:noProof/>
                <w:webHidden/>
              </w:rPr>
              <w:tab/>
            </w:r>
            <w:r>
              <w:rPr>
                <w:noProof/>
                <w:webHidden/>
              </w:rPr>
              <w:fldChar w:fldCharType="begin"/>
            </w:r>
            <w:r>
              <w:rPr>
                <w:noProof/>
                <w:webHidden/>
              </w:rPr>
              <w:instrText xml:space="preserve"> PAGEREF _Toc138861341 \h </w:instrText>
            </w:r>
            <w:r>
              <w:rPr>
                <w:noProof/>
                <w:webHidden/>
              </w:rPr>
            </w:r>
            <w:r>
              <w:rPr>
                <w:noProof/>
                <w:webHidden/>
              </w:rPr>
              <w:fldChar w:fldCharType="separate"/>
            </w:r>
            <w:r w:rsidR="00601E1E">
              <w:rPr>
                <w:noProof/>
                <w:webHidden/>
              </w:rPr>
              <w:t>30</w:t>
            </w:r>
            <w:r>
              <w:rPr>
                <w:noProof/>
                <w:webHidden/>
              </w:rPr>
              <w:fldChar w:fldCharType="end"/>
            </w:r>
          </w:hyperlink>
        </w:p>
        <w:p w14:paraId="3A930403" w14:textId="31DB4072" w:rsidR="00072897" w:rsidRDefault="00072897">
          <w:pPr>
            <w:pStyle w:val="Verzeichnis3"/>
            <w:tabs>
              <w:tab w:val="right" w:leader="dot" w:pos="9396"/>
            </w:tabs>
            <w:rPr>
              <w:rFonts w:eastAsiaTheme="minorEastAsia"/>
              <w:noProof/>
              <w:sz w:val="22"/>
              <w:szCs w:val="22"/>
            </w:rPr>
          </w:pPr>
          <w:hyperlink w:anchor="_Toc138861342" w:history="1">
            <w:r w:rsidRPr="00A10DE0">
              <w:rPr>
                <w:rStyle w:val="Hyperlink"/>
                <w:noProof/>
                <w:lang w:val="de-DE"/>
              </w:rPr>
              <w:t>Gruppenvariablen</w:t>
            </w:r>
            <w:r>
              <w:rPr>
                <w:noProof/>
                <w:webHidden/>
              </w:rPr>
              <w:tab/>
            </w:r>
            <w:r>
              <w:rPr>
                <w:noProof/>
                <w:webHidden/>
              </w:rPr>
              <w:fldChar w:fldCharType="begin"/>
            </w:r>
            <w:r>
              <w:rPr>
                <w:noProof/>
                <w:webHidden/>
              </w:rPr>
              <w:instrText xml:space="preserve"> PAGEREF _Toc138861342 \h </w:instrText>
            </w:r>
            <w:r>
              <w:rPr>
                <w:noProof/>
                <w:webHidden/>
              </w:rPr>
            </w:r>
            <w:r>
              <w:rPr>
                <w:noProof/>
                <w:webHidden/>
              </w:rPr>
              <w:fldChar w:fldCharType="separate"/>
            </w:r>
            <w:r w:rsidR="00601E1E">
              <w:rPr>
                <w:noProof/>
                <w:webHidden/>
              </w:rPr>
              <w:t>30</w:t>
            </w:r>
            <w:r>
              <w:rPr>
                <w:noProof/>
                <w:webHidden/>
              </w:rPr>
              <w:fldChar w:fldCharType="end"/>
            </w:r>
          </w:hyperlink>
        </w:p>
        <w:p w14:paraId="350DCCEB" w14:textId="6EB7E88D" w:rsidR="00072897" w:rsidRDefault="00072897">
          <w:pPr>
            <w:pStyle w:val="Verzeichnis3"/>
            <w:tabs>
              <w:tab w:val="right" w:leader="dot" w:pos="9396"/>
            </w:tabs>
            <w:rPr>
              <w:rFonts w:eastAsiaTheme="minorEastAsia"/>
              <w:noProof/>
              <w:sz w:val="22"/>
              <w:szCs w:val="22"/>
            </w:rPr>
          </w:pPr>
          <w:hyperlink w:anchor="_Toc138861343" w:history="1">
            <w:r w:rsidRPr="00A10DE0">
              <w:rPr>
                <w:rStyle w:val="Hyperlink"/>
                <w:noProof/>
                <w:lang w:val="de-DE"/>
              </w:rPr>
              <w:t>Variablen für die Scores und den SUF</w:t>
            </w:r>
            <w:r>
              <w:rPr>
                <w:noProof/>
                <w:webHidden/>
              </w:rPr>
              <w:tab/>
            </w:r>
            <w:r>
              <w:rPr>
                <w:noProof/>
                <w:webHidden/>
              </w:rPr>
              <w:fldChar w:fldCharType="begin"/>
            </w:r>
            <w:r>
              <w:rPr>
                <w:noProof/>
                <w:webHidden/>
              </w:rPr>
              <w:instrText xml:space="preserve"> PAGEREF _Toc138861343 \h </w:instrText>
            </w:r>
            <w:r>
              <w:rPr>
                <w:noProof/>
                <w:webHidden/>
              </w:rPr>
            </w:r>
            <w:r>
              <w:rPr>
                <w:noProof/>
                <w:webHidden/>
              </w:rPr>
              <w:fldChar w:fldCharType="separate"/>
            </w:r>
            <w:r w:rsidR="00601E1E">
              <w:rPr>
                <w:noProof/>
                <w:webHidden/>
              </w:rPr>
              <w:t>31</w:t>
            </w:r>
            <w:r>
              <w:rPr>
                <w:noProof/>
                <w:webHidden/>
              </w:rPr>
              <w:fldChar w:fldCharType="end"/>
            </w:r>
          </w:hyperlink>
        </w:p>
        <w:p w14:paraId="6D7B2770" w14:textId="2C2528AD" w:rsidR="00072897" w:rsidRDefault="00072897">
          <w:pPr>
            <w:pStyle w:val="Verzeichnis3"/>
            <w:tabs>
              <w:tab w:val="right" w:leader="dot" w:pos="9396"/>
            </w:tabs>
            <w:rPr>
              <w:rFonts w:eastAsiaTheme="minorEastAsia"/>
              <w:noProof/>
              <w:sz w:val="22"/>
              <w:szCs w:val="22"/>
            </w:rPr>
          </w:pPr>
          <w:hyperlink w:anchor="_Toc138861344" w:history="1">
            <w:r w:rsidRPr="00A10DE0">
              <w:rPr>
                <w:rStyle w:val="Hyperlink"/>
                <w:noProof/>
                <w:lang w:val="de-DE"/>
              </w:rPr>
              <w:t>Weitere benötigte Variablen</w:t>
            </w:r>
            <w:r>
              <w:rPr>
                <w:noProof/>
                <w:webHidden/>
              </w:rPr>
              <w:tab/>
            </w:r>
            <w:r>
              <w:rPr>
                <w:noProof/>
                <w:webHidden/>
              </w:rPr>
              <w:fldChar w:fldCharType="begin"/>
            </w:r>
            <w:r>
              <w:rPr>
                <w:noProof/>
                <w:webHidden/>
              </w:rPr>
              <w:instrText xml:space="preserve"> PAGEREF _Toc138861344 \h </w:instrText>
            </w:r>
            <w:r>
              <w:rPr>
                <w:noProof/>
                <w:webHidden/>
              </w:rPr>
            </w:r>
            <w:r>
              <w:rPr>
                <w:noProof/>
                <w:webHidden/>
              </w:rPr>
              <w:fldChar w:fldCharType="separate"/>
            </w:r>
            <w:r w:rsidR="00601E1E">
              <w:rPr>
                <w:noProof/>
                <w:webHidden/>
              </w:rPr>
              <w:t>31</w:t>
            </w:r>
            <w:r>
              <w:rPr>
                <w:noProof/>
                <w:webHidden/>
              </w:rPr>
              <w:fldChar w:fldCharType="end"/>
            </w:r>
          </w:hyperlink>
        </w:p>
        <w:p w14:paraId="28A4EC40" w14:textId="54B19056" w:rsidR="00072897" w:rsidRDefault="00072897">
          <w:pPr>
            <w:pStyle w:val="Verzeichnis3"/>
            <w:tabs>
              <w:tab w:val="right" w:leader="dot" w:pos="9396"/>
            </w:tabs>
            <w:rPr>
              <w:rFonts w:eastAsiaTheme="minorEastAsia"/>
              <w:noProof/>
              <w:sz w:val="22"/>
              <w:szCs w:val="22"/>
            </w:rPr>
          </w:pPr>
          <w:hyperlink w:anchor="_Toc138861345" w:history="1">
            <w:r w:rsidRPr="00A10DE0">
              <w:rPr>
                <w:rStyle w:val="Hyperlink"/>
                <w:noProof/>
                <w:lang w:val="de-DE"/>
              </w:rPr>
              <w:t>Check der Datenstruktur</w:t>
            </w:r>
            <w:r>
              <w:rPr>
                <w:noProof/>
                <w:webHidden/>
              </w:rPr>
              <w:tab/>
            </w:r>
            <w:r>
              <w:rPr>
                <w:noProof/>
                <w:webHidden/>
              </w:rPr>
              <w:fldChar w:fldCharType="begin"/>
            </w:r>
            <w:r>
              <w:rPr>
                <w:noProof/>
                <w:webHidden/>
              </w:rPr>
              <w:instrText xml:space="preserve"> PAGEREF _Toc138861345 \h </w:instrText>
            </w:r>
            <w:r>
              <w:rPr>
                <w:noProof/>
                <w:webHidden/>
              </w:rPr>
            </w:r>
            <w:r>
              <w:rPr>
                <w:noProof/>
                <w:webHidden/>
              </w:rPr>
              <w:fldChar w:fldCharType="separate"/>
            </w:r>
            <w:r w:rsidR="00601E1E">
              <w:rPr>
                <w:noProof/>
                <w:webHidden/>
              </w:rPr>
              <w:t>32</w:t>
            </w:r>
            <w:r>
              <w:rPr>
                <w:noProof/>
                <w:webHidden/>
              </w:rPr>
              <w:fldChar w:fldCharType="end"/>
            </w:r>
          </w:hyperlink>
        </w:p>
        <w:p w14:paraId="5A0810C4" w14:textId="0677AEC4" w:rsidR="00072897" w:rsidRDefault="00072897">
          <w:pPr>
            <w:pStyle w:val="Verzeichnis3"/>
            <w:tabs>
              <w:tab w:val="right" w:leader="dot" w:pos="9396"/>
            </w:tabs>
            <w:rPr>
              <w:rFonts w:eastAsiaTheme="minorEastAsia"/>
              <w:noProof/>
              <w:sz w:val="22"/>
              <w:szCs w:val="22"/>
            </w:rPr>
          </w:pPr>
          <w:hyperlink w:anchor="_Toc138861346" w:history="1">
            <w:r w:rsidRPr="00A10DE0">
              <w:rPr>
                <w:rStyle w:val="Hyperlink"/>
                <w:noProof/>
                <w:lang w:val="de-DE"/>
              </w:rPr>
              <w:t>Speichern der Daten</w:t>
            </w:r>
            <w:r>
              <w:rPr>
                <w:noProof/>
                <w:webHidden/>
              </w:rPr>
              <w:tab/>
            </w:r>
            <w:r>
              <w:rPr>
                <w:noProof/>
                <w:webHidden/>
              </w:rPr>
              <w:fldChar w:fldCharType="begin"/>
            </w:r>
            <w:r>
              <w:rPr>
                <w:noProof/>
                <w:webHidden/>
              </w:rPr>
              <w:instrText xml:space="preserve"> PAGEREF _Toc138861346 \h </w:instrText>
            </w:r>
            <w:r>
              <w:rPr>
                <w:noProof/>
                <w:webHidden/>
              </w:rPr>
            </w:r>
            <w:r>
              <w:rPr>
                <w:noProof/>
                <w:webHidden/>
              </w:rPr>
              <w:fldChar w:fldCharType="separate"/>
            </w:r>
            <w:r w:rsidR="00601E1E">
              <w:rPr>
                <w:noProof/>
                <w:webHidden/>
              </w:rPr>
              <w:t>33</w:t>
            </w:r>
            <w:r>
              <w:rPr>
                <w:noProof/>
                <w:webHidden/>
              </w:rPr>
              <w:fldChar w:fldCharType="end"/>
            </w:r>
          </w:hyperlink>
        </w:p>
        <w:p w14:paraId="02780DEB" w14:textId="4DD8845D" w:rsidR="00072897" w:rsidRDefault="00072897">
          <w:pPr>
            <w:pStyle w:val="Verzeichnis2"/>
            <w:tabs>
              <w:tab w:val="right" w:leader="dot" w:pos="9396"/>
            </w:tabs>
            <w:rPr>
              <w:rFonts w:eastAsiaTheme="minorEastAsia"/>
              <w:noProof/>
              <w:sz w:val="22"/>
              <w:szCs w:val="22"/>
            </w:rPr>
          </w:pPr>
          <w:hyperlink w:anchor="_Toc138861347" w:history="1">
            <w:r w:rsidRPr="00A10DE0">
              <w:rPr>
                <w:rStyle w:val="Hyperlink"/>
                <w:noProof/>
                <w:lang w:val="de-DE"/>
              </w:rPr>
              <w:t>Veränderungen an den Items während der Skalierung</w:t>
            </w:r>
            <w:r>
              <w:rPr>
                <w:noProof/>
                <w:webHidden/>
              </w:rPr>
              <w:tab/>
            </w:r>
            <w:r>
              <w:rPr>
                <w:noProof/>
                <w:webHidden/>
              </w:rPr>
              <w:fldChar w:fldCharType="begin"/>
            </w:r>
            <w:r>
              <w:rPr>
                <w:noProof/>
                <w:webHidden/>
              </w:rPr>
              <w:instrText xml:space="preserve"> PAGEREF _Toc138861347 \h </w:instrText>
            </w:r>
            <w:r>
              <w:rPr>
                <w:noProof/>
                <w:webHidden/>
              </w:rPr>
            </w:r>
            <w:r>
              <w:rPr>
                <w:noProof/>
                <w:webHidden/>
              </w:rPr>
              <w:fldChar w:fldCharType="separate"/>
            </w:r>
            <w:r w:rsidR="00601E1E">
              <w:rPr>
                <w:noProof/>
                <w:webHidden/>
              </w:rPr>
              <w:t>33</w:t>
            </w:r>
            <w:r>
              <w:rPr>
                <w:noProof/>
                <w:webHidden/>
              </w:rPr>
              <w:fldChar w:fldCharType="end"/>
            </w:r>
          </w:hyperlink>
        </w:p>
        <w:p w14:paraId="52BA9443" w14:textId="343F78B0" w:rsidR="00072897" w:rsidRDefault="00072897">
          <w:pPr>
            <w:pStyle w:val="Verzeichnis1"/>
            <w:tabs>
              <w:tab w:val="left" w:pos="480"/>
              <w:tab w:val="right" w:leader="dot" w:pos="9396"/>
            </w:tabs>
            <w:rPr>
              <w:rFonts w:eastAsiaTheme="minorEastAsia"/>
              <w:noProof/>
              <w:sz w:val="22"/>
              <w:szCs w:val="22"/>
            </w:rPr>
          </w:pPr>
          <w:hyperlink w:anchor="_Toc138861348" w:history="1">
            <w:r w:rsidRPr="00A10DE0">
              <w:rPr>
                <w:rStyle w:val="Hyperlink"/>
                <w:noProof/>
              </w:rPr>
              <w:t>5.</w:t>
            </w:r>
            <w:r>
              <w:rPr>
                <w:rFonts w:eastAsiaTheme="minorEastAsia"/>
                <w:noProof/>
                <w:sz w:val="22"/>
                <w:szCs w:val="22"/>
              </w:rPr>
              <w:tab/>
            </w:r>
            <w:r w:rsidRPr="00A10DE0">
              <w:rPr>
                <w:rStyle w:val="Hyperlink"/>
                <w:noProof/>
              </w:rPr>
              <w:t>Deskriptive Analysen</w:t>
            </w:r>
            <w:r>
              <w:rPr>
                <w:noProof/>
                <w:webHidden/>
              </w:rPr>
              <w:tab/>
            </w:r>
            <w:r>
              <w:rPr>
                <w:noProof/>
                <w:webHidden/>
              </w:rPr>
              <w:fldChar w:fldCharType="begin"/>
            </w:r>
            <w:r>
              <w:rPr>
                <w:noProof/>
                <w:webHidden/>
              </w:rPr>
              <w:instrText xml:space="preserve"> PAGEREF _Toc138861348 \h </w:instrText>
            </w:r>
            <w:r>
              <w:rPr>
                <w:noProof/>
                <w:webHidden/>
              </w:rPr>
            </w:r>
            <w:r>
              <w:rPr>
                <w:noProof/>
                <w:webHidden/>
              </w:rPr>
              <w:fldChar w:fldCharType="separate"/>
            </w:r>
            <w:r w:rsidR="00601E1E">
              <w:rPr>
                <w:noProof/>
                <w:webHidden/>
              </w:rPr>
              <w:t>34</w:t>
            </w:r>
            <w:r>
              <w:rPr>
                <w:noProof/>
                <w:webHidden/>
              </w:rPr>
              <w:fldChar w:fldCharType="end"/>
            </w:r>
          </w:hyperlink>
        </w:p>
        <w:p w14:paraId="5AD6A868" w14:textId="0703320A" w:rsidR="00072897" w:rsidRDefault="00072897">
          <w:pPr>
            <w:pStyle w:val="Verzeichnis2"/>
            <w:tabs>
              <w:tab w:val="right" w:leader="dot" w:pos="9396"/>
            </w:tabs>
            <w:rPr>
              <w:rFonts w:eastAsiaTheme="minorEastAsia"/>
              <w:noProof/>
              <w:sz w:val="22"/>
              <w:szCs w:val="22"/>
            </w:rPr>
          </w:pPr>
          <w:hyperlink w:anchor="_Toc138861349" w:history="1">
            <w:r w:rsidRPr="00A10DE0">
              <w:rPr>
                <w:rStyle w:val="Hyperlink"/>
                <w:noProof/>
                <w:lang w:val="de-DE"/>
              </w:rPr>
              <w:t>Deskriptive Analyse der Stichprobe</w:t>
            </w:r>
            <w:r>
              <w:rPr>
                <w:noProof/>
                <w:webHidden/>
              </w:rPr>
              <w:tab/>
            </w:r>
            <w:r>
              <w:rPr>
                <w:noProof/>
                <w:webHidden/>
              </w:rPr>
              <w:fldChar w:fldCharType="begin"/>
            </w:r>
            <w:r>
              <w:rPr>
                <w:noProof/>
                <w:webHidden/>
              </w:rPr>
              <w:instrText xml:space="preserve"> PAGEREF _Toc138861349 \h </w:instrText>
            </w:r>
            <w:r>
              <w:rPr>
                <w:noProof/>
                <w:webHidden/>
              </w:rPr>
            </w:r>
            <w:r>
              <w:rPr>
                <w:noProof/>
                <w:webHidden/>
              </w:rPr>
              <w:fldChar w:fldCharType="separate"/>
            </w:r>
            <w:r w:rsidR="00601E1E">
              <w:rPr>
                <w:noProof/>
                <w:webHidden/>
              </w:rPr>
              <w:t>34</w:t>
            </w:r>
            <w:r>
              <w:rPr>
                <w:noProof/>
                <w:webHidden/>
              </w:rPr>
              <w:fldChar w:fldCharType="end"/>
            </w:r>
          </w:hyperlink>
        </w:p>
        <w:p w14:paraId="780774FF" w14:textId="246E9DB4" w:rsidR="00072897" w:rsidRDefault="00072897">
          <w:pPr>
            <w:pStyle w:val="Verzeichnis2"/>
            <w:tabs>
              <w:tab w:val="right" w:leader="dot" w:pos="9396"/>
            </w:tabs>
            <w:rPr>
              <w:rFonts w:eastAsiaTheme="minorEastAsia"/>
              <w:noProof/>
              <w:sz w:val="22"/>
              <w:szCs w:val="22"/>
            </w:rPr>
          </w:pPr>
          <w:hyperlink w:anchor="_Toc138861350" w:history="1">
            <w:r w:rsidRPr="00A10DE0">
              <w:rPr>
                <w:rStyle w:val="Hyperlink"/>
                <w:noProof/>
                <w:lang w:val="de-DE"/>
              </w:rPr>
              <w:t>Deskriptive Analyse nach Subgruppen (falls zutreffend)</w:t>
            </w:r>
            <w:r>
              <w:rPr>
                <w:noProof/>
                <w:webHidden/>
              </w:rPr>
              <w:tab/>
            </w:r>
            <w:r>
              <w:rPr>
                <w:noProof/>
                <w:webHidden/>
              </w:rPr>
              <w:fldChar w:fldCharType="begin"/>
            </w:r>
            <w:r>
              <w:rPr>
                <w:noProof/>
                <w:webHidden/>
              </w:rPr>
              <w:instrText xml:space="preserve"> PAGEREF _Toc138861350 \h </w:instrText>
            </w:r>
            <w:r>
              <w:rPr>
                <w:noProof/>
                <w:webHidden/>
              </w:rPr>
            </w:r>
            <w:r>
              <w:rPr>
                <w:noProof/>
                <w:webHidden/>
              </w:rPr>
              <w:fldChar w:fldCharType="separate"/>
            </w:r>
            <w:r w:rsidR="00601E1E">
              <w:rPr>
                <w:noProof/>
                <w:webHidden/>
              </w:rPr>
              <w:t>35</w:t>
            </w:r>
            <w:r>
              <w:rPr>
                <w:noProof/>
                <w:webHidden/>
              </w:rPr>
              <w:fldChar w:fldCharType="end"/>
            </w:r>
          </w:hyperlink>
        </w:p>
        <w:p w14:paraId="512044F6" w14:textId="5EBE64B2" w:rsidR="00072897" w:rsidRDefault="00072897">
          <w:pPr>
            <w:pStyle w:val="Verzeichnis1"/>
            <w:tabs>
              <w:tab w:val="left" w:pos="480"/>
              <w:tab w:val="right" w:leader="dot" w:pos="9396"/>
            </w:tabs>
            <w:rPr>
              <w:rFonts w:eastAsiaTheme="minorEastAsia"/>
              <w:noProof/>
              <w:sz w:val="22"/>
              <w:szCs w:val="22"/>
            </w:rPr>
          </w:pPr>
          <w:hyperlink w:anchor="_Toc138861351" w:history="1">
            <w:r w:rsidRPr="00A10DE0">
              <w:rPr>
                <w:rStyle w:val="Hyperlink"/>
                <w:noProof/>
              </w:rPr>
              <w:t>6.</w:t>
            </w:r>
            <w:r>
              <w:rPr>
                <w:rFonts w:eastAsiaTheme="minorEastAsia"/>
                <w:noProof/>
                <w:sz w:val="22"/>
                <w:szCs w:val="22"/>
              </w:rPr>
              <w:tab/>
            </w:r>
            <w:r w:rsidRPr="00A10DE0">
              <w:rPr>
                <w:rStyle w:val="Hyperlink"/>
                <w:noProof/>
              </w:rPr>
              <w:t>Analyse fehlender Werte</w:t>
            </w:r>
            <w:r>
              <w:rPr>
                <w:noProof/>
                <w:webHidden/>
              </w:rPr>
              <w:tab/>
            </w:r>
            <w:r>
              <w:rPr>
                <w:noProof/>
                <w:webHidden/>
              </w:rPr>
              <w:fldChar w:fldCharType="begin"/>
            </w:r>
            <w:r>
              <w:rPr>
                <w:noProof/>
                <w:webHidden/>
              </w:rPr>
              <w:instrText xml:space="preserve"> PAGEREF _Toc138861351 \h </w:instrText>
            </w:r>
            <w:r>
              <w:rPr>
                <w:noProof/>
                <w:webHidden/>
              </w:rPr>
            </w:r>
            <w:r>
              <w:rPr>
                <w:noProof/>
                <w:webHidden/>
              </w:rPr>
              <w:fldChar w:fldCharType="separate"/>
            </w:r>
            <w:r w:rsidR="00601E1E">
              <w:rPr>
                <w:noProof/>
                <w:webHidden/>
              </w:rPr>
              <w:t>37</w:t>
            </w:r>
            <w:r>
              <w:rPr>
                <w:noProof/>
                <w:webHidden/>
              </w:rPr>
              <w:fldChar w:fldCharType="end"/>
            </w:r>
          </w:hyperlink>
        </w:p>
        <w:p w14:paraId="5E02619D" w14:textId="241FC829" w:rsidR="00072897" w:rsidRDefault="00072897">
          <w:pPr>
            <w:pStyle w:val="Verzeichnis2"/>
            <w:tabs>
              <w:tab w:val="right" w:leader="dot" w:pos="9396"/>
            </w:tabs>
            <w:rPr>
              <w:rFonts w:eastAsiaTheme="minorEastAsia"/>
              <w:noProof/>
              <w:sz w:val="22"/>
              <w:szCs w:val="22"/>
            </w:rPr>
          </w:pPr>
          <w:hyperlink w:anchor="_Toc138861352"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_Toc138861352 \h </w:instrText>
            </w:r>
            <w:r>
              <w:rPr>
                <w:noProof/>
                <w:webHidden/>
              </w:rPr>
            </w:r>
            <w:r>
              <w:rPr>
                <w:noProof/>
                <w:webHidden/>
              </w:rPr>
              <w:fldChar w:fldCharType="separate"/>
            </w:r>
            <w:r w:rsidR="00601E1E">
              <w:rPr>
                <w:noProof/>
                <w:webHidden/>
              </w:rPr>
              <w:t>37</w:t>
            </w:r>
            <w:r>
              <w:rPr>
                <w:noProof/>
                <w:webHidden/>
              </w:rPr>
              <w:fldChar w:fldCharType="end"/>
            </w:r>
          </w:hyperlink>
        </w:p>
        <w:p w14:paraId="1C67B27B" w14:textId="01F9A2D8" w:rsidR="00072897" w:rsidRDefault="00072897">
          <w:pPr>
            <w:pStyle w:val="Verzeichnis2"/>
            <w:tabs>
              <w:tab w:val="right" w:leader="dot" w:pos="9396"/>
            </w:tabs>
            <w:rPr>
              <w:rFonts w:eastAsiaTheme="minorEastAsia"/>
              <w:noProof/>
              <w:sz w:val="22"/>
              <w:szCs w:val="22"/>
            </w:rPr>
          </w:pPr>
          <w:hyperlink w:anchor="_Toc138861353" w:history="1">
            <w:r w:rsidRPr="00A10DE0">
              <w:rPr>
                <w:rStyle w:val="Hyperlink"/>
                <w:noProof/>
                <w:lang w:val="de-DE"/>
              </w:rPr>
              <w:t>Analyse fehlender Werte pro Person</w:t>
            </w:r>
            <w:r>
              <w:rPr>
                <w:noProof/>
                <w:webHidden/>
              </w:rPr>
              <w:tab/>
            </w:r>
            <w:r>
              <w:rPr>
                <w:noProof/>
                <w:webHidden/>
              </w:rPr>
              <w:fldChar w:fldCharType="begin"/>
            </w:r>
            <w:r>
              <w:rPr>
                <w:noProof/>
                <w:webHidden/>
              </w:rPr>
              <w:instrText xml:space="preserve"> PAGEREF _Toc138861353 \h </w:instrText>
            </w:r>
            <w:r>
              <w:rPr>
                <w:noProof/>
                <w:webHidden/>
              </w:rPr>
            </w:r>
            <w:r>
              <w:rPr>
                <w:noProof/>
                <w:webHidden/>
              </w:rPr>
              <w:fldChar w:fldCharType="separate"/>
            </w:r>
            <w:r w:rsidR="00601E1E">
              <w:rPr>
                <w:noProof/>
                <w:webHidden/>
              </w:rPr>
              <w:t>37</w:t>
            </w:r>
            <w:r>
              <w:rPr>
                <w:noProof/>
                <w:webHidden/>
              </w:rPr>
              <w:fldChar w:fldCharType="end"/>
            </w:r>
          </w:hyperlink>
        </w:p>
        <w:p w14:paraId="5136E87B" w14:textId="37FB136C" w:rsidR="00072897" w:rsidRDefault="00072897">
          <w:pPr>
            <w:pStyle w:val="Verzeichnis3"/>
            <w:tabs>
              <w:tab w:val="right" w:leader="dot" w:pos="9396"/>
            </w:tabs>
            <w:rPr>
              <w:rFonts w:eastAsiaTheme="minorEastAsia"/>
              <w:noProof/>
              <w:sz w:val="22"/>
              <w:szCs w:val="22"/>
            </w:rPr>
          </w:pPr>
          <w:hyperlink w:anchor="_Toc138861354"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_Toc138861354 \h </w:instrText>
            </w:r>
            <w:r>
              <w:rPr>
                <w:noProof/>
                <w:webHidden/>
              </w:rPr>
            </w:r>
            <w:r>
              <w:rPr>
                <w:noProof/>
                <w:webHidden/>
              </w:rPr>
              <w:fldChar w:fldCharType="separate"/>
            </w:r>
            <w:r w:rsidR="00601E1E">
              <w:rPr>
                <w:noProof/>
                <w:webHidden/>
              </w:rPr>
              <w:t>37</w:t>
            </w:r>
            <w:r>
              <w:rPr>
                <w:noProof/>
                <w:webHidden/>
              </w:rPr>
              <w:fldChar w:fldCharType="end"/>
            </w:r>
          </w:hyperlink>
        </w:p>
        <w:p w14:paraId="4281A1AE" w14:textId="5024314C" w:rsidR="00072897" w:rsidRDefault="00072897">
          <w:pPr>
            <w:pStyle w:val="Verzeichnis3"/>
            <w:tabs>
              <w:tab w:val="right" w:leader="dot" w:pos="9396"/>
            </w:tabs>
            <w:rPr>
              <w:rFonts w:eastAsiaTheme="minorEastAsia"/>
              <w:noProof/>
              <w:sz w:val="22"/>
              <w:szCs w:val="22"/>
            </w:rPr>
          </w:pPr>
          <w:hyperlink w:anchor="_Toc138861355"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_Toc138861355 \h </w:instrText>
            </w:r>
            <w:r>
              <w:rPr>
                <w:noProof/>
                <w:webHidden/>
              </w:rPr>
            </w:r>
            <w:r>
              <w:rPr>
                <w:noProof/>
                <w:webHidden/>
              </w:rPr>
              <w:fldChar w:fldCharType="separate"/>
            </w:r>
            <w:r w:rsidR="00601E1E">
              <w:rPr>
                <w:noProof/>
                <w:webHidden/>
              </w:rPr>
              <w:t>39</w:t>
            </w:r>
            <w:r>
              <w:rPr>
                <w:noProof/>
                <w:webHidden/>
              </w:rPr>
              <w:fldChar w:fldCharType="end"/>
            </w:r>
          </w:hyperlink>
        </w:p>
        <w:p w14:paraId="022478BD" w14:textId="25618A52" w:rsidR="00072897" w:rsidRDefault="00072897">
          <w:pPr>
            <w:pStyle w:val="Verzeichnis2"/>
            <w:tabs>
              <w:tab w:val="right" w:leader="dot" w:pos="9396"/>
            </w:tabs>
            <w:rPr>
              <w:rFonts w:eastAsiaTheme="minorEastAsia"/>
              <w:noProof/>
              <w:sz w:val="22"/>
              <w:szCs w:val="22"/>
            </w:rPr>
          </w:pPr>
          <w:hyperlink w:anchor="_Toc138861356" w:history="1">
            <w:r w:rsidRPr="00A10DE0">
              <w:rPr>
                <w:rStyle w:val="Hyperlink"/>
                <w:noProof/>
                <w:lang w:val="de-DE"/>
              </w:rPr>
              <w:t>Analyse fehlender Werte pro Item</w:t>
            </w:r>
            <w:r>
              <w:rPr>
                <w:noProof/>
                <w:webHidden/>
              </w:rPr>
              <w:tab/>
            </w:r>
            <w:r>
              <w:rPr>
                <w:noProof/>
                <w:webHidden/>
              </w:rPr>
              <w:fldChar w:fldCharType="begin"/>
            </w:r>
            <w:r>
              <w:rPr>
                <w:noProof/>
                <w:webHidden/>
              </w:rPr>
              <w:instrText xml:space="preserve"> PAGEREF _Toc138861356 \h </w:instrText>
            </w:r>
            <w:r>
              <w:rPr>
                <w:noProof/>
                <w:webHidden/>
              </w:rPr>
            </w:r>
            <w:r>
              <w:rPr>
                <w:noProof/>
                <w:webHidden/>
              </w:rPr>
              <w:fldChar w:fldCharType="separate"/>
            </w:r>
            <w:r w:rsidR="00601E1E">
              <w:rPr>
                <w:noProof/>
                <w:webHidden/>
              </w:rPr>
              <w:t>39</w:t>
            </w:r>
            <w:r>
              <w:rPr>
                <w:noProof/>
                <w:webHidden/>
              </w:rPr>
              <w:fldChar w:fldCharType="end"/>
            </w:r>
          </w:hyperlink>
        </w:p>
        <w:p w14:paraId="4C38AD0C" w14:textId="03E75AD9" w:rsidR="00072897" w:rsidRDefault="00072897">
          <w:pPr>
            <w:pStyle w:val="Verzeichnis3"/>
            <w:tabs>
              <w:tab w:val="right" w:leader="dot" w:pos="9396"/>
            </w:tabs>
            <w:rPr>
              <w:rFonts w:eastAsiaTheme="minorEastAsia"/>
              <w:noProof/>
              <w:sz w:val="22"/>
              <w:szCs w:val="22"/>
            </w:rPr>
          </w:pPr>
          <w:hyperlink w:anchor="_Toc13886135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_Toc138861357 \h </w:instrText>
            </w:r>
            <w:r>
              <w:rPr>
                <w:noProof/>
                <w:webHidden/>
              </w:rPr>
            </w:r>
            <w:r>
              <w:rPr>
                <w:noProof/>
                <w:webHidden/>
              </w:rPr>
              <w:fldChar w:fldCharType="separate"/>
            </w:r>
            <w:r w:rsidR="00601E1E">
              <w:rPr>
                <w:noProof/>
                <w:webHidden/>
              </w:rPr>
              <w:t>39</w:t>
            </w:r>
            <w:r>
              <w:rPr>
                <w:noProof/>
                <w:webHidden/>
              </w:rPr>
              <w:fldChar w:fldCharType="end"/>
            </w:r>
          </w:hyperlink>
        </w:p>
        <w:p w14:paraId="35537CA7" w14:textId="39690647" w:rsidR="00072897" w:rsidRDefault="00072897">
          <w:pPr>
            <w:pStyle w:val="Verzeichnis3"/>
            <w:tabs>
              <w:tab w:val="right" w:leader="dot" w:pos="9396"/>
            </w:tabs>
            <w:rPr>
              <w:rFonts w:eastAsiaTheme="minorEastAsia"/>
              <w:noProof/>
              <w:sz w:val="22"/>
              <w:szCs w:val="22"/>
            </w:rPr>
          </w:pPr>
          <w:hyperlink w:anchor="_Toc138861358"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_Toc138861358 \h </w:instrText>
            </w:r>
            <w:r>
              <w:rPr>
                <w:noProof/>
                <w:webHidden/>
              </w:rPr>
            </w:r>
            <w:r>
              <w:rPr>
                <w:noProof/>
                <w:webHidden/>
              </w:rPr>
              <w:fldChar w:fldCharType="separate"/>
            </w:r>
            <w:r w:rsidR="00601E1E">
              <w:rPr>
                <w:noProof/>
                <w:webHidden/>
              </w:rPr>
              <w:t>41</w:t>
            </w:r>
            <w:r>
              <w:rPr>
                <w:noProof/>
                <w:webHidden/>
              </w:rPr>
              <w:fldChar w:fldCharType="end"/>
            </w:r>
          </w:hyperlink>
        </w:p>
        <w:p w14:paraId="5EE1F499" w14:textId="2033FC6C" w:rsidR="00072897" w:rsidRDefault="00072897">
          <w:pPr>
            <w:pStyle w:val="Verzeichnis2"/>
            <w:tabs>
              <w:tab w:val="right" w:leader="dot" w:pos="9396"/>
            </w:tabs>
            <w:rPr>
              <w:rFonts w:eastAsiaTheme="minorEastAsia"/>
              <w:noProof/>
              <w:sz w:val="22"/>
              <w:szCs w:val="22"/>
            </w:rPr>
          </w:pPr>
          <w:hyperlink w:anchor="_Toc138861359" w:history="1">
            <w:r w:rsidRPr="00A10DE0">
              <w:rPr>
                <w:rStyle w:val="Hyperlink"/>
                <w:noProof/>
                <w:lang w:val="de-DE"/>
              </w:rPr>
              <w:t>Analyse fehlender Werte bei Multistagetests</w:t>
            </w:r>
            <w:r>
              <w:rPr>
                <w:noProof/>
                <w:webHidden/>
              </w:rPr>
              <w:tab/>
            </w:r>
            <w:r>
              <w:rPr>
                <w:noProof/>
                <w:webHidden/>
              </w:rPr>
              <w:fldChar w:fldCharType="begin"/>
            </w:r>
            <w:r>
              <w:rPr>
                <w:noProof/>
                <w:webHidden/>
              </w:rPr>
              <w:instrText xml:space="preserve"> PAGEREF _Toc138861359 \h </w:instrText>
            </w:r>
            <w:r>
              <w:rPr>
                <w:noProof/>
                <w:webHidden/>
              </w:rPr>
            </w:r>
            <w:r>
              <w:rPr>
                <w:noProof/>
                <w:webHidden/>
              </w:rPr>
              <w:fldChar w:fldCharType="separate"/>
            </w:r>
            <w:r w:rsidR="00601E1E">
              <w:rPr>
                <w:noProof/>
                <w:webHidden/>
              </w:rPr>
              <w:t>42</w:t>
            </w:r>
            <w:r>
              <w:rPr>
                <w:noProof/>
                <w:webHidden/>
              </w:rPr>
              <w:fldChar w:fldCharType="end"/>
            </w:r>
          </w:hyperlink>
        </w:p>
        <w:p w14:paraId="1D717AEF" w14:textId="3D17D04F" w:rsidR="00072897" w:rsidRDefault="00072897">
          <w:pPr>
            <w:pStyle w:val="Verzeichnis1"/>
            <w:tabs>
              <w:tab w:val="left" w:pos="480"/>
              <w:tab w:val="right" w:leader="dot" w:pos="9396"/>
            </w:tabs>
            <w:rPr>
              <w:rFonts w:eastAsiaTheme="minorEastAsia"/>
              <w:noProof/>
              <w:sz w:val="22"/>
              <w:szCs w:val="22"/>
            </w:rPr>
          </w:pPr>
          <w:hyperlink w:anchor="_Toc138861360" w:history="1">
            <w:r w:rsidRPr="00A10DE0">
              <w:rPr>
                <w:rStyle w:val="Hyperlink"/>
                <w:noProof/>
              </w:rPr>
              <w:t>7.</w:t>
            </w:r>
            <w:r>
              <w:rPr>
                <w:rFonts w:eastAsiaTheme="minorEastAsia"/>
                <w:noProof/>
                <w:sz w:val="22"/>
                <w:szCs w:val="22"/>
              </w:rPr>
              <w:tab/>
            </w:r>
            <w:r w:rsidRPr="00A10DE0">
              <w:rPr>
                <w:rStyle w:val="Hyperlink"/>
                <w:noProof/>
              </w:rPr>
              <w:t>IRT-Analyse</w:t>
            </w:r>
            <w:r>
              <w:rPr>
                <w:noProof/>
                <w:webHidden/>
              </w:rPr>
              <w:tab/>
            </w:r>
            <w:r>
              <w:rPr>
                <w:noProof/>
                <w:webHidden/>
              </w:rPr>
              <w:fldChar w:fldCharType="begin"/>
            </w:r>
            <w:r>
              <w:rPr>
                <w:noProof/>
                <w:webHidden/>
              </w:rPr>
              <w:instrText xml:space="preserve"> PAGEREF _Toc138861360 \h </w:instrText>
            </w:r>
            <w:r>
              <w:rPr>
                <w:noProof/>
                <w:webHidden/>
              </w:rPr>
            </w:r>
            <w:r>
              <w:rPr>
                <w:noProof/>
                <w:webHidden/>
              </w:rPr>
              <w:fldChar w:fldCharType="separate"/>
            </w:r>
            <w:r w:rsidR="00601E1E">
              <w:rPr>
                <w:noProof/>
                <w:webHidden/>
              </w:rPr>
              <w:t>44</w:t>
            </w:r>
            <w:r>
              <w:rPr>
                <w:noProof/>
                <w:webHidden/>
              </w:rPr>
              <w:fldChar w:fldCharType="end"/>
            </w:r>
          </w:hyperlink>
        </w:p>
        <w:p w14:paraId="2585E523" w14:textId="57F4931B" w:rsidR="00072897" w:rsidRDefault="00072897">
          <w:pPr>
            <w:pStyle w:val="Verzeichnis2"/>
            <w:tabs>
              <w:tab w:val="right" w:leader="dot" w:pos="9396"/>
            </w:tabs>
            <w:rPr>
              <w:rFonts w:eastAsiaTheme="minorEastAsia"/>
              <w:noProof/>
              <w:sz w:val="22"/>
              <w:szCs w:val="22"/>
            </w:rPr>
          </w:pPr>
          <w:hyperlink w:anchor="_Toc138861361"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_Toc138861361 \h </w:instrText>
            </w:r>
            <w:r>
              <w:rPr>
                <w:noProof/>
                <w:webHidden/>
              </w:rPr>
            </w:r>
            <w:r>
              <w:rPr>
                <w:noProof/>
                <w:webHidden/>
              </w:rPr>
              <w:fldChar w:fldCharType="separate"/>
            </w:r>
            <w:r w:rsidR="00601E1E">
              <w:rPr>
                <w:noProof/>
                <w:webHidden/>
              </w:rPr>
              <w:t>44</w:t>
            </w:r>
            <w:r>
              <w:rPr>
                <w:noProof/>
                <w:webHidden/>
              </w:rPr>
              <w:fldChar w:fldCharType="end"/>
            </w:r>
          </w:hyperlink>
        </w:p>
        <w:p w14:paraId="1CB4400A" w14:textId="6FE02E1A" w:rsidR="00072897" w:rsidRDefault="00072897">
          <w:pPr>
            <w:pStyle w:val="Verzeichnis2"/>
            <w:tabs>
              <w:tab w:val="right" w:leader="dot" w:pos="9396"/>
            </w:tabs>
            <w:rPr>
              <w:rFonts w:eastAsiaTheme="minorEastAsia"/>
              <w:noProof/>
              <w:sz w:val="22"/>
              <w:szCs w:val="22"/>
            </w:rPr>
          </w:pPr>
          <w:hyperlink w:anchor="_Toc138861362" w:history="1">
            <w:r w:rsidRPr="00A10DE0">
              <w:rPr>
                <w:rStyle w:val="Hyperlink"/>
                <w:noProof/>
                <w:lang w:val="de-DE"/>
              </w:rPr>
              <w:t xml:space="preserve">Übergreifende Funktion </w:t>
            </w:r>
            <w:r w:rsidRPr="00A10DE0">
              <w:rPr>
                <w:rStyle w:val="Hyperlink"/>
                <w:rFonts w:ascii="Consolas" w:hAnsi="Consolas"/>
                <w:noProof/>
                <w:shd w:val="clear" w:color="auto" w:fill="F8F8F8"/>
                <w:lang w:val="de-DE"/>
              </w:rPr>
              <w:t>irt_analysis</w:t>
            </w:r>
            <w:r>
              <w:rPr>
                <w:noProof/>
                <w:webHidden/>
              </w:rPr>
              <w:tab/>
            </w:r>
            <w:r>
              <w:rPr>
                <w:noProof/>
                <w:webHidden/>
              </w:rPr>
              <w:fldChar w:fldCharType="begin"/>
            </w:r>
            <w:r>
              <w:rPr>
                <w:noProof/>
                <w:webHidden/>
              </w:rPr>
              <w:instrText xml:space="preserve"> PAGEREF _Toc138861362 \h </w:instrText>
            </w:r>
            <w:r>
              <w:rPr>
                <w:noProof/>
                <w:webHidden/>
              </w:rPr>
            </w:r>
            <w:r>
              <w:rPr>
                <w:noProof/>
                <w:webHidden/>
              </w:rPr>
              <w:fldChar w:fldCharType="separate"/>
            </w:r>
            <w:r w:rsidR="00601E1E">
              <w:rPr>
                <w:noProof/>
                <w:webHidden/>
              </w:rPr>
              <w:t>44</w:t>
            </w:r>
            <w:r>
              <w:rPr>
                <w:noProof/>
                <w:webHidden/>
              </w:rPr>
              <w:fldChar w:fldCharType="end"/>
            </w:r>
          </w:hyperlink>
        </w:p>
        <w:p w14:paraId="4A098EAF" w14:textId="3167B080" w:rsidR="00072897" w:rsidRDefault="00072897">
          <w:pPr>
            <w:pStyle w:val="Verzeichnis2"/>
            <w:tabs>
              <w:tab w:val="right" w:leader="dot" w:pos="9396"/>
            </w:tabs>
            <w:rPr>
              <w:rFonts w:eastAsiaTheme="minorEastAsia"/>
              <w:noProof/>
              <w:sz w:val="22"/>
              <w:szCs w:val="22"/>
            </w:rPr>
          </w:pPr>
          <w:hyperlink w:anchor="_Toc138861363" w:history="1">
            <w:r w:rsidRPr="00A10DE0">
              <w:rPr>
                <w:rStyle w:val="Hyperlink"/>
                <w:noProof/>
              </w:rPr>
              <w:t xml:space="preserve">Übergreifende Funktion </w:t>
            </w:r>
            <w:r w:rsidRPr="00A10DE0">
              <w:rPr>
                <w:rStyle w:val="Hyperlink"/>
                <w:rFonts w:ascii="Consolas" w:hAnsi="Consolas"/>
                <w:noProof/>
                <w:shd w:val="clear" w:color="auto" w:fill="F8F8F8"/>
              </w:rPr>
              <w:t>grouped_irt_analysis</w:t>
            </w:r>
            <w:r>
              <w:rPr>
                <w:noProof/>
                <w:webHidden/>
              </w:rPr>
              <w:tab/>
            </w:r>
            <w:r>
              <w:rPr>
                <w:noProof/>
                <w:webHidden/>
              </w:rPr>
              <w:fldChar w:fldCharType="begin"/>
            </w:r>
            <w:r>
              <w:rPr>
                <w:noProof/>
                <w:webHidden/>
              </w:rPr>
              <w:instrText xml:space="preserve"> PAGEREF _Toc138861363 \h </w:instrText>
            </w:r>
            <w:r>
              <w:rPr>
                <w:noProof/>
                <w:webHidden/>
              </w:rPr>
            </w:r>
            <w:r>
              <w:rPr>
                <w:noProof/>
                <w:webHidden/>
              </w:rPr>
              <w:fldChar w:fldCharType="separate"/>
            </w:r>
            <w:r w:rsidR="00601E1E">
              <w:rPr>
                <w:noProof/>
                <w:webHidden/>
              </w:rPr>
              <w:t>46</w:t>
            </w:r>
            <w:r>
              <w:rPr>
                <w:noProof/>
                <w:webHidden/>
              </w:rPr>
              <w:fldChar w:fldCharType="end"/>
            </w:r>
          </w:hyperlink>
        </w:p>
        <w:p w14:paraId="6BB39B40" w14:textId="7AB296FE" w:rsidR="00072897" w:rsidRDefault="00072897">
          <w:pPr>
            <w:pStyle w:val="Verzeichnis2"/>
            <w:tabs>
              <w:tab w:val="right" w:leader="dot" w:pos="9396"/>
            </w:tabs>
            <w:rPr>
              <w:rFonts w:eastAsiaTheme="minorEastAsia"/>
              <w:noProof/>
              <w:sz w:val="22"/>
              <w:szCs w:val="22"/>
            </w:rPr>
          </w:pPr>
          <w:hyperlink w:anchor="_Toc138861364"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_Toc138861364 \h </w:instrText>
            </w:r>
            <w:r>
              <w:rPr>
                <w:noProof/>
                <w:webHidden/>
              </w:rPr>
            </w:r>
            <w:r>
              <w:rPr>
                <w:noProof/>
                <w:webHidden/>
              </w:rPr>
              <w:fldChar w:fldCharType="separate"/>
            </w:r>
            <w:r w:rsidR="00601E1E">
              <w:rPr>
                <w:noProof/>
                <w:webHidden/>
              </w:rPr>
              <w:t>47</w:t>
            </w:r>
            <w:r>
              <w:rPr>
                <w:noProof/>
                <w:webHidden/>
              </w:rPr>
              <w:fldChar w:fldCharType="end"/>
            </w:r>
          </w:hyperlink>
        </w:p>
        <w:p w14:paraId="6457D19F" w14:textId="7CE381E3" w:rsidR="00072897" w:rsidRDefault="00072897">
          <w:pPr>
            <w:pStyle w:val="Verzeichnis1"/>
            <w:tabs>
              <w:tab w:val="left" w:pos="480"/>
              <w:tab w:val="right" w:leader="dot" w:pos="9396"/>
            </w:tabs>
            <w:rPr>
              <w:rFonts w:eastAsiaTheme="minorEastAsia"/>
              <w:noProof/>
              <w:sz w:val="22"/>
              <w:szCs w:val="22"/>
            </w:rPr>
          </w:pPr>
          <w:hyperlink w:anchor="_Toc138861365" w:history="1">
            <w:r w:rsidRPr="00A10DE0">
              <w:rPr>
                <w:rStyle w:val="Hyperlink"/>
                <w:noProof/>
              </w:rPr>
              <w:t>8.</w:t>
            </w:r>
            <w:r>
              <w:rPr>
                <w:rFonts w:eastAsiaTheme="minorEastAsia"/>
                <w:noProof/>
                <w:sz w:val="22"/>
                <w:szCs w:val="22"/>
              </w:rPr>
              <w:tab/>
            </w:r>
            <w:r w:rsidRPr="00A10DE0">
              <w:rPr>
                <w:rStyle w:val="Hyperlink"/>
                <w:noProof/>
              </w:rPr>
              <w:t>DIF-Analyse</w:t>
            </w:r>
            <w:r>
              <w:rPr>
                <w:noProof/>
                <w:webHidden/>
              </w:rPr>
              <w:tab/>
            </w:r>
            <w:r>
              <w:rPr>
                <w:noProof/>
                <w:webHidden/>
              </w:rPr>
              <w:fldChar w:fldCharType="begin"/>
            </w:r>
            <w:r>
              <w:rPr>
                <w:noProof/>
                <w:webHidden/>
              </w:rPr>
              <w:instrText xml:space="preserve"> PAGEREF _Toc138861365 \h </w:instrText>
            </w:r>
            <w:r>
              <w:rPr>
                <w:noProof/>
                <w:webHidden/>
              </w:rPr>
            </w:r>
            <w:r>
              <w:rPr>
                <w:noProof/>
                <w:webHidden/>
              </w:rPr>
              <w:fldChar w:fldCharType="separate"/>
            </w:r>
            <w:r w:rsidR="00601E1E">
              <w:rPr>
                <w:noProof/>
                <w:webHidden/>
              </w:rPr>
              <w:t>49</w:t>
            </w:r>
            <w:r>
              <w:rPr>
                <w:noProof/>
                <w:webHidden/>
              </w:rPr>
              <w:fldChar w:fldCharType="end"/>
            </w:r>
          </w:hyperlink>
        </w:p>
        <w:p w14:paraId="1811A5D8" w14:textId="7E44DFF5" w:rsidR="00072897" w:rsidRDefault="00072897">
          <w:pPr>
            <w:pStyle w:val="Verzeichnis2"/>
            <w:tabs>
              <w:tab w:val="right" w:leader="dot" w:pos="9396"/>
            </w:tabs>
            <w:rPr>
              <w:rFonts w:eastAsiaTheme="minorEastAsia"/>
              <w:noProof/>
              <w:sz w:val="22"/>
              <w:szCs w:val="22"/>
            </w:rPr>
          </w:pPr>
          <w:hyperlink w:anchor="_Toc138861366"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_Toc138861366 \h </w:instrText>
            </w:r>
            <w:r>
              <w:rPr>
                <w:noProof/>
                <w:webHidden/>
              </w:rPr>
            </w:r>
            <w:r>
              <w:rPr>
                <w:noProof/>
                <w:webHidden/>
              </w:rPr>
              <w:fldChar w:fldCharType="separate"/>
            </w:r>
            <w:r w:rsidR="00601E1E">
              <w:rPr>
                <w:noProof/>
                <w:webHidden/>
              </w:rPr>
              <w:t>49</w:t>
            </w:r>
            <w:r>
              <w:rPr>
                <w:noProof/>
                <w:webHidden/>
              </w:rPr>
              <w:fldChar w:fldCharType="end"/>
            </w:r>
          </w:hyperlink>
        </w:p>
        <w:p w14:paraId="78140437" w14:textId="3D8E5C84" w:rsidR="00072897" w:rsidRDefault="00072897">
          <w:pPr>
            <w:pStyle w:val="Verzeichnis2"/>
            <w:tabs>
              <w:tab w:val="right" w:leader="dot" w:pos="9396"/>
            </w:tabs>
            <w:rPr>
              <w:rFonts w:eastAsiaTheme="minorEastAsia"/>
              <w:noProof/>
              <w:sz w:val="22"/>
              <w:szCs w:val="22"/>
            </w:rPr>
          </w:pPr>
          <w:hyperlink w:anchor="_Toc13886136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_Toc138861367 \h </w:instrText>
            </w:r>
            <w:r>
              <w:rPr>
                <w:noProof/>
                <w:webHidden/>
              </w:rPr>
            </w:r>
            <w:r>
              <w:rPr>
                <w:noProof/>
                <w:webHidden/>
              </w:rPr>
              <w:fldChar w:fldCharType="separate"/>
            </w:r>
            <w:r w:rsidR="00601E1E">
              <w:rPr>
                <w:noProof/>
                <w:webHidden/>
              </w:rPr>
              <w:t>49</w:t>
            </w:r>
            <w:r>
              <w:rPr>
                <w:noProof/>
                <w:webHidden/>
              </w:rPr>
              <w:fldChar w:fldCharType="end"/>
            </w:r>
          </w:hyperlink>
        </w:p>
        <w:p w14:paraId="32F2AD63" w14:textId="114C6587" w:rsidR="00072897" w:rsidRDefault="00072897">
          <w:pPr>
            <w:pStyle w:val="Verzeichnis2"/>
            <w:tabs>
              <w:tab w:val="right" w:leader="dot" w:pos="9396"/>
            </w:tabs>
            <w:rPr>
              <w:rFonts w:eastAsiaTheme="minorEastAsia"/>
              <w:noProof/>
              <w:sz w:val="22"/>
              <w:szCs w:val="22"/>
            </w:rPr>
          </w:pPr>
          <w:hyperlink w:anchor="_Toc138861368"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_Toc138861368 \h </w:instrText>
            </w:r>
            <w:r>
              <w:rPr>
                <w:noProof/>
                <w:webHidden/>
              </w:rPr>
            </w:r>
            <w:r>
              <w:rPr>
                <w:noProof/>
                <w:webHidden/>
              </w:rPr>
              <w:fldChar w:fldCharType="separate"/>
            </w:r>
            <w:r w:rsidR="00601E1E">
              <w:rPr>
                <w:noProof/>
                <w:webHidden/>
              </w:rPr>
              <w:t>51</w:t>
            </w:r>
            <w:r>
              <w:rPr>
                <w:noProof/>
                <w:webHidden/>
              </w:rPr>
              <w:fldChar w:fldCharType="end"/>
            </w:r>
          </w:hyperlink>
        </w:p>
        <w:p w14:paraId="22F28F1A" w14:textId="7847D235" w:rsidR="00072897" w:rsidRDefault="00072897">
          <w:pPr>
            <w:pStyle w:val="Verzeichnis1"/>
            <w:tabs>
              <w:tab w:val="left" w:pos="480"/>
              <w:tab w:val="right" w:leader="dot" w:pos="9396"/>
            </w:tabs>
            <w:rPr>
              <w:rFonts w:eastAsiaTheme="minorEastAsia"/>
              <w:noProof/>
              <w:sz w:val="22"/>
              <w:szCs w:val="22"/>
            </w:rPr>
          </w:pPr>
          <w:hyperlink w:anchor="_Toc138861369" w:history="1">
            <w:r w:rsidRPr="00A10DE0">
              <w:rPr>
                <w:rStyle w:val="Hyperlink"/>
                <w:noProof/>
              </w:rPr>
              <w:t>9.</w:t>
            </w:r>
            <w:r>
              <w:rPr>
                <w:rFonts w:eastAsiaTheme="minorEastAsia"/>
                <w:noProof/>
                <w:sz w:val="22"/>
                <w:szCs w:val="22"/>
              </w:rPr>
              <w:tab/>
            </w:r>
            <w:r w:rsidRPr="00A10DE0">
              <w:rPr>
                <w:rStyle w:val="Hyperlink"/>
                <w:noProof/>
              </w:rPr>
              <w:t>Distraktorenanalyse</w:t>
            </w:r>
            <w:r>
              <w:rPr>
                <w:noProof/>
                <w:webHidden/>
              </w:rPr>
              <w:tab/>
            </w:r>
            <w:r>
              <w:rPr>
                <w:noProof/>
                <w:webHidden/>
              </w:rPr>
              <w:fldChar w:fldCharType="begin"/>
            </w:r>
            <w:r>
              <w:rPr>
                <w:noProof/>
                <w:webHidden/>
              </w:rPr>
              <w:instrText xml:space="preserve"> PAGEREF _Toc138861369 \h </w:instrText>
            </w:r>
            <w:r>
              <w:rPr>
                <w:noProof/>
                <w:webHidden/>
              </w:rPr>
            </w:r>
            <w:r>
              <w:rPr>
                <w:noProof/>
                <w:webHidden/>
              </w:rPr>
              <w:fldChar w:fldCharType="separate"/>
            </w:r>
            <w:r w:rsidR="00601E1E">
              <w:rPr>
                <w:noProof/>
                <w:webHidden/>
              </w:rPr>
              <w:t>52</w:t>
            </w:r>
            <w:r>
              <w:rPr>
                <w:noProof/>
                <w:webHidden/>
              </w:rPr>
              <w:fldChar w:fldCharType="end"/>
            </w:r>
          </w:hyperlink>
        </w:p>
        <w:p w14:paraId="4E688DA5" w14:textId="28E648E6" w:rsidR="00072897" w:rsidRDefault="00072897">
          <w:pPr>
            <w:pStyle w:val="Verzeichnis2"/>
            <w:tabs>
              <w:tab w:val="right" w:leader="dot" w:pos="9396"/>
            </w:tabs>
            <w:rPr>
              <w:rFonts w:eastAsiaTheme="minorEastAsia"/>
              <w:noProof/>
              <w:sz w:val="22"/>
              <w:szCs w:val="22"/>
            </w:rPr>
          </w:pPr>
          <w:hyperlink w:anchor="_Toc138861370"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_Toc138861370 \h </w:instrText>
            </w:r>
            <w:r>
              <w:rPr>
                <w:noProof/>
                <w:webHidden/>
              </w:rPr>
            </w:r>
            <w:r>
              <w:rPr>
                <w:noProof/>
                <w:webHidden/>
              </w:rPr>
              <w:fldChar w:fldCharType="separate"/>
            </w:r>
            <w:r w:rsidR="00601E1E">
              <w:rPr>
                <w:noProof/>
                <w:webHidden/>
              </w:rPr>
              <w:t>52</w:t>
            </w:r>
            <w:r>
              <w:rPr>
                <w:noProof/>
                <w:webHidden/>
              </w:rPr>
              <w:fldChar w:fldCharType="end"/>
            </w:r>
          </w:hyperlink>
        </w:p>
        <w:p w14:paraId="1C0ECB6F" w14:textId="6803F724" w:rsidR="00072897" w:rsidRDefault="00072897">
          <w:pPr>
            <w:pStyle w:val="Verzeichnis2"/>
            <w:tabs>
              <w:tab w:val="right" w:leader="dot" w:pos="9396"/>
            </w:tabs>
            <w:rPr>
              <w:rFonts w:eastAsiaTheme="minorEastAsia"/>
              <w:noProof/>
              <w:sz w:val="22"/>
              <w:szCs w:val="22"/>
            </w:rPr>
          </w:pPr>
          <w:hyperlink w:anchor="_Toc138861371"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_Toc138861371 \h </w:instrText>
            </w:r>
            <w:r>
              <w:rPr>
                <w:noProof/>
                <w:webHidden/>
              </w:rPr>
            </w:r>
            <w:r>
              <w:rPr>
                <w:noProof/>
                <w:webHidden/>
              </w:rPr>
              <w:fldChar w:fldCharType="separate"/>
            </w:r>
            <w:r w:rsidR="00601E1E">
              <w:rPr>
                <w:noProof/>
                <w:webHidden/>
              </w:rPr>
              <w:t>52</w:t>
            </w:r>
            <w:r>
              <w:rPr>
                <w:noProof/>
                <w:webHidden/>
              </w:rPr>
              <w:fldChar w:fldCharType="end"/>
            </w:r>
          </w:hyperlink>
        </w:p>
        <w:p w14:paraId="7E9F28A7" w14:textId="0941C60B" w:rsidR="00072897" w:rsidRDefault="00072897">
          <w:pPr>
            <w:pStyle w:val="Verzeichnis2"/>
            <w:tabs>
              <w:tab w:val="right" w:leader="dot" w:pos="9396"/>
            </w:tabs>
            <w:rPr>
              <w:rFonts w:eastAsiaTheme="minorEastAsia"/>
              <w:noProof/>
              <w:sz w:val="22"/>
              <w:szCs w:val="22"/>
            </w:rPr>
          </w:pPr>
          <w:hyperlink w:anchor="_Toc138861372"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_Toc138861372 \h </w:instrText>
            </w:r>
            <w:r>
              <w:rPr>
                <w:noProof/>
                <w:webHidden/>
              </w:rPr>
            </w:r>
            <w:r>
              <w:rPr>
                <w:noProof/>
                <w:webHidden/>
              </w:rPr>
              <w:fldChar w:fldCharType="separate"/>
            </w:r>
            <w:r w:rsidR="00601E1E">
              <w:rPr>
                <w:noProof/>
                <w:webHidden/>
              </w:rPr>
              <w:t>53</w:t>
            </w:r>
            <w:r>
              <w:rPr>
                <w:noProof/>
                <w:webHidden/>
              </w:rPr>
              <w:fldChar w:fldCharType="end"/>
            </w:r>
          </w:hyperlink>
        </w:p>
        <w:p w14:paraId="3AE78BE0" w14:textId="478AE9BD" w:rsidR="00072897" w:rsidRDefault="00072897">
          <w:pPr>
            <w:pStyle w:val="Verzeichnis1"/>
            <w:tabs>
              <w:tab w:val="left" w:pos="660"/>
              <w:tab w:val="right" w:leader="dot" w:pos="9396"/>
            </w:tabs>
            <w:rPr>
              <w:rFonts w:eastAsiaTheme="minorEastAsia"/>
              <w:noProof/>
              <w:sz w:val="22"/>
              <w:szCs w:val="22"/>
            </w:rPr>
          </w:pPr>
          <w:hyperlink w:anchor="_Toc138861373" w:history="1">
            <w:r w:rsidRPr="00A10DE0">
              <w:rPr>
                <w:rStyle w:val="Hyperlink"/>
                <w:noProof/>
              </w:rPr>
              <w:t>10.</w:t>
            </w:r>
            <w:r>
              <w:rPr>
                <w:rFonts w:eastAsiaTheme="minorEastAsia"/>
                <w:noProof/>
                <w:sz w:val="22"/>
                <w:szCs w:val="22"/>
              </w:rPr>
              <w:tab/>
            </w:r>
            <w:r w:rsidRPr="00A10DE0">
              <w:rPr>
                <w:rStyle w:val="Hyperlink"/>
                <w:noProof/>
              </w:rPr>
              <w:t>Dimensionalitätsanalyse</w:t>
            </w:r>
            <w:r>
              <w:rPr>
                <w:noProof/>
                <w:webHidden/>
              </w:rPr>
              <w:tab/>
            </w:r>
            <w:r>
              <w:rPr>
                <w:noProof/>
                <w:webHidden/>
              </w:rPr>
              <w:fldChar w:fldCharType="begin"/>
            </w:r>
            <w:r>
              <w:rPr>
                <w:noProof/>
                <w:webHidden/>
              </w:rPr>
              <w:instrText xml:space="preserve"> PAGEREF _Toc138861373 \h </w:instrText>
            </w:r>
            <w:r>
              <w:rPr>
                <w:noProof/>
                <w:webHidden/>
              </w:rPr>
            </w:r>
            <w:r>
              <w:rPr>
                <w:noProof/>
                <w:webHidden/>
              </w:rPr>
              <w:fldChar w:fldCharType="separate"/>
            </w:r>
            <w:r w:rsidR="00601E1E">
              <w:rPr>
                <w:noProof/>
                <w:webHidden/>
              </w:rPr>
              <w:t>54</w:t>
            </w:r>
            <w:r>
              <w:rPr>
                <w:noProof/>
                <w:webHidden/>
              </w:rPr>
              <w:fldChar w:fldCharType="end"/>
            </w:r>
          </w:hyperlink>
        </w:p>
        <w:p w14:paraId="5FEDD7EE" w14:textId="1D395B2D" w:rsidR="00072897" w:rsidRDefault="00072897">
          <w:pPr>
            <w:pStyle w:val="Verzeichnis2"/>
            <w:tabs>
              <w:tab w:val="right" w:leader="dot" w:pos="9396"/>
            </w:tabs>
            <w:rPr>
              <w:rFonts w:eastAsiaTheme="minorEastAsia"/>
              <w:noProof/>
              <w:sz w:val="22"/>
              <w:szCs w:val="22"/>
            </w:rPr>
          </w:pPr>
          <w:hyperlink w:anchor="_Toc138861374"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_Toc138861374 \h </w:instrText>
            </w:r>
            <w:r>
              <w:rPr>
                <w:noProof/>
                <w:webHidden/>
              </w:rPr>
            </w:r>
            <w:r>
              <w:rPr>
                <w:noProof/>
                <w:webHidden/>
              </w:rPr>
              <w:fldChar w:fldCharType="separate"/>
            </w:r>
            <w:r w:rsidR="00601E1E">
              <w:rPr>
                <w:noProof/>
                <w:webHidden/>
              </w:rPr>
              <w:t>54</w:t>
            </w:r>
            <w:r>
              <w:rPr>
                <w:noProof/>
                <w:webHidden/>
              </w:rPr>
              <w:fldChar w:fldCharType="end"/>
            </w:r>
          </w:hyperlink>
        </w:p>
        <w:p w14:paraId="4281B135" w14:textId="23C727FB" w:rsidR="00072897" w:rsidRDefault="00072897">
          <w:pPr>
            <w:pStyle w:val="Verzeichnis2"/>
            <w:tabs>
              <w:tab w:val="right" w:leader="dot" w:pos="9396"/>
            </w:tabs>
            <w:rPr>
              <w:rFonts w:eastAsiaTheme="minorEastAsia"/>
              <w:noProof/>
              <w:sz w:val="22"/>
              <w:szCs w:val="22"/>
            </w:rPr>
          </w:pPr>
          <w:hyperlink w:anchor="_Toc138861375"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_Toc138861375 \h </w:instrText>
            </w:r>
            <w:r>
              <w:rPr>
                <w:noProof/>
                <w:webHidden/>
              </w:rPr>
            </w:r>
            <w:r>
              <w:rPr>
                <w:noProof/>
                <w:webHidden/>
              </w:rPr>
              <w:fldChar w:fldCharType="separate"/>
            </w:r>
            <w:r w:rsidR="00601E1E">
              <w:rPr>
                <w:noProof/>
                <w:webHidden/>
              </w:rPr>
              <w:t>54</w:t>
            </w:r>
            <w:r>
              <w:rPr>
                <w:noProof/>
                <w:webHidden/>
              </w:rPr>
              <w:fldChar w:fldCharType="end"/>
            </w:r>
          </w:hyperlink>
        </w:p>
        <w:p w14:paraId="04781FBD" w14:textId="78959F69" w:rsidR="00072897" w:rsidRDefault="00072897">
          <w:pPr>
            <w:pStyle w:val="Verzeichnis2"/>
            <w:tabs>
              <w:tab w:val="right" w:leader="dot" w:pos="9396"/>
            </w:tabs>
            <w:rPr>
              <w:rFonts w:eastAsiaTheme="minorEastAsia"/>
              <w:noProof/>
              <w:sz w:val="22"/>
              <w:szCs w:val="22"/>
            </w:rPr>
          </w:pPr>
          <w:hyperlink w:anchor="_Toc138861376"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_Toc138861376 \h </w:instrText>
            </w:r>
            <w:r>
              <w:rPr>
                <w:noProof/>
                <w:webHidden/>
              </w:rPr>
            </w:r>
            <w:r>
              <w:rPr>
                <w:noProof/>
                <w:webHidden/>
              </w:rPr>
              <w:fldChar w:fldCharType="separate"/>
            </w:r>
            <w:r w:rsidR="00601E1E">
              <w:rPr>
                <w:noProof/>
                <w:webHidden/>
              </w:rPr>
              <w:t>55</w:t>
            </w:r>
            <w:r>
              <w:rPr>
                <w:noProof/>
                <w:webHidden/>
              </w:rPr>
              <w:fldChar w:fldCharType="end"/>
            </w:r>
          </w:hyperlink>
        </w:p>
        <w:p w14:paraId="0F665534" w14:textId="66806E3F" w:rsidR="00072897" w:rsidRDefault="00072897">
          <w:pPr>
            <w:pStyle w:val="Verzeichnis1"/>
            <w:tabs>
              <w:tab w:val="left" w:pos="660"/>
              <w:tab w:val="right" w:leader="dot" w:pos="9396"/>
            </w:tabs>
            <w:rPr>
              <w:rFonts w:eastAsiaTheme="minorEastAsia"/>
              <w:noProof/>
              <w:sz w:val="22"/>
              <w:szCs w:val="22"/>
            </w:rPr>
          </w:pPr>
          <w:hyperlink w:anchor="_Toc138861377" w:history="1">
            <w:r w:rsidRPr="00A10DE0">
              <w:rPr>
                <w:rStyle w:val="Hyperlink"/>
                <w:noProof/>
              </w:rPr>
              <w:t>11.</w:t>
            </w:r>
            <w:r>
              <w:rPr>
                <w:rFonts w:eastAsiaTheme="minorEastAsia"/>
                <w:noProof/>
                <w:sz w:val="22"/>
                <w:szCs w:val="22"/>
              </w:rPr>
              <w:tab/>
            </w:r>
            <w:r w:rsidRPr="00A10DE0">
              <w:rPr>
                <w:rStyle w:val="Hyperlink"/>
                <w:noProof/>
              </w:rPr>
              <w:t>Linking</w:t>
            </w:r>
            <w:r>
              <w:rPr>
                <w:noProof/>
                <w:webHidden/>
              </w:rPr>
              <w:tab/>
            </w:r>
            <w:r>
              <w:rPr>
                <w:noProof/>
                <w:webHidden/>
              </w:rPr>
              <w:fldChar w:fldCharType="begin"/>
            </w:r>
            <w:r>
              <w:rPr>
                <w:noProof/>
                <w:webHidden/>
              </w:rPr>
              <w:instrText xml:space="preserve"> PAGEREF _Toc138861377 \h </w:instrText>
            </w:r>
            <w:r>
              <w:rPr>
                <w:noProof/>
                <w:webHidden/>
              </w:rPr>
            </w:r>
            <w:r>
              <w:rPr>
                <w:noProof/>
                <w:webHidden/>
              </w:rPr>
              <w:fldChar w:fldCharType="separate"/>
            </w:r>
            <w:r w:rsidR="00601E1E">
              <w:rPr>
                <w:noProof/>
                <w:webHidden/>
              </w:rPr>
              <w:t>57</w:t>
            </w:r>
            <w:r>
              <w:rPr>
                <w:noProof/>
                <w:webHidden/>
              </w:rPr>
              <w:fldChar w:fldCharType="end"/>
            </w:r>
          </w:hyperlink>
        </w:p>
        <w:p w14:paraId="63DF6090" w14:textId="4219EFAD" w:rsidR="00072897" w:rsidRDefault="00072897">
          <w:pPr>
            <w:pStyle w:val="Verzeichnis1"/>
            <w:tabs>
              <w:tab w:val="left" w:pos="660"/>
              <w:tab w:val="right" w:leader="dot" w:pos="9396"/>
            </w:tabs>
            <w:rPr>
              <w:rFonts w:eastAsiaTheme="minorEastAsia"/>
              <w:noProof/>
              <w:sz w:val="22"/>
              <w:szCs w:val="22"/>
            </w:rPr>
          </w:pPr>
          <w:hyperlink w:anchor="_Toc138861378" w:history="1">
            <w:r w:rsidRPr="00A10DE0">
              <w:rPr>
                <w:rStyle w:val="Hyperlink"/>
                <w:noProof/>
              </w:rPr>
              <w:t>12.</w:t>
            </w:r>
            <w:r>
              <w:rPr>
                <w:rFonts w:eastAsiaTheme="minorEastAsia"/>
                <w:noProof/>
                <w:sz w:val="22"/>
                <w:szCs w:val="22"/>
              </w:rPr>
              <w:tab/>
            </w:r>
            <w:r w:rsidRPr="00A10DE0">
              <w:rPr>
                <w:rStyle w:val="Hyperlink"/>
                <w:noProof/>
              </w:rPr>
              <w:t>Scores berechnen</w:t>
            </w:r>
            <w:r>
              <w:rPr>
                <w:noProof/>
                <w:webHidden/>
              </w:rPr>
              <w:tab/>
            </w:r>
            <w:r>
              <w:rPr>
                <w:noProof/>
                <w:webHidden/>
              </w:rPr>
              <w:fldChar w:fldCharType="begin"/>
            </w:r>
            <w:r>
              <w:rPr>
                <w:noProof/>
                <w:webHidden/>
              </w:rPr>
              <w:instrText xml:space="preserve"> PAGEREF _Toc138861378 \h </w:instrText>
            </w:r>
            <w:r>
              <w:rPr>
                <w:noProof/>
                <w:webHidden/>
              </w:rPr>
            </w:r>
            <w:r>
              <w:rPr>
                <w:noProof/>
                <w:webHidden/>
              </w:rPr>
              <w:fldChar w:fldCharType="separate"/>
            </w:r>
            <w:r w:rsidR="00601E1E">
              <w:rPr>
                <w:noProof/>
                <w:webHidden/>
              </w:rPr>
              <w:t>58</w:t>
            </w:r>
            <w:r>
              <w:rPr>
                <w:noProof/>
                <w:webHidden/>
              </w:rPr>
              <w:fldChar w:fldCharType="end"/>
            </w:r>
          </w:hyperlink>
        </w:p>
        <w:p w14:paraId="0B8868C1" w14:textId="163AB61B" w:rsidR="00072897" w:rsidRDefault="00072897">
          <w:pPr>
            <w:pStyle w:val="Verzeichnis1"/>
            <w:tabs>
              <w:tab w:val="left" w:pos="660"/>
              <w:tab w:val="right" w:leader="dot" w:pos="9396"/>
            </w:tabs>
            <w:rPr>
              <w:rFonts w:eastAsiaTheme="minorEastAsia"/>
              <w:noProof/>
              <w:sz w:val="22"/>
              <w:szCs w:val="22"/>
            </w:rPr>
          </w:pPr>
          <w:hyperlink w:anchor="_Toc138861379" w:history="1">
            <w:r w:rsidRPr="00A10DE0">
              <w:rPr>
                <w:rStyle w:val="Hyperlink"/>
                <w:noProof/>
              </w:rPr>
              <w:t>13.</w:t>
            </w:r>
            <w:r>
              <w:rPr>
                <w:rFonts w:eastAsiaTheme="minorEastAsia"/>
                <w:noProof/>
                <w:sz w:val="22"/>
                <w:szCs w:val="22"/>
              </w:rPr>
              <w:tab/>
            </w:r>
            <w:r w:rsidRPr="00A10DE0">
              <w:rPr>
                <w:rStyle w:val="Hyperlink"/>
                <w:noProof/>
              </w:rPr>
              <w:t>SUF erstellen</w:t>
            </w:r>
            <w:r>
              <w:rPr>
                <w:noProof/>
                <w:webHidden/>
              </w:rPr>
              <w:tab/>
            </w:r>
            <w:r>
              <w:rPr>
                <w:noProof/>
                <w:webHidden/>
              </w:rPr>
              <w:fldChar w:fldCharType="begin"/>
            </w:r>
            <w:r>
              <w:rPr>
                <w:noProof/>
                <w:webHidden/>
              </w:rPr>
              <w:instrText xml:space="preserve"> PAGEREF _Toc138861379 \h </w:instrText>
            </w:r>
            <w:r>
              <w:rPr>
                <w:noProof/>
                <w:webHidden/>
              </w:rPr>
            </w:r>
            <w:r>
              <w:rPr>
                <w:noProof/>
                <w:webHidden/>
              </w:rPr>
              <w:fldChar w:fldCharType="separate"/>
            </w:r>
            <w:r w:rsidR="00601E1E">
              <w:rPr>
                <w:noProof/>
                <w:webHidden/>
              </w:rPr>
              <w:t>61</w:t>
            </w:r>
            <w:r>
              <w:rPr>
                <w:noProof/>
                <w:webHidden/>
              </w:rPr>
              <w:fldChar w:fldCharType="end"/>
            </w:r>
          </w:hyperlink>
        </w:p>
        <w:p w14:paraId="0B2771EF" w14:textId="00145539" w:rsidR="00072897" w:rsidRDefault="00072897">
          <w:pPr>
            <w:pStyle w:val="Verzeichnis2"/>
            <w:tabs>
              <w:tab w:val="right" w:leader="dot" w:pos="9396"/>
            </w:tabs>
            <w:rPr>
              <w:rFonts w:eastAsiaTheme="minorEastAsia"/>
              <w:noProof/>
              <w:sz w:val="22"/>
              <w:szCs w:val="22"/>
            </w:rPr>
          </w:pPr>
          <w:hyperlink w:anchor="_Toc138861380" w:history="1">
            <w:r w:rsidRPr="00A10DE0">
              <w:rPr>
                <w:rStyle w:val="Hyperlink"/>
                <w:noProof/>
              </w:rPr>
              <w:t>Übergreifende Funktion</w:t>
            </w:r>
            <w:r>
              <w:rPr>
                <w:noProof/>
                <w:webHidden/>
              </w:rPr>
              <w:tab/>
            </w:r>
            <w:r>
              <w:rPr>
                <w:noProof/>
                <w:webHidden/>
              </w:rPr>
              <w:fldChar w:fldCharType="begin"/>
            </w:r>
            <w:r>
              <w:rPr>
                <w:noProof/>
                <w:webHidden/>
              </w:rPr>
              <w:instrText xml:space="preserve"> PAGEREF _Toc138861380 \h </w:instrText>
            </w:r>
            <w:r>
              <w:rPr>
                <w:noProof/>
                <w:webHidden/>
              </w:rPr>
            </w:r>
            <w:r>
              <w:rPr>
                <w:noProof/>
                <w:webHidden/>
              </w:rPr>
              <w:fldChar w:fldCharType="separate"/>
            </w:r>
            <w:r w:rsidR="00601E1E">
              <w:rPr>
                <w:noProof/>
                <w:webHidden/>
              </w:rPr>
              <w:t>61</w:t>
            </w:r>
            <w:r>
              <w:rPr>
                <w:noProof/>
                <w:webHidden/>
              </w:rPr>
              <w:fldChar w:fldCharType="end"/>
            </w:r>
          </w:hyperlink>
        </w:p>
        <w:p w14:paraId="034A8BAF" w14:textId="27A47E6A" w:rsidR="00072897" w:rsidRDefault="00072897">
          <w:pPr>
            <w:pStyle w:val="Verzeichnis2"/>
            <w:tabs>
              <w:tab w:val="right" w:leader="dot" w:pos="9396"/>
            </w:tabs>
            <w:rPr>
              <w:rFonts w:eastAsiaTheme="minorEastAsia"/>
              <w:noProof/>
              <w:sz w:val="22"/>
              <w:szCs w:val="22"/>
            </w:rPr>
          </w:pPr>
          <w:hyperlink w:anchor="_Toc138861381"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_Toc138861381 \h </w:instrText>
            </w:r>
            <w:r>
              <w:rPr>
                <w:noProof/>
                <w:webHidden/>
              </w:rPr>
            </w:r>
            <w:r>
              <w:rPr>
                <w:noProof/>
                <w:webHidden/>
              </w:rPr>
              <w:fldChar w:fldCharType="separate"/>
            </w:r>
            <w:r w:rsidR="00601E1E">
              <w:rPr>
                <w:noProof/>
                <w:webHidden/>
              </w:rPr>
              <w:t>61</w:t>
            </w:r>
            <w:r>
              <w:rPr>
                <w:noProof/>
                <w:webHidden/>
              </w:rPr>
              <w:fldChar w:fldCharType="end"/>
            </w:r>
          </w:hyperlink>
        </w:p>
        <w:p w14:paraId="5DDD7258" w14:textId="5E0934DE" w:rsidR="00072897" w:rsidRDefault="00072897">
          <w:pPr>
            <w:pStyle w:val="Verzeichnis1"/>
            <w:tabs>
              <w:tab w:val="left" w:pos="660"/>
              <w:tab w:val="right" w:leader="dot" w:pos="9396"/>
            </w:tabs>
            <w:rPr>
              <w:rFonts w:eastAsiaTheme="minorEastAsia"/>
              <w:noProof/>
              <w:sz w:val="22"/>
              <w:szCs w:val="22"/>
            </w:rPr>
          </w:pPr>
          <w:hyperlink w:anchor="_Toc138861382" w:history="1">
            <w:r w:rsidRPr="00A10DE0">
              <w:rPr>
                <w:rStyle w:val="Hyperlink"/>
                <w:noProof/>
              </w:rPr>
              <w:t>14.</w:t>
            </w:r>
            <w:r>
              <w:rPr>
                <w:rFonts w:eastAsiaTheme="minorEastAsia"/>
                <w:noProof/>
                <w:sz w:val="22"/>
                <w:szCs w:val="22"/>
              </w:rPr>
              <w:tab/>
            </w:r>
            <w:r w:rsidRPr="00A10DE0">
              <w:rPr>
                <w:rStyle w:val="Hyperlink"/>
                <w:noProof/>
              </w:rPr>
              <w:t>Literatur</w:t>
            </w:r>
            <w:r>
              <w:rPr>
                <w:noProof/>
                <w:webHidden/>
              </w:rPr>
              <w:tab/>
            </w:r>
            <w:r>
              <w:rPr>
                <w:noProof/>
                <w:webHidden/>
              </w:rPr>
              <w:fldChar w:fldCharType="begin"/>
            </w:r>
            <w:r>
              <w:rPr>
                <w:noProof/>
                <w:webHidden/>
              </w:rPr>
              <w:instrText xml:space="preserve"> PAGEREF _Toc138861382 \h </w:instrText>
            </w:r>
            <w:r>
              <w:rPr>
                <w:noProof/>
                <w:webHidden/>
              </w:rPr>
            </w:r>
            <w:r>
              <w:rPr>
                <w:noProof/>
                <w:webHidden/>
              </w:rPr>
              <w:fldChar w:fldCharType="separate"/>
            </w:r>
            <w:r w:rsidR="00601E1E">
              <w:rPr>
                <w:noProof/>
                <w:webHidden/>
              </w:rPr>
              <w:t>62</w:t>
            </w:r>
            <w:r>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BCC3F64"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r w:rsidR="007744B9">
        <w:rPr>
          <w:rStyle w:val="VerbatimChar"/>
          <w:lang w:val="de-DE"/>
        </w:rPr>
        <w:t>NEPSroutines</w:t>
      </w:r>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r>
        <w:t>Datensuche und -vorbereitung</w:t>
      </w:r>
    </w:p>
    <w:p w14:paraId="41771283" w14:textId="77777777" w:rsidR="0066322F" w:rsidRDefault="0066322F" w:rsidP="0066322F">
      <w:pPr>
        <w:numPr>
          <w:ilvl w:val="0"/>
          <w:numId w:val="1"/>
        </w:numPr>
      </w:pPr>
      <w:r>
        <w:t>Deskriptive Analyse</w:t>
      </w:r>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(IRT)-Analysen</w:t>
      </w:r>
    </w:p>
    <w:p w14:paraId="5078F146" w14:textId="77777777" w:rsidR="0066322F" w:rsidRDefault="0066322F" w:rsidP="0066322F">
      <w:pPr>
        <w:numPr>
          <w:ilvl w:val="0"/>
          <w:numId w:val="1"/>
        </w:numPr>
      </w:pPr>
      <w:r>
        <w:t>Differential Item Functioning (DIF)-Analysen</w:t>
      </w:r>
    </w:p>
    <w:p w14:paraId="4ACCF760" w14:textId="77777777" w:rsidR="0066322F" w:rsidRDefault="0066322F" w:rsidP="0066322F">
      <w:pPr>
        <w:numPr>
          <w:ilvl w:val="0"/>
          <w:numId w:val="1"/>
        </w:numPr>
      </w:pPr>
      <w:r>
        <w:t>Distraktorenanalysen</w:t>
      </w:r>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Schätzung der Weighted maximum Likelihood Estimates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1B68EC96"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Dimensionalitätsanalyse rechtfertigen würden). Die vorliegende Anleitung führt dich ab Kapitel 4 Schritt für Schritt durch jeden einzelnen dieser Abschnitte. In den Kapiteln 2 und 3 werden die wichtigsten Informationen zu den Vorbereitungen in R, den benötigten Daten und das Arbeiten mit dem </w:t>
      </w:r>
      <w:r w:rsidR="007744B9">
        <w:rPr>
          <w:rStyle w:val="VerbatimChar"/>
          <w:lang w:val="de-DE"/>
        </w:rPr>
        <w:t>NEPSroutines</w:t>
      </w:r>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r w:rsidRPr="0066322F">
        <w:rPr>
          <w:b/>
          <w:bCs/>
          <w:lang w:val="de-DE"/>
        </w:rPr>
        <w:t>ungescort</w:t>
      </w:r>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Complex Multiple Choice oder Matching Aufgaben). Diese Aufgaben werden </w:t>
      </w:r>
      <w:r w:rsidRPr="0066322F">
        <w:rPr>
          <w:b/>
          <w:bCs/>
          <w:lang w:val="de-DE"/>
        </w:rPr>
        <w:t>polytome</w:t>
      </w:r>
      <w:r w:rsidRPr="0066322F">
        <w:rPr>
          <w:lang w:val="de-DE"/>
        </w:rPr>
        <w:t xml:space="preserve"> Items genannt. Den Score eines polytomen Items erhält man, indem man alle (dichotomen) Scores der Subitems aufsummiert. Polytome Items haben also im Gegensatz zu einfachen Items mehr als zwei Ausprägungen. Ein polytomes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polytom gescorte Items, die nach der Zusammenlegung der Antwortkategorien nur noch zwei Ausprägungen besitzen (s. Abschnitt 4.1.3 </w:t>
      </w:r>
      <w:r w:rsidR="00C73793" w:rsidRPr="00C73793">
        <w:rPr>
          <w:i/>
          <w:lang w:val="de-DE"/>
        </w:rPr>
        <w:t>Polytomes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No.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Partial-Credit-Modell (PCM; Masters, 1982) zu entsprechen. Es wird zudem ein 2PL-Modell (Birnbaum, 1968) oder ein Generalized-Partial-Credit-Modell (GPCM; Muraki, 1992) geschätzt, um den Fit des Rasch-Modells bzw. PCMs zu testen. Welche Messmodelle verwendet werden, hängt von der Art der Items ab. Bei ausschließlich dichotomen Items wird das Rasch- und das 2PL-Modell berechnet. Wenn jedoch mindestens ein polytomes Item im Itemsatz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Linkingprozesses und dessen Grundlage werden im NEPS Survey Paper No.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r>
        <w:rPr>
          <w:lang w:val="de-DE"/>
        </w:rPr>
        <w:t>Multistagetests</w:t>
      </w:r>
      <w:bookmarkEnd w:id="19"/>
    </w:p>
    <w:p w14:paraId="73BB82C9" w14:textId="40897227" w:rsidR="00C44CDD" w:rsidRPr="00C44CDD" w:rsidRDefault="00C44CDD" w:rsidP="00C44CDD">
      <w:pPr>
        <w:pStyle w:val="Textkrper"/>
        <w:rPr>
          <w:lang w:val="de-DE"/>
        </w:rPr>
      </w:pPr>
      <w:r>
        <w:rPr>
          <w:lang w:val="de-DE"/>
        </w:rPr>
        <w:t xml:space="preserve">In neueren Kompetenzerhebungen werden häufig sogenannte Multistagetests eingesetzt. Multistagetests sind in mehrere Abschnitte geteilt, die jeweils unterschiedlich schwierige Itemblöcke enthalten können. Nach dem Prinzip des adaptiven Testens wird am Ende jedes Abschnitts die Kompetenz der Testpersonen automatisch geschätzt, um ihnen im darauffolgenden Abschnitt denjenigen Itemblock vorlegen zu können, der am besten zu ihren Fähigkeiten passt. Das </w:t>
      </w:r>
      <w:r w:rsidR="007744B9">
        <w:rPr>
          <w:rStyle w:val="VerbatimChar"/>
          <w:lang w:val="de-DE"/>
        </w:rPr>
        <w:t>NEPSroutines</w:t>
      </w:r>
      <w:r w:rsidR="00E51167" w:rsidRPr="00C31A2F">
        <w:rPr>
          <w:lang w:val="de-DE"/>
        </w:rPr>
        <w:t xml:space="preserve"> Paket </w:t>
      </w:r>
      <w:r>
        <w:rPr>
          <w:lang w:val="de-DE"/>
        </w:rPr>
        <w:t xml:space="preserve">ist größtenteils auch auf Multistagetests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Analyse fehlender Werte in Multistagetests</w:t>
      </w:r>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available) als fehlender Wert</w:t>
      </w:r>
    </w:p>
    <w:p w14:paraId="163F7895" w14:textId="77777777" w:rsidR="0066322F" w:rsidRDefault="0066322F" w:rsidP="0066322F">
      <w:pPr>
        <w:numPr>
          <w:ilvl w:val="0"/>
          <w:numId w:val="1"/>
        </w:numPr>
      </w:pPr>
      <w:r>
        <w:t>Verschiedene Datentypen: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r>
        <w:t xml:space="preserve">Logische Operatoren: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r w:rsidRPr="0066322F">
        <w:rPr>
          <w:rStyle w:val="VerbatimChar"/>
          <w:lang w:val="de-DE"/>
        </w:rPr>
        <w:t>dplyr</w:t>
      </w:r>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r w:rsidRPr="0066322F">
        <w:rPr>
          <w:rStyle w:val="VerbatimChar"/>
          <w:lang w:val="de-DE"/>
        </w:rPr>
        <w:t>paket::funktion()</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r w:rsidRPr="0066322F">
        <w:rPr>
          <w:rStyle w:val="VerbatimChar"/>
          <w:lang w:val="de-DE"/>
        </w:rPr>
        <w:t>data.frame</w:t>
      </w:r>
      <w:r w:rsidRPr="0066322F">
        <w:rPr>
          <w:lang w:val="de-DE"/>
        </w:rPr>
        <w:t>. Zeilen könnnen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r>
        <w:rPr>
          <w:rStyle w:val="VerbatimChar"/>
        </w:rPr>
        <w:t>df[Zeilen, Spalten]</w:t>
      </w:r>
    </w:p>
    <w:p w14:paraId="1DAEC196" w14:textId="77777777" w:rsidR="0066322F" w:rsidRDefault="0066322F" w:rsidP="0066322F">
      <w:pPr>
        <w:numPr>
          <w:ilvl w:val="1"/>
          <w:numId w:val="1"/>
        </w:numPr>
      </w:pPr>
      <w:r>
        <w:rPr>
          <w:rStyle w:val="VerbatimChar"/>
        </w:rPr>
        <w:t>df[[Spalten]]</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r w:rsidRPr="00973864">
        <w:rPr>
          <w:b/>
          <w:bCs/>
          <w:lang w:val="de-DE"/>
        </w:rPr>
        <w:t>stackoverflow</w:t>
      </w:r>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697AF45B"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r w:rsidR="007744B9">
        <w:rPr>
          <w:rStyle w:val="VerbatimChar"/>
          <w:lang w:val="de-DE"/>
        </w:rPr>
        <w:t>NEPSroutines</w:t>
      </w:r>
      <w:bookmarkEnd w:id="23"/>
      <w:bookmarkEnd w:id="24"/>
    </w:p>
    <w:p w14:paraId="325D1D18" w14:textId="0FB75767" w:rsidR="0066322F" w:rsidRPr="0066322F" w:rsidRDefault="0066322F" w:rsidP="0066322F">
      <w:pPr>
        <w:pStyle w:val="FirstParagraph"/>
        <w:rPr>
          <w:lang w:val="de-DE"/>
        </w:rPr>
      </w:pPr>
      <w:r w:rsidRPr="0066322F">
        <w:rPr>
          <w:lang w:val="de-DE"/>
        </w:rPr>
        <w:t xml:space="preserve">Für die Skalierung wird das eigens für unsere Analysen erstellte Paket </w:t>
      </w:r>
      <w:r w:rsidR="007744B9">
        <w:rPr>
          <w:rStyle w:val="VerbatimChar"/>
          <w:lang w:val="de-DE"/>
        </w:rPr>
        <w:t>NEPSroutines</w:t>
      </w:r>
      <w:r w:rsidRPr="0066322F">
        <w:rPr>
          <w:lang w:val="de-DE"/>
        </w:rPr>
        <w:t xml:space="preserve"> benutzt. Beim Installieren und Laden des </w:t>
      </w:r>
      <w:r w:rsidR="007744B9">
        <w:rPr>
          <w:rStyle w:val="VerbatimChar"/>
          <w:lang w:val="de-DE"/>
        </w:rPr>
        <w:t>NEPSroutines</w:t>
      </w:r>
      <w:r w:rsidRPr="0066322F">
        <w:rPr>
          <w:lang w:val="de-DE"/>
        </w:rPr>
        <w:t xml:space="preserve"> Pakets werden automatisch alle abhängigen Pakete mit installiert und geladen. Weitere Pakete sollten also nicht manuell installiert werden müssen. Die Voraussetzung dafür ist aber, das Paket </w:t>
      </w:r>
      <w:r w:rsidR="007744B9">
        <w:rPr>
          <w:rStyle w:val="VerbatimChar"/>
          <w:lang w:val="de-DE"/>
        </w:rPr>
        <w:t>NEPSroutines</w:t>
      </w:r>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r w:rsidRPr="0066322F">
        <w:rPr>
          <w:rStyle w:val="FunctionTok"/>
          <w:lang w:val="de-DE"/>
        </w:rPr>
        <w:t>help</w:t>
      </w:r>
      <w:r w:rsidRPr="0066322F">
        <w:rPr>
          <w:rStyle w:val="NormalTok"/>
          <w:lang w:val="de-DE"/>
        </w:rPr>
        <w:t>(FunktionName)</w:t>
      </w:r>
      <w:r w:rsidRPr="0066322F">
        <w:rPr>
          <w:lang w:val="de-DE"/>
        </w:rPr>
        <w:br/>
      </w:r>
      <w:r w:rsidRPr="0066322F">
        <w:rPr>
          <w:rStyle w:val="NormalTok"/>
          <w:lang w:val="de-DE"/>
        </w:rPr>
        <w:t>?FunktionName</w:t>
      </w:r>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Fehler(meldungen)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3B0F5DF8"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r w:rsidR="007744B9">
        <w:rPr>
          <w:rStyle w:val="VerbatimChar"/>
          <w:lang w:val="de-DE"/>
        </w:rPr>
        <w:t>NEPSroutines</w:t>
      </w:r>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r w:rsidRPr="00C31A2F">
        <w:rPr>
          <w:rStyle w:val="VerbatimChar"/>
          <w:lang w:val="de-DE"/>
        </w:rPr>
        <w:t>update.packages</w:t>
      </w:r>
      <w:r w:rsidRPr="00C31A2F">
        <w:rPr>
          <w:lang w:val="de-DE"/>
        </w:rPr>
        <w:t xml:space="preserve">). </w:t>
      </w:r>
      <w:r w:rsidRPr="007C1925">
        <w:rPr>
          <w:lang w:val="de-DE"/>
        </w:rPr>
        <w:t xml:space="preserve">Am einfachsten kann man mit R in RStudio arbeiten, das ist eine GUI (= graphical user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02AEFCB1"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r w:rsidR="007744B9">
        <w:rPr>
          <w:rStyle w:val="VerbatimChar"/>
          <w:lang w:val="de-DE"/>
        </w:rPr>
        <w:t>NEPSroutines</w:t>
      </w:r>
      <w:r w:rsidRPr="00C31A2F">
        <w:rPr>
          <w:lang w:val="de-DE"/>
        </w:rPr>
        <w:t xml:space="preserve"> installieren und laden</w:t>
      </w:r>
      <w:bookmarkEnd w:id="33"/>
    </w:p>
    <w:p w14:paraId="75F18B49" w14:textId="1759571D" w:rsidR="00C31A2F" w:rsidRPr="00C31A2F" w:rsidRDefault="00C31A2F" w:rsidP="00C31A2F">
      <w:pPr>
        <w:pStyle w:val="FirstParagraph"/>
        <w:rPr>
          <w:lang w:val="de-DE"/>
        </w:rPr>
      </w:pPr>
      <w:r w:rsidRPr="00C31A2F">
        <w:rPr>
          <w:lang w:val="de-DE"/>
        </w:rPr>
        <w:t xml:space="preserve">Das Paket </w:t>
      </w:r>
      <w:r w:rsidR="007744B9">
        <w:rPr>
          <w:rStyle w:val="VerbatimChar"/>
          <w:lang w:val="de-DE"/>
        </w:rPr>
        <w:t>NEPSroutines</w:t>
      </w:r>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r w:rsidRPr="00C31A2F">
        <w:rPr>
          <w:rStyle w:val="FunctionTok"/>
          <w:lang w:val="de-DE"/>
        </w:rPr>
        <w:t>install.packages</w:t>
      </w:r>
      <w:r w:rsidRPr="00C31A2F">
        <w:rPr>
          <w:rStyle w:val="NormalTok"/>
          <w:lang w:val="de-DE"/>
        </w:rPr>
        <w:t>(Pfad</w:t>
      </w:r>
      <w:r w:rsidRPr="00C31A2F">
        <w:rPr>
          <w:rStyle w:val="SpecialCharTok"/>
          <w:lang w:val="de-DE"/>
        </w:rPr>
        <w:t>/</w:t>
      </w:r>
      <w:r w:rsidRPr="00C31A2F">
        <w:rPr>
          <w:rStyle w:val="NormalTok"/>
          <w:lang w:val="de-DE"/>
        </w:rPr>
        <w:t xml:space="preserve">NameVerzeichnis, </w:t>
      </w:r>
      <w:r w:rsidRPr="00C31A2F">
        <w:rPr>
          <w:rStyle w:val="AttributeTok"/>
          <w:lang w:val="de-DE"/>
        </w:rPr>
        <w:t>type=</w:t>
      </w:r>
      <w:r w:rsidRPr="00C31A2F">
        <w:rPr>
          <w:rStyle w:val="StringTok"/>
          <w:lang w:val="de-DE"/>
        </w:rPr>
        <w:t>"source"</w:t>
      </w:r>
      <w:r w:rsidRPr="00C31A2F">
        <w:rPr>
          <w:rStyle w:val="NormalTok"/>
          <w:lang w:val="de-DE"/>
        </w:rPr>
        <w:t xml:space="preserve">, </w:t>
      </w:r>
      <w:r w:rsidRPr="00C31A2F">
        <w:rPr>
          <w:rStyle w:val="AttributeTok"/>
          <w:lang w:val="de-DE"/>
        </w:rPr>
        <w:t>repos=</w:t>
      </w:r>
      <w:r w:rsidRPr="00C31A2F">
        <w:rPr>
          <w:rStyle w:val="ConstantTok"/>
          <w:lang w:val="de-DE"/>
        </w:rPr>
        <w:t>NULL</w:t>
      </w:r>
      <w:r w:rsidRPr="00C31A2F">
        <w:rPr>
          <w:rStyle w:val="NormalTok"/>
          <w:lang w:val="de-DE"/>
        </w:rPr>
        <w:t>)</w:t>
      </w:r>
    </w:p>
    <w:p w14:paraId="2124FBF6" w14:textId="2B195341"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w:t>
      </w:r>
      <w:r w:rsidR="007744B9">
        <w:rPr>
          <w:lang w:val="de-DE"/>
        </w:rPr>
        <w:t>NEPSroutines</w:t>
      </w:r>
      <w:r w:rsidRPr="00C31A2F">
        <w:rPr>
          <w:lang w:val="de-DE"/>
        </w:rPr>
        <w:t>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r w:rsidRPr="00C31A2F">
        <w:rPr>
          <w:rStyle w:val="VerbatimChar"/>
          <w:lang w:val="de-DE"/>
        </w:rPr>
        <w:t>library()</w:t>
      </w:r>
      <w:r w:rsidRPr="00C31A2F">
        <w:rPr>
          <w:lang w:val="de-DE"/>
        </w:rPr>
        <w:t xml:space="preserve"> Funktion laden:</w:t>
      </w:r>
    </w:p>
    <w:p w14:paraId="706DAD0F" w14:textId="4242612F" w:rsidR="00C31A2F" w:rsidRPr="00C31A2F" w:rsidRDefault="00C31A2F" w:rsidP="00C31A2F">
      <w:pPr>
        <w:pStyle w:val="SourceCode"/>
        <w:rPr>
          <w:lang w:val="de-DE"/>
        </w:rPr>
      </w:pPr>
      <w:r w:rsidRPr="00C31A2F">
        <w:rPr>
          <w:rStyle w:val="FunctionTok"/>
          <w:lang w:val="de-DE"/>
        </w:rPr>
        <w:t>library</w:t>
      </w:r>
      <w:r w:rsidRPr="00C31A2F">
        <w:rPr>
          <w:rStyle w:val="NormalTok"/>
          <w:lang w:val="de-DE"/>
        </w:rPr>
        <w:t>(</w:t>
      </w:r>
      <w:r w:rsidRPr="00C31A2F">
        <w:rPr>
          <w:rStyle w:val="StringTok"/>
          <w:lang w:val="de-DE"/>
        </w:rPr>
        <w:t>'</w:t>
      </w:r>
      <w:r w:rsidR="007744B9">
        <w:rPr>
          <w:rStyle w:val="StringTok"/>
          <w:lang w:val="de-DE"/>
        </w:rPr>
        <w:t>NEPSroutines</w:t>
      </w:r>
      <w:r w:rsidRPr="00C31A2F">
        <w:rPr>
          <w:rStyle w:val="StringTok"/>
          <w:lang w:val="de-DE"/>
        </w:rPr>
        <w:t>'</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r w:rsidRPr="00C31A2F">
        <w:rPr>
          <w:lang w:val="de-DE"/>
        </w:rPr>
        <w:lastRenderedPageBreak/>
        <w:t>RMarkdown</w:t>
      </w:r>
      <w:bookmarkEnd w:id="35"/>
    </w:p>
    <w:p w14:paraId="0486745A" w14:textId="1040C156" w:rsidR="00C31A2F" w:rsidRPr="00C31A2F" w:rsidRDefault="00C31A2F" w:rsidP="00C31A2F">
      <w:pPr>
        <w:pStyle w:val="FirstParagraph"/>
        <w:rPr>
          <w:lang w:val="de-DE"/>
        </w:rPr>
      </w:pPr>
      <w:r w:rsidRPr="00C31A2F">
        <w:rPr>
          <w:lang w:val="de-DE"/>
        </w:rPr>
        <w:t xml:space="preserve">Für die Skalierung kann man RMarkdown verwenden (muss man aber natürlich nicht). In Rmd-Skripte können Text, Code und Output in einem Dokument zusammen erstellt und gespeichert werden. Wenn du RMarkdown verwendest, ist es wichtig, am Anfang unter den Optionen des Rmd-Skripts (klicke hierfür auf das Zahnrad am oberen Rand des Skriptes) die </w:t>
      </w:r>
      <w:r w:rsidRPr="00C31A2F">
        <w:rPr>
          <w:b/>
          <w:bCs/>
          <w:lang w:val="de-DE"/>
        </w:rPr>
        <w:t>Option “Chunk Output in Console”</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r w:rsidRPr="00C31A2F">
        <w:rPr>
          <w:lang w:val="de-DE"/>
        </w:rPr>
        <w:t>SessionInfo</w:t>
      </w:r>
      <w:bookmarkEnd w:id="37"/>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r w:rsidRPr="00C31A2F">
        <w:rPr>
          <w:rStyle w:val="FunctionTok"/>
          <w:lang w:val="de-DE"/>
        </w:rPr>
        <w:t>sessionInfo</w:t>
      </w:r>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Codebooks im Ordner </w:t>
      </w:r>
      <w:r w:rsidRPr="00C31A2F">
        <w:rPr>
          <w:b/>
          <w:bCs/>
          <w:lang w:val="de-DE"/>
        </w:rPr>
        <w:t>rawdata</w:t>
      </w:r>
      <w:r w:rsidRPr="00C31A2F">
        <w:rPr>
          <w:lang w:val="de-DE"/>
        </w:rPr>
        <w:t xml:space="preserve"> (ggf. zu finden im Ordner </w:t>
      </w:r>
      <w:r w:rsidRPr="00C31A2F">
        <w:rPr>
          <w:b/>
          <w:bCs/>
          <w:lang w:val="de-DE"/>
        </w:rPr>
        <w:t>preloads</w:t>
      </w:r>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r w:rsidRPr="00C31A2F">
        <w:rPr>
          <w:rStyle w:val="VerbatimChar"/>
          <w:lang w:val="de-DE"/>
        </w:rPr>
        <w:t>xTargetCompetencies</w:t>
      </w:r>
      <w:r w:rsidRPr="00C31A2F">
        <w:rPr>
          <w:lang w:val="de-DE"/>
        </w:rPr>
        <w:t xml:space="preserve"> im Namen enthalten. Benötigt wird die ID-Variable (</w:t>
      </w:r>
      <w:r w:rsidRPr="00C31A2F">
        <w:rPr>
          <w:rStyle w:val="VerbatimChar"/>
          <w:lang w:val="de-DE"/>
        </w:rPr>
        <w:t>ID_t</w:t>
      </w:r>
      <w:r w:rsidRPr="00C31A2F">
        <w:rPr>
          <w:lang w:val="de-DE"/>
        </w:rPr>
        <w:t>) und alle Kompetenzitems. Die Namen der Kompetenzitems sind entweder dem Dokument zur entsprechenden Erhebung oder dem Codebook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r w:rsidRPr="00C31A2F">
        <w:rPr>
          <w:b/>
          <w:bCs/>
          <w:lang w:val="de-DE"/>
        </w:rPr>
        <w:t>Itemposition</w:t>
      </w:r>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r w:rsidRPr="00C31A2F">
        <w:rPr>
          <w:rStyle w:val="VerbatimChar"/>
          <w:lang w:val="de-DE"/>
        </w:rPr>
        <w:t>CohortProfile</w:t>
      </w:r>
      <w:r w:rsidRPr="00C31A2F">
        <w:rPr>
          <w:lang w:val="de-DE"/>
        </w:rPr>
        <w:t xml:space="preserve"> und </w:t>
      </w:r>
      <w:r w:rsidRPr="00C31A2F">
        <w:rPr>
          <w:rStyle w:val="VerbatimChar"/>
          <w:lang w:val="de-DE"/>
        </w:rPr>
        <w:t>pParent</w:t>
      </w:r>
      <w:r w:rsidRPr="00C31A2F">
        <w:rPr>
          <w:lang w:val="de-DE"/>
        </w:rPr>
        <w:t xml:space="preserve"> (bei Kindern) bzw. </w:t>
      </w:r>
      <w:r w:rsidRPr="00C31A2F">
        <w:rPr>
          <w:rStyle w:val="VerbatimChar"/>
          <w:lang w:val="de-DE"/>
        </w:rPr>
        <w:t>pTarget</w:t>
      </w:r>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r>
        <w:rPr>
          <w:b/>
          <w:bCs/>
        </w:rPr>
        <w:t>Geschlecht</w:t>
      </w:r>
      <w:r>
        <w:t xml:space="preserve">: </w:t>
      </w:r>
      <w:r>
        <w:rPr>
          <w:rStyle w:val="VerbatimChar"/>
        </w:rPr>
        <w:t>tx80501</w:t>
      </w:r>
      <w:r>
        <w:t xml:space="preserve"> in </w:t>
      </w:r>
      <w:r>
        <w:rPr>
          <w:rStyle w:val="VerbatimChar"/>
        </w:rPr>
        <w:t>CohortProfile</w:t>
      </w:r>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r w:rsidRPr="00C31A2F">
        <w:rPr>
          <w:rStyle w:val="VerbatimChar"/>
          <w:lang w:val="de-DE"/>
        </w:rPr>
        <w:t>CohortProfile</w:t>
      </w:r>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Alle anderen Variablen sind dem jeweiligen Codebook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4CA0B84F"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r w:rsidRPr="00C31A2F">
        <w:rPr>
          <w:rStyle w:val="VerbatimChar"/>
          <w:lang w:val="de-DE"/>
        </w:rPr>
        <w:t>xTargetCompetencies</w:t>
      </w:r>
      <w:r w:rsidRPr="00C31A2F">
        <w:rPr>
          <w:lang w:val="de-DE"/>
        </w:rPr>
        <w:t xml:space="preserve"> bei einer Variablen, deren Name mit </w:t>
      </w:r>
      <w:r w:rsidRPr="00C31A2F">
        <w:rPr>
          <w:rStyle w:val="VerbatimChar"/>
          <w:lang w:val="de-DE"/>
        </w:rPr>
        <w:t>tx</w:t>
      </w:r>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r w:rsidRPr="00C31A2F">
        <w:rPr>
          <w:rStyle w:val="VerbatimChar"/>
          <w:lang w:val="de-DE"/>
        </w:rPr>
        <w:t>haven</w:t>
      </w:r>
      <w:r w:rsidRPr="00C31A2F">
        <w:rPr>
          <w:lang w:val="de-DE"/>
        </w:rPr>
        <w:t xml:space="preserve"> (ist im Paket </w:t>
      </w:r>
      <w:r w:rsidR="007744B9">
        <w:rPr>
          <w:rStyle w:val="VerbatimChar"/>
          <w:lang w:val="de-DE"/>
        </w:rPr>
        <w:t>NEPSroutines</w:t>
      </w:r>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(dat</w:t>
      </w:r>
      <w:r>
        <w:rPr>
          <w:rStyle w:val="SpecialCharTok"/>
        </w:rPr>
        <w:t>$</w:t>
      </w:r>
      <w:r>
        <w:rPr>
          <w:rStyle w:val="NormalTok"/>
        </w:rPr>
        <w:t>name_variable))]</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367B90BB"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r w:rsidR="007744B9">
        <w:rPr>
          <w:rStyle w:val="VerbatimChar"/>
          <w:lang w:val="de-DE"/>
        </w:rPr>
        <w:t>NEPSroutines</w:t>
      </w:r>
      <w:bookmarkEnd w:id="49"/>
      <w:bookmarkEnd w:id="50"/>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424AAC5E" w:rsidR="00C31A2F" w:rsidRPr="00C31A2F" w:rsidRDefault="00C31A2F" w:rsidP="00C31A2F">
      <w:pPr>
        <w:pStyle w:val="FirstParagraph"/>
        <w:rPr>
          <w:lang w:val="de-DE"/>
        </w:rPr>
      </w:pPr>
      <w:r w:rsidRPr="00C31A2F">
        <w:rPr>
          <w:lang w:val="de-DE"/>
        </w:rPr>
        <w:t xml:space="preserve">Die Arbeit mit dem </w:t>
      </w:r>
      <w:r w:rsidR="007744B9">
        <w:rPr>
          <w:rStyle w:val="VerbatimChar"/>
          <w:lang w:val="de-DE"/>
        </w:rPr>
        <w:t>NEPSroutines</w:t>
      </w:r>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r w:rsidR="007744B9">
        <w:rPr>
          <w:rStyle w:val="VerbatimChar"/>
          <w:lang w:val="de-DE"/>
        </w:rPr>
        <w:t>NEPSroutines</w:t>
      </w:r>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r w:rsidRPr="00C31A2F">
        <w:rPr>
          <w:rStyle w:val="VerbatimChar"/>
          <w:lang w:val="de-DE"/>
        </w:rPr>
        <w:t>name_group</w:t>
      </w:r>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r w:rsidRPr="00C31A2F">
        <w:rPr>
          <w:rStyle w:val="VerbatimChar"/>
          <w:lang w:val="de-DE"/>
        </w:rPr>
        <w:t>resp</w:t>
      </w:r>
      <w:bookmarkEnd w:id="58"/>
      <w:bookmarkEnd w:id="59"/>
    </w:p>
    <w:p w14:paraId="5D8E24A5" w14:textId="1B85ADD4"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Kompetenzitems - gescort und ungescort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7744B9" w14:paraId="371A339F" w14:textId="77777777" w:rsidTr="009A3164">
        <w:tc>
          <w:tcPr>
            <w:tcW w:w="0" w:type="auto"/>
          </w:tcPr>
          <w:p w14:paraId="3117DC89" w14:textId="77777777" w:rsidR="00C31A2F" w:rsidRDefault="00C31A2F" w:rsidP="00396BC4">
            <w:pPr>
              <w:pStyle w:val="Compact"/>
            </w:pPr>
            <w:r>
              <w:rPr>
                <w:rStyle w:val="VerbatimChar"/>
                <w:b/>
                <w:bCs/>
              </w:rPr>
              <w:t>ID_t</w:t>
            </w:r>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7744B9"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7744B9" w14:paraId="7CE092F5" w14:textId="77777777" w:rsidTr="009A3164">
        <w:tc>
          <w:tcPr>
            <w:tcW w:w="0" w:type="auto"/>
          </w:tcPr>
          <w:p w14:paraId="33BFF65F" w14:textId="77777777" w:rsidR="00C31A2F" w:rsidRPr="00C31A2F" w:rsidRDefault="00C31A2F" w:rsidP="00396BC4">
            <w:pPr>
              <w:pStyle w:val="Compact"/>
            </w:pPr>
            <w:r w:rsidRPr="00C31A2F">
              <w:t>Alle ungescorten, gescorten und zusammengefassten Kompetenzitems</w:t>
            </w:r>
          </w:p>
        </w:tc>
        <w:tc>
          <w:tcPr>
            <w:tcW w:w="3612" w:type="pct"/>
          </w:tcPr>
          <w:p w14:paraId="665B6F07" w14:textId="77777777" w:rsidR="00C31A2F" w:rsidRPr="00C31A2F" w:rsidRDefault="00C31A2F" w:rsidP="00C31A2F">
            <w:pPr>
              <w:numPr>
                <w:ilvl w:val="0"/>
                <w:numId w:val="1"/>
              </w:numPr>
            </w:pPr>
            <w:r w:rsidRPr="00C31A2F">
              <w:t>Alle ungescorten Items können numerics, characters oder factors sein.</w:t>
            </w:r>
          </w:p>
          <w:p w14:paraId="5CBF5B8C" w14:textId="77777777" w:rsidR="00C31A2F" w:rsidRPr="00C31A2F" w:rsidRDefault="00C31A2F" w:rsidP="00C31A2F">
            <w:pPr>
              <w:numPr>
                <w:ilvl w:val="0"/>
                <w:numId w:val="1"/>
              </w:numPr>
            </w:pPr>
            <w:r w:rsidRPr="00C31A2F">
              <w:t>Alle gescorten Items müssen integers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test aborted, -55 = not administered. Diese Werte werden </w:t>
            </w:r>
            <w:r w:rsidRPr="00C31A2F">
              <w:rPr>
                <w:i/>
                <w:iCs/>
              </w:rPr>
              <w:t>user-defined missing values</w:t>
            </w:r>
            <w:r w:rsidRPr="00C31A2F">
              <w:t xml:space="preserve"> genannt und sollten schon so in den Rohdaten enthalten sein.</w:t>
            </w:r>
          </w:p>
        </w:tc>
      </w:tr>
      <w:tr w:rsidR="00C31A2F" w:rsidRPr="007744B9"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r w:rsidRPr="00C31A2F">
              <w:rPr>
                <w:b/>
                <w:bCs/>
              </w:rPr>
              <w:t>Validitätsvariable</w:t>
            </w:r>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r w:rsidRPr="00C31A2F">
              <w:rPr>
                <w:rStyle w:val="VerbatimChar"/>
              </w:rPr>
              <w:t>difficulty</w:t>
            </w:r>
            <w:r w:rsidRPr="00C31A2F">
              <w:t xml:space="preserve">, mit </w:t>
            </w:r>
            <w:r w:rsidRPr="00C31A2F">
              <w:rPr>
                <w:rStyle w:val="VerbatimChar"/>
              </w:rPr>
              <w:t>0=easy</w:t>
            </w:r>
            <w:r w:rsidRPr="00C31A2F">
              <w:t xml:space="preserve"> &amp; </w:t>
            </w:r>
            <w:r w:rsidRPr="00C31A2F">
              <w:rPr>
                <w:rStyle w:val="VerbatimChar"/>
              </w:rPr>
              <w:t>1=difficult</w:t>
            </w:r>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r w:rsidRPr="00C31A2F">
              <w:rPr>
                <w:rStyle w:val="VerbatimChar"/>
              </w:rPr>
              <w:t>difficult</w:t>
            </w:r>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r w:rsidRPr="00C31A2F">
              <w:rPr>
                <w:rStyle w:val="VerbatimChar"/>
              </w:rPr>
              <w:t>resp</w:t>
            </w:r>
            <w:r w:rsidRPr="00C31A2F">
              <w:t xml:space="preserve"> eine Variable definiert werden (z.B. </w:t>
            </w:r>
            <w:r w:rsidRPr="00C31A2F">
              <w:rPr>
                <w:rStyle w:val="VerbatimChar"/>
              </w:rPr>
              <w:t>common</w:t>
            </w:r>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r w:rsidRPr="00C31A2F">
        <w:rPr>
          <w:rStyle w:val="VerbatimChar"/>
          <w:lang w:val="de-DE"/>
        </w:rPr>
        <w:t>resp</w:t>
      </w:r>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7744B9" w14:paraId="34BA4D79" w14:textId="77777777" w:rsidTr="009A3164">
        <w:tc>
          <w:tcPr>
            <w:tcW w:w="0" w:type="auto"/>
          </w:tcPr>
          <w:p w14:paraId="5C04FBA3" w14:textId="77777777" w:rsidR="00C31A2F" w:rsidRDefault="00C31A2F" w:rsidP="00396BC4">
            <w:pPr>
              <w:pStyle w:val="Compact"/>
            </w:pPr>
            <w:r>
              <w:rPr>
                <w:rStyle w:val="VerbatimChar"/>
                <w:b/>
                <w:bCs/>
              </w:rPr>
              <w:t>ID_t</w:t>
            </w:r>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7744B9"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r>
              <w:rPr>
                <w:rStyle w:val="VerbatimChar"/>
              </w:rPr>
              <w:t>migration</w:t>
            </w:r>
            <w:r>
              <w:t xml:space="preserve"> und </w:t>
            </w:r>
            <w:r>
              <w:rPr>
                <w:rStyle w:val="VerbatimChar"/>
              </w:rPr>
              <w:t>books</w:t>
            </w:r>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7744B9" w14:paraId="6A5168FB" w14:textId="77777777" w:rsidTr="009A3164">
        <w:tc>
          <w:tcPr>
            <w:tcW w:w="0" w:type="auto"/>
          </w:tcPr>
          <w:p w14:paraId="5446AD60" w14:textId="77777777" w:rsidR="00C31A2F" w:rsidRDefault="00C31A2F" w:rsidP="00396BC4">
            <w:pPr>
              <w:pStyle w:val="Compact"/>
            </w:pPr>
            <w:r>
              <w:rPr>
                <w:rStyle w:val="VerbatimChar"/>
              </w:rPr>
              <w:t>difficulty</w:t>
            </w:r>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7744B9"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r>
              <w:rPr>
                <w:rStyle w:val="VerbatimChar"/>
              </w:rPr>
              <w:t>difficult</w:t>
            </w:r>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7744B9"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r w:rsidRPr="00C31A2F">
              <w:t>Validitätsvariable,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r>
              <w:t>Ungescortes einfaches Item mit user-defined missing values</w:t>
            </w:r>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r w:rsidRPr="009A3164">
              <w:rPr>
                <w:lang w:val="en-US"/>
              </w:rPr>
              <w:t>Ungescorte Subitems eines polytomen Items mit user-defined missing values</w:t>
            </w:r>
          </w:p>
        </w:tc>
      </w:tr>
      <w:tr w:rsidR="00C31A2F" w:rsidRPr="007744B9"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user-defined missing values</w:t>
            </w:r>
          </w:p>
        </w:tc>
      </w:tr>
      <w:tr w:rsidR="00C31A2F" w:rsidRPr="007744B9"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polytom gescorte Item (zu erkennen am </w:t>
            </w:r>
            <w:r w:rsidRPr="00C31A2F">
              <w:rPr>
                <w:rStyle w:val="VerbatimChar"/>
              </w:rPr>
              <w:t>s</w:t>
            </w:r>
            <w:r w:rsidRPr="00C31A2F">
              <w:t xml:space="preserve"> am Ende des Itemstamms und dem Suffix </w:t>
            </w:r>
            <w:r w:rsidRPr="00C31A2F">
              <w:rPr>
                <w:rStyle w:val="VerbatimChar"/>
              </w:rPr>
              <w:t>_c</w:t>
            </w:r>
            <w:r w:rsidRPr="00C31A2F">
              <w:t>) mit user-defined missing values</w:t>
            </w:r>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r w:rsidRPr="005E3BBA">
        <w:rPr>
          <w:rStyle w:val="VerbatimChar"/>
          <w:lang w:val="de-DE"/>
        </w:rPr>
        <w:t>vars</w:t>
      </w:r>
      <w:bookmarkEnd w:id="61"/>
      <w:bookmarkEnd w:id="62"/>
    </w:p>
    <w:p w14:paraId="647873C0" w14:textId="5836C366"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Informationen über die Kompetenzitems, z.B. Itempositionen, Zugehörigkeit zu einem Testheft und Itemtyp. Jede Version eines Kompetenzitems (z.B. gescort und ungescort) steht in einer eigenen Zeile (für eine Übersicht über die verschiedenen Itemtypen s. Abschnitt 1.1.2 </w:t>
      </w:r>
      <w:r w:rsidRPr="00C31A2F">
        <w:rPr>
          <w:i/>
          <w:iCs/>
          <w:lang w:val="de-DE"/>
        </w:rPr>
        <w:t>Kompetenzitems</w:t>
      </w:r>
      <w:r w:rsidRPr="00C31A2F">
        <w:rPr>
          <w:lang w:val="de-DE"/>
        </w:rPr>
        <w:t xml:space="preserve">). Ein Beispiel für den Datensatz </w:t>
      </w:r>
      <w:r w:rsidRPr="00C31A2F">
        <w:rPr>
          <w:rStyle w:val="VerbatimChar"/>
          <w:lang w:val="de-DE"/>
        </w:rPr>
        <w:t>vars</w:t>
      </w:r>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7744B9"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7744B9" w14:paraId="7B84A879" w14:textId="77777777" w:rsidTr="009A3164">
        <w:tc>
          <w:tcPr>
            <w:tcW w:w="0" w:type="auto"/>
          </w:tcPr>
          <w:p w14:paraId="38082987" w14:textId="77777777" w:rsidR="00C31A2F" w:rsidRPr="007D737B" w:rsidRDefault="00C31A2F" w:rsidP="00396BC4">
            <w:pPr>
              <w:pStyle w:val="Compact"/>
              <w:rPr>
                <w:b/>
              </w:rPr>
            </w:pPr>
            <w:r w:rsidRPr="007D737B">
              <w:rPr>
                <w:rStyle w:val="VerbatimChar"/>
                <w:b/>
              </w:rPr>
              <w:t>correct_response</w:t>
            </w:r>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Kann ein character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7744B9"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ariable, die den Itemtyp (“MC”, “CMC”, etc.) definiert</w:t>
            </w:r>
          </w:p>
        </w:tc>
      </w:tr>
      <w:tr w:rsidR="00F52EB2" w:rsidRPr="007744B9"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r>
              <w:rPr>
                <w:rStyle w:val="VerbatimChar"/>
              </w:rPr>
              <w:t>num</w:t>
            </w:r>
            <w:r w:rsidR="00F52EB2">
              <w:rPr>
                <w:rStyle w:val="VerbatimChar"/>
              </w:rPr>
              <w:t>_cat</w:t>
            </w:r>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7744B9"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r w:rsidRPr="00C31A2F">
              <w:rPr>
                <w:rStyle w:val="VerbatimChar"/>
              </w:rPr>
              <w:t>raw</w:t>
            </w:r>
            <w:r w:rsidRPr="00C31A2F">
              <w:t xml:space="preserve">: TRUE für alle </w:t>
            </w:r>
            <w:r w:rsidRPr="00C31A2F">
              <w:rPr>
                <w:i/>
                <w:iCs/>
              </w:rPr>
              <w:t>ungescorten</w:t>
            </w:r>
            <w:r w:rsidRPr="00C31A2F">
              <w:t xml:space="preserve"> Items (Rohdaten)</w:t>
            </w:r>
          </w:p>
          <w:p w14:paraId="386DB6CC" w14:textId="77777777" w:rsidR="00C31A2F" w:rsidRPr="00C31A2F" w:rsidRDefault="00C31A2F" w:rsidP="00C31A2F">
            <w:pPr>
              <w:numPr>
                <w:ilvl w:val="0"/>
                <w:numId w:val="1"/>
              </w:numPr>
            </w:pPr>
            <w:r w:rsidRPr="00C31A2F">
              <w:rPr>
                <w:rStyle w:val="VerbatimChar"/>
              </w:rPr>
              <w:t>distan</w:t>
            </w:r>
            <w:r w:rsidRPr="00C31A2F">
              <w:t xml:space="preserve">: TRUE für alle </w:t>
            </w:r>
            <w:r w:rsidRPr="00C31A2F">
              <w:rPr>
                <w:i/>
                <w:iCs/>
              </w:rPr>
              <w:t>ungescorten</w:t>
            </w:r>
            <w:r w:rsidRPr="00C31A2F">
              <w:t xml:space="preserve"> </w:t>
            </w:r>
            <w:r w:rsidRPr="00C31A2F">
              <w:rPr>
                <w:i/>
                <w:iCs/>
              </w:rPr>
              <w:t>Multiple-Choice</w:t>
            </w:r>
            <w:r w:rsidRPr="00C31A2F">
              <w:t xml:space="preserve"> Items (wird für die Distraktorenanalyse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Wenn das Itemset auch polytome Items enthält:</w:t>
            </w:r>
          </w:p>
          <w:p w14:paraId="41BEE69A" w14:textId="77777777" w:rsidR="00C31A2F" w:rsidRPr="00C31A2F" w:rsidRDefault="00C31A2F" w:rsidP="00C31A2F">
            <w:pPr>
              <w:numPr>
                <w:ilvl w:val="1"/>
                <w:numId w:val="1"/>
              </w:numPr>
            </w:pPr>
            <w:r w:rsidRPr="00C31A2F">
              <w:rPr>
                <w:rStyle w:val="VerbatimChar"/>
              </w:rPr>
              <w:t>poly</w:t>
            </w:r>
            <w:r w:rsidRPr="00C31A2F">
              <w:t xml:space="preserve">: TRUE für alle </w:t>
            </w:r>
            <w:r w:rsidRPr="00C31A2F">
              <w:rPr>
                <w:i/>
                <w:iCs/>
              </w:rPr>
              <w:t>polytom gescorten</w:t>
            </w:r>
            <w:r w:rsidRPr="00C31A2F">
              <w:t xml:space="preserve"> Items (wird für die Datenvorbereitung benötigt)</w:t>
            </w:r>
          </w:p>
          <w:p w14:paraId="53A17112" w14:textId="0C9B3C9A" w:rsidR="00C31A2F" w:rsidRDefault="00D463F9" w:rsidP="00C31A2F">
            <w:pPr>
              <w:numPr>
                <w:ilvl w:val="1"/>
                <w:numId w:val="1"/>
              </w:numPr>
            </w:pPr>
            <w:r>
              <w:rPr>
                <w:rStyle w:val="VerbatimChar"/>
              </w:rPr>
              <w:t>mixed</w:t>
            </w:r>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r w:rsidR="00C31A2F" w:rsidRPr="00C31A2F">
              <w:rPr>
                <w:i/>
                <w:iCs/>
              </w:rPr>
              <w:t>polytom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Itemset im Laufe der Skalierung ändert, da z.B. bestimmte Items ausgeschlossen werden, müssen neue Variable angelegt werden (z.B. </w:t>
            </w:r>
            <w:r w:rsidRPr="00C31A2F">
              <w:rPr>
                <w:rStyle w:val="VerbatimChar"/>
              </w:rPr>
              <w:t>dich_new</w:t>
            </w:r>
            <w:r w:rsidRPr="00C31A2F">
              <w:t xml:space="preserve"> oder </w:t>
            </w:r>
            <w:r w:rsidR="00D463F9">
              <w:rPr>
                <w:rStyle w:val="VerbatimChar"/>
              </w:rPr>
              <w:t>mixed</w:t>
            </w:r>
            <w:r w:rsidRPr="00C31A2F">
              <w:rPr>
                <w:rStyle w:val="VerbatimChar"/>
              </w:rPr>
              <w:t>_new</w:t>
            </w:r>
            <w:r w:rsidRPr="00C31A2F">
              <w:t>), die die oben genannten Variablen für das neue Itemset ersetzen (wird für alle Analysen benötigt)</w:t>
            </w:r>
          </w:p>
          <w:p w14:paraId="6A16749F" w14:textId="77777777" w:rsidR="00C31A2F" w:rsidRPr="00C31A2F" w:rsidRDefault="00C31A2F" w:rsidP="00C31A2F">
            <w:pPr>
              <w:numPr>
                <w:ilvl w:val="0"/>
                <w:numId w:val="1"/>
              </w:numPr>
            </w:pPr>
            <w:r w:rsidRPr="00C31A2F">
              <w:rPr>
                <w:rStyle w:val="VerbatimChar"/>
              </w:rPr>
              <w:t>suf</w:t>
            </w:r>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7744B9"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Itemsets)</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r w:rsidRPr="00C31A2F">
              <w:rPr>
                <w:rStyle w:val="VerbatimChar"/>
              </w:rPr>
              <w:t>difficult</w:t>
            </w:r>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r w:rsidRPr="00C31A2F">
              <w:rPr>
                <w:rStyle w:val="VerbatimChar"/>
              </w:rPr>
              <w:t>common</w:t>
            </w:r>
            <w:r w:rsidRPr="00C31A2F">
              <w:t>) angelegt werden, die diese Items identifziert</w:t>
            </w:r>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r w:rsidRPr="00C31A2F">
              <w:rPr>
                <w:rStyle w:val="VerbatimChar"/>
              </w:rPr>
              <w:t>difficult</w:t>
            </w:r>
            <w:r w:rsidRPr="00C31A2F">
              <w:t xml:space="preserve"> &amp; </w:t>
            </w:r>
            <w:r w:rsidRPr="00C31A2F">
              <w:rPr>
                <w:rStyle w:val="VerbatimChar"/>
              </w:rPr>
              <w:t>common</w:t>
            </w:r>
            <w:r w:rsidRPr="00C31A2F">
              <w:t xml:space="preserve">) und Analysevariable (z.B. </w:t>
            </w:r>
            <w:r w:rsidRPr="00C31A2F">
              <w:rPr>
                <w:rStyle w:val="VerbatimChar"/>
              </w:rPr>
              <w:t>dich</w:t>
            </w:r>
            <w:r w:rsidRPr="00C31A2F">
              <w:t xml:space="preserve">, </w:t>
            </w:r>
            <w:r w:rsidR="00D463F9">
              <w:rPr>
                <w:rStyle w:val="VerbatimChar"/>
              </w:rPr>
              <w:t>mixed</w:t>
            </w:r>
            <w:r w:rsidR="00D463F9" w:rsidRPr="00C31A2F">
              <w:t xml:space="preserve"> </w:t>
            </w:r>
            <w:r w:rsidRPr="00C31A2F">
              <w:t xml:space="preserve">&amp; </w:t>
            </w:r>
            <w:r w:rsidRPr="00C31A2F">
              <w:rPr>
                <w:rStyle w:val="VerbatimChar"/>
              </w:rPr>
              <w:t>suf</w:t>
            </w:r>
            <w:r w:rsidRPr="00C31A2F">
              <w:t xml:space="preserve">) muss zudem eine neue, gruppenspezifische Analysevariable angelegt werden (z.B. die Variable </w:t>
            </w:r>
            <w:r w:rsidRPr="00C31A2F">
              <w:rPr>
                <w:rStyle w:val="VerbatimChar"/>
              </w:rPr>
              <w:t>dich_easy</w:t>
            </w:r>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r w:rsidRPr="00C31A2F">
              <w:rPr>
                <w:b/>
                <w:bCs/>
              </w:rPr>
              <w:t>Scoringvariablen</w:t>
            </w:r>
            <w:r w:rsidRPr="00C31A2F">
              <w:t xml:space="preserve">, wenn polytome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r w:rsidRPr="00C31A2F">
              <w:rPr>
                <w:b/>
                <w:bCs/>
              </w:rPr>
              <w:t>Linkingvariablen</w:t>
            </w:r>
            <w:r w:rsidRPr="00C31A2F">
              <w:t xml:space="preserve">, wenn anschließend an die Skalierung ein Linking durchgeführt werden soll. Welche Variablen im einzelnen benötigt werden, hängt von der Art des Linkings und der Daten ab </w:t>
            </w:r>
            <w:r w:rsidR="00CD0A88">
              <w:t>(s</w:t>
            </w:r>
            <w:r>
              <w:t>iehe hierzu Survey Paper No.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r w:rsidRPr="00C31A2F">
        <w:rPr>
          <w:rStyle w:val="VerbatimChar"/>
          <w:lang w:val="de-DE"/>
        </w:rPr>
        <w:t>vars</w:t>
      </w:r>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7744B9"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7744B9"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r w:rsidRPr="007F6219">
              <w:rPr>
                <w:rStyle w:val="VerbatimChar"/>
                <w:lang w:val="en-US"/>
              </w:rPr>
              <w:t>num_cat</w:t>
            </w:r>
            <w:r w:rsidRPr="007F6219">
              <w:rPr>
                <w:lang w:val="en-US"/>
              </w:rPr>
              <w:t xml:space="preserve"> und</w:t>
            </w:r>
            <w:r w:rsidRPr="009A3164">
              <w:rPr>
                <w:rStyle w:val="VerbatimChar"/>
                <w:lang w:val="en-US"/>
              </w:rPr>
              <w:t xml:space="preserve"> </w:t>
            </w:r>
            <w:r w:rsidR="00C31A2F" w:rsidRPr="009A3164">
              <w:rPr>
                <w:rStyle w:val="VerbatimChar"/>
                <w:lang w:val="en-US"/>
              </w:rPr>
              <w:t>correct_response</w:t>
            </w:r>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7744B9" w14:paraId="0D40022D" w14:textId="77777777" w:rsidTr="009A3164">
        <w:tc>
          <w:tcPr>
            <w:tcW w:w="1450" w:type="pct"/>
          </w:tcPr>
          <w:p w14:paraId="78A3B39F" w14:textId="77777777" w:rsidR="00C31A2F" w:rsidRDefault="00C31A2F" w:rsidP="00396BC4">
            <w:pPr>
              <w:pStyle w:val="Compact"/>
            </w:pPr>
            <w:r>
              <w:rPr>
                <w:rStyle w:val="VerbatimChar"/>
              </w:rPr>
              <w:t>raw</w:t>
            </w:r>
            <w:r>
              <w:t xml:space="preserve"> , </w:t>
            </w:r>
            <w:r>
              <w:rPr>
                <w:rStyle w:val="VerbatimChar"/>
              </w:rPr>
              <w:t>dich</w:t>
            </w:r>
            <w:r>
              <w:t xml:space="preserve"> und </w:t>
            </w:r>
            <w:r>
              <w:rPr>
                <w:rStyle w:val="VerbatimChar"/>
              </w:rPr>
              <w:t>poly</w:t>
            </w:r>
          </w:p>
        </w:tc>
        <w:tc>
          <w:tcPr>
            <w:tcW w:w="3550" w:type="pct"/>
          </w:tcPr>
          <w:p w14:paraId="3B2ECB74" w14:textId="77777777" w:rsidR="00C31A2F" w:rsidRPr="00C31A2F" w:rsidRDefault="00C31A2F" w:rsidP="00396BC4">
            <w:pPr>
              <w:pStyle w:val="Compact"/>
            </w:pPr>
            <w:r w:rsidRPr="00C31A2F">
              <w:t>Logische Variablen, die jeweils die ungescorten, dichotom gescorten und polytom gescorten Items identifizieren</w:t>
            </w:r>
          </w:p>
        </w:tc>
      </w:tr>
      <w:tr w:rsidR="00C31A2F" w:rsidRPr="007744B9" w14:paraId="72004E0A" w14:textId="77777777" w:rsidTr="009A3164">
        <w:tc>
          <w:tcPr>
            <w:tcW w:w="1450" w:type="pct"/>
          </w:tcPr>
          <w:p w14:paraId="6BA03470" w14:textId="77777777" w:rsidR="00C31A2F" w:rsidRDefault="00C31A2F" w:rsidP="00396BC4">
            <w:pPr>
              <w:pStyle w:val="Compact"/>
            </w:pPr>
            <w:r>
              <w:rPr>
                <w:rStyle w:val="VerbatimChar"/>
              </w:rPr>
              <w:t>distan</w:t>
            </w:r>
          </w:p>
        </w:tc>
        <w:tc>
          <w:tcPr>
            <w:tcW w:w="3550" w:type="pct"/>
          </w:tcPr>
          <w:p w14:paraId="7C08A073" w14:textId="77777777" w:rsidR="00C31A2F" w:rsidRPr="00C31A2F" w:rsidRDefault="00C31A2F" w:rsidP="00396BC4">
            <w:pPr>
              <w:pStyle w:val="Compact"/>
            </w:pPr>
            <w:r w:rsidRPr="00C31A2F">
              <w:t>Logische Variable, die alle für die Distraktorenanalyse benötigten Items identifizeirt (ungescorte Multiple-Choice Items)</w:t>
            </w:r>
          </w:p>
        </w:tc>
      </w:tr>
      <w:tr w:rsidR="00C31A2F" w:rsidRPr="007744B9" w14:paraId="74C3238C" w14:textId="77777777" w:rsidTr="009A3164">
        <w:tc>
          <w:tcPr>
            <w:tcW w:w="1450" w:type="pct"/>
          </w:tcPr>
          <w:p w14:paraId="10BED5FD" w14:textId="59884780" w:rsidR="00C31A2F" w:rsidRDefault="00D463F9" w:rsidP="00396BC4">
            <w:pPr>
              <w:pStyle w:val="Compact"/>
            </w:pPr>
            <w:r>
              <w:rPr>
                <w:rStyle w:val="VerbatimChar"/>
              </w:rPr>
              <w:t>mixed</w:t>
            </w:r>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r w:rsidR="00D463F9">
              <w:rPr>
                <w:rStyle w:val="VerbatimChar"/>
              </w:rPr>
              <w:t>mixed</w:t>
            </w:r>
            <w:r w:rsidRPr="00C31A2F">
              <w:rPr>
                <w:rStyle w:val="VerbatimChar"/>
              </w:rPr>
              <w:t>_new</w:t>
            </w:r>
            <w:r w:rsidRPr="00C31A2F">
              <w:t>) erstellt werden</w:t>
            </w:r>
          </w:p>
        </w:tc>
      </w:tr>
      <w:tr w:rsidR="00C31A2F" w:rsidRPr="007744B9"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r>
              <w:rPr>
                <w:rStyle w:val="VerbatimChar"/>
              </w:rPr>
              <w:t>difficult</w:t>
            </w:r>
            <w:r>
              <w:t xml:space="preserve"> und </w:t>
            </w:r>
            <w:r>
              <w:rPr>
                <w:rStyle w:val="VerbatimChar"/>
              </w:rPr>
              <w:t>common</w:t>
            </w:r>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7744B9" w14:paraId="4198701A" w14:textId="77777777" w:rsidTr="009A3164">
        <w:tc>
          <w:tcPr>
            <w:tcW w:w="1450" w:type="pct"/>
          </w:tcPr>
          <w:p w14:paraId="293AD71F" w14:textId="77777777" w:rsidR="00C31A2F" w:rsidRDefault="00C31A2F" w:rsidP="00396BC4">
            <w:pPr>
              <w:pStyle w:val="Compact"/>
            </w:pPr>
            <w:r>
              <w:rPr>
                <w:rStyle w:val="VerbatimChar"/>
              </w:rPr>
              <w:t>suf</w:t>
            </w:r>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r w:rsidRPr="00C31A2F">
              <w:rPr>
                <w:rStyle w:val="VerbatimChar"/>
              </w:rPr>
              <w:t>text_type</w:t>
            </w:r>
            <w:r w:rsidRPr="00C31A2F">
              <w:t xml:space="preserve"> und </w:t>
            </w:r>
            <w:r w:rsidRPr="00C31A2F">
              <w:rPr>
                <w:rStyle w:val="VerbatimChar"/>
              </w:rPr>
              <w:t>kog_type</w:t>
            </w:r>
          </w:p>
        </w:tc>
        <w:tc>
          <w:tcPr>
            <w:tcW w:w="3550" w:type="pct"/>
          </w:tcPr>
          <w:p w14:paraId="06B0A32A" w14:textId="77777777" w:rsidR="00C31A2F" w:rsidRDefault="00C31A2F" w:rsidP="00396BC4">
            <w:pPr>
              <w:pStyle w:val="Compact"/>
            </w:pPr>
            <w:r>
              <w:t>Variablen für die Dimensionalitätsanalysen</w:t>
            </w:r>
          </w:p>
        </w:tc>
      </w:tr>
      <w:tr w:rsidR="00C31A2F" w:rsidRPr="007744B9"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r w:rsidRPr="00C31A2F">
              <w:t>Scoringvariable, die für das PCM und GPCM benötigt wird</w:t>
            </w:r>
          </w:p>
        </w:tc>
      </w:tr>
      <w:tr w:rsidR="00C31A2F" w:rsidRPr="007744B9" w14:paraId="7F17672A" w14:textId="77777777" w:rsidTr="009A3164">
        <w:tc>
          <w:tcPr>
            <w:tcW w:w="1450" w:type="pct"/>
          </w:tcPr>
          <w:p w14:paraId="781E25B1" w14:textId="17FE664A" w:rsidR="00C31A2F" w:rsidRPr="00F42B0D" w:rsidRDefault="00C31A2F" w:rsidP="00396BC4">
            <w:pPr>
              <w:pStyle w:val="Compact"/>
              <w:rPr>
                <w:lang w:val="en-US"/>
              </w:rPr>
            </w:pPr>
            <w:r w:rsidRPr="00773D1A">
              <w:rPr>
                <w:rStyle w:val="VerbatimChar"/>
                <w:lang w:val="en-US"/>
              </w:rPr>
              <w:t>position_easy</w:t>
            </w:r>
            <w:r w:rsidRPr="00773D1A">
              <w:rPr>
                <w:lang w:val="en-US"/>
              </w:rPr>
              <w:t xml:space="preserve"> und </w:t>
            </w:r>
            <w:r w:rsidRPr="00773D1A">
              <w:rPr>
                <w:rStyle w:val="VerbatimChar"/>
                <w:lang w:val="en-US"/>
              </w:rPr>
              <w:t>position_difficult</w:t>
            </w:r>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7744B9" w14:paraId="4F9C3561" w14:textId="77777777" w:rsidTr="009A3164">
        <w:tc>
          <w:tcPr>
            <w:tcW w:w="1450" w:type="pct"/>
          </w:tcPr>
          <w:p w14:paraId="3FDDBFFA" w14:textId="15A6E493" w:rsidR="00C31A2F" w:rsidRPr="009A3164" w:rsidRDefault="00C31A2F" w:rsidP="00396BC4">
            <w:pPr>
              <w:pStyle w:val="Compact"/>
              <w:rPr>
                <w:lang w:val="en-US"/>
              </w:rPr>
            </w:pPr>
            <w:r w:rsidRPr="009A3164">
              <w:rPr>
                <w:rStyle w:val="VerbatimChar"/>
                <w:lang w:val="en-US"/>
              </w:rPr>
              <w:t>dich_easy</w:t>
            </w:r>
            <w:r w:rsidRPr="009A3164">
              <w:rPr>
                <w:lang w:val="en-US"/>
              </w:rPr>
              <w:t xml:space="preserve">, </w:t>
            </w:r>
            <w:r w:rsidR="0019379C">
              <w:rPr>
                <w:lang w:val="en-US"/>
              </w:rPr>
              <w:br/>
            </w:r>
            <w:r w:rsidRPr="009A3164">
              <w:rPr>
                <w:rStyle w:val="VerbatimChar"/>
                <w:lang w:val="en-US"/>
              </w:rPr>
              <w:t>dich_difficult</w:t>
            </w:r>
            <w:r w:rsidRPr="009A3164">
              <w:rPr>
                <w:lang w:val="en-US"/>
              </w:rPr>
              <w:t xml:space="preserve">, </w:t>
            </w:r>
            <w:r w:rsidRPr="009A3164">
              <w:rPr>
                <w:rStyle w:val="VerbatimChar"/>
                <w:lang w:val="en-US"/>
              </w:rPr>
              <w:t>dich_common</w:t>
            </w:r>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7744B9" w14:paraId="41CD681A" w14:textId="77777777" w:rsidTr="00773D1A">
        <w:tc>
          <w:tcPr>
            <w:tcW w:w="1450" w:type="pct"/>
          </w:tcPr>
          <w:p w14:paraId="36B89970" w14:textId="735D4BCB" w:rsidR="00C31A2F" w:rsidRPr="009A3164" w:rsidRDefault="00D463F9" w:rsidP="00D463F9">
            <w:pPr>
              <w:pStyle w:val="Compact"/>
              <w:rPr>
                <w:lang w:val="en-US"/>
              </w:rPr>
            </w:pPr>
            <w:r>
              <w:rPr>
                <w:rStyle w:val="VerbatimChar"/>
                <w:lang w:val="en-US"/>
              </w:rPr>
              <w:t>mixed</w:t>
            </w:r>
            <w:r w:rsidR="00C31A2F" w:rsidRPr="00773D1A">
              <w:rPr>
                <w:rStyle w:val="VerbatimChar"/>
                <w:lang w:val="en-US"/>
              </w:rPr>
              <w:t>_easy</w:t>
            </w:r>
            <w:r w:rsidR="00C31A2F" w:rsidRPr="00773D1A">
              <w:rPr>
                <w:lang w:val="en-US"/>
              </w:rPr>
              <w:t xml:space="preserve">, </w:t>
            </w:r>
            <w:r w:rsidR="0019379C">
              <w:rPr>
                <w:lang w:val="en-US"/>
              </w:rPr>
              <w:br/>
            </w:r>
            <w:r>
              <w:rPr>
                <w:rStyle w:val="VerbatimChar"/>
                <w:lang w:val="en-US"/>
              </w:rPr>
              <w:t>mixed</w:t>
            </w:r>
            <w:r w:rsidR="00C31A2F" w:rsidRPr="00773D1A">
              <w:rPr>
                <w:rStyle w:val="VerbatimChar"/>
                <w:lang w:val="en-US"/>
              </w:rPr>
              <w:t>_difficult</w:t>
            </w:r>
            <w:r w:rsidR="00C31A2F" w:rsidRPr="00773D1A">
              <w:rPr>
                <w:lang w:val="en-US"/>
              </w:rPr>
              <w:t xml:space="preserve">, </w:t>
            </w:r>
            <w:r>
              <w:rPr>
                <w:rStyle w:val="VerbatimChar"/>
                <w:lang w:val="en-US"/>
              </w:rPr>
              <w:t>mixed</w:t>
            </w:r>
            <w:r w:rsidR="00C31A2F" w:rsidRPr="00773D1A">
              <w:rPr>
                <w:rStyle w:val="VerbatimChar"/>
                <w:lang w:val="en-US"/>
              </w:rPr>
              <w:t>_common</w:t>
            </w:r>
          </w:p>
        </w:tc>
        <w:tc>
          <w:tcPr>
            <w:tcW w:w="3550" w:type="pct"/>
          </w:tcPr>
          <w:p w14:paraId="62E3374D" w14:textId="10FC3BFB" w:rsidR="00C31A2F" w:rsidRPr="00C31A2F" w:rsidRDefault="00C31A2F" w:rsidP="00C3449A">
            <w:pPr>
              <w:pStyle w:val="Compact"/>
            </w:pPr>
            <w:r w:rsidRPr="00C31A2F">
              <w:t>Logische Variablen, die alle polytom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7744B9" w14:paraId="0FA96ECF" w14:textId="77777777" w:rsidTr="009A3164">
        <w:tc>
          <w:tcPr>
            <w:tcW w:w="1450" w:type="pct"/>
          </w:tcPr>
          <w:p w14:paraId="001F9334" w14:textId="77777777" w:rsidR="00C31A2F" w:rsidRPr="00F42B0D" w:rsidRDefault="00C31A2F" w:rsidP="00396BC4">
            <w:pPr>
              <w:pStyle w:val="Compact"/>
              <w:rPr>
                <w:lang w:val="en-US"/>
              </w:rPr>
            </w:pPr>
            <w:r w:rsidRPr="009A3164">
              <w:rPr>
                <w:rStyle w:val="VerbatimChar"/>
                <w:lang w:val="en-US"/>
              </w:rPr>
              <w:t>suf_easy</w:t>
            </w:r>
            <w:r w:rsidRPr="009A3164">
              <w:rPr>
                <w:lang w:val="en-US"/>
              </w:rPr>
              <w:t xml:space="preserve"> und </w:t>
            </w:r>
            <w:r w:rsidRPr="009A3164">
              <w:rPr>
                <w:rStyle w:val="VerbatimChar"/>
                <w:lang w:val="en-US"/>
              </w:rPr>
              <w:t>suf_difficult</w:t>
            </w:r>
          </w:p>
        </w:tc>
        <w:tc>
          <w:tcPr>
            <w:tcW w:w="3550" w:type="pct"/>
          </w:tcPr>
          <w:p w14:paraId="565ED8A1" w14:textId="6A642B3F" w:rsidR="00C31A2F" w:rsidRPr="00C31A2F" w:rsidRDefault="00C31A2F" w:rsidP="00C3449A">
            <w:pPr>
              <w:pStyle w:val="Compact"/>
            </w:pPr>
            <w:r w:rsidRPr="00C31A2F">
              <w:t>Logische Variablen, die alle für die Scores und den Suf</w:t>
            </w:r>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r>
        <w:t>Datenvorbereitung</w:t>
      </w:r>
    </w:p>
    <w:p w14:paraId="1567692D" w14:textId="77777777" w:rsidR="00C31A2F" w:rsidRDefault="00C31A2F" w:rsidP="00C31A2F">
      <w:pPr>
        <w:numPr>
          <w:ilvl w:val="0"/>
          <w:numId w:val="1"/>
        </w:numPr>
      </w:pPr>
      <w:r>
        <w:t>Deskriptive Analysen</w:t>
      </w:r>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IRT-Analysen</w:t>
      </w:r>
    </w:p>
    <w:p w14:paraId="0B55E148" w14:textId="77777777" w:rsidR="00C31A2F" w:rsidRDefault="00C31A2F" w:rsidP="00C31A2F">
      <w:pPr>
        <w:numPr>
          <w:ilvl w:val="0"/>
          <w:numId w:val="1"/>
        </w:numPr>
      </w:pPr>
      <w:r>
        <w:t>DIF-Analysen</w:t>
      </w:r>
    </w:p>
    <w:p w14:paraId="78B03DA0" w14:textId="77777777" w:rsidR="00C31A2F" w:rsidRDefault="00C31A2F" w:rsidP="00C31A2F">
      <w:pPr>
        <w:numPr>
          <w:ilvl w:val="0"/>
          <w:numId w:val="1"/>
        </w:numPr>
      </w:pPr>
      <w:r>
        <w:t>Distraktorenanalyse</w:t>
      </w:r>
    </w:p>
    <w:p w14:paraId="1C39255A" w14:textId="77777777" w:rsidR="00C31A2F" w:rsidRDefault="00C31A2F" w:rsidP="00C31A2F">
      <w:pPr>
        <w:numPr>
          <w:ilvl w:val="0"/>
          <w:numId w:val="1"/>
        </w:numPr>
      </w:pPr>
      <w:r>
        <w:t>Dimensionalitätsanalyse</w:t>
      </w:r>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Scores berechnen</w:t>
      </w:r>
    </w:p>
    <w:p w14:paraId="4AB9D57F" w14:textId="77777777" w:rsidR="00C31A2F" w:rsidRDefault="00C31A2F" w:rsidP="00C31A2F">
      <w:pPr>
        <w:numPr>
          <w:ilvl w:val="0"/>
          <w:numId w:val="1"/>
        </w:numPr>
      </w:pPr>
      <w:r>
        <w:t>SUF erstellen</w:t>
      </w:r>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r w:rsidR="004B5F90">
        <w:rPr>
          <w:rStyle w:val="VerbatimChar"/>
          <w:lang w:val="de-DE"/>
        </w:rPr>
        <w:t>print</w:t>
      </w:r>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r w:rsidR="00A8161C">
        <w:rPr>
          <w:rStyle w:val="VerbatimChar"/>
          <w:lang w:val="de-DE"/>
        </w:rPr>
        <w:t>plots</w:t>
      </w:r>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r w:rsidR="004B5F90">
        <w:rPr>
          <w:rStyle w:val="VerbatimChar"/>
          <w:lang w:val="de-DE"/>
        </w:rPr>
        <w:t>return</w:t>
      </w:r>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76182ECF" w:rsidR="00E17E37" w:rsidRPr="007744B9" w:rsidRDefault="00E17E37" w:rsidP="00FA5235">
      <w:pPr>
        <w:pStyle w:val="Textkrper"/>
        <w:rPr>
          <w:lang w:val="de-DE"/>
        </w:rPr>
      </w:pPr>
      <w:r w:rsidRPr="007744B9">
        <w:rPr>
          <w:rStyle w:val="NormalTok"/>
          <w:lang w:val="de-DE"/>
        </w:rPr>
        <w:t xml:space="preserve">irt_results </w:t>
      </w:r>
      <w:r w:rsidRPr="007744B9">
        <w:rPr>
          <w:rStyle w:val="OtherTok"/>
          <w:lang w:val="de-DE"/>
        </w:rPr>
        <w:t>&lt;-</w:t>
      </w:r>
      <w:r w:rsidRPr="007744B9">
        <w:rPr>
          <w:rStyle w:val="NormalTok"/>
          <w:lang w:val="de-DE"/>
        </w:rPr>
        <w:t xml:space="preserve"> </w:t>
      </w:r>
      <w:r w:rsidR="007744B9">
        <w:rPr>
          <w:rStyle w:val="NormalTok"/>
          <w:lang w:val="de-DE"/>
        </w:rPr>
        <w:t>NEPSroutines</w:t>
      </w:r>
      <w:r w:rsidRPr="007744B9">
        <w:rPr>
          <w:rStyle w:val="SpecialCharTok"/>
          <w:lang w:val="de-DE"/>
        </w:rPr>
        <w:t>::</w:t>
      </w:r>
      <w:r w:rsidRPr="007744B9">
        <w:rPr>
          <w:rStyle w:val="FunctionTok"/>
          <w:lang w:val="de-DE"/>
        </w:rPr>
        <w:t>irt_analysis(…)</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-Argumente:</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7744B9" w14:paraId="0BAB4EBD" w14:textId="77777777" w:rsidTr="009A3164">
        <w:tc>
          <w:tcPr>
            <w:tcW w:w="677" w:type="pct"/>
          </w:tcPr>
          <w:p w14:paraId="18A7C976" w14:textId="77777777" w:rsidR="00C31A2F" w:rsidRDefault="00C31A2F" w:rsidP="00396BC4">
            <w:pPr>
              <w:pStyle w:val="Compact"/>
            </w:pPr>
            <w:r>
              <w:rPr>
                <w:rStyle w:val="VerbatimChar"/>
              </w:rPr>
              <w:t>resp</w:t>
            </w:r>
            <w:r>
              <w:t xml:space="preserve"> und </w:t>
            </w:r>
            <w:r>
              <w:rPr>
                <w:rStyle w:val="VerbatimChar"/>
              </w:rPr>
              <w:t>vars</w:t>
            </w:r>
          </w:p>
        </w:tc>
        <w:tc>
          <w:tcPr>
            <w:tcW w:w="680" w:type="pct"/>
          </w:tcPr>
          <w:p w14:paraId="77E88469" w14:textId="77777777" w:rsidR="00C31A2F" w:rsidRDefault="00C31A2F" w:rsidP="00396BC4">
            <w:pPr>
              <w:pStyle w:val="Compact"/>
            </w:pPr>
            <w:r>
              <w:t>data.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data.frames </w:t>
            </w:r>
            <w:r w:rsidRPr="00C31A2F">
              <w:rPr>
                <w:rStyle w:val="VerbatimChar"/>
              </w:rPr>
              <w:t>resp</w:t>
            </w:r>
            <w:r w:rsidRPr="00C31A2F">
              <w:t xml:space="preserve"> und </w:t>
            </w:r>
            <w:r w:rsidRPr="00C31A2F">
              <w:rPr>
                <w:rStyle w:val="VerbatimChar"/>
              </w:rPr>
              <w:t>vars</w:t>
            </w:r>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7744B9" w14:paraId="66F3CCA2" w14:textId="77777777" w:rsidTr="00773D1A">
        <w:tc>
          <w:tcPr>
            <w:tcW w:w="677" w:type="pct"/>
          </w:tcPr>
          <w:p w14:paraId="45F8547E" w14:textId="77777777" w:rsidR="00C31A2F" w:rsidRDefault="00C31A2F" w:rsidP="00396BC4">
            <w:pPr>
              <w:pStyle w:val="Compact"/>
            </w:pPr>
            <w:r>
              <w:rPr>
                <w:rStyle w:val="VerbatimChar"/>
              </w:rPr>
              <w:t>select</w:t>
            </w:r>
          </w:p>
        </w:tc>
        <w:tc>
          <w:tcPr>
            <w:tcW w:w="680" w:type="pct"/>
          </w:tcPr>
          <w:p w14:paraId="62CE4993" w14:textId="77777777" w:rsidR="00C31A2F" w:rsidRDefault="00C31A2F" w:rsidP="00396BC4">
            <w:pPr>
              <w:pStyle w:val="Compact"/>
            </w:pPr>
            <w:r>
              <w:t>string</w:t>
            </w:r>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r w:rsidRPr="00C31A2F">
              <w:rPr>
                <w:rStyle w:val="VerbatimChar"/>
              </w:rPr>
              <w:t>vars</w:t>
            </w:r>
            <w:r w:rsidRPr="00C31A2F">
              <w:t xml:space="preserve">, die die für diese Analyse benötigten Variablen identifiziert (z.B. </w:t>
            </w:r>
            <w:r w:rsidRPr="00C31A2F">
              <w:rPr>
                <w:rStyle w:val="VerbatimChar"/>
              </w:rPr>
              <w:t>dich</w:t>
            </w:r>
            <w:r w:rsidRPr="00C31A2F">
              <w:t xml:space="preserve"> bei nur dichotomen Items oder </w:t>
            </w:r>
            <w:r w:rsidR="00E362AD">
              <w:rPr>
                <w:rStyle w:val="VerbatimChar"/>
              </w:rPr>
              <w:t>mixed</w:t>
            </w:r>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r>
              <w:t>string</w:t>
            </w:r>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r w:rsidRPr="00C31A2F">
              <w:rPr>
                <w:rStyle w:val="VerbatimChar"/>
              </w:rPr>
              <w:t>resp</w:t>
            </w:r>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r>
              <w:rPr>
                <w:rStyle w:val="VerbatimChar"/>
              </w:rPr>
              <w:t>mvs</w:t>
            </w:r>
          </w:p>
        </w:tc>
        <w:tc>
          <w:tcPr>
            <w:tcW w:w="680" w:type="pct"/>
          </w:tcPr>
          <w:p w14:paraId="50131C08" w14:textId="215F1F76" w:rsidR="00C31A2F" w:rsidRDefault="00C31A2F" w:rsidP="00396BC4">
            <w:pPr>
              <w:pStyle w:val="Compact"/>
            </w:pPr>
            <w:r>
              <w:t xml:space="preserve">named </w:t>
            </w:r>
            <w:r w:rsidR="00DB17CF">
              <w:br/>
            </w:r>
            <w:r>
              <w:t>character vector</w:t>
            </w:r>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named character vector, der alle user-defined missing values enthält (s. Abschnitt 4.1.4 </w:t>
            </w:r>
            <w:r w:rsidRPr="00C31A2F">
              <w:rPr>
                <w:i/>
                <w:iCs/>
              </w:rPr>
              <w:t>User defined missing values</w:t>
            </w:r>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r>
              <w:rPr>
                <w:rStyle w:val="VerbatimChar"/>
              </w:rPr>
              <w:t>missing_by_design</w:t>
            </w:r>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 xml:space="preserve">User-defined missing value für Antworten missing by design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mvs</w:t>
            </w:r>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r>
              <w:rPr>
                <w:rStyle w:val="VerbatimChar"/>
              </w:rPr>
              <w:t>grouping</w:t>
            </w:r>
          </w:p>
        </w:tc>
        <w:tc>
          <w:tcPr>
            <w:tcW w:w="680" w:type="pct"/>
          </w:tcPr>
          <w:p w14:paraId="2C647B4A" w14:textId="080DDDF4" w:rsidR="00C31A2F" w:rsidRDefault="00C31A2F" w:rsidP="00396BC4">
            <w:pPr>
              <w:pStyle w:val="Compact"/>
            </w:pPr>
            <w:r>
              <w:t>character vector</w:t>
            </w:r>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character vector mit den Namen der logischen Variablen in </w:t>
            </w:r>
            <w:r w:rsidRPr="00C31A2F">
              <w:rPr>
                <w:rStyle w:val="VerbatimChar"/>
              </w:rPr>
              <w:t>resp</w:t>
            </w:r>
            <w:r w:rsidRPr="00C31A2F">
              <w:t xml:space="preserve"> und </w:t>
            </w:r>
            <w:r w:rsidRPr="00C31A2F">
              <w:rPr>
                <w:rStyle w:val="VerbatimChar"/>
              </w:rPr>
              <w:t>vars</w:t>
            </w:r>
            <w:r w:rsidRPr="00C31A2F">
              <w:t xml:space="preserve">, die alle Personen bzw. Items einer Gruppe identifizieren. Pro Gruppe wird ein Name angegeben. Die Variablennamen müssen zwischen </w:t>
            </w:r>
            <w:r w:rsidRPr="00C31A2F">
              <w:rPr>
                <w:rStyle w:val="VerbatimChar"/>
              </w:rPr>
              <w:t>resp</w:t>
            </w:r>
            <w:r w:rsidRPr="00C31A2F">
              <w:t xml:space="preserve"> und </w:t>
            </w:r>
            <w:r w:rsidRPr="00C31A2F">
              <w:rPr>
                <w:rStyle w:val="VerbatimChar"/>
              </w:rPr>
              <w:t>vars</w:t>
            </w:r>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r w:rsidRPr="00C31A2F">
              <w:rPr>
                <w:rStyle w:val="VerbatimChar"/>
              </w:rPr>
              <w:t>vars</w:t>
            </w:r>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r w:rsidRPr="00C31A2F">
              <w:rPr>
                <w:rStyle w:val="VerbatimChar"/>
              </w:rPr>
              <w:t>resp</w:t>
            </w:r>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r>
        <w:rPr>
          <w:b/>
          <w:bCs/>
        </w:rPr>
        <w:t>Prozess</w:t>
      </w:r>
      <w:r>
        <w:t>-Argumente:</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r>
              <w:rPr>
                <w:rStyle w:val="VerbatimChar"/>
              </w:rPr>
              <w:t>digits</w:t>
            </w:r>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r>
              <w:t>logical</w:t>
            </w:r>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r>
              <w:t>logical</w:t>
            </w:r>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-Argumente:</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r>
              <w:rPr>
                <w:rStyle w:val="VerbatimChar"/>
              </w:rPr>
              <w:t>plots</w:t>
            </w:r>
          </w:p>
        </w:tc>
        <w:tc>
          <w:tcPr>
            <w:tcW w:w="486" w:type="pct"/>
          </w:tcPr>
          <w:p w14:paraId="4D971AC4" w14:textId="77777777" w:rsidR="00C31A2F" w:rsidRDefault="00C31A2F" w:rsidP="00396BC4">
            <w:pPr>
              <w:pStyle w:val="Compact"/>
            </w:pPr>
            <w:r>
              <w:t>logical</w:t>
            </w:r>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(z.B bei IRT-Analysen ICC-Plots und Wright Map)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r>
              <w:rPr>
                <w:rStyle w:val="VerbatimChar"/>
              </w:rPr>
              <w:t>print</w:t>
            </w:r>
          </w:p>
        </w:tc>
        <w:tc>
          <w:tcPr>
            <w:tcW w:w="486" w:type="pct"/>
          </w:tcPr>
          <w:p w14:paraId="44D4B4AF" w14:textId="77777777" w:rsidR="00C31A2F" w:rsidRDefault="00C31A2F" w:rsidP="00396BC4">
            <w:pPr>
              <w:pStyle w:val="Compact"/>
            </w:pPr>
            <w:r>
              <w:t>logical</w:t>
            </w:r>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r>
              <w:t>logical</w:t>
            </w:r>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r>
              <w:rPr>
                <w:rStyle w:val="VerbatimChar"/>
              </w:rPr>
              <w:lastRenderedPageBreak/>
              <w:t>return</w:t>
            </w:r>
          </w:p>
        </w:tc>
        <w:tc>
          <w:tcPr>
            <w:tcW w:w="486" w:type="pct"/>
          </w:tcPr>
          <w:p w14:paraId="228EBC03" w14:textId="77777777" w:rsidR="00C31A2F" w:rsidRDefault="00C31A2F" w:rsidP="00396BC4">
            <w:pPr>
              <w:pStyle w:val="Compact"/>
            </w:pPr>
            <w:r>
              <w:t>logical</w:t>
            </w:r>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r w:rsidRPr="00C31A2F">
              <w:rPr>
                <w:rStyle w:val="VerbatimChar"/>
              </w:rPr>
              <w:t>Rdata</w:t>
            </w:r>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r>
              <w:rPr>
                <w:rStyle w:val="VerbatimChar"/>
              </w:rPr>
              <w:t>path</w:t>
            </w:r>
          </w:p>
        </w:tc>
        <w:tc>
          <w:tcPr>
            <w:tcW w:w="486" w:type="pct"/>
          </w:tcPr>
          <w:p w14:paraId="057187D0" w14:textId="77777777" w:rsidR="00C31A2F" w:rsidRDefault="00C31A2F" w:rsidP="00396BC4">
            <w:pPr>
              <w:pStyle w:val="Compact"/>
            </w:pPr>
            <w:r>
              <w:t>string</w:t>
            </w:r>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r w:rsidRPr="00C31A2F">
              <w:rPr>
                <w:rStyle w:val="VerbatimChar"/>
              </w:rPr>
              <w:t>path_results</w:t>
            </w:r>
            <w:r w:rsidRPr="00C31A2F">
              <w:t xml:space="preserve">, </w:t>
            </w:r>
            <w:r w:rsidRPr="00C31A2F">
              <w:rPr>
                <w:rStyle w:val="VerbatimChar"/>
              </w:rPr>
              <w:t>path_plots</w:t>
            </w:r>
            <w:r w:rsidRPr="00C31A2F">
              <w:t xml:space="preserve"> und </w:t>
            </w:r>
            <w:r w:rsidRPr="00C31A2F">
              <w:rPr>
                <w:rStyle w:val="VerbatimChar"/>
              </w:rPr>
              <w:t>path_table</w:t>
            </w:r>
            <w:r w:rsidRPr="00C31A2F">
              <w:t xml:space="preserve"> unterteilt.</w:t>
            </w:r>
          </w:p>
        </w:tc>
        <w:tc>
          <w:tcPr>
            <w:tcW w:w="705" w:type="pct"/>
          </w:tcPr>
          <w:p w14:paraId="4F7B758F" w14:textId="77777777" w:rsidR="00C31A2F" w:rsidRDefault="00C31A2F" w:rsidP="00396BC4">
            <w:pPr>
              <w:pStyle w:val="Compact"/>
            </w:pPr>
            <w:r>
              <w:t>“Results”, “Plots”, “Tables”</w:t>
            </w:r>
          </w:p>
        </w:tc>
      </w:tr>
      <w:tr w:rsidR="00431DA6" w14:paraId="52C0D28A" w14:textId="77777777" w:rsidTr="00431DA6">
        <w:tc>
          <w:tcPr>
            <w:tcW w:w="829" w:type="pct"/>
          </w:tcPr>
          <w:p w14:paraId="6716AC6E" w14:textId="77777777" w:rsidR="00C31A2F" w:rsidRDefault="00C31A2F" w:rsidP="00396BC4">
            <w:pPr>
              <w:pStyle w:val="Compact"/>
            </w:pPr>
            <w:r>
              <w:rPr>
                <w:rStyle w:val="VerbatimChar"/>
              </w:rPr>
              <w:t>overwrite</w:t>
            </w:r>
          </w:p>
        </w:tc>
        <w:tc>
          <w:tcPr>
            <w:tcW w:w="486" w:type="pct"/>
          </w:tcPr>
          <w:p w14:paraId="6BE1E5BB" w14:textId="77777777" w:rsidR="00C31A2F" w:rsidRDefault="00C31A2F" w:rsidP="00396BC4">
            <w:pPr>
              <w:pStyle w:val="Compact"/>
            </w:pPr>
            <w:r>
              <w:t>logical</w:t>
            </w:r>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r>
              <w:rPr>
                <w:rStyle w:val="VerbatimChar"/>
              </w:rPr>
              <w:t>name_group</w:t>
            </w:r>
          </w:p>
        </w:tc>
        <w:tc>
          <w:tcPr>
            <w:tcW w:w="486" w:type="pct"/>
          </w:tcPr>
          <w:p w14:paraId="741540E6" w14:textId="77777777" w:rsidR="00C31A2F" w:rsidRDefault="00C31A2F" w:rsidP="00396BC4">
            <w:pPr>
              <w:pStyle w:val="Compact"/>
            </w:pPr>
            <w:r>
              <w:t>string</w:t>
            </w:r>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r w:rsidRPr="00C31A2F">
              <w:rPr>
                <w:rStyle w:val="VerbatimChar"/>
              </w:rPr>
              <w:t>name_grouping</w:t>
            </w:r>
            <w:r w:rsidRPr="00C31A2F">
              <w:t xml:space="preserve"> (= Name der </w:t>
            </w:r>
            <w:r w:rsidRPr="00C31A2F">
              <w:rPr>
                <w:i/>
                <w:iCs/>
              </w:rPr>
              <w:t>Gruppierung</w:t>
            </w:r>
            <w:r w:rsidRPr="00C31A2F">
              <w:t xml:space="preserve">, z.B. “test version”) in </w:t>
            </w:r>
            <w:r w:rsidRPr="00C31A2F">
              <w:rPr>
                <w:rStyle w:val="VerbatimChar"/>
              </w:rPr>
              <w:t>mv_person</w:t>
            </w:r>
            <w:r w:rsidRPr="00C31A2F">
              <w:t xml:space="preserve"> und </w:t>
            </w:r>
            <w:r w:rsidRPr="00C31A2F">
              <w:rPr>
                <w:rStyle w:val="VerbatimChar"/>
              </w:rPr>
              <w:t>mv_item</w:t>
            </w:r>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r>
              <w:rPr>
                <w:rStyle w:val="VerbatimChar"/>
              </w:rPr>
              <w:t>suf_item_name</w:t>
            </w:r>
          </w:p>
        </w:tc>
        <w:tc>
          <w:tcPr>
            <w:tcW w:w="486" w:type="pct"/>
          </w:tcPr>
          <w:p w14:paraId="79517F34" w14:textId="5B917494" w:rsidR="00783FAF" w:rsidRDefault="00783FAF" w:rsidP="00783FAF">
            <w:pPr>
              <w:pStyle w:val="Compact"/>
            </w:pPr>
            <w:r>
              <w:t>logical</w:t>
            </w:r>
          </w:p>
        </w:tc>
        <w:tc>
          <w:tcPr>
            <w:tcW w:w="2980" w:type="pct"/>
          </w:tcPr>
          <w:p w14:paraId="4689D464" w14:textId="763243F4" w:rsidR="00783FAF" w:rsidRPr="00C31A2F" w:rsidRDefault="00783FAF" w:rsidP="00783FAF">
            <w:pPr>
              <w:pStyle w:val="Compact"/>
            </w:pPr>
            <w:r>
              <w:t xml:space="preserve">Ob die Namen von polytomen Items mit kollabierten Kategorien in Excel-Tabellen ohne das Suffix _‘collapsed‘ ausgegeben werden sollen. Per Default (FALSE) werden die Namen solcher Items mit dem Suffix ‚_collapsed‘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7744B9" w14:paraId="62032BAE" w14:textId="77777777" w:rsidTr="00F42B0D">
        <w:tc>
          <w:tcPr>
            <w:tcW w:w="957" w:type="pct"/>
          </w:tcPr>
          <w:p w14:paraId="4BAF1B09" w14:textId="77777777" w:rsidR="00C31A2F" w:rsidRDefault="00C31A2F" w:rsidP="00396BC4">
            <w:pPr>
              <w:pStyle w:val="Compact"/>
            </w:pPr>
            <w:r>
              <w:rPr>
                <w:rStyle w:val="VerbatimChar"/>
              </w:rPr>
              <w:t>convert_mv</w:t>
            </w:r>
          </w:p>
        </w:tc>
        <w:tc>
          <w:tcPr>
            <w:tcW w:w="4043" w:type="pct"/>
          </w:tcPr>
          <w:p w14:paraId="17ACFA18" w14:textId="77777777" w:rsidR="00C31A2F" w:rsidRPr="00C31A2F" w:rsidRDefault="00C31A2F" w:rsidP="00396BC4">
            <w:pPr>
              <w:pStyle w:val="Compact"/>
            </w:pPr>
            <w:r w:rsidRPr="00C31A2F">
              <w:t xml:space="preserve">Konvertiert die user-defined missing values in NAs. Input-Argumente sind </w:t>
            </w:r>
            <w:r w:rsidRPr="00C31A2F">
              <w:rPr>
                <w:rStyle w:val="VerbatimChar"/>
              </w:rPr>
              <w:t>resp</w:t>
            </w:r>
            <w:r w:rsidRPr="00C31A2F">
              <w:t xml:space="preserve">, </w:t>
            </w:r>
            <w:r w:rsidRPr="00C31A2F">
              <w:rPr>
                <w:rStyle w:val="VerbatimChar"/>
              </w:rPr>
              <w:t>items</w:t>
            </w:r>
            <w:r w:rsidRPr="00C31A2F">
              <w:t xml:space="preserve"> und </w:t>
            </w:r>
            <w:r w:rsidRPr="00C31A2F">
              <w:rPr>
                <w:rStyle w:val="VerbatimChar"/>
              </w:rPr>
              <w:t>mvs</w:t>
            </w:r>
            <w:r w:rsidRPr="00C31A2F">
              <w:t xml:space="preserve">. Ausgegeben wird </w:t>
            </w:r>
            <w:r w:rsidRPr="00C31A2F">
              <w:rPr>
                <w:rStyle w:val="VerbatimChar"/>
              </w:rPr>
              <w:t>resp</w:t>
            </w:r>
            <w:r w:rsidRPr="00C31A2F">
              <w:t xml:space="preserve"> mit den konvertierten fehlenden Werten.</w:t>
            </w:r>
          </w:p>
        </w:tc>
      </w:tr>
      <w:tr w:rsidR="00C31A2F" w:rsidRPr="007744B9" w14:paraId="3CB24713" w14:textId="77777777" w:rsidTr="00F42B0D">
        <w:tc>
          <w:tcPr>
            <w:tcW w:w="957" w:type="pct"/>
          </w:tcPr>
          <w:p w14:paraId="2EAF9E8F" w14:textId="77777777" w:rsidR="00C31A2F" w:rsidRDefault="00C31A2F" w:rsidP="00396BC4">
            <w:pPr>
              <w:pStyle w:val="Compact"/>
            </w:pPr>
            <w:r>
              <w:rPr>
                <w:rStyle w:val="VerbatimChar"/>
              </w:rPr>
              <w:t>prepare_resp</w:t>
            </w:r>
          </w:p>
        </w:tc>
        <w:tc>
          <w:tcPr>
            <w:tcW w:w="4043" w:type="pct"/>
          </w:tcPr>
          <w:p w14:paraId="2262A074" w14:textId="7F5A41E2" w:rsidR="00C31A2F" w:rsidRPr="00C31A2F" w:rsidRDefault="00C31A2F" w:rsidP="00396BC4">
            <w:pPr>
              <w:pStyle w:val="Compact"/>
            </w:pPr>
            <w:r w:rsidRPr="00C31A2F">
              <w:t xml:space="preserve">Bereitet </w:t>
            </w:r>
            <w:r w:rsidRPr="00C31A2F">
              <w:rPr>
                <w:rStyle w:val="VerbatimChar"/>
              </w:rPr>
              <w:t>resp</w:t>
            </w:r>
            <w:r w:rsidRPr="00C31A2F">
              <w:t xml:space="preserve"> für kommende Analysen vor. Input-Argumente sind </w:t>
            </w:r>
            <w:r w:rsidRPr="00C31A2F">
              <w:rPr>
                <w:rStyle w:val="VerbatimChar"/>
              </w:rPr>
              <w:t>resp</w:t>
            </w:r>
            <w:r w:rsidRPr="00C31A2F">
              <w:t xml:space="preserve">, </w:t>
            </w:r>
            <w:r w:rsidRPr="00C31A2F">
              <w:rPr>
                <w:rStyle w:val="VerbatimChar"/>
              </w:rPr>
              <w:t>vars</w:t>
            </w:r>
            <w:r w:rsidRPr="00C31A2F">
              <w:t xml:space="preserve">, </w:t>
            </w:r>
            <w:r w:rsidRPr="00C31A2F">
              <w:rPr>
                <w:rStyle w:val="VerbatimChar"/>
              </w:rPr>
              <w:t>items</w:t>
            </w:r>
            <w:r w:rsidRPr="00C31A2F">
              <w:t xml:space="preserve">, </w:t>
            </w:r>
            <w:r w:rsidRPr="00C31A2F">
              <w:rPr>
                <w:rStyle w:val="VerbatimChar"/>
              </w:rPr>
              <w:t>valid</w:t>
            </w:r>
            <w:r w:rsidRPr="00C31A2F">
              <w:t xml:space="preserve">, </w:t>
            </w:r>
            <w:r w:rsidRPr="00C31A2F">
              <w:rPr>
                <w:rStyle w:val="VerbatimChar"/>
              </w:rPr>
              <w:t>mvs</w:t>
            </w:r>
            <w:r w:rsidRPr="00C31A2F">
              <w:t xml:space="preserve">, der logical </w:t>
            </w:r>
            <w:r w:rsidRPr="00C31A2F">
              <w:rPr>
                <w:rStyle w:val="VerbatimChar"/>
              </w:rPr>
              <w:t>use_only_valid</w:t>
            </w:r>
            <w:r w:rsidRPr="00C31A2F">
              <w:t xml:space="preserve"> (ob nur valide Fälle benutzt werden sollen)</w:t>
            </w:r>
            <w:r w:rsidR="00ED7D23">
              <w:t xml:space="preserve"> </w:t>
            </w:r>
            <w:r w:rsidRPr="00C31A2F">
              <w:t xml:space="preserve">und der logical </w:t>
            </w:r>
            <w:r w:rsidRPr="00C31A2F">
              <w:rPr>
                <w:rStyle w:val="VerbatimChar"/>
              </w:rPr>
              <w:t>convert</w:t>
            </w:r>
            <w:r w:rsidRPr="00C31A2F">
              <w:t xml:space="preserve"> (ob user-defined missing values in NAs konvertiert werden sollen). Ausgegeben wird </w:t>
            </w:r>
            <w:r w:rsidRPr="00C31A2F">
              <w:rPr>
                <w:rStyle w:val="VerbatimChar"/>
              </w:rPr>
              <w:t>resp</w:t>
            </w:r>
            <w:r w:rsidRPr="00C31A2F">
              <w:t xml:space="preserve"> mit nur noch den in </w:t>
            </w:r>
            <w:r w:rsidRPr="00C31A2F">
              <w:rPr>
                <w:rStyle w:val="VerbatimChar"/>
              </w:rPr>
              <w:t>items</w:t>
            </w:r>
            <w:r w:rsidRPr="00C31A2F">
              <w:t xml:space="preserve"> definierten Items als Variablen, ggf. nur den validen Fällen und ggf. in NAs konvertierten fehlenden Werten.</w:t>
            </w:r>
          </w:p>
        </w:tc>
      </w:tr>
      <w:tr w:rsidR="00C31A2F" w:rsidRPr="007744B9" w14:paraId="593AB6EE" w14:textId="77777777" w:rsidTr="00F42B0D">
        <w:tc>
          <w:tcPr>
            <w:tcW w:w="957" w:type="pct"/>
          </w:tcPr>
          <w:p w14:paraId="1E5D81F1" w14:textId="77777777" w:rsidR="00C31A2F" w:rsidRDefault="00C31A2F" w:rsidP="00396BC4">
            <w:pPr>
              <w:pStyle w:val="Compact"/>
            </w:pPr>
            <w:r>
              <w:rPr>
                <w:rStyle w:val="VerbatimChar"/>
              </w:rPr>
              <w:lastRenderedPageBreak/>
              <w:t>check_folder</w:t>
            </w:r>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7744B9" w14:paraId="2DC388AA" w14:textId="77777777" w:rsidTr="00F42B0D">
        <w:tc>
          <w:tcPr>
            <w:tcW w:w="957" w:type="pct"/>
          </w:tcPr>
          <w:p w14:paraId="3C88ABAB" w14:textId="77777777" w:rsidR="00C31A2F" w:rsidRDefault="00C31A2F" w:rsidP="00396BC4">
            <w:pPr>
              <w:pStyle w:val="Compact"/>
            </w:pPr>
            <w:r>
              <w:rPr>
                <w:rStyle w:val="VerbatimChar"/>
              </w:rPr>
              <w:t>meht</w:t>
            </w:r>
          </w:p>
        </w:tc>
        <w:tc>
          <w:tcPr>
            <w:tcW w:w="4043" w:type="pct"/>
          </w:tcPr>
          <w:p w14:paraId="622E857A" w14:textId="77777777" w:rsidR="00C31A2F" w:rsidRPr="00C31A2F" w:rsidRDefault="00C31A2F" w:rsidP="00396BC4">
            <w:pPr>
              <w:pStyle w:val="Compact"/>
            </w:pPr>
            <w:r w:rsidRPr="00C31A2F">
              <w:t>Führt den Minimum Effect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690381FE"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r w:rsidR="007744B9">
        <w:rPr>
          <w:rStyle w:val="VerbatimChar"/>
          <w:lang w:val="de-DE"/>
        </w:rPr>
        <w:t>NEPSroutines</w:t>
      </w:r>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r w:rsidRPr="00C31A2F">
        <w:rPr>
          <w:rStyle w:val="VerbatimChar"/>
          <w:lang w:val="de-DE"/>
        </w:rPr>
        <w:t>vars</w:t>
      </w:r>
      <w:r w:rsidRPr="00C31A2F">
        <w:rPr>
          <w:lang w:val="de-DE"/>
        </w:rPr>
        <w:t xml:space="preserve"> alle Itemeigenschaften korrekt definiert? Kommt jedes Item aus </w:t>
      </w:r>
      <w:r w:rsidRPr="00C31A2F">
        <w:rPr>
          <w:rStyle w:val="VerbatimChar"/>
          <w:lang w:val="de-DE"/>
        </w:rPr>
        <w:t>vars</w:t>
      </w:r>
      <w:r w:rsidRPr="00C31A2F">
        <w:rPr>
          <w:lang w:val="de-DE"/>
        </w:rPr>
        <w:t xml:space="preserve"> auch in </w:t>
      </w:r>
      <w:r w:rsidRPr="00C31A2F">
        <w:rPr>
          <w:rStyle w:val="VerbatimChar"/>
          <w:lang w:val="de-DE"/>
        </w:rPr>
        <w:t>resp</w:t>
      </w:r>
      <w:r w:rsidRPr="00C31A2F">
        <w:rPr>
          <w:lang w:val="de-DE"/>
        </w:rPr>
        <w:t xml:space="preserve"> vor und vice versa?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135D942A"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Itemtyp, Position, Testheft; s Abschnitt 2.2. </w:t>
      </w:r>
      <w:r w:rsidRPr="00C31A2F">
        <w:rPr>
          <w:i/>
          <w:iCs/>
          <w:lang w:val="de-DE"/>
        </w:rPr>
        <w:t>Benötigte Daten und Dateien</w:t>
      </w:r>
      <w:r w:rsidRPr="00C31A2F">
        <w:rPr>
          <w:lang w:val="de-DE"/>
        </w:rPr>
        <w:t xml:space="preserve">). Diese sollten im Vorfeld für jedes ungescorte Item rausgesucht und in einer Excel-Tabelle zusammengetragen werden, sodass sie nun als data.frame </w:t>
      </w:r>
      <w:r w:rsidRPr="00C31A2F">
        <w:rPr>
          <w:rStyle w:val="VerbatimChar"/>
          <w:lang w:val="de-DE"/>
        </w:rPr>
        <w:t>vars</w:t>
      </w:r>
      <w:r w:rsidRPr="00C31A2F">
        <w:rPr>
          <w:lang w:val="de-DE"/>
        </w:rPr>
        <w:t xml:space="preserve"> in die R Environment geladen werden können. Beachte hierbei die Namenskonventionen des Pakets </w:t>
      </w:r>
      <w:r w:rsidR="007744B9">
        <w:rPr>
          <w:rStyle w:val="VerbatimChar"/>
          <w:lang w:val="de-DE"/>
        </w:rPr>
        <w:t>NEPSroutines</w:t>
      </w:r>
      <w:r w:rsidRPr="00C31A2F">
        <w:rPr>
          <w:lang w:val="de-DE"/>
        </w:rPr>
        <w:t xml:space="preserve"> für die Variablen im data.frame </w:t>
      </w:r>
      <w:r w:rsidRPr="00C31A2F">
        <w:rPr>
          <w:rStyle w:val="VerbatimChar"/>
          <w:lang w:val="de-DE"/>
        </w:rPr>
        <w:t>vars</w:t>
      </w:r>
      <w:r w:rsidRPr="00C31A2F">
        <w:rPr>
          <w:lang w:val="de-DE"/>
        </w:rPr>
        <w:t xml:space="preserve"> (s. Abschnitt 3.1. </w:t>
      </w:r>
      <w:r w:rsidRPr="00C31A2F">
        <w:rPr>
          <w:i/>
          <w:iCs/>
          <w:lang w:val="de-DE"/>
        </w:rPr>
        <w:t xml:space="preserve">Datenstruktur des Pakets </w:t>
      </w:r>
      <w:r w:rsidR="007744B9">
        <w:rPr>
          <w:i/>
          <w:iCs/>
          <w:lang w:val="de-DE"/>
        </w:rPr>
        <w:t>NEPSroutines</w:t>
      </w:r>
      <w:r w:rsidRPr="00C31A2F">
        <w:rPr>
          <w:lang w:val="de-DE"/>
        </w:rPr>
        <w:t xml:space="preserve">). Welche Items im Kompetenztest enthalten sind, kann man entweder im Codebook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r w:rsidRPr="00C31A2F">
        <w:rPr>
          <w:rStyle w:val="VerbatimChar"/>
          <w:lang w:val="de-DE"/>
        </w:rPr>
        <w:t>xTargetCompetencies</w:t>
      </w:r>
      <w:r w:rsidRPr="00C31A2F">
        <w:rPr>
          <w:lang w:val="de-DE"/>
        </w:rPr>
        <w:t xml:space="preserve">. Dieser wird mit der Funktion </w:t>
      </w:r>
      <w:r w:rsidRPr="00C31A2F">
        <w:rPr>
          <w:rStyle w:val="VerbatimChar"/>
          <w:lang w:val="de-DE"/>
        </w:rPr>
        <w:t>read_sav()</w:t>
      </w:r>
      <w:r w:rsidRPr="00C31A2F">
        <w:rPr>
          <w:lang w:val="de-DE"/>
        </w:rPr>
        <w:t xml:space="preserve"> als data.frame in die R Environment geladen und </w:t>
      </w:r>
      <w:r w:rsidRPr="00C31A2F">
        <w:rPr>
          <w:rStyle w:val="VerbatimChar"/>
          <w:lang w:val="de-DE"/>
        </w:rPr>
        <w:t>resp</w:t>
      </w:r>
      <w:r w:rsidRPr="00C31A2F">
        <w:rPr>
          <w:lang w:val="de-DE"/>
        </w:rPr>
        <w:t xml:space="preserve"> genannt. Das Argument </w:t>
      </w:r>
      <w:r w:rsidRPr="00C31A2F">
        <w:rPr>
          <w:rStyle w:val="VerbatimChar"/>
          <w:lang w:val="de-DE"/>
        </w:rPr>
        <w:t>use_na = FALSE</w:t>
      </w:r>
      <w:r w:rsidRPr="00C31A2F">
        <w:rPr>
          <w:lang w:val="de-DE"/>
        </w:rPr>
        <w:t xml:space="preserve"> verhindert, dass in SPSS spezifizierte fehlende Werte als NA importiert werden. Bei sehr großen Datensätzen kann es zu Speicherplatzproblemen kommen; hier kann evtl. der Gebrauch von </w:t>
      </w:r>
      <w:r w:rsidRPr="00C31A2F">
        <w:rPr>
          <w:rStyle w:val="VerbatimChar"/>
          <w:lang w:val="de-DE"/>
        </w:rPr>
        <w:t>foreign::read.spss</w:t>
      </w:r>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r>
        <w:rPr>
          <w:rStyle w:val="FunctionTok"/>
        </w:rPr>
        <w:t>read_sav</w:t>
      </w:r>
      <w:r>
        <w:rPr>
          <w:rStyle w:val="NormalTok"/>
        </w:rPr>
        <w:t>(</w:t>
      </w:r>
      <w:r>
        <w:rPr>
          <w:rStyle w:val="AttributeTok"/>
        </w:rPr>
        <w:t>file =</w:t>
      </w:r>
      <w:r>
        <w:rPr>
          <w:rStyle w:val="NormalTok"/>
        </w:rPr>
        <w:t xml:space="preserve"> </w:t>
      </w:r>
      <w:r>
        <w:rPr>
          <w:rStyle w:val="StringTok"/>
        </w:rPr>
        <w:t>"path/filename.sav"</w:t>
      </w:r>
      <w:r>
        <w:rPr>
          <w:rStyle w:val="NormalTok"/>
        </w:rPr>
        <w:t xml:space="preserve">, </w:t>
      </w:r>
      <w:r>
        <w:rPr>
          <w:rStyle w:val="AttributeTok"/>
        </w:rPr>
        <w:t>use_na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r w:rsidRPr="00C31A2F">
        <w:rPr>
          <w:rStyle w:val="VerbatimChar"/>
          <w:lang w:val="de-DE"/>
        </w:rPr>
        <w:t>tx</w:t>
      </w:r>
      <w:r w:rsidRPr="00C31A2F">
        <w:rPr>
          <w:lang w:val="de-DE"/>
        </w:rPr>
        <w:t xml:space="preserve">… , s. Abschnitt 2.2.4). Diese kann man mit Hilfe der Funktion </w:t>
      </w:r>
      <w:r w:rsidRPr="00C31A2F">
        <w:rPr>
          <w:rStyle w:val="VerbatimChar"/>
          <w:lang w:val="de-DE"/>
        </w:rPr>
        <w:t>select()</w:t>
      </w:r>
      <w:r w:rsidRPr="00C31A2F">
        <w:rPr>
          <w:lang w:val="de-DE"/>
        </w:rPr>
        <w:t xml:space="preserve"> auswählen.</w:t>
      </w:r>
    </w:p>
    <w:p w14:paraId="4113CCFF" w14:textId="77777777" w:rsidR="00C31A2F" w:rsidRPr="00E86754" w:rsidRDefault="00C31A2F" w:rsidP="00C31A2F">
      <w:pPr>
        <w:pStyle w:val="SourceCode"/>
        <w:rPr>
          <w:lang w:val="de-DE"/>
        </w:rPr>
      </w:pPr>
      <w:r w:rsidRPr="00E86754">
        <w:rPr>
          <w:rStyle w:val="NormalTok"/>
          <w:lang w:val="de-DE"/>
        </w:rPr>
        <w:t xml:space="preserve">item_names </w:t>
      </w:r>
      <w:r w:rsidRPr="00E86754">
        <w:rPr>
          <w:rStyle w:val="OtherTok"/>
          <w:lang w:val="de-DE"/>
        </w:rPr>
        <w:t>&lt;-</w:t>
      </w:r>
      <w:r w:rsidRPr="00E86754">
        <w:rPr>
          <w:rStyle w:val="NormalTok"/>
          <w:lang w:val="de-DE"/>
        </w:rPr>
        <w:t xml:space="preserve"> vars</w:t>
      </w:r>
      <w:r w:rsidRPr="00E86754">
        <w:rPr>
          <w:rStyle w:val="SpecialCharTok"/>
          <w:lang w:val="de-DE"/>
        </w:rPr>
        <w:t>$</w:t>
      </w:r>
      <w:r w:rsidRPr="00E86754">
        <w:rPr>
          <w:rStyle w:val="NormalTok"/>
          <w:lang w:val="de-DE"/>
        </w:rPr>
        <w:t>item</w:t>
      </w:r>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"NameVariableTestheftdesign"</w:t>
      </w:r>
      <w:r w:rsidRPr="00E86754">
        <w:rPr>
          <w:lang w:val="de-DE"/>
        </w:rPr>
        <w:br/>
      </w:r>
      <w:r w:rsidRPr="00E86754">
        <w:rPr>
          <w:rStyle w:val="NormalTok"/>
          <w:lang w:val="de-DE"/>
        </w:rPr>
        <w:t xml:space="preserve">resp </w:t>
      </w:r>
      <w:r w:rsidRPr="00E86754">
        <w:rPr>
          <w:rStyle w:val="OtherTok"/>
          <w:lang w:val="de-DE"/>
        </w:rPr>
        <w:t>&lt;-</w:t>
      </w:r>
      <w:r w:rsidRPr="00E86754">
        <w:rPr>
          <w:rStyle w:val="NormalTok"/>
          <w:lang w:val="de-DE"/>
        </w:rPr>
        <w:t xml:space="preserve"> dplyr</w:t>
      </w:r>
      <w:r w:rsidRPr="00E86754">
        <w:rPr>
          <w:rStyle w:val="SpecialCharTok"/>
          <w:lang w:val="de-DE"/>
        </w:rPr>
        <w:t>::</w:t>
      </w:r>
      <w:r w:rsidRPr="00E86754">
        <w:rPr>
          <w:rStyle w:val="FunctionTok"/>
          <w:lang w:val="de-DE"/>
        </w:rPr>
        <w:t>select</w:t>
      </w:r>
      <w:r w:rsidRPr="00E86754">
        <w:rPr>
          <w:rStyle w:val="NormalTok"/>
          <w:lang w:val="de-DE"/>
        </w:rPr>
        <w:t xml:space="preserve">(resp, ID_t, design, </w:t>
      </w:r>
      <w:r w:rsidRPr="00E86754">
        <w:rPr>
          <w:rStyle w:val="FunctionTok"/>
          <w:lang w:val="de-DE"/>
        </w:rPr>
        <w:t>all_of</w:t>
      </w:r>
      <w:r w:rsidRPr="00E86754">
        <w:rPr>
          <w:rStyle w:val="NormalTok"/>
          <w:lang w:val="de-DE"/>
        </w:rPr>
        <w:t>(item_names))</w:t>
      </w:r>
    </w:p>
    <w:p w14:paraId="2FAC3518" w14:textId="7C68F678" w:rsidR="00C31A2F" w:rsidRPr="00C31A2F" w:rsidRDefault="00C31A2F" w:rsidP="00C31A2F">
      <w:pPr>
        <w:pStyle w:val="FirstParagraph"/>
        <w:rPr>
          <w:lang w:val="de-DE"/>
        </w:rPr>
      </w:pPr>
      <w:r w:rsidRPr="00C31A2F">
        <w:rPr>
          <w:lang w:val="de-DE"/>
        </w:rPr>
        <w:t xml:space="preserve">Das Paket </w:t>
      </w:r>
      <w:r w:rsidR="007744B9">
        <w:rPr>
          <w:rStyle w:val="VerbatimChar"/>
          <w:lang w:val="de-DE"/>
        </w:rPr>
        <w:t>NEPSroutines</w:t>
      </w:r>
      <w:r w:rsidRPr="00C31A2F">
        <w:rPr>
          <w:lang w:val="de-DE"/>
        </w:rPr>
        <w:t xml:space="preserve"> setzt außerdem logische Variablen im Datensatz voraus, die Informationen über die Version des Items geben (</w:t>
      </w:r>
      <w:r w:rsidRPr="00C31A2F">
        <w:rPr>
          <w:rStyle w:val="VerbatimChar"/>
          <w:lang w:val="de-DE"/>
        </w:rPr>
        <w:t>raw</w:t>
      </w:r>
      <w:r w:rsidRPr="00C31A2F">
        <w:rPr>
          <w:lang w:val="de-DE"/>
        </w:rPr>
        <w:t xml:space="preserve">, </w:t>
      </w:r>
      <w:r w:rsidRPr="00C31A2F">
        <w:rPr>
          <w:rStyle w:val="VerbatimChar"/>
          <w:lang w:val="de-DE"/>
        </w:rPr>
        <w:t>dich</w:t>
      </w:r>
      <w:r w:rsidRPr="00C31A2F">
        <w:rPr>
          <w:lang w:val="de-DE"/>
        </w:rPr>
        <w:t xml:space="preserve">, </w:t>
      </w:r>
      <w:r w:rsidRPr="00C31A2F">
        <w:rPr>
          <w:rStyle w:val="VerbatimChar"/>
          <w:lang w:val="de-DE"/>
        </w:rPr>
        <w:t>poly</w:t>
      </w:r>
      <w:r w:rsidRPr="00C31A2F">
        <w:rPr>
          <w:lang w:val="de-DE"/>
        </w:rPr>
        <w:t xml:space="preserve">). Da bisher nur ungescorte Items vorliegen, ist die Zuordnung einfach und kann für alle Items gleichzeitig vorgenommen werden. Beachte, dass die Variable </w:t>
      </w:r>
      <w:r w:rsidRPr="00C31A2F">
        <w:rPr>
          <w:rStyle w:val="VerbatimChar"/>
          <w:lang w:val="de-DE"/>
        </w:rPr>
        <w:t>poly</w:t>
      </w:r>
      <w:r w:rsidRPr="00C31A2F">
        <w:rPr>
          <w:lang w:val="de-DE"/>
        </w:rPr>
        <w:t xml:space="preserve"> nur gebraucht wird, wenn im Test auch polytome Items vorkamen.</w:t>
      </w:r>
    </w:p>
    <w:p w14:paraId="7C7DA71E" w14:textId="77777777" w:rsidR="00C31A2F" w:rsidRDefault="00C31A2F" w:rsidP="00C31A2F">
      <w:pPr>
        <w:pStyle w:val="SourceCode"/>
      </w:pPr>
      <w:r>
        <w:rPr>
          <w:rStyle w:val="NormalTok"/>
        </w:rPr>
        <w:t>vars</w:t>
      </w:r>
      <w:r>
        <w:rPr>
          <w:rStyle w:val="SpecialCharTok"/>
        </w:rPr>
        <w:t>$</w:t>
      </w:r>
      <w:r>
        <w:rPr>
          <w:rStyle w:val="NormalTok"/>
        </w:rPr>
        <w:t xml:space="preserve">raw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 xml:space="preserve">dich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 xml:space="preserve">poly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ungescorten Items gescort werden. Es wird also pro Item eine neue Variable erstellt, die angibt, ob das Item richtig (1) oder falsch (0) beantwortet wurde. Dazu kann die Funktion </w:t>
      </w:r>
      <w:r w:rsidRPr="00C31A2F">
        <w:rPr>
          <w:rStyle w:val="VerbatimChar"/>
          <w:lang w:val="de-DE"/>
        </w:rPr>
        <w:t>dichotomous_scoring()</w:t>
      </w:r>
      <w:r w:rsidRPr="00C31A2F">
        <w:rPr>
          <w:lang w:val="de-DE"/>
        </w:rPr>
        <w:t xml:space="preserve"> verwendet werden. Als Input übergibt man </w:t>
      </w:r>
      <w:r w:rsidRPr="00C31A2F">
        <w:rPr>
          <w:lang w:val="de-DE"/>
        </w:rPr>
        <w:lastRenderedPageBreak/>
        <w:t xml:space="preserve">an die Funktion die data.frames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und den character vector </w:t>
      </w:r>
      <w:r w:rsidRPr="00C31A2F">
        <w:rPr>
          <w:rStyle w:val="VerbatimChar"/>
          <w:lang w:val="de-DE"/>
        </w:rPr>
        <w:t>old_names</w:t>
      </w:r>
      <w:r w:rsidRPr="00C31A2F">
        <w:rPr>
          <w:lang w:val="de-DE"/>
        </w:rPr>
        <w:t xml:space="preserve"> mit den Namen der ungescorten Items. Man kann prinzipiell zusätzlich den character vector </w:t>
      </w:r>
      <w:r w:rsidRPr="00C31A2F">
        <w:rPr>
          <w:rStyle w:val="VerbatimChar"/>
          <w:lang w:val="de-DE"/>
        </w:rPr>
        <w:t>new_names</w:t>
      </w:r>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ungescorten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r w:rsidR="009B5B98">
        <w:rPr>
          <w:rStyle w:val="VerbatimChar"/>
          <w:lang w:val="de-DE"/>
        </w:rPr>
        <w:t>correct_response</w:t>
      </w:r>
      <w:r w:rsidR="009B5B98" w:rsidRPr="00C31A2F">
        <w:rPr>
          <w:lang w:val="de-DE"/>
        </w:rPr>
        <w:t xml:space="preserve"> in</w:t>
      </w:r>
      <w:r w:rsidR="009B5B98">
        <w:rPr>
          <w:lang w:val="de-DE"/>
        </w:rPr>
        <w:t xml:space="preserve"> </w:t>
      </w:r>
      <w:r w:rsidR="009B5B98" w:rsidRPr="009B5B98">
        <w:rPr>
          <w:rStyle w:val="NormalTok"/>
          <w:lang w:val="de-DE"/>
        </w:rPr>
        <w:t>vars</w:t>
      </w:r>
      <w:r w:rsidR="009B5B98">
        <w:rPr>
          <w:lang w:val="de-DE"/>
        </w:rPr>
        <w:t xml:space="preserve"> definiert sein. Falls mehr als eine Antwortoption pro Item richtig sei kann, übergibt man dem Funktionsargument </w:t>
      </w:r>
      <w:r w:rsidR="009B5B98" w:rsidRPr="009B5B98">
        <w:rPr>
          <w:rStyle w:val="NormalTok"/>
          <w:lang w:val="de-DE"/>
        </w:rPr>
        <w:t>s</w:t>
      </w:r>
      <w:r w:rsidR="009B5B98">
        <w:rPr>
          <w:rStyle w:val="NormalTok"/>
          <w:lang w:val="de-DE"/>
        </w:rPr>
        <w:t>ep</w:t>
      </w:r>
      <w:r w:rsidR="009B5B98">
        <w:rPr>
          <w:lang w:val="de-DE"/>
        </w:rPr>
        <w:t xml:space="preserve"> </w:t>
      </w:r>
      <w:r w:rsidR="002D62CC">
        <w:rPr>
          <w:lang w:val="de-DE"/>
        </w:rPr>
        <w:t xml:space="preserve">als </w:t>
      </w:r>
      <w:r w:rsidR="008F66E7">
        <w:rPr>
          <w:lang w:val="de-DE"/>
        </w:rPr>
        <w:t>c</w:t>
      </w:r>
      <w:r w:rsidR="002D62CC">
        <w:rPr>
          <w:lang w:val="de-DE"/>
        </w:rPr>
        <w:t xml:space="preserve">haracter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Datensatz vars</w:t>
      </w:r>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data.frame </w:t>
      </w:r>
      <w:r w:rsidRPr="00C31A2F">
        <w:rPr>
          <w:rStyle w:val="VerbatimChar"/>
          <w:lang w:val="de-DE"/>
        </w:rPr>
        <w:t>resp</w:t>
      </w:r>
      <w:r w:rsidRPr="00C31A2F">
        <w:rPr>
          <w:lang w:val="de-DE"/>
        </w:rPr>
        <w:t xml:space="preserve"> mit den neuen Items.</w:t>
      </w:r>
    </w:p>
    <w:p w14:paraId="084A73D0" w14:textId="45AA0DCA" w:rsidR="00C31A2F" w:rsidRDefault="00C31A2F" w:rsidP="00C31A2F">
      <w:pPr>
        <w:pStyle w:val="SourceCode"/>
      </w:pPr>
      <w:r>
        <w:rPr>
          <w:rStyle w:val="NormalTok"/>
        </w:rPr>
        <w:t xml:space="preserve">resp </w:t>
      </w:r>
      <w:r>
        <w:rPr>
          <w:rStyle w:val="OtherTok"/>
        </w:rPr>
        <w:t>&lt;-</w:t>
      </w:r>
      <w:r>
        <w:rPr>
          <w:rStyle w:val="NormalTok"/>
        </w:rPr>
        <w:t xml:space="preserve"> </w:t>
      </w:r>
      <w:r w:rsidR="007744B9">
        <w:rPr>
          <w:rStyle w:val="NormalTok"/>
        </w:rPr>
        <w:t>NEPSroutines</w:t>
      </w:r>
      <w:r>
        <w:rPr>
          <w:rStyle w:val="SpecialCharTok"/>
        </w:rPr>
        <w:t>::</w:t>
      </w:r>
      <w:r>
        <w:rPr>
          <w:rStyle w:val="FunctionTok"/>
        </w:rPr>
        <w:t>dichotomous_scoring</w:t>
      </w:r>
      <w:r>
        <w:rPr>
          <w:rStyle w:val="NormalTok"/>
        </w:rPr>
        <w:t xml:space="preserve">(resp, vars, </w:t>
      </w:r>
      <w:r>
        <w:rPr>
          <w:rStyle w:val="AttributeTok"/>
        </w:rPr>
        <w:t>old_names =</w:t>
      </w:r>
      <w:r>
        <w:rPr>
          <w:rStyle w:val="NormalTok"/>
        </w:rPr>
        <w:t xml:space="preserve"> item_names)</w:t>
      </w:r>
    </w:p>
    <w:p w14:paraId="2B49A810" w14:textId="50A4FDD2" w:rsidR="00C31A2F" w:rsidRPr="00C31A2F" w:rsidRDefault="00C31A2F" w:rsidP="00C31A2F">
      <w:pPr>
        <w:pStyle w:val="FirstParagraph"/>
        <w:rPr>
          <w:lang w:val="de-DE"/>
        </w:rPr>
      </w:pPr>
      <w:r w:rsidRPr="00C31A2F">
        <w:rPr>
          <w:lang w:val="de-DE"/>
        </w:rPr>
        <w:t xml:space="preserve">Im Paket </w:t>
      </w:r>
      <w:r w:rsidR="007744B9">
        <w:rPr>
          <w:rStyle w:val="VerbatimChar"/>
          <w:lang w:val="de-DE"/>
        </w:rPr>
        <w:t>NEPSroutines</w:t>
      </w:r>
      <w:r w:rsidRPr="00C31A2F">
        <w:rPr>
          <w:lang w:val="de-DE"/>
        </w:rPr>
        <w:t xml:space="preserve"> ist es notwendig, für jede Version eines Items (z.B. ungescort, gescort) eine eigene Zeile im data.frame </w:t>
      </w:r>
      <w:r w:rsidRPr="00C31A2F">
        <w:rPr>
          <w:rStyle w:val="VerbatimChar"/>
          <w:lang w:val="de-DE"/>
        </w:rPr>
        <w:t>vars</w:t>
      </w:r>
      <w:r w:rsidRPr="00C31A2F">
        <w:rPr>
          <w:lang w:val="de-DE"/>
        </w:rPr>
        <w:t xml:space="preserve"> anzulegen. Da die meisten Informationen der ungescorten und gescorten Items identisch sind, kann man dafür die Funktion </w:t>
      </w:r>
      <w:r w:rsidRPr="00C31A2F">
        <w:rPr>
          <w:rStyle w:val="VerbatimChar"/>
          <w:lang w:val="de-DE"/>
        </w:rPr>
        <w:t>duplicate_items()</w:t>
      </w:r>
      <w:r w:rsidRPr="00C31A2F">
        <w:rPr>
          <w:lang w:val="de-DE"/>
        </w:rPr>
        <w:t xml:space="preserve"> anwenden. Diese dupliziert die Iteminformationen für eine beliebige Anzahl an Items, und nimmt nur explizit gewünschte Veränderungen vor (z.B. Itemname). Als Input übergibt man der Funktion den data.frame </w:t>
      </w:r>
      <w:r w:rsidRPr="00C31A2F">
        <w:rPr>
          <w:rStyle w:val="VerbatimChar"/>
          <w:lang w:val="de-DE"/>
        </w:rPr>
        <w:t>vars</w:t>
      </w:r>
      <w:r w:rsidRPr="00C31A2F">
        <w:rPr>
          <w:lang w:val="de-DE"/>
        </w:rPr>
        <w:t xml:space="preserve">, den character vector </w:t>
      </w:r>
      <w:r w:rsidRPr="00C31A2F">
        <w:rPr>
          <w:rStyle w:val="VerbatimChar"/>
          <w:lang w:val="de-DE"/>
        </w:rPr>
        <w:t>old_names</w:t>
      </w:r>
      <w:r w:rsidRPr="00C31A2F">
        <w:rPr>
          <w:lang w:val="de-DE"/>
        </w:rPr>
        <w:t xml:space="preserve"> mit den Namen der ursprünglichen Items, den character vector </w:t>
      </w:r>
      <w:r w:rsidRPr="00C31A2F">
        <w:rPr>
          <w:rStyle w:val="VerbatimChar"/>
          <w:lang w:val="de-DE"/>
        </w:rPr>
        <w:t>new_names</w:t>
      </w:r>
      <w:r w:rsidRPr="00C31A2F">
        <w:rPr>
          <w:lang w:val="de-DE"/>
        </w:rPr>
        <w:t xml:space="preserve"> mit den Namen der neuen Items und optional die Liste </w:t>
      </w:r>
      <w:r w:rsidRPr="00C31A2F">
        <w:rPr>
          <w:rStyle w:val="VerbatimChar"/>
          <w:lang w:val="de-DE"/>
        </w:rPr>
        <w:t>change</w:t>
      </w:r>
      <w:r w:rsidRPr="00C31A2F">
        <w:rPr>
          <w:lang w:val="de-DE"/>
        </w:rPr>
        <w:t xml:space="preserve">, wenn man außer den Itemnamen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data.frame </w:t>
      </w:r>
      <w:r w:rsidRPr="00C31A2F">
        <w:rPr>
          <w:rStyle w:val="VerbatimChar"/>
          <w:lang w:val="de-DE"/>
        </w:rPr>
        <w:t>vars</w:t>
      </w:r>
      <w:r w:rsidRPr="00C31A2F">
        <w:rPr>
          <w:lang w:val="de-DE"/>
        </w:rPr>
        <w:t xml:space="preserve"> mit den neuen Items aus. Da sich zwischen den ungescorten und gescorten Items nur die Variablen </w:t>
      </w:r>
      <w:r w:rsidRPr="00C31A2F">
        <w:rPr>
          <w:rStyle w:val="VerbatimChar"/>
          <w:lang w:val="de-DE"/>
        </w:rPr>
        <w:t>raw</w:t>
      </w:r>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0B11DE9" w:rsidR="00C31A2F" w:rsidRDefault="00C31A2F" w:rsidP="00C31A2F">
      <w:pPr>
        <w:pStyle w:val="SourceCode"/>
      </w:pP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item_names,</w:t>
      </w:r>
      <w:r>
        <w:br/>
      </w:r>
      <w:r>
        <w:rPr>
          <w:rStyle w:val="NormalTok"/>
        </w:rPr>
        <w:t xml:space="preserve">  </w:t>
      </w:r>
      <w:r>
        <w:rPr>
          <w:rStyle w:val="AttributeTok"/>
        </w:rPr>
        <w:t>new_names =</w:t>
      </w:r>
      <w:r>
        <w:rPr>
          <w:rStyle w:val="NormalTok"/>
        </w:rPr>
        <w:t xml:space="preserve"> </w:t>
      </w:r>
      <w:r>
        <w:rPr>
          <w:rStyle w:val="FunctionTok"/>
        </w:rPr>
        <w:t>paste0</w:t>
      </w:r>
      <w:r>
        <w:rPr>
          <w:rStyle w:val="NormalTok"/>
        </w:rPr>
        <w:t xml:space="preserve">(item_names,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r w:rsidRPr="005E3BBA">
        <w:rPr>
          <w:lang w:val="de-DE"/>
        </w:rPr>
        <w:t>Polytomes Item Scoring</w:t>
      </w:r>
      <w:bookmarkEnd w:id="92"/>
      <w:bookmarkEnd w:id="93"/>
    </w:p>
    <w:p w14:paraId="639FBF45" w14:textId="77777777" w:rsidR="00C31A2F" w:rsidRPr="00C31A2F" w:rsidRDefault="00C31A2F" w:rsidP="00C31A2F">
      <w:pPr>
        <w:pStyle w:val="FirstParagraph"/>
        <w:rPr>
          <w:lang w:val="de-DE"/>
        </w:rPr>
      </w:pPr>
      <w:r w:rsidRPr="00C31A2F">
        <w:rPr>
          <w:lang w:val="de-DE"/>
        </w:rPr>
        <w:t xml:space="preserve">Wenn im Kompetenztest polytome Items enthalten sind, müssen diese auch gescort werden. Dazu kann die Funktion </w:t>
      </w:r>
      <w:r w:rsidRPr="00C31A2F">
        <w:rPr>
          <w:rStyle w:val="VerbatimChar"/>
          <w:lang w:val="de-DE"/>
        </w:rPr>
        <w:t>pc_scoring()</w:t>
      </w:r>
      <w:r w:rsidRPr="00C31A2F">
        <w:rPr>
          <w:lang w:val="de-DE"/>
        </w:rPr>
        <w:t xml:space="preserve"> verwendet werden. Als Input übergibt man der Funktion den data.frame </w:t>
      </w:r>
      <w:r w:rsidRPr="00C31A2F">
        <w:rPr>
          <w:rStyle w:val="VerbatimChar"/>
          <w:lang w:val="de-DE"/>
        </w:rPr>
        <w:t>resp</w:t>
      </w:r>
      <w:r w:rsidRPr="00C31A2F">
        <w:rPr>
          <w:lang w:val="de-DE"/>
        </w:rPr>
        <w:t xml:space="preserve"> und die Liste </w:t>
      </w:r>
      <w:r w:rsidRPr="00C31A2F">
        <w:rPr>
          <w:rStyle w:val="VerbatimChar"/>
          <w:lang w:val="de-DE"/>
        </w:rPr>
        <w:t>poly_items</w:t>
      </w:r>
      <w:r w:rsidRPr="00C31A2F">
        <w:rPr>
          <w:lang w:val="de-DE"/>
        </w:rPr>
        <w:t xml:space="preserve"> mit einem Element pro polytomen Item. Die Namen der Elemente entsprechen den Namen der polytomen Items und sie enthalten jeweils einen character vector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data.frame </w:t>
      </w:r>
      <w:r w:rsidRPr="00C31A2F">
        <w:rPr>
          <w:rStyle w:val="VerbatimChar"/>
          <w:lang w:val="de-DE"/>
        </w:rPr>
        <w:t>resp</w:t>
      </w:r>
      <w:r w:rsidRPr="00C31A2F">
        <w:rPr>
          <w:lang w:val="de-DE"/>
        </w:rPr>
        <w:t xml:space="preserve"> mit den neuen Items.</w:t>
      </w:r>
    </w:p>
    <w:p w14:paraId="027999D4" w14:textId="74F5E9C0" w:rsidR="00C31A2F" w:rsidRPr="007744B9" w:rsidRDefault="00C31A2F" w:rsidP="00C31A2F">
      <w:pPr>
        <w:pStyle w:val="SourceCode"/>
        <w:rPr>
          <w:lang w:val="de-DE"/>
        </w:rPr>
      </w:pPr>
      <w:r w:rsidRPr="007744B9">
        <w:rPr>
          <w:rStyle w:val="NormalTok"/>
          <w:lang w:val="de-DE"/>
        </w:rPr>
        <w:t xml:space="preserve">poly_items </w:t>
      </w:r>
      <w:r w:rsidRPr="007744B9">
        <w:rPr>
          <w:rStyle w:val="OtherTok"/>
          <w:lang w:val="de-DE"/>
        </w:rPr>
        <w:t>&lt;-</w:t>
      </w:r>
      <w:r w:rsidRPr="007744B9">
        <w:rPr>
          <w:rStyle w:val="NormalTok"/>
          <w:lang w:val="de-DE"/>
        </w:rPr>
        <w:t xml:space="preserve"> </w:t>
      </w:r>
      <w:r w:rsidRPr="007744B9">
        <w:rPr>
          <w:rStyle w:val="FunctionTok"/>
          <w:lang w:val="de-DE"/>
        </w:rPr>
        <w:t>list</w:t>
      </w:r>
      <w:r w:rsidRPr="007744B9">
        <w:rPr>
          <w:rStyle w:val="NormalTok"/>
          <w:lang w:val="de-DE"/>
        </w:rPr>
        <w:t>(</w:t>
      </w:r>
      <w:r w:rsidRPr="007744B9">
        <w:rPr>
          <w:lang w:val="de-DE"/>
        </w:rPr>
        <w:br/>
      </w:r>
      <w:r w:rsidRPr="007744B9">
        <w:rPr>
          <w:rStyle w:val="NormalTok"/>
          <w:lang w:val="de-DE"/>
        </w:rPr>
        <w:t xml:space="preserve">  </w:t>
      </w:r>
      <w:r w:rsidRPr="007744B9">
        <w:rPr>
          <w:rStyle w:val="AttributeTok"/>
          <w:lang w:val="de-DE"/>
        </w:rPr>
        <w:t>BeispielItem1s_c =</w:t>
      </w:r>
      <w:r w:rsidRPr="007744B9">
        <w:rPr>
          <w:rStyle w:val="NormalTok"/>
          <w:lang w:val="de-DE"/>
        </w:rPr>
        <w:t xml:space="preserve"> </w:t>
      </w:r>
      <w:r w:rsidRPr="007744B9">
        <w:rPr>
          <w:rStyle w:val="FunctionTok"/>
          <w:lang w:val="de-DE"/>
        </w:rPr>
        <w:t>paste0</w:t>
      </w:r>
      <w:r w:rsidRPr="007744B9">
        <w:rPr>
          <w:rStyle w:val="NormalTok"/>
          <w:lang w:val="de-DE"/>
        </w:rPr>
        <w:t>(</w:t>
      </w:r>
      <w:r w:rsidRPr="007744B9">
        <w:rPr>
          <w:rStyle w:val="StringTok"/>
          <w:lang w:val="de-DE"/>
        </w:rPr>
        <w:t>"BeispielItem1"</w:t>
      </w:r>
      <w:r w:rsidRPr="007744B9">
        <w:rPr>
          <w:rStyle w:val="NormalTok"/>
          <w:lang w:val="de-DE"/>
        </w:rPr>
        <w:t xml:space="preserve">, </w:t>
      </w:r>
      <w:r w:rsidRPr="007744B9">
        <w:rPr>
          <w:rStyle w:val="FunctionTok"/>
          <w:lang w:val="de-DE"/>
        </w:rPr>
        <w:t>c</w:t>
      </w:r>
      <w:r w:rsidRPr="007744B9">
        <w:rPr>
          <w:rStyle w:val="NormalTok"/>
          <w:lang w:val="de-DE"/>
        </w:rPr>
        <w:t>(</w:t>
      </w:r>
      <w:r w:rsidRPr="007744B9">
        <w:rPr>
          <w:rStyle w:val="DecValTok"/>
          <w:lang w:val="de-DE"/>
        </w:rPr>
        <w:t>1</w:t>
      </w:r>
      <w:r w:rsidRPr="007744B9">
        <w:rPr>
          <w:rStyle w:val="SpecialCharTok"/>
          <w:lang w:val="de-DE"/>
        </w:rPr>
        <w:t>:</w:t>
      </w:r>
      <w:r w:rsidRPr="007744B9">
        <w:rPr>
          <w:rStyle w:val="DecValTok"/>
          <w:lang w:val="de-DE"/>
        </w:rPr>
        <w:t>3</w:t>
      </w:r>
      <w:r w:rsidRPr="007744B9">
        <w:rPr>
          <w:rStyle w:val="NormalTok"/>
          <w:lang w:val="de-DE"/>
        </w:rPr>
        <w:t xml:space="preserve">), </w:t>
      </w:r>
      <w:r w:rsidRPr="007744B9">
        <w:rPr>
          <w:rStyle w:val="StringTok"/>
          <w:lang w:val="de-DE"/>
        </w:rPr>
        <w:t>"_c"</w:t>
      </w:r>
      <w:r w:rsidRPr="007744B9">
        <w:rPr>
          <w:rStyle w:val="NormalTok"/>
          <w:lang w:val="de-DE"/>
        </w:rPr>
        <w:t>),</w:t>
      </w:r>
      <w:r w:rsidRPr="007744B9">
        <w:rPr>
          <w:lang w:val="de-DE"/>
        </w:rPr>
        <w:br/>
      </w:r>
      <w:r w:rsidRPr="007744B9">
        <w:rPr>
          <w:rStyle w:val="NormalTok"/>
          <w:lang w:val="de-DE"/>
        </w:rPr>
        <w:lastRenderedPageBreak/>
        <w:t xml:space="preserve">  </w:t>
      </w:r>
      <w:r w:rsidRPr="007744B9">
        <w:rPr>
          <w:rStyle w:val="AttributeTok"/>
          <w:lang w:val="de-DE"/>
        </w:rPr>
        <w:t>BeispielItem2s_c =</w:t>
      </w:r>
      <w:r w:rsidRPr="007744B9">
        <w:rPr>
          <w:rStyle w:val="NormalTok"/>
          <w:lang w:val="de-DE"/>
        </w:rPr>
        <w:t xml:space="preserve"> </w:t>
      </w:r>
      <w:r w:rsidRPr="007744B9">
        <w:rPr>
          <w:rStyle w:val="FunctionTok"/>
          <w:lang w:val="de-DE"/>
        </w:rPr>
        <w:t>paste0</w:t>
      </w:r>
      <w:r w:rsidRPr="007744B9">
        <w:rPr>
          <w:rStyle w:val="NormalTok"/>
          <w:lang w:val="de-DE"/>
        </w:rPr>
        <w:t>(</w:t>
      </w:r>
      <w:r w:rsidRPr="007744B9">
        <w:rPr>
          <w:rStyle w:val="StringTok"/>
          <w:lang w:val="de-DE"/>
        </w:rPr>
        <w:t>"BeispielItem2"</w:t>
      </w:r>
      <w:r w:rsidRPr="007744B9">
        <w:rPr>
          <w:rStyle w:val="NormalTok"/>
          <w:lang w:val="de-DE"/>
        </w:rPr>
        <w:t xml:space="preserve">, </w:t>
      </w:r>
      <w:r w:rsidRPr="007744B9">
        <w:rPr>
          <w:rStyle w:val="FunctionTok"/>
          <w:lang w:val="de-DE"/>
        </w:rPr>
        <w:t>c</w:t>
      </w:r>
      <w:r w:rsidRPr="007744B9">
        <w:rPr>
          <w:rStyle w:val="NormalTok"/>
          <w:lang w:val="de-DE"/>
        </w:rPr>
        <w:t>(</w:t>
      </w:r>
      <w:r w:rsidRPr="007744B9">
        <w:rPr>
          <w:rStyle w:val="DecValTok"/>
          <w:lang w:val="de-DE"/>
        </w:rPr>
        <w:t>1</w:t>
      </w:r>
      <w:r w:rsidRPr="007744B9">
        <w:rPr>
          <w:rStyle w:val="SpecialCharTok"/>
          <w:lang w:val="de-DE"/>
        </w:rPr>
        <w:t>:</w:t>
      </w:r>
      <w:r w:rsidRPr="007744B9">
        <w:rPr>
          <w:rStyle w:val="DecValTok"/>
          <w:lang w:val="de-DE"/>
        </w:rPr>
        <w:t>4</w:t>
      </w:r>
      <w:r w:rsidRPr="007744B9">
        <w:rPr>
          <w:rStyle w:val="NormalTok"/>
          <w:lang w:val="de-DE"/>
        </w:rPr>
        <w:t xml:space="preserve">), </w:t>
      </w:r>
      <w:r w:rsidRPr="007744B9">
        <w:rPr>
          <w:rStyle w:val="StringTok"/>
          <w:lang w:val="de-DE"/>
        </w:rPr>
        <w:t>"_c"</w:t>
      </w:r>
      <w:r w:rsidRPr="007744B9">
        <w:rPr>
          <w:rStyle w:val="NormalTok"/>
          <w:lang w:val="de-DE"/>
        </w:rPr>
        <w:t>),</w:t>
      </w:r>
      <w:r w:rsidRPr="007744B9">
        <w:rPr>
          <w:lang w:val="de-DE"/>
        </w:rPr>
        <w:br/>
      </w:r>
      <w:r w:rsidRPr="007744B9">
        <w:rPr>
          <w:rStyle w:val="NormalTok"/>
          <w:lang w:val="de-DE"/>
        </w:rPr>
        <w:t xml:space="preserve">  etc.</w:t>
      </w:r>
      <w:r w:rsidRPr="007744B9">
        <w:rPr>
          <w:lang w:val="de-DE"/>
        </w:rPr>
        <w:br/>
      </w:r>
      <w:r w:rsidRPr="007744B9">
        <w:rPr>
          <w:rStyle w:val="NormalTok"/>
          <w:lang w:val="de-DE"/>
        </w:rPr>
        <w:t>)</w:t>
      </w:r>
      <w:r w:rsidRPr="007744B9">
        <w:rPr>
          <w:lang w:val="de-DE"/>
        </w:rPr>
        <w:br/>
      </w:r>
      <w:r w:rsidRPr="007744B9">
        <w:rPr>
          <w:rStyle w:val="NormalTok"/>
          <w:lang w:val="de-DE"/>
        </w:rPr>
        <w:t xml:space="preserve">resp </w:t>
      </w:r>
      <w:r w:rsidRPr="007744B9">
        <w:rPr>
          <w:rStyle w:val="OtherTok"/>
          <w:lang w:val="de-DE"/>
        </w:rPr>
        <w:t>&lt;-</w:t>
      </w:r>
      <w:r w:rsidRPr="007744B9">
        <w:rPr>
          <w:rStyle w:val="NormalTok"/>
          <w:lang w:val="de-DE"/>
        </w:rPr>
        <w:t xml:space="preserve"> </w:t>
      </w:r>
      <w:r w:rsidR="007744B9" w:rsidRPr="007744B9">
        <w:rPr>
          <w:rStyle w:val="NormalTok"/>
          <w:lang w:val="de-DE"/>
        </w:rPr>
        <w:t>NEPSroutines</w:t>
      </w:r>
      <w:r w:rsidRPr="007744B9">
        <w:rPr>
          <w:rStyle w:val="SpecialCharTok"/>
          <w:lang w:val="de-DE"/>
        </w:rPr>
        <w:t>::</w:t>
      </w:r>
      <w:r w:rsidRPr="007744B9">
        <w:rPr>
          <w:rStyle w:val="FunctionTok"/>
          <w:lang w:val="de-DE"/>
        </w:rPr>
        <w:t>pc_scoring</w:t>
      </w:r>
      <w:r w:rsidRPr="007744B9">
        <w:rPr>
          <w:rStyle w:val="NormalTok"/>
          <w:lang w:val="de-DE"/>
        </w:rPr>
        <w:t xml:space="preserve">(resp, </w:t>
      </w:r>
      <w:r w:rsidRPr="007744B9">
        <w:rPr>
          <w:rStyle w:val="AttributeTok"/>
          <w:lang w:val="de-DE"/>
        </w:rPr>
        <w:t>poly_items =</w:t>
      </w:r>
      <w:r w:rsidRPr="007744B9">
        <w:rPr>
          <w:rStyle w:val="NormalTok"/>
          <w:lang w:val="de-DE"/>
        </w:rPr>
        <w:t xml:space="preserve"> poly_items)</w:t>
      </w:r>
    </w:p>
    <w:p w14:paraId="0E0F12BD" w14:textId="77777777" w:rsidR="00C31A2F" w:rsidRDefault="00C31A2F" w:rsidP="00C31A2F">
      <w:pPr>
        <w:pStyle w:val="FirstParagraph"/>
      </w:pPr>
      <w:r w:rsidRPr="00C31A2F">
        <w:rPr>
          <w:lang w:val="de-DE"/>
        </w:rPr>
        <w:t xml:space="preserve">Wie auch beim dichotomen Item Scoring müssen auch die polytomen Items im data.frame </w:t>
      </w:r>
      <w:r w:rsidRPr="00C31A2F">
        <w:rPr>
          <w:rStyle w:val="VerbatimChar"/>
          <w:lang w:val="de-DE"/>
        </w:rPr>
        <w:t>vars</w:t>
      </w:r>
      <w:r w:rsidRPr="00C31A2F">
        <w:rPr>
          <w:lang w:val="de-DE"/>
        </w:rPr>
        <w:t xml:space="preserve"> hinterlegt werden. Dies kann abermals mit der Funktion </w:t>
      </w:r>
      <w:r w:rsidRPr="00C31A2F">
        <w:rPr>
          <w:rStyle w:val="VerbatimChar"/>
          <w:lang w:val="de-DE"/>
        </w:rPr>
        <w:t>duplicate_items()</w:t>
      </w:r>
      <w:r w:rsidRPr="00C31A2F">
        <w:rPr>
          <w:lang w:val="de-DE"/>
        </w:rPr>
        <w:t xml:space="preserve"> durchgeführt werden. </w:t>
      </w:r>
      <w:r>
        <w:t>Dazu wird jeweils ein Subitem als Referenzitem verwendet.</w:t>
      </w:r>
    </w:p>
    <w:p w14:paraId="734EA364" w14:textId="659B05A0" w:rsidR="00C31A2F" w:rsidRDefault="00C31A2F" w:rsidP="00C31A2F">
      <w:pPr>
        <w:pStyle w:val="SourceCode"/>
      </w:pPr>
      <w:r>
        <w:rPr>
          <w:rStyle w:val="NormalTok"/>
        </w:rPr>
        <w:t xml:space="preserve">first_subitem </w:t>
      </w:r>
      <w:r>
        <w:rPr>
          <w:rStyle w:val="OtherTok"/>
        </w:rPr>
        <w:t>&lt;-</w:t>
      </w:r>
      <w:r>
        <w:rPr>
          <w:rStyle w:val="NormalTok"/>
        </w:rPr>
        <w:t xml:space="preserve"> </w:t>
      </w:r>
      <w:r>
        <w:rPr>
          <w:rStyle w:val="FunctionTok"/>
        </w:rPr>
        <w:t>sapply</w:t>
      </w:r>
      <w:r>
        <w:rPr>
          <w:rStyle w:val="NormalTok"/>
        </w:rPr>
        <w:t xml:space="preserve">(poly_items,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first_subitem,</w:t>
      </w:r>
      <w:r>
        <w:br/>
      </w:r>
      <w:r>
        <w:rPr>
          <w:rStyle w:val="NormalTok"/>
        </w:rPr>
        <w:t xml:space="preserve">  </w:t>
      </w:r>
      <w:r>
        <w:rPr>
          <w:rStyle w:val="AttributeTok"/>
        </w:rPr>
        <w:t>new_names =</w:t>
      </w:r>
      <w:r>
        <w:rPr>
          <w:rStyle w:val="NormalTok"/>
        </w:rPr>
        <w:t xml:space="preserve"> </w:t>
      </w:r>
      <w:r>
        <w:rPr>
          <w:rStyle w:val="FunctionTok"/>
        </w:rPr>
        <w:t>names</w:t>
      </w:r>
      <w:r>
        <w:rPr>
          <w:rStyle w:val="NormalTok"/>
        </w:rPr>
        <w:t>(poly_items),</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r w:rsidRPr="00C31A2F">
        <w:rPr>
          <w:rStyle w:val="VerbatimChar"/>
          <w:lang w:val="de-DE"/>
        </w:rPr>
        <w:t>collapse_response_categories()</w:t>
      </w:r>
      <w:r w:rsidRPr="00C31A2F">
        <w:rPr>
          <w:lang w:val="de-DE"/>
        </w:rPr>
        <w:t xml:space="preserve"> und setzt es im gegebenen Fall automatisch um. Man übergibt ihr den data.frame </w:t>
      </w:r>
      <w:r w:rsidRPr="00C31A2F">
        <w:rPr>
          <w:rStyle w:val="VerbatimChar"/>
          <w:lang w:val="de-DE"/>
        </w:rPr>
        <w:t>resp</w:t>
      </w:r>
      <w:r w:rsidRPr="00C31A2F">
        <w:rPr>
          <w:lang w:val="de-DE"/>
        </w:rPr>
        <w:t xml:space="preserve"> und </w:t>
      </w:r>
      <w:r w:rsidR="00ED670D">
        <w:rPr>
          <w:lang w:val="de-DE"/>
        </w:rPr>
        <w:t>mit</w:t>
      </w:r>
      <w:r w:rsidRPr="00C31A2F">
        <w:rPr>
          <w:lang w:val="de-DE"/>
        </w:rPr>
        <w:t xml:space="preserve"> </w:t>
      </w:r>
      <w:r w:rsidRPr="00C31A2F">
        <w:rPr>
          <w:rStyle w:val="VerbatimChar"/>
          <w:lang w:val="de-DE"/>
        </w:rPr>
        <w:t>select</w:t>
      </w:r>
      <w:r w:rsidR="00ED670D">
        <w:rPr>
          <w:lang w:val="de-DE"/>
        </w:rPr>
        <w:t xml:space="preserve"> </w:t>
      </w:r>
      <w:r w:rsidRPr="00C31A2F">
        <w:rPr>
          <w:lang w:val="de-DE"/>
        </w:rPr>
        <w:t xml:space="preserve">den Namen </w:t>
      </w:r>
      <w:r w:rsidR="00ED670D">
        <w:rPr>
          <w:lang w:val="de-DE"/>
        </w:rPr>
        <w:t xml:space="preserve">der Variablen in </w:t>
      </w:r>
      <w:r w:rsidR="00ED670D" w:rsidRPr="00C31A2F">
        <w:rPr>
          <w:rStyle w:val="VerbatimChar"/>
          <w:lang w:val="de-DE"/>
        </w:rPr>
        <w:t>vars</w:t>
      </w:r>
      <w:r w:rsidR="00ED670D">
        <w:rPr>
          <w:lang w:val="de-DE"/>
        </w:rPr>
        <w:t>, die alle polytomen Items identifiziert</w:t>
      </w:r>
      <w:r w:rsidRPr="00C31A2F">
        <w:rPr>
          <w:lang w:val="de-DE"/>
        </w:rPr>
        <w:t xml:space="preserve">. Der Default-Wert für die spärliche Zellbesetzung liegt bei 200, kann mit dem Funktionsargument </w:t>
      </w:r>
      <w:r w:rsidRPr="00C31A2F">
        <w:rPr>
          <w:rStyle w:val="VerbatimChar"/>
          <w:lang w:val="de-DE"/>
        </w:rPr>
        <w:t>per_cat</w:t>
      </w:r>
      <w:r w:rsidRPr="00C31A2F">
        <w:rPr>
          <w:lang w:val="de-DE"/>
        </w:rPr>
        <w:t xml:space="preserve"> aber geändert werden. Die Funktion gibt den data.frame </w:t>
      </w:r>
      <w:r w:rsidRPr="00C31A2F">
        <w:rPr>
          <w:rStyle w:val="VerbatimChar"/>
          <w:lang w:val="de-DE"/>
        </w:rPr>
        <w:t>resp</w:t>
      </w:r>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_collapsed</w:t>
      </w:r>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dann wird diese Liste auch als Excel-Tabelle gespeichert. Für den seltenen Fall, dass durch das Zusammenlegen bei einem Item weniger als zwei Kategorien übrig bleiben würden, sieht die Funktion vom Zusammenlegen ab und gibt eine Warnung mit dem Namen des Items in der Konsole aus. Dieses Item sollte dann manuell zusammengelegt werden. Denke daran, dass die Namen der manuell kollabierten Items ebenfalls zur Liste der kollabierten Items hinzugefügt werden sollten.</w:t>
      </w:r>
    </w:p>
    <w:p w14:paraId="502D55B3" w14:textId="6520F452" w:rsidR="00C31A2F" w:rsidRDefault="00C31A2F" w:rsidP="00C31A2F">
      <w:pPr>
        <w:pStyle w:val="SourceCode"/>
      </w:pPr>
      <w:r>
        <w:rPr>
          <w:rStyle w:val="NormalTok"/>
        </w:rPr>
        <w:t xml:space="preserve">resp </w:t>
      </w:r>
      <w:r>
        <w:rPr>
          <w:rStyle w:val="OtherTok"/>
        </w:rPr>
        <w:t>&lt;-</w:t>
      </w:r>
      <w:r>
        <w:rPr>
          <w:rStyle w:val="NormalTok"/>
        </w:rPr>
        <w:t xml:space="preserve"> </w:t>
      </w:r>
      <w:r w:rsidR="007744B9">
        <w:rPr>
          <w:rStyle w:val="NormalTok"/>
        </w:rPr>
        <w:t>NEPSroutines</w:t>
      </w:r>
      <w:r>
        <w:rPr>
          <w:rStyle w:val="SpecialCharTok"/>
        </w:rPr>
        <w:t>::</w:t>
      </w:r>
      <w:r>
        <w:rPr>
          <w:rStyle w:val="FunctionTok"/>
        </w:rPr>
        <w:t>collapse_response_categories</w:t>
      </w:r>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data.frame </w:t>
      </w:r>
      <w:r w:rsidRPr="00C31A2F">
        <w:rPr>
          <w:rStyle w:val="VerbatimChar"/>
          <w:lang w:val="de-DE"/>
        </w:rPr>
        <w:t>vars</w:t>
      </w:r>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_collapsed</w:t>
      </w:r>
      <w:r w:rsidRPr="00C31A2F">
        <w:rPr>
          <w:lang w:val="de-DE"/>
        </w:rPr>
        <w:t xml:space="preserve">) können der Konsole oder der Excel-Tabelle entnommen werden. Dazu kann erneut die Funktion </w:t>
      </w:r>
      <w:r w:rsidRPr="00C31A2F">
        <w:rPr>
          <w:rStyle w:val="VerbatimChar"/>
          <w:lang w:val="de-DE"/>
        </w:rPr>
        <w:t>duplicate_items()</w:t>
      </w:r>
      <w:r w:rsidRPr="00C31A2F">
        <w:rPr>
          <w:lang w:val="de-DE"/>
        </w:rPr>
        <w:t xml:space="preserve"> verwendet werden. Beachte, dass die neuen Items auch als polytome Items gespeichert werden (</w:t>
      </w:r>
      <w:r w:rsidRPr="00C31A2F">
        <w:rPr>
          <w:rStyle w:val="VerbatimChar"/>
          <w:lang w:val="de-DE"/>
        </w:rPr>
        <w:t>poly=TRUE</w:t>
      </w:r>
      <w:r w:rsidRPr="00C31A2F">
        <w:rPr>
          <w:lang w:val="de-DE"/>
        </w:rPr>
        <w:t>), wenn sie nur noch zwei Antwortkategorien besitzen.</w:t>
      </w:r>
    </w:p>
    <w:p w14:paraId="35DF4823" w14:textId="783C7D79" w:rsidR="00C31A2F" w:rsidRDefault="00C31A2F" w:rsidP="00C31A2F">
      <w:pPr>
        <w:pStyle w:val="SourceCode"/>
      </w:pPr>
      <w:r>
        <w:rPr>
          <w:rStyle w:val="NormalTok"/>
        </w:rPr>
        <w:t xml:space="preserve">original_items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r>
        <w:rPr>
          <w:rStyle w:val="NormalTok"/>
        </w:rPr>
        <w:t xml:space="preserve">collapsed_items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lastRenderedPageBreak/>
        <w:t xml:space="preserve">  vars,</w:t>
      </w:r>
      <w:r>
        <w:br/>
      </w:r>
      <w:r>
        <w:rPr>
          <w:rStyle w:val="NormalTok"/>
        </w:rPr>
        <w:t xml:space="preserve">  </w:t>
      </w:r>
      <w:r>
        <w:rPr>
          <w:rStyle w:val="AttributeTok"/>
        </w:rPr>
        <w:t>old_names =</w:t>
      </w:r>
      <w:r>
        <w:rPr>
          <w:rStyle w:val="NormalTok"/>
        </w:rPr>
        <w:t xml:space="preserve"> original_items,</w:t>
      </w:r>
      <w:r>
        <w:br/>
      </w:r>
      <w:r>
        <w:rPr>
          <w:rStyle w:val="NormalTok"/>
        </w:rPr>
        <w:t xml:space="preserve">  </w:t>
      </w:r>
      <w:r>
        <w:rPr>
          <w:rStyle w:val="AttributeTok"/>
        </w:rPr>
        <w:t>new_names =</w:t>
      </w:r>
      <w:r>
        <w:rPr>
          <w:rStyle w:val="NormalTok"/>
        </w:rPr>
        <w:t xml:space="preserve"> collapsed_items</w:t>
      </w:r>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polytome Items vorkommen, erfolgt der größte Teil der Skalierung anhand des Itemsatzes, der aus den polytomen Items und den einfachen gescorten Items besteht. Die Subitems der polytomen Items werden jedoch nicht verwendet. Um diesen Itemsatz in den nachfolgenden Analysen verwenden zu können, wird nun eine logische Variable erstellt, die die entsprechenden Items identifiziert. In unserem Beispiel heißt die Variable </w:t>
      </w:r>
      <w:r w:rsidR="00AD3143">
        <w:rPr>
          <w:rStyle w:val="VerbatimChar"/>
          <w:lang w:val="de-DE"/>
        </w:rPr>
        <w:t>mixed</w:t>
      </w:r>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r>
        <w:rPr>
          <w:rStyle w:val="NormalTok"/>
        </w:rPr>
        <w:t>vars</w:t>
      </w:r>
      <w:r>
        <w:rPr>
          <w:rStyle w:val="SpecialCharTok"/>
        </w:rPr>
        <w:t>$</w:t>
      </w:r>
      <w:r w:rsidR="00AD3143">
        <w:rPr>
          <w:rStyle w:val="NormalTok"/>
        </w:rPr>
        <w:t xml:space="preserve">mixed </w:t>
      </w:r>
      <w:r>
        <w:rPr>
          <w:rStyle w:val="OtherTok"/>
        </w:rPr>
        <w:t>&lt;-</w:t>
      </w:r>
      <w:r>
        <w:rPr>
          <w:rStyle w:val="NormalTok"/>
        </w:rPr>
        <w:t xml:space="preserve"> </w:t>
      </w:r>
      <w:r>
        <w:rPr>
          <w:rStyle w:val="FunctionTok"/>
        </w:rPr>
        <w:t>ifelse</w:t>
      </w:r>
      <w:r>
        <w:rPr>
          <w:rStyle w:val="NormalTok"/>
        </w:rPr>
        <w:t>(</w:t>
      </w:r>
      <w:r>
        <w:br/>
      </w:r>
      <w:r>
        <w:rPr>
          <w:rStyle w:val="NormalTok"/>
        </w:rPr>
        <w:t xml:space="preserve">  vars</w:t>
      </w:r>
      <w:r>
        <w:rPr>
          <w:rStyle w:val="SpecialCharTok"/>
        </w:rPr>
        <w:t>$</w:t>
      </w:r>
      <w:r>
        <w:rPr>
          <w:rStyle w:val="NormalTok"/>
        </w:rPr>
        <w:t xml:space="preserve">poly, </w:t>
      </w:r>
      <w:r>
        <w:rPr>
          <w:rStyle w:val="ConstantTok"/>
        </w:rPr>
        <w:t>TRUE</w:t>
      </w:r>
      <w:r>
        <w:rPr>
          <w:rStyle w:val="NormalTok"/>
        </w:rPr>
        <w:t>,</w:t>
      </w:r>
      <w:r>
        <w:br/>
      </w:r>
      <w:r>
        <w:rPr>
          <w:rStyle w:val="NormalTok"/>
        </w:rPr>
        <w:t xml:space="preserve">  </w:t>
      </w:r>
      <w:r>
        <w:rPr>
          <w:rStyle w:val="FunctionTok"/>
        </w:rPr>
        <w:t>ifelse</w:t>
      </w:r>
      <w:r>
        <w:rPr>
          <w:rStyle w:val="NormalTok"/>
        </w:rPr>
        <w:t>(vars</w:t>
      </w:r>
      <w:r>
        <w:rPr>
          <w:rStyle w:val="SpecialCharTok"/>
        </w:rPr>
        <w:t>$</w:t>
      </w:r>
      <w:r>
        <w:rPr>
          <w:rStyle w:val="NormalTok"/>
        </w:rPr>
        <w:t xml:space="preserve">dich </w:t>
      </w:r>
      <w:r>
        <w:rPr>
          <w:rStyle w:val="SpecialCharTok"/>
        </w:rPr>
        <w:t>&amp;</w:t>
      </w:r>
      <w:r>
        <w:rPr>
          <w:rStyle w:val="NormalTok"/>
        </w:rPr>
        <w:t xml:space="preserve"> </w:t>
      </w:r>
      <w:r>
        <w:rPr>
          <w:rStyle w:val="SpecialCharTok"/>
        </w:rPr>
        <w:t>!</w:t>
      </w:r>
      <w:r>
        <w:rPr>
          <w:rStyle w:val="NormalTok"/>
        </w:rPr>
        <w:t>vars</w:t>
      </w:r>
      <w:r>
        <w:rPr>
          <w:rStyle w:val="SpecialCharTok"/>
        </w:rPr>
        <w:t>$</w:t>
      </w:r>
      <w:r>
        <w:rPr>
          <w:rStyle w:val="NormalTok"/>
        </w:rPr>
        <w:t xml:space="preserve">item </w:t>
      </w:r>
      <w:r>
        <w:rPr>
          <w:rStyle w:val="SpecialCharTok"/>
        </w:rPr>
        <w:t>%in%</w:t>
      </w:r>
      <w:r>
        <w:rPr>
          <w:rStyle w:val="NormalTok"/>
        </w:rPr>
        <w:t xml:space="preserve"> </w:t>
      </w:r>
      <w:r>
        <w:rPr>
          <w:rStyle w:val="FunctionTok"/>
        </w:rPr>
        <w:t>unlist</w:t>
      </w:r>
      <w:r>
        <w:rPr>
          <w:rStyle w:val="NormalTok"/>
        </w:rPr>
        <w:t xml:space="preserve">(poly_items), </w:t>
      </w:r>
      <w:r>
        <w:rPr>
          <w:rStyle w:val="ConstantTok"/>
        </w:rPr>
        <w:t>TRUE</w:t>
      </w:r>
      <w:r>
        <w:rPr>
          <w:rStyle w:val="NormalTok"/>
        </w:rPr>
        <w:t xml:space="preserve">, </w:t>
      </w:r>
      <w:r>
        <w:rPr>
          <w:rStyle w:val="ConstantTok"/>
        </w:rPr>
        <w:t>FALSE</w:t>
      </w:r>
      <w:r>
        <w:rPr>
          <w:rStyle w:val="NormalTok"/>
        </w:rPr>
        <w:t>)</w:t>
      </w:r>
      <w:r>
        <w:br/>
      </w:r>
      <w:r>
        <w:rPr>
          <w:rStyle w:val="NormalTok"/>
        </w:rPr>
        <w:t>)</w:t>
      </w:r>
      <w:r>
        <w:br/>
      </w:r>
      <w:r>
        <w:rPr>
          <w:rStyle w:val="NormalTok"/>
        </w:rPr>
        <w:t>vars</w:t>
      </w:r>
      <w:r>
        <w:rPr>
          <w:rStyle w:val="SpecialCharTok"/>
        </w:rPr>
        <w:t>$</w:t>
      </w:r>
      <w:r w:rsidR="00AD3143">
        <w:rPr>
          <w:rStyle w:val="NormalTok"/>
        </w:rPr>
        <w:t>mixed</w:t>
      </w:r>
      <w:r>
        <w:rPr>
          <w:rStyle w:val="NormalTok"/>
        </w:rPr>
        <w:t>[vars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r w:rsidRPr="00C31A2F">
        <w:rPr>
          <w:lang w:val="de-DE"/>
        </w:rPr>
        <w:t xml:space="preserve">Da nach Zusammenfassung der polytomen Items die Itemposition nun Lücken aufweist (z.B. wenn vorher Subitems 1 bis 4 auf Positionen 1 bis 4 waren, existiert anschließend nur noch ein polytomes Item auf Position 1), soll pro Gruppe eine neue Positionsvariable ohne Lücken erstellt werden. Dazu kann die Funktion </w:t>
      </w:r>
      <w:r w:rsidRPr="00C31A2F">
        <w:rPr>
          <w:rStyle w:val="VerbatimChar"/>
          <w:lang w:val="de-DE"/>
        </w:rPr>
        <w:t>pos_new()</w:t>
      </w:r>
      <w:r w:rsidRPr="00C31A2F">
        <w:rPr>
          <w:lang w:val="de-DE"/>
        </w:rPr>
        <w:t xml:space="preserve"> verwendet werden. Als Input übergibt man der Funktion </w:t>
      </w:r>
      <w:r w:rsidRPr="00C31A2F">
        <w:rPr>
          <w:rStyle w:val="VerbatimChar"/>
          <w:lang w:val="de-DE"/>
        </w:rPr>
        <w:t>vars</w:t>
      </w:r>
      <w:r w:rsidRPr="00C31A2F">
        <w:rPr>
          <w:lang w:val="de-DE"/>
        </w:rPr>
        <w:t xml:space="preserve">, </w:t>
      </w:r>
      <w:r w:rsidRPr="00C31A2F">
        <w:rPr>
          <w:rStyle w:val="VerbatimChar"/>
          <w:lang w:val="de-DE"/>
        </w:rPr>
        <w:t>items</w:t>
      </w:r>
      <w:r w:rsidRPr="00C31A2F">
        <w:rPr>
          <w:lang w:val="de-DE"/>
        </w:rPr>
        <w:t xml:space="preserve"> und den (named) character vector </w:t>
      </w:r>
      <w:r w:rsidRPr="00C31A2F">
        <w:rPr>
          <w:rStyle w:val="VerbatimChar"/>
          <w:lang w:val="de-DE"/>
        </w:rPr>
        <w:t>position</w:t>
      </w:r>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data.frame </w:t>
      </w:r>
      <w:r w:rsidRPr="00C31A2F">
        <w:rPr>
          <w:rStyle w:val="VerbatimChar"/>
          <w:lang w:val="de-DE"/>
        </w:rPr>
        <w:t>vars</w:t>
      </w:r>
      <w:r w:rsidRPr="00C31A2F">
        <w:rPr>
          <w:lang w:val="de-DE"/>
        </w:rPr>
        <w:t xml:space="preserve"> mit den neuen Positionsvariablen aus.</w:t>
      </w:r>
    </w:p>
    <w:p w14:paraId="07C0D476" w14:textId="654FAB92" w:rsidR="00C31A2F" w:rsidRDefault="00C31A2F" w:rsidP="00C31A2F">
      <w:pPr>
        <w:pStyle w:val="SourceCode"/>
      </w:pP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pos_new</w:t>
      </w:r>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'position_easy'</w:t>
      </w:r>
      <w:r>
        <w:rPr>
          <w:rStyle w:val="NormalTok"/>
        </w:rPr>
        <w:t xml:space="preserve">, </w:t>
      </w:r>
      <w:r>
        <w:rPr>
          <w:rStyle w:val="AttributeTok"/>
        </w:rPr>
        <w:t>difficult =</w:t>
      </w:r>
      <w:r>
        <w:rPr>
          <w:rStyle w:val="NormalTok"/>
        </w:rPr>
        <w:t xml:space="preserve"> </w:t>
      </w:r>
      <w:r>
        <w:rPr>
          <w:rStyle w:val="StringTok"/>
        </w:rPr>
        <w:t>'position_difficult'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polytome IRT- und DIF-Analysen benötigt wird. Standardmäßig werden im NEPS dichotome Items mit 1 und polytome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polytom</w:t>
      </w:r>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7744B9" w:rsidRDefault="00970AB1" w:rsidP="00F53A37">
      <w:pPr>
        <w:pStyle w:val="SourceCode"/>
        <w:spacing w:after="0"/>
        <w:rPr>
          <w:rStyle w:val="NormalTok"/>
          <w:lang w:val="de-DE"/>
        </w:rPr>
      </w:pPr>
      <w:r w:rsidRPr="007744B9">
        <w:rPr>
          <w:rStyle w:val="NormalTok"/>
          <w:lang w:val="de-DE"/>
        </w:rPr>
        <w:t>vars$scoring[vars$</w:t>
      </w:r>
      <w:r w:rsidR="00AD3143" w:rsidRPr="007744B9">
        <w:rPr>
          <w:rStyle w:val="NormalTok"/>
          <w:lang w:val="de-DE"/>
        </w:rPr>
        <w:t>mixed</w:t>
      </w:r>
      <w:r w:rsidRPr="007744B9">
        <w:rPr>
          <w:rStyle w:val="NormalTok"/>
          <w:lang w:val="de-DE"/>
        </w:rPr>
        <w:t>] &lt;- ifelse(</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vars$item[vars$mixed]],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lastRenderedPageBreak/>
        <w:t>User defined missing values</w:t>
      </w:r>
      <w:bookmarkEnd w:id="95"/>
      <w:bookmarkEnd w:id="96"/>
    </w:p>
    <w:p w14:paraId="2649F26B" w14:textId="77777777" w:rsidR="00C31A2F" w:rsidRDefault="00C31A2F" w:rsidP="00C31A2F">
      <w:pPr>
        <w:pStyle w:val="FirstParagraph"/>
      </w:pPr>
      <w:r w:rsidRPr="00C31A2F">
        <w:rPr>
          <w:lang w:val="de-DE"/>
        </w:rPr>
        <w:t xml:space="preserve">Bei den Kompetenzitems des NEPS liegen sog. user defined missing values (UDMV) vor. Fehlende Werte werden also mit ganzen, negativen Zahlen kodiert, um so verschiedene Arten fehlender Werte unterscheiden zu können. </w:t>
      </w:r>
      <w:r>
        <w:t>Im NEPS gibt es folgende UDMV:</w:t>
      </w:r>
    </w:p>
    <w:p w14:paraId="7DE5B674" w14:textId="77777777" w:rsidR="00C31A2F" w:rsidRDefault="00C31A2F" w:rsidP="00C31A2F">
      <w:pPr>
        <w:numPr>
          <w:ilvl w:val="0"/>
          <w:numId w:val="1"/>
        </w:numPr>
      </w:pPr>
      <w:r>
        <w:rPr>
          <w:b/>
          <w:bCs/>
        </w:rPr>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trifft nicht zu</w:t>
      </w:r>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übersprungen</w:t>
      </w:r>
    </w:p>
    <w:p w14:paraId="4A105570" w14:textId="77777777" w:rsidR="00C31A2F" w:rsidRDefault="00C31A2F" w:rsidP="00C31A2F">
      <w:pPr>
        <w:numPr>
          <w:ilvl w:val="0"/>
          <w:numId w:val="1"/>
        </w:numPr>
      </w:pPr>
      <w:r>
        <w:rPr>
          <w:b/>
          <w:bCs/>
        </w:rPr>
        <w:t>-21</w:t>
      </w:r>
      <w:r>
        <w:t>: Angabe zurückgesetzt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r w:rsidRPr="00C31A2F">
        <w:rPr>
          <w:rStyle w:val="VerbatimChar"/>
          <w:lang w:val="de-DE"/>
        </w:rPr>
        <w:t>table</w:t>
      </w:r>
      <w:r w:rsidRPr="00C31A2F">
        <w:rPr>
          <w:lang w:val="de-DE"/>
        </w:rPr>
        <w:t xml:space="preserve"> Funktion.</w:t>
      </w:r>
    </w:p>
    <w:p w14:paraId="7C173D1E" w14:textId="77777777" w:rsidR="00C31A2F" w:rsidRPr="007744B9" w:rsidRDefault="00C31A2F" w:rsidP="00C31A2F">
      <w:pPr>
        <w:pStyle w:val="SourceCode"/>
        <w:rPr>
          <w:lang w:val="de-DE"/>
        </w:rPr>
      </w:pPr>
      <w:r w:rsidRPr="007744B9">
        <w:rPr>
          <w:rStyle w:val="FunctionTok"/>
          <w:lang w:val="de-DE"/>
        </w:rPr>
        <w:t>table</w:t>
      </w:r>
      <w:r w:rsidRPr="007744B9">
        <w:rPr>
          <w:rStyle w:val="NormalTok"/>
          <w:lang w:val="de-DE"/>
        </w:rPr>
        <w:t>(</w:t>
      </w:r>
      <w:r w:rsidRPr="007744B9">
        <w:rPr>
          <w:rStyle w:val="FunctionTok"/>
          <w:lang w:val="de-DE"/>
        </w:rPr>
        <w:t>unlist</w:t>
      </w:r>
      <w:r w:rsidRPr="007744B9">
        <w:rPr>
          <w:rStyle w:val="NormalTok"/>
          <w:lang w:val="de-DE"/>
        </w:rPr>
        <w:t>(resp[ , vars</w:t>
      </w:r>
      <w:r w:rsidRPr="007744B9">
        <w:rPr>
          <w:rStyle w:val="SpecialCharTok"/>
          <w:lang w:val="de-DE"/>
        </w:rPr>
        <w:t>$</w:t>
      </w:r>
      <w:r w:rsidRPr="007744B9">
        <w:rPr>
          <w:rStyle w:val="NormalTok"/>
          <w:lang w:val="de-DE"/>
        </w:rPr>
        <w:t>item]))</w:t>
      </w:r>
    </w:p>
    <w:p w14:paraId="2290955F" w14:textId="77777777" w:rsidR="00C31A2F" w:rsidRPr="00C31A2F" w:rsidRDefault="00C31A2F" w:rsidP="00C31A2F">
      <w:pPr>
        <w:pStyle w:val="FirstParagraph"/>
        <w:rPr>
          <w:lang w:val="de-DE"/>
        </w:rPr>
      </w:pPr>
      <w:r w:rsidRPr="00C31A2F">
        <w:rPr>
          <w:lang w:val="de-DE"/>
        </w:rPr>
        <w:t>Die vorhandenen UDMV werden nun in einem named integer vector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r w:rsidRPr="00C31A2F">
        <w:rPr>
          <w:rStyle w:val="NormalTok"/>
          <w:lang w:val="de-DE"/>
        </w:rPr>
        <w:t xml:space="preserve">mvs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In einem named character vector werden nun die Labels der UDMV festgehalten. Diese dienen später als Beschriftungen und Überschriften in Plots und in Tabellen. Die Namen müssen den Namen des zuvor definierten named integer vector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r>
        <w:rPr>
          <w:rStyle w:val="NormalTok"/>
        </w:rPr>
        <w:t xml:space="preserve">labels_mvs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lastRenderedPageBreak/>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r w:rsidRPr="00C31A2F">
        <w:rPr>
          <w:i/>
          <w:iCs/>
          <w:lang w:val="de-DE"/>
        </w:rPr>
        <w:t>Soziodempgraphische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r w:rsidRPr="00C31A2F">
        <w:rPr>
          <w:rStyle w:val="VerbatimChar"/>
          <w:lang w:val="de-DE"/>
        </w:rPr>
        <w:t>read_sav()</w:t>
      </w:r>
      <w:r w:rsidRPr="00C31A2F">
        <w:rPr>
          <w:lang w:val="de-DE"/>
        </w:rPr>
        <w:t xml:space="preserve"> in R geladen und die benötigten Variablen (ID_t, DIF-Variablen) mit </w:t>
      </w:r>
      <w:r w:rsidRPr="00C31A2F">
        <w:rPr>
          <w:rStyle w:val="VerbatimChar"/>
          <w:lang w:val="de-DE"/>
        </w:rPr>
        <w:t>select()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data.frame mit den neuen Variablen wird mit dem data.frame </w:t>
      </w:r>
      <w:r w:rsidRPr="00C31A2F">
        <w:rPr>
          <w:rStyle w:val="VerbatimChar"/>
          <w:lang w:val="de-DE"/>
        </w:rPr>
        <w:t>resp</w:t>
      </w:r>
      <w:r w:rsidRPr="00C31A2F">
        <w:rPr>
          <w:lang w:val="de-DE"/>
        </w:rPr>
        <w:t xml:space="preserve"> durch die </w:t>
      </w:r>
      <w:r w:rsidRPr="00C31A2F">
        <w:rPr>
          <w:rStyle w:val="VerbatimChar"/>
          <w:lang w:val="de-DE"/>
        </w:rPr>
        <w:t>merge()</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dif_vars[, </w:t>
      </w:r>
      <w:r>
        <w:rPr>
          <w:rStyle w:val="FunctionTok"/>
        </w:rPr>
        <w:t>c</w:t>
      </w:r>
      <w:r>
        <w:rPr>
          <w:rStyle w:val="NormalTok"/>
        </w:rPr>
        <w:t>(</w:t>
      </w:r>
      <w:r>
        <w:rPr>
          <w:rStyle w:val="StringTok"/>
        </w:rPr>
        <w:t>"ID_t"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"ID_t"</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r w:rsidRPr="00C31A2F">
        <w:rPr>
          <w:rStyle w:val="VerbatimChar"/>
          <w:lang w:val="de-DE"/>
        </w:rPr>
        <w:t>calculate_age()</w:t>
      </w:r>
      <w:r w:rsidRPr="00C31A2F">
        <w:rPr>
          <w:lang w:val="de-DE"/>
        </w:rPr>
        <w:t xml:space="preserve">. Als Input übergibt man der Funktion den data.frame </w:t>
      </w:r>
      <w:r w:rsidRPr="00C31A2F">
        <w:rPr>
          <w:rStyle w:val="VerbatimChar"/>
          <w:lang w:val="de-DE"/>
        </w:rPr>
        <w:t>resp</w:t>
      </w:r>
      <w:r w:rsidRPr="00C31A2F">
        <w:rPr>
          <w:lang w:val="de-DE"/>
        </w:rPr>
        <w:t xml:space="preserve"> und die Namen der Variablen mit dem Geburts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r w:rsidR="008F6282" w:rsidRPr="00C31A2F">
        <w:rPr>
          <w:rStyle w:val="VerbatimChar"/>
          <w:lang w:val="de-DE"/>
        </w:rPr>
        <w:t>resp</w:t>
      </w:r>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131CDCEB" w:rsidR="00C31A2F" w:rsidRPr="00CF469E" w:rsidRDefault="00C31A2F" w:rsidP="00C31A2F">
      <w:pPr>
        <w:pStyle w:val="SourceCode"/>
        <w:rPr>
          <w:shd w:val="clear" w:color="auto" w:fill="F8F8F8"/>
        </w:rPr>
      </w:pPr>
      <w:r w:rsidRPr="00CF469E">
        <w:rPr>
          <w:rStyle w:val="NormalTok"/>
        </w:rPr>
        <w:t>resp</w:t>
      </w:r>
      <w:r w:rsidRPr="00CF469E">
        <w:rPr>
          <w:rStyle w:val="SpecialCharTok"/>
        </w:rPr>
        <w:t>$</w:t>
      </w:r>
      <w:r w:rsidRPr="00CF469E">
        <w:rPr>
          <w:rStyle w:val="NormalTok"/>
        </w:rPr>
        <w:t xml:space="preserve">age </w:t>
      </w:r>
      <w:r w:rsidRPr="00CF469E">
        <w:rPr>
          <w:rStyle w:val="OtherTok"/>
        </w:rPr>
        <w:t>&lt;-</w:t>
      </w:r>
      <w:r w:rsidRPr="00CF469E">
        <w:rPr>
          <w:rStyle w:val="NormalTok"/>
        </w:rPr>
        <w:t xml:space="preserve"> </w:t>
      </w:r>
      <w:r w:rsidR="007744B9">
        <w:rPr>
          <w:rStyle w:val="NormalTok"/>
        </w:rPr>
        <w:t>NEPSroutines</w:t>
      </w:r>
      <w:r w:rsidRPr="00CF469E">
        <w:rPr>
          <w:rStyle w:val="SpecialCharTok"/>
        </w:rPr>
        <w:t>::</w:t>
      </w:r>
      <w:r w:rsidRPr="00CF469E">
        <w:rPr>
          <w:rStyle w:val="FunctionTok"/>
        </w:rPr>
        <w:t>calculate_age</w:t>
      </w:r>
      <w:r w:rsidRPr="00CF469E">
        <w:rPr>
          <w:rStyle w:val="NormalTok"/>
        </w:rPr>
        <w:t>(</w:t>
      </w:r>
      <w:r w:rsidRPr="00CF469E">
        <w:br/>
      </w:r>
      <w:r w:rsidRPr="00CF469E">
        <w:rPr>
          <w:rStyle w:val="NormalTok"/>
        </w:rPr>
        <w:t xml:space="preserve">  resp,</w:t>
      </w:r>
      <w:r w:rsidRPr="00CF469E">
        <w:br/>
      </w:r>
      <w:r w:rsidRPr="00CF469E">
        <w:rPr>
          <w:rStyle w:val="NormalTok"/>
        </w:rPr>
        <w:t xml:space="preserve">  birth_year</w:t>
      </w:r>
      <w:r w:rsidR="00CF469E" w:rsidRPr="00CF469E">
        <w:rPr>
          <w:rStyle w:val="NormalTok"/>
        </w:rPr>
        <w:t xml:space="preserve"> = ‘birthy’,</w:t>
      </w:r>
      <w:r w:rsidR="00CF469E" w:rsidRPr="00CF469E">
        <w:rPr>
          <w:rStyle w:val="NormalTok"/>
        </w:rPr>
        <w:br/>
        <w:t xml:space="preserve">  </w:t>
      </w:r>
      <w:r w:rsidRPr="00CF469E">
        <w:rPr>
          <w:rStyle w:val="NormalTok"/>
        </w:rPr>
        <w:t>birth_month</w:t>
      </w:r>
      <w:r w:rsidR="00CF469E" w:rsidRPr="00CF469E">
        <w:rPr>
          <w:rStyle w:val="NormalTok"/>
        </w:rPr>
        <w:t xml:space="preserve"> = ‘birthm’,</w:t>
      </w:r>
      <w:r w:rsidR="00CF469E" w:rsidRPr="00CF469E">
        <w:rPr>
          <w:rStyle w:val="NormalTok"/>
        </w:rPr>
        <w:br/>
        <w:t xml:space="preserve">  </w:t>
      </w:r>
      <w:r w:rsidRPr="00CF469E">
        <w:rPr>
          <w:rStyle w:val="NormalTok"/>
        </w:rPr>
        <w:t>birth_day</w:t>
      </w:r>
      <w:r w:rsidR="00CF469E" w:rsidRPr="00CF469E">
        <w:rPr>
          <w:rStyle w:val="NormalTok"/>
        </w:rPr>
        <w:t xml:space="preserve"> </w:t>
      </w:r>
      <w:r w:rsidR="00CF469E">
        <w:rPr>
          <w:rStyle w:val="NormalTok"/>
        </w:rPr>
        <w:t>= ‘birthd’</w:t>
      </w:r>
      <w:r w:rsidRPr="00CF469E">
        <w:rPr>
          <w:rStyle w:val="NormalTok"/>
        </w:rPr>
        <w:t>,</w:t>
      </w:r>
      <w:r w:rsidRPr="00CF469E">
        <w:br/>
      </w:r>
      <w:r w:rsidRPr="00CF469E">
        <w:rPr>
          <w:rStyle w:val="NormalTok"/>
        </w:rPr>
        <w:lastRenderedPageBreak/>
        <w:t xml:space="preserve">  test_year</w:t>
      </w:r>
      <w:r w:rsidR="00CF469E">
        <w:rPr>
          <w:rStyle w:val="NormalTok"/>
        </w:rPr>
        <w:t xml:space="preserve"> = 2022,</w:t>
      </w:r>
      <w:r w:rsidR="00CF469E">
        <w:rPr>
          <w:rStyle w:val="NormalTok"/>
        </w:rPr>
        <w:br/>
        <w:t xml:space="preserve">  </w:t>
      </w:r>
      <w:r w:rsidRPr="00CF469E">
        <w:rPr>
          <w:rStyle w:val="NormalTok"/>
        </w:rPr>
        <w:t>test_month</w:t>
      </w:r>
      <w:r w:rsidR="00CF469E">
        <w:rPr>
          <w:rStyle w:val="NormalTok"/>
        </w:rPr>
        <w:t xml:space="preserve"> = 10,</w:t>
      </w:r>
      <w:r w:rsidR="00CF469E">
        <w:rPr>
          <w:rStyle w:val="NormalTok"/>
        </w:rPr>
        <w:br/>
        <w:t xml:space="preserve">  </w:t>
      </w:r>
      <w:r w:rsidRPr="00CF469E">
        <w:rPr>
          <w:rStyle w:val="NormalTok"/>
        </w:rPr>
        <w:t>test_day</w:t>
      </w:r>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e Teilungskriterien für die Dichotomisierung sind:</w:t>
      </w:r>
    </w:p>
    <w:p w14:paraId="357FE9D0" w14:textId="77777777" w:rsidR="00C31A2F" w:rsidRDefault="00C31A2F" w:rsidP="00C31A2F">
      <w:pPr>
        <w:numPr>
          <w:ilvl w:val="0"/>
          <w:numId w:val="1"/>
        </w:numPr>
      </w:pPr>
      <w:r>
        <w:rPr>
          <w:b/>
          <w:bCs/>
        </w:rPr>
        <w:t>Schultyp</w:t>
      </w:r>
      <w:r>
        <w:t>: Nicht-Gymnasium (0) / Gymnasium (1)</w:t>
      </w:r>
    </w:p>
    <w:p w14:paraId="07399C52" w14:textId="77777777" w:rsidR="00C31A2F" w:rsidRDefault="00C31A2F" w:rsidP="00C31A2F">
      <w:pPr>
        <w:numPr>
          <w:ilvl w:val="0"/>
          <w:numId w:val="1"/>
        </w:numPr>
      </w:pPr>
      <w:r>
        <w:rPr>
          <w:b/>
          <w:bCs/>
        </w:rPr>
        <w:t>Schulabschluss</w:t>
      </w:r>
      <w:r>
        <w:t>: kein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Generationen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r w:rsidRPr="00C31A2F">
        <w:rPr>
          <w:rStyle w:val="VerbatimChar"/>
          <w:lang w:val="de-DE"/>
        </w:rPr>
        <w:t>ifelse()</w:t>
      </w:r>
      <w:r w:rsidRPr="00C31A2F">
        <w:rPr>
          <w:lang w:val="de-DE"/>
        </w:rPr>
        <w:t xml:space="preserve"> Funktion durchgeführt werden. Zum Beispiel:</w:t>
      </w:r>
    </w:p>
    <w:p w14:paraId="34CB37F3" w14:textId="77777777" w:rsidR="00C31A2F" w:rsidRPr="007744B9" w:rsidRDefault="00C31A2F" w:rsidP="00C31A2F">
      <w:pPr>
        <w:pStyle w:val="SourceCode"/>
        <w:rPr>
          <w:lang w:val="de-DE"/>
        </w:rPr>
      </w:pPr>
      <w:r w:rsidRPr="007744B9">
        <w:rPr>
          <w:rStyle w:val="NormalTok"/>
          <w:lang w:val="de-DE"/>
        </w:rPr>
        <w:t>resp</w:t>
      </w:r>
      <w:r w:rsidRPr="007744B9">
        <w:rPr>
          <w:rStyle w:val="SpecialCharTok"/>
          <w:lang w:val="de-DE"/>
        </w:rPr>
        <w:t>$</w:t>
      </w:r>
      <w:r w:rsidRPr="007744B9">
        <w:rPr>
          <w:rStyle w:val="NormalTok"/>
          <w:lang w:val="de-DE"/>
        </w:rPr>
        <w:t xml:space="preserve">migration </w:t>
      </w:r>
      <w:r w:rsidRPr="007744B9">
        <w:rPr>
          <w:rStyle w:val="OtherTok"/>
          <w:lang w:val="de-DE"/>
        </w:rPr>
        <w:t>&lt;-</w:t>
      </w:r>
      <w:r w:rsidRPr="007744B9">
        <w:rPr>
          <w:rStyle w:val="NormalTok"/>
          <w:lang w:val="de-DE"/>
        </w:rPr>
        <w:t xml:space="preserve"> </w:t>
      </w:r>
      <w:r w:rsidRPr="007744B9">
        <w:rPr>
          <w:rStyle w:val="FunctionTok"/>
          <w:lang w:val="de-DE"/>
        </w:rPr>
        <w:t>ifelse</w:t>
      </w:r>
      <w:r w:rsidRPr="007744B9">
        <w:rPr>
          <w:rStyle w:val="NormalTok"/>
          <w:lang w:val="de-DE"/>
        </w:rPr>
        <w:t>(</w:t>
      </w:r>
      <w:r w:rsidRPr="007744B9">
        <w:rPr>
          <w:lang w:val="de-DE"/>
        </w:rPr>
        <w:br/>
      </w:r>
      <w:r w:rsidRPr="007744B9">
        <w:rPr>
          <w:rStyle w:val="NormalTok"/>
          <w:lang w:val="de-DE"/>
        </w:rPr>
        <w:t xml:space="preserve">  resp</w:t>
      </w:r>
      <w:r w:rsidRPr="007744B9">
        <w:rPr>
          <w:rStyle w:val="SpecialCharTok"/>
          <w:lang w:val="de-DE"/>
        </w:rPr>
        <w:t>$</w:t>
      </w:r>
      <w:r w:rsidRPr="007744B9">
        <w:rPr>
          <w:rStyle w:val="NormalTok"/>
          <w:lang w:val="de-DE"/>
        </w:rPr>
        <w:t xml:space="preserve">migration </w:t>
      </w:r>
      <w:r w:rsidRPr="007744B9">
        <w:rPr>
          <w:rStyle w:val="SpecialCharTok"/>
          <w:lang w:val="de-DE"/>
        </w:rPr>
        <w:t>%in%</w:t>
      </w:r>
      <w:r w:rsidRPr="007744B9">
        <w:rPr>
          <w:rStyle w:val="NormalTok"/>
          <w:lang w:val="de-DE"/>
        </w:rPr>
        <w:t xml:space="preserve"> </w:t>
      </w:r>
      <w:r w:rsidRPr="007744B9">
        <w:rPr>
          <w:rStyle w:val="FunctionTok"/>
          <w:lang w:val="de-DE"/>
        </w:rPr>
        <w:t>c</w:t>
      </w:r>
      <w:r w:rsidRPr="007744B9">
        <w:rPr>
          <w:rStyle w:val="NormalTok"/>
          <w:lang w:val="de-DE"/>
        </w:rPr>
        <w:t>(</w:t>
      </w:r>
      <w:r w:rsidRPr="007744B9">
        <w:rPr>
          <w:rStyle w:val="DecValTok"/>
          <w:lang w:val="de-DE"/>
        </w:rPr>
        <w:t>0</w:t>
      </w:r>
      <w:r w:rsidRPr="007744B9">
        <w:rPr>
          <w:rStyle w:val="NormalTok"/>
          <w:lang w:val="de-DE"/>
        </w:rPr>
        <w:t xml:space="preserve">, </w:t>
      </w:r>
      <w:r w:rsidRPr="007744B9">
        <w:rPr>
          <w:rStyle w:val="DecValTok"/>
          <w:lang w:val="de-DE"/>
        </w:rPr>
        <w:t>4</w:t>
      </w:r>
      <w:r w:rsidRPr="007744B9">
        <w:rPr>
          <w:rStyle w:val="SpecialCharTok"/>
          <w:lang w:val="de-DE"/>
        </w:rPr>
        <w:t>:</w:t>
      </w:r>
      <w:r w:rsidRPr="007744B9">
        <w:rPr>
          <w:rStyle w:val="DecValTok"/>
          <w:lang w:val="de-DE"/>
        </w:rPr>
        <w:t>10</w:t>
      </w:r>
      <w:r w:rsidRPr="007744B9">
        <w:rPr>
          <w:rStyle w:val="NormalTok"/>
          <w:lang w:val="de-DE"/>
        </w:rPr>
        <w:t xml:space="preserve">), </w:t>
      </w:r>
      <w:r w:rsidRPr="007744B9">
        <w:rPr>
          <w:rStyle w:val="DecValTok"/>
          <w:lang w:val="de-DE"/>
        </w:rPr>
        <w:t>0</w:t>
      </w:r>
      <w:r w:rsidRPr="007744B9">
        <w:rPr>
          <w:rStyle w:val="NormalTok"/>
          <w:lang w:val="de-DE"/>
        </w:rPr>
        <w:t>,</w:t>
      </w:r>
      <w:r w:rsidRPr="007744B9">
        <w:rPr>
          <w:lang w:val="de-DE"/>
        </w:rPr>
        <w:br/>
      </w:r>
      <w:r w:rsidRPr="007744B9">
        <w:rPr>
          <w:rStyle w:val="NormalTok"/>
          <w:lang w:val="de-DE"/>
        </w:rPr>
        <w:t xml:space="preserve">  </w:t>
      </w:r>
      <w:r w:rsidRPr="007744B9">
        <w:rPr>
          <w:rStyle w:val="FunctionTok"/>
          <w:lang w:val="de-DE"/>
        </w:rPr>
        <w:t>ifelse</w:t>
      </w:r>
      <w:r w:rsidRPr="007744B9">
        <w:rPr>
          <w:rStyle w:val="NormalTok"/>
          <w:lang w:val="de-DE"/>
        </w:rPr>
        <w:t>(</w:t>
      </w:r>
      <w:r w:rsidRPr="007744B9">
        <w:rPr>
          <w:rStyle w:val="FunctionTok"/>
          <w:lang w:val="de-DE"/>
        </w:rPr>
        <w:t>is.na</w:t>
      </w:r>
      <w:r w:rsidRPr="007744B9">
        <w:rPr>
          <w:rStyle w:val="NormalTok"/>
          <w:lang w:val="de-DE"/>
        </w:rPr>
        <w:t>(resp</w:t>
      </w:r>
      <w:r w:rsidRPr="007744B9">
        <w:rPr>
          <w:rStyle w:val="SpecialCharTok"/>
          <w:lang w:val="de-DE"/>
        </w:rPr>
        <w:t>$</w:t>
      </w:r>
      <w:r w:rsidRPr="007744B9">
        <w:rPr>
          <w:rStyle w:val="NormalTok"/>
          <w:lang w:val="de-DE"/>
        </w:rPr>
        <w:t xml:space="preserve">migration), </w:t>
      </w:r>
      <w:r w:rsidRPr="007744B9">
        <w:rPr>
          <w:rStyle w:val="ConstantTok"/>
          <w:lang w:val="de-DE"/>
        </w:rPr>
        <w:t>NA</w:t>
      </w:r>
      <w:r w:rsidRPr="007744B9">
        <w:rPr>
          <w:rStyle w:val="NormalTok"/>
          <w:lang w:val="de-DE"/>
        </w:rPr>
        <w:t xml:space="preserve">, </w:t>
      </w:r>
      <w:r w:rsidRPr="007744B9">
        <w:rPr>
          <w:rStyle w:val="DecValTok"/>
          <w:lang w:val="de-DE"/>
        </w:rPr>
        <w:t>1</w:t>
      </w:r>
      <w:r w:rsidRPr="007744B9">
        <w:rPr>
          <w:rStyle w:val="NormalTok"/>
          <w:lang w:val="de-DE"/>
        </w:rPr>
        <w:t>)</w:t>
      </w:r>
      <w:r w:rsidRPr="007744B9">
        <w:rPr>
          <w:lang w:val="de-DE"/>
        </w:rPr>
        <w:br/>
      </w:r>
      <w:r w:rsidRPr="007744B9">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r w:rsidRPr="00C31A2F">
        <w:rPr>
          <w:rStyle w:val="VerbatimChar"/>
          <w:lang w:val="de-DE"/>
        </w:rPr>
        <w:t>resp</w:t>
      </w:r>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wird zudem pro Gruppe eine logische Variable 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testlet version </w:t>
      </w:r>
      <w:r>
        <w:br/>
      </w:r>
      <w:r>
        <w:rPr>
          <w:rStyle w:val="NormalTok"/>
        </w:rPr>
        <w:t>resp</w:t>
      </w:r>
      <w:r>
        <w:rPr>
          <w:rStyle w:val="SpecialCharTok"/>
        </w:rPr>
        <w:t>$</w:t>
      </w:r>
      <w:r>
        <w:rPr>
          <w:rStyle w:val="NormalTok"/>
        </w:rPr>
        <w:t xml:space="preserve">testlet </w:t>
      </w:r>
      <w:r>
        <w:rPr>
          <w:rStyle w:val="OtherTok"/>
        </w:rPr>
        <w:t>&lt;-</w:t>
      </w:r>
      <w:r>
        <w:rPr>
          <w:rStyle w:val="NormalTok"/>
        </w:rPr>
        <w:t xml:space="preserve"> </w:t>
      </w:r>
      <w:r>
        <w:rPr>
          <w:rStyle w:val="FunctionTok"/>
        </w:rPr>
        <w:t>ifelse</w:t>
      </w:r>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Create logical variables for testlet version</w:t>
      </w:r>
      <w:r>
        <w:br/>
      </w:r>
      <w:r>
        <w:rPr>
          <w:rStyle w:val="NormalTok"/>
        </w:rPr>
        <w:t>resp</w:t>
      </w:r>
      <w:r>
        <w:rPr>
          <w:rStyle w:val="SpecialCharTok"/>
        </w:rPr>
        <w:t>$</w:t>
      </w:r>
      <w:r>
        <w:rPr>
          <w:rStyle w:val="NormalTok"/>
        </w:rPr>
        <w:t xml:space="preserve">easy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resp</w:t>
      </w:r>
      <w:r>
        <w:rPr>
          <w:rStyle w:val="SpecialCharTok"/>
        </w:rPr>
        <w:t>$</w:t>
      </w:r>
      <w:r>
        <w:rPr>
          <w:rStyle w:val="NormalTok"/>
        </w:rPr>
        <w:t xml:space="preserve">difficult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lastRenderedPageBreak/>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r w:rsidRPr="00C31A2F">
        <w:rPr>
          <w:rStyle w:val="VerbatimChar"/>
          <w:lang w:val="de-DE"/>
        </w:rPr>
        <w:t>labelled()</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r>
        <w:rPr>
          <w:rStyle w:val="NormalTok"/>
        </w:rPr>
        <w:t>resp</w:t>
      </w:r>
      <w:r>
        <w:rPr>
          <w:rStyle w:val="SpecialCharTok"/>
        </w:rPr>
        <w:t>$</w:t>
      </w:r>
      <w:r>
        <w:rPr>
          <w:rStyle w:val="NormalTok"/>
        </w:rPr>
        <w:t xml:space="preserve">migration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resp</w:t>
      </w:r>
      <w:r>
        <w:rPr>
          <w:rStyle w:val="SpecialCharTok"/>
        </w:rPr>
        <w:t>$</w:t>
      </w:r>
      <w:r>
        <w:rPr>
          <w:rStyle w:val="NormalTok"/>
        </w:rPr>
        <w:t>migration,</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r w:rsidRPr="00C31A2F">
        <w:rPr>
          <w:rStyle w:val="VerbatimChar"/>
          <w:lang w:val="de-DE"/>
        </w:rPr>
        <w:t>min_val()</w:t>
      </w:r>
      <w:r w:rsidRPr="00C31A2F">
        <w:rPr>
          <w:lang w:val="de-DE"/>
        </w:rPr>
        <w:t xml:space="preserve"> eine neue logische Variable in </w:t>
      </w:r>
      <w:r w:rsidRPr="00C31A2F">
        <w:rPr>
          <w:rStyle w:val="VerbatimChar"/>
          <w:lang w:val="de-DE"/>
        </w:rPr>
        <w:t>resp</w:t>
      </w:r>
      <w:r w:rsidRPr="00C31A2F">
        <w:rPr>
          <w:lang w:val="de-DE"/>
        </w:rPr>
        <w:t xml:space="preserve"> erstellt. Als Input wird der Funktion </w:t>
      </w:r>
      <w:r w:rsidRPr="00C31A2F">
        <w:rPr>
          <w:rStyle w:val="VerbatimChar"/>
          <w:lang w:val="de-DE"/>
        </w:rPr>
        <w:t>resp</w:t>
      </w:r>
      <w:r w:rsidRPr="00C31A2F">
        <w:rPr>
          <w:lang w:val="de-DE"/>
        </w:rPr>
        <w:t xml:space="preserve">, </w:t>
      </w:r>
      <w:r w:rsidRPr="00C31A2F">
        <w:rPr>
          <w:rStyle w:val="VerbatimChar"/>
          <w:lang w:val="de-DE"/>
        </w:rPr>
        <w:t>vars</w:t>
      </w:r>
      <w:r w:rsidRPr="00C31A2F">
        <w:rPr>
          <w:lang w:val="de-DE"/>
        </w:rPr>
        <w:t xml:space="preserve"> und </w:t>
      </w:r>
      <w:r w:rsidRPr="00C31A2F">
        <w:rPr>
          <w:rStyle w:val="VerbatimChar"/>
          <w:lang w:val="de-DE"/>
        </w:rPr>
        <w:t>select</w:t>
      </w:r>
      <w:r w:rsidRPr="00C31A2F">
        <w:rPr>
          <w:lang w:val="de-DE"/>
        </w:rPr>
        <w:t xml:space="preserve"> übergeben. Unter </w:t>
      </w:r>
      <w:r w:rsidRPr="00C31A2F">
        <w:rPr>
          <w:rStyle w:val="VerbatimChar"/>
          <w:lang w:val="de-DE"/>
        </w:rPr>
        <w:t>select</w:t>
      </w:r>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Itemset und </w:t>
      </w:r>
      <w:r w:rsidR="00F53A37">
        <w:rPr>
          <w:rStyle w:val="VerbatimChar"/>
          <w:lang w:val="de-DE"/>
        </w:rPr>
        <w:t>mixed</w:t>
      </w:r>
      <w:r w:rsidRPr="00C31A2F">
        <w:rPr>
          <w:lang w:val="de-DE"/>
        </w:rPr>
        <w:t xml:space="preserve"> bei einem gemischten Itemset). Zudem kann man mit dem Argument </w:t>
      </w:r>
      <w:r w:rsidRPr="00C31A2F">
        <w:rPr>
          <w:rStyle w:val="VerbatimChar"/>
          <w:lang w:val="de-DE"/>
        </w:rPr>
        <w:t>min.val</w:t>
      </w:r>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Itemset (da z.B. einige Items ausgeschlossen wurden) notwendig sein kann, eine neue </w:t>
      </w:r>
      <w:r w:rsidRPr="00C31A2F">
        <w:rPr>
          <w:rStyle w:val="VerbatimChar"/>
          <w:lang w:val="de-DE"/>
        </w:rPr>
        <w:t>valid</w:t>
      </w:r>
      <w:r w:rsidRPr="00C31A2F">
        <w:rPr>
          <w:lang w:val="de-DE"/>
        </w:rPr>
        <w:t xml:space="preserve"> Variable anzulegen (z.B. </w:t>
      </w:r>
      <w:r w:rsidRPr="00C31A2F">
        <w:rPr>
          <w:rStyle w:val="VerbatimChar"/>
          <w:lang w:val="de-DE"/>
        </w:rPr>
        <w:t>valid_new</w:t>
      </w:r>
      <w:r w:rsidRPr="00C31A2F">
        <w:rPr>
          <w:lang w:val="de-DE"/>
        </w:rPr>
        <w:t>).</w:t>
      </w:r>
    </w:p>
    <w:p w14:paraId="747B1516" w14:textId="0D5A6984" w:rsidR="00C31A2F" w:rsidRDefault="00C31A2F" w:rsidP="00C31A2F">
      <w:pPr>
        <w:pStyle w:val="SourceCode"/>
      </w:pPr>
      <w:r>
        <w:rPr>
          <w:rStyle w:val="NormalTok"/>
        </w:rPr>
        <w:t>resp</w:t>
      </w:r>
      <w:r>
        <w:rPr>
          <w:rStyle w:val="SpecialCharTok"/>
        </w:rPr>
        <w:t>$</w:t>
      </w:r>
      <w:r>
        <w:rPr>
          <w:rStyle w:val="NormalTok"/>
        </w:rPr>
        <w:t xml:space="preserve">valid </w:t>
      </w:r>
      <w:r>
        <w:rPr>
          <w:rStyle w:val="OtherTok"/>
        </w:rPr>
        <w:t>&lt;-</w:t>
      </w:r>
      <w:r>
        <w:rPr>
          <w:rStyle w:val="NormalTok"/>
        </w:rPr>
        <w:t xml:space="preserve"> </w:t>
      </w:r>
      <w:r w:rsidR="007744B9">
        <w:rPr>
          <w:rStyle w:val="NormalTok"/>
        </w:rPr>
        <w:t>NEPSroutines</w:t>
      </w:r>
      <w:r>
        <w:rPr>
          <w:rStyle w:val="SpecialCharTok"/>
        </w:rPr>
        <w:t>::</w:t>
      </w:r>
      <w:r>
        <w:rPr>
          <w:rStyle w:val="FunctionTok"/>
        </w:rPr>
        <w:t>min_val</w:t>
      </w:r>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r w:rsidRPr="00C31A2F">
        <w:rPr>
          <w:rStyle w:val="VerbatimChar"/>
          <w:lang w:val="de-DE"/>
        </w:rPr>
        <w:t>vars</w:t>
      </w:r>
      <w:r w:rsidRPr="00C31A2F">
        <w:rPr>
          <w:lang w:val="de-DE"/>
        </w:rPr>
        <w:t xml:space="preserve"> als auch in </w:t>
      </w:r>
      <w:r w:rsidRPr="00C31A2F">
        <w:rPr>
          <w:rStyle w:val="VerbatimChar"/>
          <w:lang w:val="de-DE"/>
        </w:rPr>
        <w:t>resp</w:t>
      </w:r>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r w:rsidRPr="00C31A2F">
        <w:rPr>
          <w:rStyle w:val="VerbatimChar"/>
          <w:lang w:val="de-DE"/>
        </w:rPr>
        <w:t>difficult</w:t>
      </w:r>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r w:rsidRPr="00C31A2F">
        <w:rPr>
          <w:rStyle w:val="VerbatimChar"/>
          <w:lang w:val="de-DE"/>
        </w:rPr>
        <w:t>vars</w:t>
      </w:r>
      <w:r w:rsidRPr="00C31A2F">
        <w:rPr>
          <w:lang w:val="de-DE"/>
        </w:rPr>
        <w:t xml:space="preserve"> eine logische Variable erstellt werden, die angibt, welche Items allen Gruppen administriert wurden. Analog dazu muss in </w:t>
      </w:r>
      <w:r w:rsidRPr="00C31A2F">
        <w:rPr>
          <w:rStyle w:val="VerbatimChar"/>
          <w:lang w:val="de-DE"/>
        </w:rPr>
        <w:t>resp</w:t>
      </w:r>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r w:rsidRPr="00C31A2F">
        <w:rPr>
          <w:rStyle w:val="VerbatimChar"/>
          <w:lang w:val="de-DE"/>
        </w:rPr>
        <w:t>common</w:t>
      </w:r>
      <w:r w:rsidRPr="00C31A2F">
        <w:rPr>
          <w:lang w:val="de-DE"/>
        </w:rPr>
        <w:t>.</w:t>
      </w:r>
    </w:p>
    <w:p w14:paraId="31EB04C7"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easy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difficult</w:t>
      </w:r>
      <w:r w:rsidRPr="00C31A2F">
        <w:rPr>
          <w:lang w:val="de-DE"/>
        </w:rPr>
        <w:br/>
      </w:r>
      <w:r w:rsidRPr="00C31A2F">
        <w:rPr>
          <w:rStyle w:val="NormalTok"/>
          <w:lang w:val="de-DE"/>
        </w:rPr>
        <w:t>resp</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lastRenderedPageBreak/>
        <w:t xml:space="preserve">Zudem muss im Falle einer Gruppierung für jede Gruppe im Datensatz </w:t>
      </w:r>
      <w:r w:rsidRPr="00C31A2F">
        <w:rPr>
          <w:rStyle w:val="VerbatimChar"/>
          <w:lang w:val="de-DE"/>
        </w:rPr>
        <w:t>vars</w:t>
      </w:r>
      <w:r w:rsidRPr="00C31A2F">
        <w:rPr>
          <w:lang w:val="de-DE"/>
        </w:rPr>
        <w:t xml:space="preserve"> gruppenspezifische Analysevariablen (z.B. </w:t>
      </w:r>
      <w:r w:rsidRPr="00C31A2F">
        <w:rPr>
          <w:rStyle w:val="VerbatimChar"/>
          <w:lang w:val="de-DE"/>
        </w:rPr>
        <w:t>dich</w:t>
      </w:r>
      <w:r w:rsidRPr="00C31A2F">
        <w:rPr>
          <w:lang w:val="de-DE"/>
        </w:rPr>
        <w:t xml:space="preserve">, </w:t>
      </w:r>
      <w:r w:rsidR="004376BA">
        <w:rPr>
          <w:rStyle w:val="VerbatimChar"/>
          <w:lang w:val="de-DE"/>
        </w:rPr>
        <w:t>mixed</w:t>
      </w:r>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r w:rsidR="004376BA">
        <w:rPr>
          <w:rStyle w:val="VerbatimChar"/>
          <w:lang w:val="de-DE"/>
        </w:rPr>
        <w:t>mixed</w:t>
      </w:r>
      <w:r w:rsidRPr="00C31A2F">
        <w:rPr>
          <w:lang w:val="de-DE"/>
        </w:rPr>
        <w:t xml:space="preserve"> Variablen müssen natürlich nur erstellt werden, wenn im Test auch polytome Items enthalten sind.</w:t>
      </w:r>
    </w:p>
    <w:p w14:paraId="7C3EA4EB" w14:textId="621483AA" w:rsidR="00C31A2F" w:rsidRDefault="00C31A2F" w:rsidP="00C31A2F">
      <w:pPr>
        <w:pStyle w:val="SourceCode"/>
      </w:pPr>
      <w:r>
        <w:rPr>
          <w:rStyle w:val="CommentTok"/>
        </w:rPr>
        <w:t># New dich variables</w:t>
      </w:r>
      <w:r>
        <w:br/>
      </w:r>
      <w:r>
        <w:rPr>
          <w:rStyle w:val="NormalTok"/>
        </w:rPr>
        <w:t>vars</w:t>
      </w:r>
      <w:r>
        <w:rPr>
          <w:rStyle w:val="SpecialCharTok"/>
        </w:rPr>
        <w:t>$</w:t>
      </w:r>
      <w:r>
        <w:rPr>
          <w:rStyle w:val="NormalTok"/>
        </w:rPr>
        <w:t xml:space="preserve">dich_easy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Pr>
          <w:rStyle w:val="NormalTok"/>
        </w:rPr>
        <w:t xml:space="preserve">dich_difficult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Pr>
          <w:rStyle w:val="NormalTok"/>
        </w:rPr>
        <w:t xml:space="preserve">dich_common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common</w:t>
      </w:r>
      <w:r>
        <w:br/>
      </w:r>
      <w:r>
        <w:br/>
      </w:r>
      <w:r>
        <w:rPr>
          <w:rStyle w:val="CommentTok"/>
        </w:rPr>
        <w:t xml:space="preserve"># New </w:t>
      </w:r>
      <w:r w:rsidR="00CD0A88">
        <w:rPr>
          <w:rStyle w:val="CommentTok"/>
        </w:rPr>
        <w:t>mixed</w:t>
      </w:r>
      <w:r>
        <w:rPr>
          <w:rStyle w:val="CommentTok"/>
        </w:rPr>
        <w:t xml:space="preserve"> variables</w:t>
      </w:r>
      <w:r>
        <w:br/>
      </w:r>
      <w:r>
        <w:rPr>
          <w:rStyle w:val="NormalTok"/>
        </w:rPr>
        <w:t>vars</w:t>
      </w:r>
      <w:r>
        <w:rPr>
          <w:rStyle w:val="SpecialCharTok"/>
        </w:rPr>
        <w:t>$</w:t>
      </w:r>
      <w:r w:rsidR="004376BA">
        <w:rPr>
          <w:rStyle w:val="NormalTok"/>
        </w:rPr>
        <w:t>mixed</w:t>
      </w:r>
      <w:r>
        <w:rPr>
          <w:rStyle w:val="NormalTok"/>
        </w:rPr>
        <w:t xml:space="preserve">_easy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sidR="004376BA">
        <w:rPr>
          <w:rStyle w:val="NormalTok"/>
        </w:rPr>
        <w:t>mixed</w:t>
      </w:r>
      <w:r>
        <w:rPr>
          <w:rStyle w:val="NormalTok"/>
        </w:rPr>
        <w:t xml:space="preserve">_difficult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sidR="004376BA">
        <w:rPr>
          <w:rStyle w:val="NormalTok"/>
        </w:rPr>
        <w:t>mixed</w:t>
      </w:r>
      <w:r>
        <w:rPr>
          <w:rStyle w:val="NormalTok"/>
        </w:rPr>
        <w:t xml:space="preserve">_common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common</w:t>
      </w:r>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Summenscores und Metakognitionssores sowie für die Erstellung des SUF wird die logische Variable </w:t>
      </w:r>
      <w:r w:rsidRPr="00C31A2F">
        <w:rPr>
          <w:rStyle w:val="VerbatimChar"/>
          <w:lang w:val="de-DE"/>
        </w:rPr>
        <w:t>suf</w:t>
      </w:r>
      <w:r w:rsidRPr="00C31A2F">
        <w:rPr>
          <w:lang w:val="de-DE"/>
        </w:rPr>
        <w:t xml:space="preserve"> im Datensatz </w:t>
      </w:r>
      <w:r w:rsidRPr="00C31A2F">
        <w:rPr>
          <w:rStyle w:val="VerbatimChar"/>
          <w:lang w:val="de-DE"/>
        </w:rPr>
        <w:t>vars</w:t>
      </w:r>
      <w:r w:rsidRPr="00C31A2F">
        <w:rPr>
          <w:lang w:val="de-DE"/>
        </w:rPr>
        <w:t xml:space="preserve"> benötigt. Diese Variable gibt an, welche Items im Test verwendet wurden und in SUF übernommen werden sollen. Das sind gescorte dichotome und polytome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r>
        <w:rPr>
          <w:rStyle w:val="NormalTok"/>
        </w:rPr>
        <w:t>vars</w:t>
      </w:r>
      <w:r>
        <w:rPr>
          <w:rStyle w:val="SpecialCharTok"/>
        </w:rPr>
        <w:t>$</w:t>
      </w:r>
      <w:r>
        <w:rPr>
          <w:rStyle w:val="NormalTok"/>
        </w:rPr>
        <w:t xml:space="preserve">suf </w:t>
      </w:r>
      <w:r>
        <w:rPr>
          <w:rStyle w:val="OtherTok"/>
        </w:rPr>
        <w:t>&lt;-</w:t>
      </w:r>
      <w:r>
        <w:rPr>
          <w:rStyle w:val="NormalTok"/>
        </w:rPr>
        <w:t xml:space="preserve"> vars</w:t>
      </w:r>
      <w:r>
        <w:rPr>
          <w:rStyle w:val="SpecialCharTok"/>
        </w:rPr>
        <w:t>$</w:t>
      </w:r>
      <w:r w:rsidR="00107266">
        <w:rPr>
          <w:rStyle w:val="NormalTok"/>
        </w:rPr>
        <w:t>mixed</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collapsed_items]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item[vars</w:t>
      </w:r>
      <w:r>
        <w:rPr>
          <w:rStyle w:val="SpecialCharTok"/>
        </w:rPr>
        <w:t>$</w:t>
      </w:r>
      <w:r>
        <w:rPr>
          <w:rStyle w:val="NormalTok"/>
        </w:rPr>
        <w:t>suf]</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r w:rsidRPr="00C31A2F">
        <w:rPr>
          <w:rStyle w:val="VerbatimChar"/>
          <w:lang w:val="de-DE"/>
        </w:rPr>
        <w:t>suf</w:t>
      </w:r>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r w:rsidRPr="00C31A2F">
        <w:rPr>
          <w:rStyle w:val="VerbatimChar"/>
          <w:lang w:val="de-DE"/>
        </w:rPr>
        <w:t>suf_easy</w:t>
      </w:r>
      <w:r w:rsidRPr="00C31A2F">
        <w:rPr>
          <w:lang w:val="de-DE"/>
        </w:rPr>
        <w:t xml:space="preserve"> und </w:t>
      </w:r>
      <w:r w:rsidRPr="00C31A2F">
        <w:rPr>
          <w:rStyle w:val="VerbatimChar"/>
          <w:lang w:val="de-DE"/>
        </w:rPr>
        <w:t>suf_difficult</w:t>
      </w:r>
      <w:r w:rsidRPr="00C31A2F">
        <w:rPr>
          <w:lang w:val="de-DE"/>
        </w:rPr>
        <w:t xml:space="preserve"> genannt werden.</w:t>
      </w:r>
    </w:p>
    <w:p w14:paraId="48204082" w14:textId="1018AD41" w:rsidR="00C03976" w:rsidRPr="0031603F" w:rsidRDefault="00C31A2F" w:rsidP="00C31A2F">
      <w:pPr>
        <w:pStyle w:val="SourceCode"/>
        <w:rPr>
          <w:shd w:val="clear" w:color="auto" w:fill="F8F8F8"/>
        </w:rPr>
      </w:pPr>
      <w:r>
        <w:rPr>
          <w:rStyle w:val="NormalTok"/>
        </w:rPr>
        <w:t>vars</w:t>
      </w:r>
      <w:r>
        <w:rPr>
          <w:rStyle w:val="SpecialCharTok"/>
        </w:rPr>
        <w:t>$</w:t>
      </w:r>
      <w:r>
        <w:rPr>
          <w:rStyle w:val="NormalTok"/>
        </w:rPr>
        <w:t xml:space="preserve">suf_easy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easy, </w:t>
      </w:r>
      <w:r>
        <w:rPr>
          <w:rStyle w:val="ConstantTok"/>
        </w:rPr>
        <w:t>TRUE</w:t>
      </w:r>
      <w:r>
        <w:rPr>
          <w:rStyle w:val="NormalTok"/>
        </w:rPr>
        <w:t xml:space="preserve">, </w:t>
      </w:r>
      <w:r>
        <w:rPr>
          <w:rStyle w:val="ConstantTok"/>
        </w:rPr>
        <w:t>FALSE</w:t>
      </w:r>
      <w:r>
        <w:rPr>
          <w:rStyle w:val="NormalTok"/>
        </w:rPr>
        <w:t>)</w:t>
      </w:r>
      <w:r>
        <w:br/>
      </w:r>
      <w:r>
        <w:rPr>
          <w:rStyle w:val="NormalTok"/>
        </w:rPr>
        <w:t>vars</w:t>
      </w:r>
      <w:r>
        <w:rPr>
          <w:rStyle w:val="SpecialCharTok"/>
        </w:rPr>
        <w:t>$</w:t>
      </w:r>
      <w:r>
        <w:rPr>
          <w:rStyle w:val="NormalTok"/>
        </w:rPr>
        <w:t xml:space="preserve">suf_difficult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difficult,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Metakognitionsscores wird </w:t>
      </w:r>
      <w:r w:rsidR="00A110B7">
        <w:rPr>
          <w:lang w:val="de-DE"/>
        </w:rPr>
        <w:t xml:space="preserve">eine Variable (z.B. </w:t>
      </w:r>
      <w:r w:rsidR="00A110B7">
        <w:rPr>
          <w:rStyle w:val="VerbatimChar"/>
          <w:lang w:val="de-DE"/>
        </w:rPr>
        <w:t>num</w:t>
      </w:r>
      <w:r w:rsidR="00A110B7" w:rsidRPr="00C31A2F">
        <w:rPr>
          <w:rStyle w:val="VerbatimChar"/>
          <w:lang w:val="de-DE"/>
        </w:rPr>
        <w:t>_cat</w:t>
      </w:r>
      <w:r w:rsidR="00A110B7">
        <w:rPr>
          <w:lang w:val="de-DE"/>
        </w:rPr>
        <w:t xml:space="preserve">) in </w:t>
      </w:r>
      <w:r w:rsidR="00A110B7" w:rsidRPr="00C31A2F">
        <w:rPr>
          <w:rStyle w:val="VerbatimChar"/>
          <w:lang w:val="de-DE"/>
        </w:rPr>
        <w:t>vars</w:t>
      </w:r>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Items entspricht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r w:rsidR="0060590A" w:rsidRPr="00C31A2F">
        <w:rPr>
          <w:rStyle w:val="VerbatimChar"/>
          <w:lang w:val="de-DE"/>
        </w:rPr>
        <w:t>calculate_</w:t>
      </w:r>
      <w:r w:rsidR="00927058">
        <w:rPr>
          <w:rStyle w:val="VerbatimChar"/>
          <w:lang w:val="de-DE"/>
        </w:rPr>
        <w:t>num_cat</w:t>
      </w:r>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r w:rsidR="0060590A" w:rsidRPr="00C31A2F">
        <w:rPr>
          <w:rStyle w:val="VerbatimChar"/>
          <w:lang w:val="de-DE"/>
        </w:rPr>
        <w:t>poly_items</w:t>
      </w:r>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r w:rsidR="002525F1" w:rsidRPr="00C31A2F">
        <w:rPr>
          <w:rStyle w:val="VerbatimChar"/>
          <w:lang w:val="de-DE"/>
        </w:rPr>
        <w:t>vars</w:t>
      </w:r>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r w:rsidR="007B365A" w:rsidRPr="00C31A2F">
        <w:rPr>
          <w:rStyle w:val="VerbatimChar"/>
          <w:lang w:val="de-DE"/>
        </w:rPr>
        <w:t>suf</w:t>
      </w:r>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r w:rsidR="002E254E" w:rsidRPr="00C31A2F">
        <w:rPr>
          <w:rStyle w:val="VerbatimChar"/>
          <w:lang w:val="de-DE"/>
        </w:rPr>
        <w:t>poly_items</w:t>
      </w:r>
      <w:r w:rsidR="00FC2555">
        <w:rPr>
          <w:lang w:val="de-DE"/>
        </w:rPr>
        <w:t>.</w:t>
      </w:r>
    </w:p>
    <w:p w14:paraId="1DBB4DFD" w14:textId="59DB9713" w:rsidR="00C03976" w:rsidRPr="00FC1441" w:rsidRDefault="00511648" w:rsidP="0031603F">
      <w:pPr>
        <w:pStyle w:val="SourceCode"/>
        <w:rPr>
          <w:color w:val="000000"/>
          <w:shd w:val="clear" w:color="auto" w:fill="F8F8F8"/>
        </w:rPr>
      </w:pPr>
      <w:r w:rsidRPr="00FC1441">
        <w:rPr>
          <w:rStyle w:val="NormalTok"/>
        </w:rPr>
        <w:t>vars$</w:t>
      </w:r>
      <w:r w:rsidR="00DA2E7F" w:rsidRPr="00FC1441">
        <w:rPr>
          <w:rStyle w:val="NormalTok"/>
        </w:rPr>
        <w:t>num</w:t>
      </w:r>
      <w:r w:rsidR="00C03976" w:rsidRPr="00FC1441">
        <w:rPr>
          <w:rStyle w:val="NormalTok"/>
        </w:rPr>
        <w:t xml:space="preserve">_cat </w:t>
      </w:r>
      <w:r w:rsidR="00C03976" w:rsidRPr="00FC1441">
        <w:rPr>
          <w:rStyle w:val="OtherTok"/>
        </w:rPr>
        <w:t>&lt;-</w:t>
      </w:r>
      <w:r w:rsidR="00C03976" w:rsidRPr="00FC1441">
        <w:rPr>
          <w:rStyle w:val="NormalTok"/>
        </w:rPr>
        <w:t xml:space="preserve"> </w:t>
      </w:r>
      <w:r w:rsidR="007744B9">
        <w:rPr>
          <w:rStyle w:val="NormalTok"/>
        </w:rPr>
        <w:t>NEPSroutines</w:t>
      </w:r>
      <w:r w:rsidR="0060590A" w:rsidRPr="00FC1441">
        <w:rPr>
          <w:rStyle w:val="NormalTok"/>
        </w:rPr>
        <w:t>::</w:t>
      </w:r>
      <w:r w:rsidR="0060590A" w:rsidRPr="00FC1441">
        <w:rPr>
          <w:rStyle w:val="FunctionTok"/>
        </w:rPr>
        <w:t>calculate_</w:t>
      </w:r>
      <w:r w:rsidR="00DA2E7F" w:rsidRPr="00FC1441">
        <w:rPr>
          <w:rStyle w:val="FunctionTok"/>
        </w:rPr>
        <w:t>num</w:t>
      </w:r>
      <w:r w:rsidR="0060590A" w:rsidRPr="00FC1441">
        <w:rPr>
          <w:rStyle w:val="FunctionTok"/>
        </w:rPr>
        <w:t>_cat(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r w:rsidR="0060590A" w:rsidRPr="00FC1441">
        <w:rPr>
          <w:rStyle w:val="FunctionTok"/>
        </w:rPr>
        <w:t>poly_items = poly_items</w:t>
      </w:r>
      <w:r w:rsidR="00E161C7" w:rsidRPr="00FC1441">
        <w:rPr>
          <w:rStyle w:val="FunctionTok"/>
        </w:rPr>
        <w:t>,</w:t>
      </w:r>
      <w:r w:rsidR="0060731F" w:rsidRPr="00FC1441">
        <w:rPr>
          <w:rStyle w:val="FunctionTok"/>
        </w:rPr>
        <w:br/>
      </w:r>
      <w:r w:rsidR="008B44EF" w:rsidRPr="00FC1441">
        <w:rPr>
          <w:rStyle w:val="FunctionTok"/>
        </w:rPr>
        <w:lastRenderedPageBreak/>
        <w:t xml:space="preserve">  </w:t>
      </w:r>
      <w:r w:rsidR="00E161C7" w:rsidRPr="00FC1441">
        <w:rPr>
          <w:rStyle w:val="FunctionTok"/>
        </w:rPr>
        <w:t>select_suf</w:t>
      </w:r>
      <w:r w:rsidR="0060731F" w:rsidRPr="00FC1441">
        <w:rPr>
          <w:rStyle w:val="FunctionTok"/>
        </w:rPr>
        <w:t xml:space="preserve"> = ‘suf’</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Distraktorenanalyse braucht man eine logische Variable, die alle ungescorten Multiple-Choice Items identifiziert. In unserem Beispiel heißt sie </w:t>
      </w:r>
      <w:r w:rsidRPr="00C31A2F">
        <w:rPr>
          <w:rStyle w:val="VerbatimChar"/>
          <w:lang w:val="de-DE"/>
        </w:rPr>
        <w:t>distan</w:t>
      </w:r>
      <w:r w:rsidRPr="00C31A2F">
        <w:rPr>
          <w:lang w:val="de-DE"/>
        </w:rPr>
        <w:t>.</w:t>
      </w:r>
    </w:p>
    <w:p w14:paraId="232B60D0"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distan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raw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 xml:space="preserve">type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r>
        <w:t>Folgende Funktionen stehen zur Überprüfung zur Verfügung:</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7744B9" w14:paraId="13A5D1C4" w14:textId="77777777" w:rsidTr="00F42B0D">
        <w:tc>
          <w:tcPr>
            <w:tcW w:w="0" w:type="auto"/>
          </w:tcPr>
          <w:p w14:paraId="383F133C" w14:textId="77777777" w:rsidR="00C31A2F" w:rsidRDefault="00C31A2F" w:rsidP="00396BC4">
            <w:pPr>
              <w:pStyle w:val="Compact"/>
            </w:pPr>
            <w:r>
              <w:rPr>
                <w:rStyle w:val="VerbatimChar"/>
              </w:rPr>
              <w:t>check_logicals</w:t>
            </w:r>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r w:rsidRPr="00C31A2F">
              <w:rPr>
                <w:rStyle w:val="VerbatimChar"/>
              </w:rPr>
              <w:t>df</w:t>
            </w:r>
            <w:r w:rsidRPr="00C31A2F">
              <w:t xml:space="preserve"> (der data.frame), </w:t>
            </w:r>
            <w:r w:rsidRPr="00C31A2F">
              <w:rPr>
                <w:rStyle w:val="VerbatimChar"/>
              </w:rPr>
              <w:t>name_df</w:t>
            </w:r>
            <w:r w:rsidRPr="00C31A2F">
              <w:t xml:space="preserve"> (Name des data.frames als string) und </w:t>
            </w:r>
            <w:r w:rsidRPr="00C31A2F">
              <w:rPr>
                <w:rStyle w:val="VerbatimChar"/>
              </w:rPr>
              <w:t>logicals</w:t>
            </w:r>
            <w:r w:rsidRPr="00C31A2F">
              <w:t xml:space="preserve"> (character vector mit Namen der zu prüfenden Variablen) übergeben.</w:t>
            </w:r>
          </w:p>
        </w:tc>
      </w:tr>
      <w:tr w:rsidR="00C31A2F" w:rsidRPr="007744B9" w14:paraId="672099BA" w14:textId="77777777" w:rsidTr="00F42B0D">
        <w:tc>
          <w:tcPr>
            <w:tcW w:w="0" w:type="auto"/>
          </w:tcPr>
          <w:p w14:paraId="5B6D09CB" w14:textId="77777777" w:rsidR="00C31A2F" w:rsidRDefault="00C31A2F" w:rsidP="00396BC4">
            <w:pPr>
              <w:pStyle w:val="Compact"/>
            </w:pPr>
            <w:r>
              <w:rPr>
                <w:rStyle w:val="VerbatimChar"/>
              </w:rPr>
              <w:t>check_numerics</w:t>
            </w:r>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r w:rsidRPr="00C31A2F">
              <w:rPr>
                <w:rStyle w:val="VerbatimChar"/>
              </w:rPr>
              <w:t>df</w:t>
            </w:r>
            <w:r w:rsidRPr="00C31A2F">
              <w:t xml:space="preserve">, </w:t>
            </w:r>
            <w:r w:rsidRPr="00C31A2F">
              <w:rPr>
                <w:rStyle w:val="VerbatimChar"/>
              </w:rPr>
              <w:t>name_df</w:t>
            </w:r>
            <w:r w:rsidRPr="00C31A2F">
              <w:t xml:space="preserve">, </w:t>
            </w:r>
            <w:r w:rsidRPr="00C31A2F">
              <w:rPr>
                <w:rStyle w:val="VerbatimChar"/>
              </w:rPr>
              <w:t>numerics</w:t>
            </w:r>
            <w:r w:rsidRPr="00C31A2F">
              <w:t xml:space="preserve"> (character vector mit Namen der zu prüfenden Variablen), </w:t>
            </w:r>
            <w:r w:rsidRPr="00C31A2F">
              <w:rPr>
                <w:rStyle w:val="VerbatimChar"/>
              </w:rPr>
              <w:t>check_invalid</w:t>
            </w:r>
            <w:r w:rsidRPr="00C31A2F">
              <w:t xml:space="preserve"> (logical, ob auf negative Werte geprüft werden soll, Default ist FALSE) und </w:t>
            </w:r>
            <w:r w:rsidRPr="00C31A2F">
              <w:rPr>
                <w:rStyle w:val="VerbatimChar"/>
              </w:rPr>
              <w:t>dich</w:t>
            </w:r>
            <w:r w:rsidRPr="00C31A2F">
              <w:t xml:space="preserve"> (logical, ob auf Werte über 1 geprüft werden soll, Default ist FALSE) übergeben.</w:t>
            </w:r>
          </w:p>
        </w:tc>
      </w:tr>
      <w:tr w:rsidR="00C31A2F" w:rsidRPr="007744B9" w14:paraId="32F185AD" w14:textId="77777777" w:rsidTr="00F42B0D">
        <w:tc>
          <w:tcPr>
            <w:tcW w:w="0" w:type="auto"/>
          </w:tcPr>
          <w:p w14:paraId="68B6755F" w14:textId="77777777" w:rsidR="00C31A2F" w:rsidRDefault="00C31A2F" w:rsidP="00396BC4">
            <w:pPr>
              <w:pStyle w:val="Compact"/>
            </w:pPr>
            <w:r>
              <w:rPr>
                <w:rStyle w:val="VerbatimChar"/>
              </w:rPr>
              <w:t>check_variables</w:t>
            </w:r>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r w:rsidRPr="00C31A2F">
              <w:rPr>
                <w:rStyle w:val="VerbatimChar"/>
              </w:rPr>
              <w:t>df</w:t>
            </w:r>
            <w:r w:rsidRPr="00C31A2F">
              <w:t xml:space="preserve">, </w:t>
            </w:r>
            <w:r w:rsidRPr="00C31A2F">
              <w:rPr>
                <w:rStyle w:val="VerbatimChar"/>
              </w:rPr>
              <w:t>name_df</w:t>
            </w:r>
            <w:r w:rsidRPr="00C31A2F">
              <w:t xml:space="preserve"> und </w:t>
            </w:r>
            <w:r w:rsidRPr="00C31A2F">
              <w:rPr>
                <w:rStyle w:val="VerbatimChar"/>
              </w:rPr>
              <w:t>variables</w:t>
            </w:r>
            <w:r w:rsidRPr="00C31A2F">
              <w:t xml:space="preserve"> (character vector mit Namen der zu prüfenden Variablen) übergeben.</w:t>
            </w:r>
          </w:p>
        </w:tc>
      </w:tr>
      <w:tr w:rsidR="00C31A2F" w:rsidRPr="007744B9" w14:paraId="29EE4705" w14:textId="77777777" w:rsidTr="00F42B0D">
        <w:tc>
          <w:tcPr>
            <w:tcW w:w="0" w:type="auto"/>
          </w:tcPr>
          <w:p w14:paraId="76A1FE5C" w14:textId="77777777" w:rsidR="00C31A2F" w:rsidRDefault="00C31A2F" w:rsidP="00396BC4">
            <w:pPr>
              <w:pStyle w:val="Compact"/>
            </w:pPr>
            <w:r>
              <w:rPr>
                <w:rStyle w:val="VerbatimChar"/>
              </w:rPr>
              <w:t>check_pid</w:t>
            </w:r>
          </w:p>
        </w:tc>
        <w:tc>
          <w:tcPr>
            <w:tcW w:w="3877" w:type="pct"/>
          </w:tcPr>
          <w:p w14:paraId="3FA7F852" w14:textId="77777777" w:rsidR="00C31A2F" w:rsidRPr="00C31A2F" w:rsidRDefault="00C31A2F" w:rsidP="00396BC4">
            <w:pPr>
              <w:pStyle w:val="Compact"/>
            </w:pPr>
            <w:r w:rsidRPr="00C31A2F">
              <w:t>Überprüft, ob in der ID-Variable (</w:t>
            </w:r>
            <w:r w:rsidRPr="00C31A2F">
              <w:rPr>
                <w:b/>
                <w:bCs/>
              </w:rPr>
              <w:t>ID_t</w:t>
            </w:r>
            <w:r w:rsidRPr="00C31A2F">
              <w:t>) Duplikate vorhanden sind.</w:t>
            </w:r>
          </w:p>
        </w:tc>
      </w:tr>
      <w:tr w:rsidR="00C31A2F" w:rsidRPr="007744B9" w14:paraId="6D6CCC90" w14:textId="77777777" w:rsidTr="00F42B0D">
        <w:tc>
          <w:tcPr>
            <w:tcW w:w="0" w:type="auto"/>
            <w:tcBorders>
              <w:bottom w:val="single" w:sz="4" w:space="0" w:color="auto"/>
            </w:tcBorders>
          </w:tcPr>
          <w:p w14:paraId="35274D81" w14:textId="77777777" w:rsidR="00C31A2F" w:rsidRDefault="00C31A2F" w:rsidP="00396BC4">
            <w:pPr>
              <w:pStyle w:val="Compact"/>
            </w:pPr>
            <w:r>
              <w:rPr>
                <w:rStyle w:val="VerbatimChar"/>
              </w:rPr>
              <w:t>check_items</w:t>
            </w:r>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r w:rsidRPr="00C31A2F">
              <w:rPr>
                <w:rStyle w:val="VerbatimChar"/>
              </w:rPr>
              <w:t>vars</w:t>
            </w:r>
            <w:r w:rsidRPr="00C31A2F">
              <w:t xml:space="preserve"> Itemnamen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17875E96" w:rsidR="00C31A2F" w:rsidRPr="0031603F" w:rsidRDefault="00C31A2F" w:rsidP="00C31A2F">
      <w:pPr>
        <w:pStyle w:val="SourceCode"/>
        <w:rPr>
          <w:shd w:val="clear" w:color="auto" w:fill="F8F8F8"/>
        </w:rPr>
      </w:pPr>
      <w:r>
        <w:rPr>
          <w:rStyle w:val="CommentTok"/>
        </w:rPr>
        <w:t># Check vars</w:t>
      </w:r>
      <w:r>
        <w:br/>
      </w:r>
      <w:r w:rsidR="007744B9">
        <w:rPr>
          <w:rStyle w:val="NormalTok"/>
        </w:rPr>
        <w:t>NEPSroutines</w:t>
      </w:r>
      <w:r>
        <w:rPr>
          <w:rStyle w:val="SpecialCharTok"/>
        </w:rPr>
        <w:t>::</w:t>
      </w:r>
      <w:r>
        <w:rPr>
          <w:rStyle w:val="FunctionTok"/>
        </w:rPr>
        <w:t>check_items</w:t>
      </w:r>
      <w:r>
        <w:rPr>
          <w:rStyle w:val="NormalTok"/>
        </w:rPr>
        <w:t>(vars</w:t>
      </w:r>
      <w:r>
        <w:rPr>
          <w:rStyle w:val="SpecialCharTok"/>
        </w:rPr>
        <w:t>$</w:t>
      </w:r>
      <w:r>
        <w:rPr>
          <w:rStyle w:val="NormalTok"/>
        </w:rPr>
        <w:t>item)</w:t>
      </w:r>
      <w:r>
        <w:br/>
      </w:r>
      <w:r w:rsidR="007744B9">
        <w:rPr>
          <w:rStyle w:val="NormalTok"/>
        </w:rPr>
        <w:t>NEPSroutines</w:t>
      </w:r>
      <w:r>
        <w:rPr>
          <w:rStyle w:val="SpecialCharTok"/>
        </w:rPr>
        <w:t>::</w:t>
      </w:r>
      <w:r>
        <w:rPr>
          <w:rStyle w:val="FunctionTok"/>
        </w:rPr>
        <w:t>check_variables</w:t>
      </w:r>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"correct_respon</w:t>
      </w:r>
      <w:r>
        <w:rPr>
          <w:rStyle w:val="StringTok"/>
        </w:rPr>
        <w:lastRenderedPageBreak/>
        <w:t>se"</w:t>
      </w:r>
      <w:r>
        <w:rPr>
          <w:rStyle w:val="NormalTok"/>
        </w:rPr>
        <w:t>))</w:t>
      </w:r>
      <w:r>
        <w:br/>
      </w:r>
      <w:r w:rsidR="007744B9">
        <w:rPr>
          <w:rStyle w:val="NormalTok"/>
        </w:rPr>
        <w:t>NEPSroutines</w:t>
      </w:r>
      <w:r>
        <w:rPr>
          <w:rStyle w:val="SpecialCharTok"/>
        </w:rPr>
        <w:t>::</w:t>
      </w:r>
      <w:r>
        <w:rPr>
          <w:rStyle w:val="FunctionTok"/>
        </w:rPr>
        <w:t>check_logicals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"position_easy"</w:t>
      </w:r>
      <w:r>
        <w:rPr>
          <w:rStyle w:val="NormalTok"/>
        </w:rPr>
        <w:t xml:space="preserve">, </w:t>
      </w:r>
      <w:r>
        <w:rPr>
          <w:rStyle w:val="StringTok"/>
        </w:rPr>
        <w:t>"position_difficult"</w:t>
      </w:r>
      <w:r>
        <w:rPr>
          <w:rStyle w:val="NormalTok"/>
        </w:rPr>
        <w:t>))</w:t>
      </w:r>
      <w:r>
        <w:br/>
      </w:r>
      <w:r>
        <w:br/>
      </w:r>
      <w:r>
        <w:rPr>
          <w:rStyle w:val="CommentTok"/>
        </w:rPr>
        <w:t># Check resp</w:t>
      </w:r>
      <w:r>
        <w:br/>
      </w:r>
      <w:r w:rsidR="007744B9">
        <w:rPr>
          <w:rStyle w:val="NormalTok"/>
        </w:rPr>
        <w:t>NEPSroutines</w:t>
      </w:r>
      <w:r>
        <w:rPr>
          <w:rStyle w:val="SpecialCharTok"/>
        </w:rPr>
        <w:t>::</w:t>
      </w:r>
      <w:r>
        <w:rPr>
          <w:rStyle w:val="FunctionTok"/>
        </w:rPr>
        <w:t>check_variables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"ID_t"</w:t>
      </w:r>
      <w:r>
        <w:rPr>
          <w:rStyle w:val="NormalTok"/>
        </w:rPr>
        <w:t>, vars</w:t>
      </w:r>
      <w:r>
        <w:rPr>
          <w:rStyle w:val="SpecialCharTok"/>
        </w:rPr>
        <w:t>$</w:t>
      </w:r>
      <w:r>
        <w:rPr>
          <w:rStyle w:val="NormalTok"/>
        </w:rPr>
        <w:t>item[vars</w:t>
      </w:r>
      <w:r>
        <w:rPr>
          <w:rStyle w:val="SpecialCharTok"/>
        </w:rPr>
        <w:t>$</w:t>
      </w:r>
      <w:r>
        <w:rPr>
          <w:rStyle w:val="NormalTok"/>
        </w:rPr>
        <w:t>raw]))</w:t>
      </w:r>
      <w:r>
        <w:br/>
      </w:r>
      <w:r w:rsidR="007744B9">
        <w:rPr>
          <w:rStyle w:val="NormalTok"/>
        </w:rPr>
        <w:t>NEPSroutines</w:t>
      </w:r>
      <w:r>
        <w:rPr>
          <w:rStyle w:val="SpecialCharTok"/>
        </w:rPr>
        <w:t>::</w:t>
      </w:r>
      <w:r>
        <w:rPr>
          <w:rStyle w:val="FunctionTok"/>
        </w:rPr>
        <w:t>check_logicals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t>dich =</w:t>
      </w:r>
      <w:r>
        <w:rPr>
          <w:rStyle w:val="NormalTok"/>
        </w:rPr>
        <w:t xml:space="preserve"> </w:t>
      </w:r>
      <w:r>
        <w:rPr>
          <w:rStyle w:val="ConstantTok"/>
        </w:rPr>
        <w:t>TRUE</w:t>
      </w:r>
      <w:r>
        <w:rPr>
          <w:rStyle w:val="NormalTok"/>
        </w:rPr>
        <w:t>,</w:t>
      </w:r>
      <w:r w:rsidR="0031603F">
        <w:t xml:space="preserve"> </w:t>
      </w:r>
      <w:r>
        <w:rPr>
          <w:rStyle w:val="AttributeTok"/>
        </w:rPr>
        <w:t>check_invalid =</w:t>
      </w:r>
      <w:r>
        <w:rPr>
          <w:rStyle w:val="NormalTok"/>
        </w:rPr>
        <w:t xml:space="preserve"> </w:t>
      </w:r>
      <w:r>
        <w:rPr>
          <w:rStyle w:val="ConstantTok"/>
        </w:rPr>
        <w:t>TRUE</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 xml:space="preserve">dich], </w:t>
      </w:r>
      <w:r>
        <w:rPr>
          <w:rStyle w:val="AttributeTok"/>
        </w:rPr>
        <w:t>dich =</w:t>
      </w:r>
      <w:r>
        <w:rPr>
          <w:rStyle w:val="NormalTok"/>
        </w:rPr>
        <w:t xml:space="preserve"> </w:t>
      </w:r>
      <w:r>
        <w:rPr>
          <w:rStyle w:val="ConstantTok"/>
        </w:rPr>
        <w:t>TRUE</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poly])</w:t>
      </w:r>
      <w:r>
        <w:br/>
      </w:r>
      <w:r w:rsidR="007744B9">
        <w:rPr>
          <w:rStyle w:val="NormalTok"/>
        </w:rPr>
        <w:t>NEPSroutines</w:t>
      </w:r>
      <w:r>
        <w:rPr>
          <w:rStyle w:val="SpecialCharTok"/>
        </w:rPr>
        <w:t>::</w:t>
      </w:r>
      <w:r>
        <w:rPr>
          <w:rStyle w:val="FunctionTok"/>
        </w:rPr>
        <w:t>check_pid</w:t>
      </w:r>
      <w:r>
        <w:rPr>
          <w:rStyle w:val="NormalTok"/>
        </w:rPr>
        <w:t>(resp</w:t>
      </w:r>
      <w:r>
        <w:rPr>
          <w:rStyle w:val="SpecialCharTok"/>
        </w:rPr>
        <w:t>$</w:t>
      </w:r>
      <w:r>
        <w:rPr>
          <w:rStyle w:val="NormalTok"/>
        </w:rPr>
        <w:t>ID_t)</w:t>
      </w:r>
    </w:p>
    <w:p w14:paraId="1DB1F87A" w14:textId="3550C03A" w:rsidR="00E516CE" w:rsidRPr="00C31A2F" w:rsidRDefault="00E516CE" w:rsidP="00E516CE">
      <w:pPr>
        <w:pStyle w:val="berschrift3"/>
        <w:rPr>
          <w:lang w:val="de-DE"/>
        </w:rPr>
      </w:pPr>
      <w:bookmarkStart w:id="134" w:name="_Toc128422188"/>
      <w:bookmarkStart w:id="135" w:name="_Toc138861346"/>
      <w:bookmarkStart w:id="136" w:name="speichern-der-daten"/>
      <w:bookmarkEnd w:id="133"/>
      <w:r>
        <w:rPr>
          <w:lang w:val="de-DE"/>
        </w:rPr>
        <w:t>R Markdown und Variablen des Typs „haven_labelled“</w:t>
      </w:r>
    </w:p>
    <w:p w14:paraId="5E1318F9" w14:textId="0CDBD8AB" w:rsidR="00E516CE" w:rsidRDefault="00E516CE" w:rsidP="00E516CE">
      <w:pPr>
        <w:spacing w:before="120"/>
        <w:rPr>
          <w:lang w:val="de-DE"/>
        </w:rPr>
      </w:pPr>
      <w:r w:rsidRPr="00E516CE">
        <w:rPr>
          <w:lang w:val="de-DE"/>
        </w:rPr>
        <w:t>Leider ko</w:t>
      </w:r>
      <w:r>
        <w:rPr>
          <w:lang w:val="de-DE"/>
        </w:rPr>
        <w:t xml:space="preserve">mmt R Markdown aktuell (Stand: Oktober 2024) nicht immer mit Variablen des Typs </w:t>
      </w:r>
      <w:r w:rsidR="009155A4">
        <w:rPr>
          <w:rStyle w:val="VerbatimChar"/>
          <w:lang w:val="de-DE"/>
        </w:rPr>
        <w:t>haven_labelled</w:t>
      </w:r>
      <w:r w:rsidR="009155A4">
        <w:rPr>
          <w:lang w:val="de-DE"/>
        </w:rPr>
        <w:t xml:space="preserve"> </w:t>
      </w:r>
      <w:r>
        <w:rPr>
          <w:lang w:val="de-DE"/>
        </w:rPr>
        <w:t>zurecht. Das kann beim Rendern zu Fehlern führen, die beim Ausführen des Codes ohne R Markdown nicht auftreten (z.B. Fehlermeldung „ungültiger Argumenttyp“). In diesem Fall muss man die Variablen konvertieren</w:t>
      </w:r>
      <w:r w:rsidR="007833C0">
        <w:rPr>
          <w:lang w:val="de-DE"/>
        </w:rPr>
        <w:t>, aber</w:t>
      </w:r>
      <w:r>
        <w:rPr>
          <w:lang w:val="de-DE"/>
        </w:rPr>
        <w:t xml:space="preserve"> ohne dass die UDMV verloren gehen. In den meisten Fällen klappt es mit dem folgenden Code, prüf</w:t>
      </w:r>
      <w:r w:rsidR="0030598B">
        <w:rPr>
          <w:lang w:val="de-DE"/>
        </w:rPr>
        <w:t>e</w:t>
      </w:r>
      <w:r>
        <w:rPr>
          <w:lang w:val="de-DE"/>
        </w:rPr>
        <w:t xml:space="preserve"> aber auf jeden Fall nach, dass die </w:t>
      </w:r>
      <w:r w:rsidR="0097013A">
        <w:rPr>
          <w:lang w:val="de-DE"/>
        </w:rPr>
        <w:t>fehlenden Werte</w:t>
      </w:r>
      <w:r>
        <w:rPr>
          <w:lang w:val="de-DE"/>
        </w:rPr>
        <w:t xml:space="preserve"> nicht in NAs umgewandelt wurden!</w:t>
      </w:r>
    </w:p>
    <w:p w14:paraId="27F03354" w14:textId="69B698DA" w:rsidR="00E516CE" w:rsidRDefault="00E516CE" w:rsidP="00E516CE">
      <w:pPr>
        <w:pStyle w:val="SourceCode"/>
        <w:spacing w:after="0"/>
        <w:rPr>
          <w:rStyle w:val="NormalTok"/>
        </w:rPr>
      </w:pPr>
      <w:r>
        <w:rPr>
          <w:rStyle w:val="CommentTok"/>
        </w:rPr>
        <w:t># Konvertiere “haven_labelled” Variablen in “double”</w:t>
      </w:r>
    </w:p>
    <w:p w14:paraId="77DB9B09" w14:textId="77777777" w:rsidR="00E516CE" w:rsidRDefault="00E516CE" w:rsidP="00E516CE">
      <w:pPr>
        <w:pStyle w:val="SourceCode"/>
        <w:rPr>
          <w:rStyle w:val="NormalTok"/>
        </w:rPr>
      </w:pPr>
      <w:r>
        <w:rPr>
          <w:rStyle w:val="NormalTok"/>
        </w:rPr>
        <w:t>resp &lt;- haven::zap_labels(resp)</w:t>
      </w:r>
    </w:p>
    <w:p w14:paraId="268BED6A" w14:textId="3C513AD6" w:rsidR="00E516CE" w:rsidRPr="00E516CE" w:rsidRDefault="00E516CE" w:rsidP="007833C0">
      <w:pPr>
        <w:pStyle w:val="SourceCode"/>
        <w:rPr>
          <w:lang w:val="en-GB"/>
        </w:rPr>
      </w:pPr>
      <w:r w:rsidRPr="00E516CE">
        <w:rPr>
          <w:rStyle w:val="CommentTok"/>
          <w:lang w:val="en-GB"/>
        </w:rPr>
        <w:t># Prüfe nach, ob die user defined missing values no</w:t>
      </w:r>
      <w:r>
        <w:rPr>
          <w:rStyle w:val="CommentTok"/>
          <w:lang w:val="en-GB"/>
        </w:rPr>
        <w:t>ch bestehen</w:t>
      </w:r>
      <w:r w:rsidRPr="00E516CE">
        <w:rPr>
          <w:lang w:val="en-GB"/>
        </w:rPr>
        <w:br/>
      </w:r>
      <w:r w:rsidRPr="00E516CE">
        <w:rPr>
          <w:rStyle w:val="FunctionTok"/>
          <w:lang w:val="en-GB"/>
        </w:rPr>
        <w:t>table</w:t>
      </w:r>
      <w:r w:rsidRPr="00E516CE">
        <w:rPr>
          <w:rStyle w:val="NormalTok"/>
          <w:lang w:val="en-GB"/>
        </w:rPr>
        <w:t>(</w:t>
      </w:r>
      <w:r w:rsidRPr="00E516CE">
        <w:rPr>
          <w:rStyle w:val="FunctionTok"/>
          <w:lang w:val="en-GB"/>
        </w:rPr>
        <w:t>unlist</w:t>
      </w:r>
      <w:r w:rsidRPr="00E516CE">
        <w:rPr>
          <w:rStyle w:val="NormalTok"/>
          <w:lang w:val="en-GB"/>
        </w:rPr>
        <w:t>(resp[ , vars</w:t>
      </w:r>
      <w:r w:rsidRPr="00E516CE">
        <w:rPr>
          <w:rStyle w:val="SpecialCharTok"/>
          <w:lang w:val="en-GB"/>
        </w:rPr>
        <w:t>$</w:t>
      </w:r>
      <w:r w:rsidRPr="00E516CE">
        <w:rPr>
          <w:rStyle w:val="NormalTok"/>
          <w:lang w:val="en-GB"/>
        </w:rPr>
        <w:t>item])</w:t>
      </w:r>
      <w:r w:rsidR="00385B97">
        <w:rPr>
          <w:rStyle w:val="NormalTok"/>
          <w:lang w:val="en-GB"/>
        </w:rPr>
        <w:t>, useNA = “ifany”</w:t>
      </w:r>
      <w:r w:rsidRPr="00E516CE">
        <w:rPr>
          <w:rStyle w:val="NormalTok"/>
          <w:lang w:val="en-GB"/>
        </w:rPr>
        <w:t>)</w:t>
      </w:r>
    </w:p>
    <w:p w14:paraId="67F6EDCF" w14:textId="2DB6EF9D" w:rsidR="00C31A2F" w:rsidRPr="00C31A2F" w:rsidRDefault="00C31A2F" w:rsidP="00C31A2F">
      <w:pPr>
        <w:pStyle w:val="berschrift3"/>
        <w:rPr>
          <w:lang w:val="de-DE"/>
        </w:rPr>
      </w:pPr>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mvs, labels_mvs,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"Data/dat.Rdata"</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"Data/dat.Rdata"</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Es kommt häufig vor, dass sich der Itemsatz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Itemsatzes und für die finale Itempositionen erstellen oder vorhandene Variablen wie die Scoring- oder Validitätsvariable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r w:rsidRPr="00A74DFB">
        <w:lastRenderedPageBreak/>
        <w:t>Deskriptive Analysen</w:t>
      </w:r>
      <w:bookmarkEnd w:id="140"/>
      <w:bookmarkEnd w:id="141"/>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5A309BF1"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r w:rsidR="007744B9">
        <w:rPr>
          <w:rStyle w:val="VerbatimChar"/>
          <w:lang w:val="de-DE"/>
        </w:rPr>
        <w:t>NEPSroutines</w:t>
      </w:r>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7744B9" w14:paraId="0B56E8B5" w14:textId="77777777" w:rsidTr="00FB0CC1">
        <w:tc>
          <w:tcPr>
            <w:tcW w:w="0" w:type="auto"/>
          </w:tcPr>
          <w:p w14:paraId="79DBBDA8" w14:textId="77777777" w:rsidR="00A74DFB" w:rsidRDefault="00A74DFB" w:rsidP="00FB0CC1">
            <w:pPr>
              <w:pStyle w:val="Compact"/>
            </w:pPr>
            <w:r>
              <w:rPr>
                <w:rStyle w:val="VerbatimChar"/>
              </w:rPr>
              <w:t>n_valid</w:t>
            </w:r>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7744B9" w14:paraId="330E684A" w14:textId="77777777" w:rsidTr="00FB0CC1">
        <w:tc>
          <w:tcPr>
            <w:tcW w:w="0" w:type="auto"/>
          </w:tcPr>
          <w:p w14:paraId="202A10E4" w14:textId="77777777" w:rsidR="00A74DFB" w:rsidRDefault="00A74DFB" w:rsidP="00FB0CC1">
            <w:pPr>
              <w:pStyle w:val="Compact"/>
            </w:pPr>
            <w:r>
              <w:rPr>
                <w:rStyle w:val="VerbatimChar"/>
              </w:rPr>
              <w:t>desc_con</w:t>
            </w:r>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r w:rsidRPr="00B44CDE">
              <w:rPr>
                <w:rStyle w:val="VerbatimChar"/>
              </w:rPr>
              <w:t>desc</w:t>
            </w:r>
            <w:r w:rsidRPr="00B44CDE">
              <w:t xml:space="preserve"> definierten kontinuierlichen Variablen.</w:t>
            </w:r>
          </w:p>
        </w:tc>
      </w:tr>
      <w:tr w:rsidR="00A74DFB" w:rsidRPr="007744B9" w14:paraId="06506D8A" w14:textId="77777777" w:rsidTr="00FB0CC1">
        <w:tc>
          <w:tcPr>
            <w:tcW w:w="0" w:type="auto"/>
          </w:tcPr>
          <w:p w14:paraId="4AC39FC5" w14:textId="77777777" w:rsidR="00A74DFB" w:rsidRDefault="00A74DFB" w:rsidP="00FB0CC1">
            <w:pPr>
              <w:pStyle w:val="Compact"/>
            </w:pPr>
            <w:r>
              <w:rPr>
                <w:rStyle w:val="VerbatimChar"/>
              </w:rPr>
              <w:t>desc_abs</w:t>
            </w:r>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r w:rsidRPr="00B44CDE">
              <w:rPr>
                <w:rStyle w:val="VerbatimChar"/>
              </w:rPr>
              <w:t>desc</w:t>
            </w:r>
            <w:r w:rsidRPr="00B44CDE">
              <w:t xml:space="preserve"> definierten kategorialen Variablen (z.B. Anzahl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w:t>
            </w:r>
          </w:p>
        </w:tc>
      </w:tr>
      <w:tr w:rsidR="00A74DFB" w:rsidRPr="007744B9" w14:paraId="29EECC6E" w14:textId="77777777" w:rsidTr="00FB0CC1">
        <w:tc>
          <w:tcPr>
            <w:tcW w:w="0" w:type="auto"/>
          </w:tcPr>
          <w:p w14:paraId="56870BB1" w14:textId="77777777" w:rsidR="00A74DFB" w:rsidRDefault="00A74DFB" w:rsidP="00FB0CC1">
            <w:pPr>
              <w:pStyle w:val="Compact"/>
            </w:pPr>
            <w:r>
              <w:rPr>
                <w:rStyle w:val="VerbatimChar"/>
              </w:rPr>
              <w:t>desc_perc</w:t>
            </w:r>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r w:rsidRPr="00B44CDE">
              <w:rPr>
                <w:rStyle w:val="VerbatimChar"/>
              </w:rPr>
              <w:t>desc</w:t>
            </w:r>
            <w:r w:rsidRPr="00B44CDE">
              <w:t xml:space="preserve"> definierten kategorialen Variablen (z.B. Prozent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 xml:space="preserve">). Beim Funktionsargument </w:t>
            </w:r>
            <w:r w:rsidRPr="00B44CDE">
              <w:rPr>
                <w:rStyle w:val="VerbatimChar"/>
              </w:rPr>
              <w:t>useNA</w:t>
            </w:r>
            <w:r w:rsidRPr="00B44CDE">
              <w:t xml:space="preserve"> kann man wählen, ob die Prozentangaben die fehlenden Fälle berücksichtigen sollen (TRUE) oder nicht (FALSE).</w:t>
            </w:r>
          </w:p>
        </w:tc>
      </w:tr>
      <w:tr w:rsidR="00A74DFB" w:rsidRPr="007744B9" w14:paraId="05781E19" w14:textId="77777777" w:rsidTr="00FB0CC1">
        <w:tc>
          <w:tcPr>
            <w:tcW w:w="0" w:type="auto"/>
          </w:tcPr>
          <w:p w14:paraId="49256EE1" w14:textId="77777777" w:rsidR="00A74DFB" w:rsidRDefault="00A74DFB" w:rsidP="00FB0CC1">
            <w:pPr>
              <w:pStyle w:val="Compact"/>
            </w:pPr>
            <w:r>
              <w:rPr>
                <w:rStyle w:val="VerbatimChar"/>
              </w:rPr>
              <w:t>desc_nom</w:t>
            </w:r>
          </w:p>
        </w:tc>
        <w:tc>
          <w:tcPr>
            <w:tcW w:w="0" w:type="auto"/>
          </w:tcPr>
          <w:p w14:paraId="3C1B7C30" w14:textId="77777777" w:rsidR="00A74DFB" w:rsidRPr="00B44CDE" w:rsidRDefault="00A74DFB" w:rsidP="00FB0CC1">
            <w:pPr>
              <w:pStyle w:val="Compact"/>
            </w:pPr>
            <w:r w:rsidRPr="00B44CDE">
              <w:t xml:space="preserve">Vereint die beiden Funktionen </w:t>
            </w:r>
            <w:r w:rsidRPr="00B44CDE">
              <w:rPr>
                <w:rStyle w:val="VerbatimChar"/>
              </w:rPr>
              <w:t>desc_abs</w:t>
            </w:r>
            <w:r w:rsidRPr="00B44CDE">
              <w:t xml:space="preserve"> und </w:t>
            </w:r>
            <w:r w:rsidRPr="00B44CDE">
              <w:rPr>
                <w:rStyle w:val="VerbatimChar"/>
              </w:rPr>
              <w:t>desc_perc</w:t>
            </w:r>
            <w:r w:rsidRPr="00B44CDE">
              <w:t>. Gibt also sowohl die absoluten als auch die relativen Zahlen für kategoriale Variablen als Tabelle aus.</w:t>
            </w:r>
          </w:p>
        </w:tc>
      </w:tr>
      <w:tr w:rsidR="00A74DFB" w:rsidRPr="007744B9" w14:paraId="735AAA70" w14:textId="77777777" w:rsidTr="00FB0CC1">
        <w:tc>
          <w:tcPr>
            <w:tcW w:w="0" w:type="auto"/>
          </w:tcPr>
          <w:p w14:paraId="6C2764B2" w14:textId="77777777" w:rsidR="00A74DFB" w:rsidRDefault="00A74DFB" w:rsidP="00FB0CC1">
            <w:pPr>
              <w:pStyle w:val="Compact"/>
            </w:pPr>
            <w:r>
              <w:rPr>
                <w:rStyle w:val="VerbatimChar"/>
              </w:rPr>
              <w:t>show_attributes</w:t>
            </w:r>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r w:rsidRPr="00B44CDE">
              <w:rPr>
                <w:i/>
                <w:iCs/>
              </w:rPr>
              <w:t>female</w:t>
            </w:r>
            <w:r w:rsidRPr="00B44CDE">
              <w:t xml:space="preserve">); funktioniert nur, wenn die Variablen als </w:t>
            </w:r>
            <w:r w:rsidRPr="00B44CDE">
              <w:rPr>
                <w:rStyle w:val="VerbatimChar"/>
              </w:rPr>
              <w:t>hvn_lbl</w:t>
            </w:r>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r w:rsidRPr="00A74DFB">
        <w:rPr>
          <w:rStyle w:val="VerbatimChar"/>
          <w:lang w:val="de-DE"/>
        </w:rPr>
        <w:t>resp</w:t>
      </w:r>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r w:rsidRPr="00A74DFB">
        <w:rPr>
          <w:rStyle w:val="VerbatimChar"/>
          <w:lang w:val="de-DE"/>
        </w:rPr>
        <w:t>desc</w:t>
      </w:r>
      <w:r w:rsidRPr="00A74DFB">
        <w:rPr>
          <w:lang w:val="de-DE"/>
        </w:rPr>
        <w:t xml:space="preserve"> verlangt jeweils den oder die Namen der zu analysierenden Variablen, also z.B. alle kategorialen soziodemographischen Variablen bei der Funktion </w:t>
      </w:r>
      <w:r w:rsidRPr="00A74DFB">
        <w:rPr>
          <w:rStyle w:val="VerbatimChar"/>
          <w:lang w:val="de-DE"/>
        </w:rPr>
        <w:t>desc_nom</w:t>
      </w:r>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2F4FFDC9"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r w:rsidRPr="004E4D26">
        <w:rPr>
          <w:rStyle w:val="FunctionTok"/>
        </w:rPr>
        <w:t>nrow</w:t>
      </w:r>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007744B9">
        <w:rPr>
          <w:rStyle w:val="NormalTok"/>
        </w:rPr>
        <w:t>NEPSroutines</w:t>
      </w:r>
      <w:r w:rsidRPr="004E4D26">
        <w:rPr>
          <w:rStyle w:val="SpecialCharTok"/>
        </w:rPr>
        <w:t>::</w:t>
      </w:r>
      <w:r w:rsidRPr="004E4D26">
        <w:rPr>
          <w:rStyle w:val="FunctionTok"/>
        </w:rPr>
        <w:t>n_valid</w:t>
      </w:r>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Descriptives (mean, sd, etc.) of continuous variables</w:t>
      </w:r>
      <w:r w:rsidRPr="004E4D26">
        <w:br/>
      </w:r>
      <w:r w:rsidR="007744B9">
        <w:rPr>
          <w:rStyle w:val="NormalTok"/>
        </w:rPr>
        <w:lastRenderedPageBreak/>
        <w:t>NEPSroutines</w:t>
      </w:r>
      <w:r w:rsidRPr="004E4D26">
        <w:rPr>
          <w:rStyle w:val="SpecialCharTok"/>
        </w:rPr>
        <w:t>::</w:t>
      </w:r>
      <w:r w:rsidRPr="004E4D26">
        <w:rPr>
          <w:rStyle w:val="FunctionTok"/>
        </w:rPr>
        <w:t>desc_con</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r w:rsidRPr="004E4D26">
        <w:rPr>
          <w:rStyle w:val="NormalTok"/>
        </w:rPr>
        <w:t xml:space="preserve">sociodemographics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'attendsGymnasium'</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xml:space="preserve"># In other </w:t>
      </w:r>
      <w:r w:rsidR="007744B9">
        <w:rPr>
          <w:rStyle w:val="CommentTok"/>
        </w:rPr>
        <w:t>NEPSroutines</w:t>
      </w:r>
      <w:r w:rsidRPr="004E4D26">
        <w:rPr>
          <w:rStyle w:val="CommentTok"/>
        </w:rPr>
        <w:t>s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007744B9">
        <w:rPr>
          <w:rStyle w:val="NormalTok"/>
        </w:rPr>
        <w:t>NEPSroutines</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007744B9">
        <w:rPr>
          <w:rStyle w:val="NormalTok"/>
        </w:rPr>
        <w:t>NEPSroutines</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w:t>
      </w:r>
      <w:r w:rsidRPr="004E4D26">
        <w:br/>
      </w:r>
      <w:r w:rsidRPr="004E4D26">
        <w:br/>
      </w:r>
      <w:r w:rsidRPr="004E4D26">
        <w:rPr>
          <w:rStyle w:val="CommentTok"/>
        </w:rPr>
        <w:t># Descriptives (attributes, frequency) of nominal booklet variables</w:t>
      </w:r>
      <w:r w:rsidRPr="004E4D26">
        <w:br/>
      </w:r>
      <w:r w:rsidR="007744B9">
        <w:rPr>
          <w:rStyle w:val="NormalTok"/>
        </w:rPr>
        <w:t>NEPSroutines</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007744B9">
        <w:rPr>
          <w:rStyle w:val="NormalTok"/>
        </w:rPr>
        <w:t>NEPSroutines</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(sociodemographics,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51AF00E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Dimensionalitätsvariablen (also diejenigen, die später für die Dimensionalitätsanalyse verwendet werden) sollte man sich die deskriptiven Statistiken getrennt nach Gruppe ansehen. Diese Informationen sind auch für den Technical Report wichtig. Das </w:t>
      </w:r>
      <w:r w:rsidR="007744B9">
        <w:rPr>
          <w:rStyle w:val="VerbatimChar"/>
          <w:lang w:val="de-DE"/>
        </w:rPr>
        <w:t>NEPSroutines</w:t>
      </w:r>
      <w:r w:rsidRPr="00A74DFB">
        <w:rPr>
          <w:lang w:val="de-DE"/>
        </w:rPr>
        <w:t xml:space="preserve"> Paket bietet zwei Funktionen zur deskriptiven Analyse der Testhefte: </w:t>
      </w:r>
      <w:r w:rsidRPr="00A74DFB">
        <w:rPr>
          <w:rStyle w:val="VerbatimChar"/>
          <w:lang w:val="de-DE"/>
        </w:rPr>
        <w:t>sample_by_group()</w:t>
      </w:r>
      <w:r w:rsidRPr="00A74DFB">
        <w:rPr>
          <w:lang w:val="de-DE"/>
        </w:rPr>
        <w:t xml:space="preserve"> und </w:t>
      </w:r>
      <w:r w:rsidRPr="00A74DFB">
        <w:rPr>
          <w:rStyle w:val="VerbatimChar"/>
          <w:lang w:val="de-DE"/>
        </w:rPr>
        <w:t>props_by_group()</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sample_by_group()</w:t>
      </w:r>
      <w:r w:rsidRPr="00A74DFB">
        <w:rPr>
          <w:lang w:val="de-DE"/>
        </w:rPr>
        <w:t xml:space="preserve"> gibt eine Tabelle mit der Stichprobengröße pro Gruppe aus. Das Funktionsargument </w:t>
      </w:r>
      <w:r w:rsidRPr="00A74DFB">
        <w:rPr>
          <w:rStyle w:val="VerbatimChar"/>
          <w:lang w:val="de-DE"/>
        </w:rPr>
        <w:t>grouping_variable</w:t>
      </w:r>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r w:rsidRPr="00A74DFB">
        <w:rPr>
          <w:rStyle w:val="VerbatimChar"/>
          <w:lang w:val="de-DE"/>
        </w:rPr>
        <w:t>labels</w:t>
      </w:r>
      <w:r w:rsidRPr="00A74DFB">
        <w:rPr>
          <w:lang w:val="de-DE"/>
        </w:rPr>
        <w:t xml:space="preserve"> ist optional und kann verwendet werden, um den Gruppen Namen zuzuordnen, falls die entsprechende Variable in </w:t>
      </w:r>
      <w:r w:rsidRPr="00A74DFB">
        <w:rPr>
          <w:rStyle w:val="VerbatimChar"/>
          <w:lang w:val="de-DE"/>
        </w:rPr>
        <w:t>resp</w:t>
      </w:r>
      <w:r w:rsidRPr="00A74DFB">
        <w:rPr>
          <w:lang w:val="de-DE"/>
        </w:rPr>
        <w:t xml:space="preserve"> keine eigenen Labels besitzt. Dazu übergibt man dem Argument einen named vector,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props_by_group()</w:t>
      </w:r>
      <w:r w:rsidRPr="00A74DFB">
        <w:rPr>
          <w:lang w:val="de-DE"/>
        </w:rPr>
        <w:t xml:space="preserve"> gibt eine Tabelle mit den Eigenschaften der Items pro Gruppe aus, also z.B. wie viele Items welchen Typs in welcher Gruppe enthalten sind. Als Funktionsargument </w:t>
      </w:r>
      <w:r w:rsidRPr="00A74DFB">
        <w:rPr>
          <w:rStyle w:val="VerbatimChar"/>
          <w:lang w:val="de-DE"/>
        </w:rPr>
        <w:t>properties</w:t>
      </w:r>
      <w:r w:rsidRPr="00A74DFB">
        <w:rPr>
          <w:lang w:val="de-DE"/>
        </w:rPr>
        <w:t xml:space="preserve"> muss ein Character Vector übergegeben werden, der die Namen aller Variablen in </w:t>
      </w:r>
      <w:r w:rsidRPr="00A74DFB">
        <w:rPr>
          <w:rStyle w:val="VerbatimChar"/>
          <w:lang w:val="de-DE"/>
        </w:rPr>
        <w:t>vars</w:t>
      </w:r>
      <w:r w:rsidRPr="00A74DFB">
        <w:rPr>
          <w:lang w:val="de-DE"/>
        </w:rPr>
        <w:t xml:space="preserve"> enthält, die Itemeigenschaften beschreiben (z.B. </w:t>
      </w:r>
      <w:r w:rsidRPr="00A74DFB">
        <w:rPr>
          <w:rStyle w:val="VerbatimChar"/>
          <w:lang w:val="de-DE"/>
        </w:rPr>
        <w:t>text_type</w:t>
      </w:r>
      <w:r w:rsidRPr="00A74DFB">
        <w:rPr>
          <w:lang w:val="de-DE"/>
        </w:rPr>
        <w:t xml:space="preserve">, </w:t>
      </w:r>
      <w:r w:rsidRPr="00A74DFB">
        <w:rPr>
          <w:rStyle w:val="VerbatimChar"/>
          <w:lang w:val="de-DE"/>
        </w:rPr>
        <w:t>kog_type</w:t>
      </w:r>
      <w:r w:rsidRPr="00A74DFB">
        <w:rPr>
          <w:lang w:val="de-DE"/>
        </w:rPr>
        <w:t xml:space="preserve"> und </w:t>
      </w:r>
      <w:r w:rsidRPr="00A74DFB">
        <w:rPr>
          <w:rStyle w:val="VerbatimChar"/>
          <w:lang w:val="de-DE"/>
        </w:rPr>
        <w:t>type</w:t>
      </w:r>
      <w:r w:rsidRPr="00A74DFB">
        <w:rPr>
          <w:lang w:val="de-DE"/>
        </w:rPr>
        <w:t xml:space="preserve">). Zusätzlich können mit dem Funktionsargument </w:t>
      </w:r>
      <w:r w:rsidRPr="00A74DFB">
        <w:rPr>
          <w:rStyle w:val="VerbatimChar"/>
          <w:lang w:val="de-DE"/>
        </w:rPr>
        <w:t>labels</w:t>
      </w:r>
      <w:r w:rsidRPr="00A74DFB">
        <w:rPr>
          <w:lang w:val="de-DE"/>
        </w:rPr>
        <w:t xml:space="preserve"> benutzerdefinierte Labels für die Kategorien festgelegt werden, wenn die entsprechenden Variablen in </w:t>
      </w:r>
      <w:r w:rsidRPr="00A74DFB">
        <w:rPr>
          <w:rStyle w:val="VerbatimChar"/>
          <w:lang w:val="de-DE"/>
        </w:rPr>
        <w:t>vars</w:t>
      </w:r>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13611D90" w:rsidR="00A74DFB" w:rsidRPr="004E4D26" w:rsidRDefault="00A74DFB" w:rsidP="00A74DFB">
      <w:pPr>
        <w:pStyle w:val="SourceCode"/>
      </w:pPr>
      <w:r w:rsidRPr="004E4D26">
        <w:rPr>
          <w:rStyle w:val="CommentTok"/>
        </w:rPr>
        <w:t># Sample size by test version</w:t>
      </w:r>
      <w:r w:rsidRPr="004E4D26">
        <w:br/>
      </w:r>
      <w:r w:rsidR="007744B9">
        <w:rPr>
          <w:rStyle w:val="NormalTok"/>
        </w:rPr>
        <w:t>NEPSroutines</w:t>
      </w:r>
      <w:r w:rsidRPr="004E4D26">
        <w:rPr>
          <w:rStyle w:val="SpecialCharTok"/>
        </w:rPr>
        <w:t>::</w:t>
      </w:r>
      <w:r w:rsidRPr="004E4D26">
        <w:rPr>
          <w:rStyle w:val="FunctionTok"/>
        </w:rPr>
        <w:t>sample_by_group</w:t>
      </w:r>
      <w:r w:rsidRPr="004E4D26">
        <w:rPr>
          <w:rStyle w:val="NormalTok"/>
        </w:rPr>
        <w:t>(</w:t>
      </w:r>
      <w:r w:rsidRPr="004E4D26">
        <w:br/>
      </w:r>
      <w:r w:rsidRPr="004E4D26">
        <w:rPr>
          <w:rStyle w:val="NormalTok"/>
        </w:rPr>
        <w:lastRenderedPageBreak/>
        <w:t xml:space="preserve">  resp,</w:t>
      </w:r>
      <w:r w:rsidRPr="004E4D26">
        <w:br/>
      </w:r>
      <w:r w:rsidRPr="004E4D26">
        <w:rPr>
          <w:rStyle w:val="NormalTok"/>
        </w:rPr>
        <w:t xml:space="preserve">  </w:t>
      </w:r>
      <w:r w:rsidRPr="004E4D26">
        <w:rPr>
          <w:rStyle w:val="AttributeTok"/>
        </w:rPr>
        <w:t>grouping_variable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'EasyTestlet'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'DifficultTestlet'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Testlet properties by test version</w:t>
      </w:r>
      <w:r w:rsidRPr="004E4D26">
        <w:br/>
      </w:r>
      <w:r w:rsidRPr="004E4D26">
        <w:rPr>
          <w:rStyle w:val="NormalTok"/>
        </w:rPr>
        <w:t xml:space="preserve">lbls_txt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r w:rsidRPr="004E4D26">
        <w:rPr>
          <w:rStyle w:val="NormalTok"/>
        </w:rPr>
        <w:t xml:space="preserve">lbls_kog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Drawing_conclusions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r w:rsidRPr="004E4D26">
        <w:rPr>
          <w:rStyle w:val="NormalTok"/>
        </w:rPr>
        <w:t xml:space="preserve">lbls_type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007744B9">
        <w:rPr>
          <w:rStyle w:val="NormalTok"/>
        </w:rPr>
        <w:t>NEPSroutines</w:t>
      </w:r>
      <w:r w:rsidRPr="004E4D26">
        <w:rPr>
          <w:rStyle w:val="SpecialCharTok"/>
        </w:rPr>
        <w:t>::</w:t>
      </w:r>
      <w:r w:rsidRPr="004E4D26">
        <w:rPr>
          <w:rStyle w:val="FunctionTok"/>
        </w:rPr>
        <w:t>props_by_group</w:t>
      </w:r>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'text_type'</w:t>
      </w:r>
      <w:r w:rsidRPr="004E4D26">
        <w:rPr>
          <w:rStyle w:val="NormalTok"/>
        </w:rPr>
        <w:t xml:space="preserve">, </w:t>
      </w:r>
      <w:r w:rsidRPr="004E4D26">
        <w:rPr>
          <w:rStyle w:val="StringTok"/>
        </w:rPr>
        <w:t>'kog_type'</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r w:rsidRPr="004E4D26">
        <w:rPr>
          <w:rStyle w:val="AttributeTok"/>
        </w:rPr>
        <w:t>text_type =</w:t>
      </w:r>
      <w:r w:rsidRPr="004E4D26">
        <w:rPr>
          <w:rStyle w:val="NormalTok"/>
        </w:rPr>
        <w:t xml:space="preserve"> lbls_txt, </w:t>
      </w:r>
      <w:r w:rsidRPr="004E4D26">
        <w:rPr>
          <w:rStyle w:val="AttributeTok"/>
        </w:rPr>
        <w:t>kog_type =</w:t>
      </w:r>
      <w:r w:rsidRPr="004E4D26">
        <w:rPr>
          <w:rStyle w:val="NormalTok"/>
        </w:rPr>
        <w:t xml:space="preserve"> lbls_kog, </w:t>
      </w:r>
      <w:r w:rsidRPr="004E4D26">
        <w:rPr>
          <w:rStyle w:val="AttributeTok"/>
        </w:rPr>
        <w:t>type =</w:t>
      </w:r>
      <w:r w:rsidRPr="004E4D26">
        <w:rPr>
          <w:rStyle w:val="NormalTok"/>
        </w:rPr>
        <w:t xml:space="preserve"> lbls_type),</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(lbls_txt, lbls_kog, lbls_type)</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r w:rsidRPr="00AB0DCE">
        <w:lastRenderedPageBreak/>
        <w:t>Analyse fehlender Werte</w:t>
      </w:r>
      <w:bookmarkEnd w:id="148"/>
      <w:bookmarkEnd w:id="149"/>
      <w:bookmarkEnd w:id="150"/>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Allgemeine Informationen</w:t>
      </w:r>
      <w:bookmarkEnd w:id="152"/>
      <w:bookmarkEnd w:id="153"/>
      <w:bookmarkEnd w:id="154"/>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user-defined missing values kodiert sein. Welche das im NEPS normalerweise sind und wie man die Funktionsargumente </w:t>
      </w:r>
      <w:r w:rsidRPr="00A74DFB">
        <w:rPr>
          <w:rStyle w:val="VerbatimChar"/>
          <w:lang w:val="de-DE"/>
        </w:rPr>
        <w:t>mvs</w:t>
      </w:r>
      <w:r w:rsidRPr="00A74DFB">
        <w:rPr>
          <w:lang w:val="de-DE"/>
        </w:rPr>
        <w:t xml:space="preserve"> und </w:t>
      </w:r>
      <w:r w:rsidRPr="00A74DFB">
        <w:rPr>
          <w:rStyle w:val="VerbatimChar"/>
          <w:lang w:val="de-DE"/>
        </w:rPr>
        <w:t>labels_mvs</w:t>
      </w:r>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r w:rsidRPr="00A74DFB">
        <w:rPr>
          <w:rStyle w:val="VerbatimChar"/>
          <w:lang w:val="de-DE"/>
        </w:rPr>
        <w:t>select</w:t>
      </w:r>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r w:rsidRPr="00A74DFB">
        <w:rPr>
          <w:rStyle w:val="VerbatimChar"/>
          <w:lang w:val="de-DE"/>
        </w:rPr>
        <w:t>mixed</w:t>
      </w:r>
      <w:r w:rsidRPr="00A74DFB">
        <w:rPr>
          <w:lang w:val="de-DE"/>
        </w:rPr>
        <w:t xml:space="preserve">, je nach Zusammensetzung des Itemsets). Die Ergebnisse der Analysen werden automatisch im RDS-Format gespeichert. Die Zusammenfassung der Ergebnisse wird als Excel-Tabelle gespeichert und in der Konsole ausgegeben. Um Plots zu erstellen und speichern, muss das Funktionsargument </w:t>
      </w:r>
      <w:r w:rsidRPr="00A74DFB">
        <w:rPr>
          <w:rStyle w:val="VerbatimChar"/>
          <w:lang w:val="de-DE"/>
        </w:rPr>
        <w:t>plots</w:t>
      </w:r>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r w:rsidRPr="00A74DFB">
        <w:rPr>
          <w:rStyle w:val="VerbatimChar"/>
          <w:lang w:val="de-DE"/>
        </w:rPr>
        <w:t>mv_person()</w:t>
      </w:r>
      <w:r w:rsidRPr="00A74DFB">
        <w:rPr>
          <w:lang w:val="de-DE"/>
        </w:rPr>
        <w:t xml:space="preserve"> werden die fehlenden Werte pro Person analysiert. Diese Analyse enthält Informationen über alle im Funktionsargument </w:t>
      </w:r>
      <w:r w:rsidRPr="00A74DFB">
        <w:rPr>
          <w:rStyle w:val="VerbatimChar"/>
          <w:lang w:val="de-DE"/>
        </w:rPr>
        <w:t>mvs</w:t>
      </w:r>
      <w:r w:rsidRPr="00A74DFB">
        <w:rPr>
          <w:lang w:val="de-DE"/>
        </w:rPr>
        <w:t xml:space="preserve"> definierten user-defined missing values. Außerdem werden die Kennwerte auch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r w:rsidR="00C55F6C">
        <w:rPr>
          <w:rStyle w:val="VerbatimChar"/>
          <w:lang w:val="de-DE"/>
        </w:rPr>
        <w:t>missing_by_design</w:t>
      </w:r>
      <w:r w:rsidR="00C55F6C">
        <w:rPr>
          <w:lang w:val="de-DE"/>
        </w:rPr>
        <w:t xml:space="preserve"> den entsprechenden user-defined missing value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 der Gruppierung (z.B. “test version”) kann man mithilfe des Arguments </w:t>
      </w:r>
      <w:r w:rsidRPr="00A74DFB">
        <w:rPr>
          <w:rStyle w:val="VerbatimChar"/>
          <w:lang w:val="de-DE"/>
        </w:rPr>
        <w:t>name_grouping</w:t>
      </w:r>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r w:rsidRPr="00A74DFB">
        <w:rPr>
          <w:rStyle w:val="VerbatimChar"/>
          <w:lang w:val="de-DE"/>
        </w:rPr>
        <w:t>show_all</w:t>
      </w:r>
      <w:r w:rsidRPr="00A74DFB">
        <w:rPr>
          <w:lang w:val="de-DE"/>
        </w:rPr>
        <w:t xml:space="preserve"> auf </w:t>
      </w:r>
      <w:r w:rsidRPr="00A74DFB">
        <w:rPr>
          <w:rStyle w:val="VerbatimChar"/>
          <w:lang w:val="de-DE"/>
        </w:rPr>
        <w:t>TRUE</w:t>
      </w:r>
      <w:r w:rsidRPr="00A74DFB">
        <w:rPr>
          <w:lang w:val="de-DE"/>
        </w:rPr>
        <w:t xml:space="preserve"> gesetzt werden.</w:t>
      </w:r>
    </w:p>
    <w:p w14:paraId="72F85E24" w14:textId="3F760E57" w:rsidR="00A74DFB" w:rsidRPr="00611CA8" w:rsidRDefault="007744B9" w:rsidP="00A74DFB">
      <w:pPr>
        <w:pStyle w:val="SourceCode"/>
        <w:rPr>
          <w:shd w:val="clear" w:color="auto" w:fill="F8F8F8"/>
        </w:rPr>
      </w:pPr>
      <w:r>
        <w:rPr>
          <w:rStyle w:val="NormalTok"/>
        </w:rPr>
        <w:lastRenderedPageBreak/>
        <w:t>NEPSroutines</w:t>
      </w:r>
      <w:r w:rsidR="00A74DFB" w:rsidRPr="004E4D26">
        <w:rPr>
          <w:rStyle w:val="SpecialCharTok"/>
        </w:rPr>
        <w:t>::</w:t>
      </w:r>
      <w:r w:rsidR="00A74DFB" w:rsidRPr="004E4D26">
        <w:rPr>
          <w:rStyle w:val="FunctionTok"/>
        </w:rPr>
        <w:t>mv_person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mvs =</w:t>
      </w:r>
      <w:r w:rsidR="00A74DFB" w:rsidRPr="004E4D26">
        <w:rPr>
          <w:rStyle w:val="NormalTok"/>
        </w:rPr>
        <w:t xml:space="preserve"> mvs,</w:t>
      </w:r>
      <w:r w:rsidR="00A74DFB" w:rsidRPr="004E4D26">
        <w:br/>
      </w:r>
      <w:r w:rsidR="00A74DFB" w:rsidRPr="004E4D26">
        <w:rPr>
          <w:rStyle w:val="NormalTok"/>
        </w:rPr>
        <w:t xml:space="preserve">  </w:t>
      </w:r>
      <w:r w:rsidR="00A74DFB" w:rsidRPr="004E4D26">
        <w:rPr>
          <w:rStyle w:val="AttributeTok"/>
        </w:rPr>
        <w:t>labels_mvs =</w:t>
      </w:r>
      <w:r w:rsidR="00A74DFB" w:rsidRPr="004E4D26">
        <w:rPr>
          <w:rStyle w:val="NormalTok"/>
        </w:rPr>
        <w:t xml:space="preserve"> labels_mvs,</w:t>
      </w:r>
      <w:r w:rsidR="00611CA8">
        <w:rPr>
          <w:rStyle w:val="NormalTok"/>
        </w:rPr>
        <w:br/>
      </w:r>
      <w:r w:rsidR="00611CA8">
        <w:rPr>
          <w:rStyle w:val="AttributeTok"/>
        </w:rPr>
        <w:t xml:space="preserve">  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path_results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path_table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path_plots =</w:t>
      </w:r>
      <w:r w:rsidR="00A74DFB" w:rsidRPr="004E4D26">
        <w:rPr>
          <w:rStyle w:val="NormalTok"/>
        </w:rPr>
        <w:t xml:space="preserve"> (</w:t>
      </w:r>
      <w:r w:rsidR="00A74DFB" w:rsidRPr="004E4D26">
        <w:rPr>
          <w:rStyle w:val="StringTok"/>
        </w:rPr>
        <w:t>"Plots/Missing_Responses/by_person"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show_all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name_grouping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Pr>
          <w:rStyle w:val="DecValTok"/>
        </w:rPr>
        <w:t>3</w:t>
      </w:r>
      <w:r w:rsidR="00A74DFB" w:rsidRPr="004E4D26">
        <w:br/>
      </w:r>
      <w:r w:rsidR="00A74DFB"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E516CE" w14:paraId="233B25E8" w14:textId="77777777" w:rsidTr="00EE0B6D">
        <w:tc>
          <w:tcPr>
            <w:tcW w:w="0" w:type="auto"/>
          </w:tcPr>
          <w:p w14:paraId="7D1FFD59" w14:textId="77777777" w:rsidR="00A74DFB" w:rsidRDefault="00A74DFB" w:rsidP="00FB0CC1">
            <w:pPr>
              <w:pStyle w:val="Compact"/>
            </w:pPr>
            <w:r>
              <w:rPr>
                <w:rStyle w:val="VerbatimChar"/>
              </w:rPr>
              <w:t>labels_mvs</w:t>
            </w:r>
          </w:p>
        </w:tc>
        <w:tc>
          <w:tcPr>
            <w:tcW w:w="635" w:type="pct"/>
          </w:tcPr>
          <w:p w14:paraId="4F47471A" w14:textId="77777777" w:rsidR="00A74DFB" w:rsidRDefault="00A74DFB" w:rsidP="00FB0CC1">
            <w:pPr>
              <w:pStyle w:val="Compact"/>
            </w:pPr>
            <w:r>
              <w:t>named character vector</w:t>
            </w:r>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28980FA" w14:textId="77777777" w:rsidTr="00EE0B6D">
        <w:tc>
          <w:tcPr>
            <w:tcW w:w="0" w:type="auto"/>
          </w:tcPr>
          <w:p w14:paraId="2F2A048F" w14:textId="77777777" w:rsidR="00A74DFB" w:rsidRDefault="00A74DFB" w:rsidP="00FB0CC1">
            <w:pPr>
              <w:pStyle w:val="Compact"/>
            </w:pPr>
            <w:r>
              <w:rPr>
                <w:rStyle w:val="VerbatimChar"/>
              </w:rPr>
              <w:t>show_all</w:t>
            </w:r>
          </w:p>
        </w:tc>
        <w:tc>
          <w:tcPr>
            <w:tcW w:w="635" w:type="pct"/>
          </w:tcPr>
          <w:p w14:paraId="79FD9C2A" w14:textId="77777777" w:rsidR="00A74DFB" w:rsidRDefault="00A74DFB" w:rsidP="00FB0CC1">
            <w:pPr>
              <w:pStyle w:val="Compact"/>
            </w:pPr>
            <w:r>
              <w:t>logical</w:t>
            </w:r>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r>
              <w:rPr>
                <w:rStyle w:val="VerbatimChar"/>
              </w:rPr>
              <w:t>name_grouping</w:t>
            </w:r>
          </w:p>
        </w:tc>
        <w:tc>
          <w:tcPr>
            <w:tcW w:w="635" w:type="pct"/>
          </w:tcPr>
          <w:p w14:paraId="37E4DC7F" w14:textId="77777777" w:rsidR="00A74DFB" w:rsidRDefault="00A74DFB" w:rsidP="00FB0CC1">
            <w:pPr>
              <w:pStyle w:val="Compact"/>
            </w:pPr>
            <w:r>
              <w:t>string</w:t>
            </w:r>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“test version”</w:t>
            </w:r>
          </w:p>
        </w:tc>
      </w:tr>
      <w:tr w:rsidR="00A74DFB" w14:paraId="589E5186" w14:textId="77777777" w:rsidTr="00EE0B6D">
        <w:tc>
          <w:tcPr>
            <w:tcW w:w="0" w:type="auto"/>
          </w:tcPr>
          <w:p w14:paraId="2D5DE5B0" w14:textId="77777777" w:rsidR="00A74DFB" w:rsidRDefault="00A74DFB" w:rsidP="00FB0CC1">
            <w:pPr>
              <w:pStyle w:val="Compact"/>
            </w:pPr>
            <w:r>
              <w:rPr>
                <w:rStyle w:val="VerbatimChar"/>
              </w:rPr>
              <w:t>labels_legend</w:t>
            </w:r>
          </w:p>
        </w:tc>
        <w:tc>
          <w:tcPr>
            <w:tcW w:w="635" w:type="pct"/>
          </w:tcPr>
          <w:p w14:paraId="0641561A" w14:textId="48BE5656" w:rsidR="00A74DFB" w:rsidRDefault="00A74DFB" w:rsidP="00FB0CC1">
            <w:pPr>
              <w:pStyle w:val="Compact"/>
            </w:pPr>
            <w:r>
              <w:t>character</w:t>
            </w:r>
            <w:r w:rsidR="00901F43">
              <w:t xml:space="preserve"> </w:t>
            </w:r>
            <w:r>
              <w:t xml:space="preserve"> vector</w:t>
            </w:r>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r>
              <w:t>variablennamen</w:t>
            </w:r>
          </w:p>
        </w:tc>
      </w:tr>
      <w:tr w:rsidR="00901F43" w:rsidRPr="00E516CE" w14:paraId="3AC77A9E" w14:textId="77777777" w:rsidTr="00EE0B6D">
        <w:tc>
          <w:tcPr>
            <w:tcW w:w="0" w:type="auto"/>
          </w:tcPr>
          <w:p w14:paraId="1BBDEACA" w14:textId="11B7CD2D" w:rsidR="00901F43" w:rsidRDefault="00901F43" w:rsidP="00FB0CC1">
            <w:pPr>
              <w:pStyle w:val="Compact"/>
              <w:rPr>
                <w:rStyle w:val="VerbatimChar"/>
              </w:rPr>
            </w:pPr>
            <w:r>
              <w:rPr>
                <w:rStyle w:val="VerbatimChar"/>
              </w:rPr>
              <w:t>color</w:t>
            </w:r>
          </w:p>
        </w:tc>
        <w:tc>
          <w:tcPr>
            <w:tcW w:w="635" w:type="pct"/>
          </w:tcPr>
          <w:p w14:paraId="5FE4FE14" w14:textId="7A6B9A38" w:rsidR="00901F43" w:rsidRDefault="00901F43" w:rsidP="001373AD">
            <w:pPr>
              <w:pStyle w:val="Compact"/>
            </w:pPr>
            <w:r>
              <w:t>character vector</w:t>
            </w:r>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r w:rsidR="001373AD">
              <w:rPr>
                <w:rStyle w:val="VerbatimChar"/>
              </w:rPr>
              <w:t>show_all</w:t>
            </w:r>
            <w:r w:rsidR="001373AD">
              <w:t xml:space="preserve"> = TRUE</w:t>
            </w:r>
            <w:r w:rsidR="00901F43">
              <w:t xml:space="preserve">) </w:t>
            </w:r>
            <w:r w:rsidR="001373AD">
              <w:t>ü</w:t>
            </w:r>
            <w:r w:rsidR="00901F43">
              <w:t xml:space="preserve">bereinstimmen. Farben können durch Wörter (z.B. </w:t>
            </w:r>
            <w:r w:rsidR="00901F43">
              <w:rPr>
                <w:rStyle w:val="VerbatimChar"/>
              </w:rPr>
              <w:t>blue</w:t>
            </w:r>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r>
              <w:rPr>
                <w:rStyle w:val="VerbatimChar"/>
              </w:rPr>
              <w:t>mvp_analysis</w:t>
            </w:r>
          </w:p>
        </w:tc>
        <w:tc>
          <w:tcPr>
            <w:tcW w:w="0" w:type="auto"/>
          </w:tcPr>
          <w:p w14:paraId="14AD028D"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r>
              <w:rPr>
                <w:rStyle w:val="VerbatimChar"/>
              </w:rPr>
              <w:t>mvp_plots</w:t>
            </w:r>
          </w:p>
        </w:tc>
        <w:tc>
          <w:tcPr>
            <w:tcW w:w="0" w:type="auto"/>
          </w:tcPr>
          <w:p w14:paraId="58AFCDC7"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6B76329E" w14:textId="77777777" w:rsidR="00A74DFB" w:rsidRDefault="00A74DFB" w:rsidP="00FB0CC1">
            <w:pPr>
              <w:pStyle w:val="Compact"/>
            </w:pPr>
            <w:r>
              <w:t>Plots für jede user defined missing value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r>
              <w:rPr>
                <w:rStyle w:val="VerbatimChar"/>
              </w:rPr>
              <w:t>mvp_table</w:t>
            </w:r>
          </w:p>
        </w:tc>
        <w:tc>
          <w:tcPr>
            <w:tcW w:w="0" w:type="auto"/>
          </w:tcPr>
          <w:p w14:paraId="4132A981"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E516CE" w14:paraId="1D7BC5C6" w14:textId="77777777" w:rsidTr="00FB0CC1">
        <w:tc>
          <w:tcPr>
            <w:tcW w:w="0" w:type="auto"/>
          </w:tcPr>
          <w:p w14:paraId="230B131C" w14:textId="77777777" w:rsidR="00A74DFB" w:rsidRDefault="00A74DFB" w:rsidP="00FB0CC1">
            <w:pPr>
              <w:pStyle w:val="Compact"/>
            </w:pPr>
            <w:r>
              <w:rPr>
                <w:rStyle w:val="VerbatimChar"/>
              </w:rPr>
              <w:t>print_mvp_results</w:t>
            </w:r>
          </w:p>
        </w:tc>
        <w:tc>
          <w:tcPr>
            <w:tcW w:w="0" w:type="auto"/>
          </w:tcPr>
          <w:p w14:paraId="7AE8D32A"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?mvp_analysis</w:t>
      </w:r>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r w:rsidRPr="00A74DFB">
        <w:rPr>
          <w:rStyle w:val="VerbatimChar"/>
          <w:lang w:val="de-DE"/>
        </w:rPr>
        <w:t>mv_person()</w:t>
      </w:r>
      <w:r w:rsidRPr="00A74DFB">
        <w:rPr>
          <w:lang w:val="de-DE"/>
        </w:rPr>
        <w:t xml:space="preserve"> können auch mit der Funktion </w:t>
      </w:r>
      <w:r w:rsidRPr="00A74DFB">
        <w:rPr>
          <w:rStyle w:val="VerbatimChar"/>
          <w:lang w:val="de-DE"/>
        </w:rPr>
        <w:t>mv_item()</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r w:rsidRPr="00A74DFB">
        <w:rPr>
          <w:rStyle w:val="VerbatimChar"/>
          <w:lang w:val="de-DE"/>
        </w:rPr>
        <w:t>mvs</w:t>
      </w:r>
      <w:r w:rsidRPr="00A74DFB">
        <w:rPr>
          <w:lang w:val="de-DE"/>
        </w:rPr>
        <w:t xml:space="preserve"> definierten user-defined missing values dargestellt. Wie auch zuvor werden die Kennwerte außerdem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r w:rsidR="00B108F6">
        <w:rPr>
          <w:rStyle w:val="VerbatimChar"/>
          <w:lang w:val="de-DE"/>
        </w:rPr>
        <w:t>missing_by_design</w:t>
      </w:r>
      <w:r w:rsidR="00B108F6">
        <w:rPr>
          <w:lang w:val="de-DE"/>
        </w:rPr>
        <w:t xml:space="preserve"> den entsprechenden user-defined missing value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“test version”) kann man mithilfe des Arguments </w:t>
      </w:r>
      <w:r w:rsidRPr="00A74DFB">
        <w:rPr>
          <w:rStyle w:val="VerbatimChar"/>
          <w:lang w:val="de-DE"/>
        </w:rPr>
        <w:lastRenderedPageBreak/>
        <w:t>name_grouping</w:t>
      </w:r>
      <w:r w:rsidRPr="00A74DFB">
        <w:rPr>
          <w:lang w:val="de-DE"/>
        </w:rPr>
        <w:t xml:space="preserve"> für die Benennung der Grafiken festlegen. Die fehlenden Werte pro Item werden in Abhängigkeit der Itemposition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r w:rsidRPr="00F72476">
        <w:rPr>
          <w:rStyle w:val="VerbatimChar"/>
          <w:lang w:val="de-DE"/>
        </w:rPr>
        <w:t xml:space="preserve">rds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r w:rsidRPr="00F72476">
        <w:rPr>
          <w:rStyle w:val="VerbatimChar"/>
          <w:lang w:val="de-DE"/>
        </w:rPr>
        <w:t>suf_item_names</w:t>
      </w:r>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polytomen Items mit kollabierten Kategorien ohne das Suffix </w:t>
      </w:r>
      <w:r w:rsidRPr="003B4BF9">
        <w:rPr>
          <w:rStyle w:val="VerbatimChar"/>
          <w:lang w:val="de-DE"/>
        </w:rPr>
        <w:t>´</w:t>
      </w:r>
      <w:r w:rsidRPr="00F72476">
        <w:rPr>
          <w:rStyle w:val="VerbatimChar"/>
          <w:lang w:val="de-DE"/>
        </w:rPr>
        <w:t>_collapsed</w:t>
      </w:r>
      <w:r>
        <w:rPr>
          <w:rStyle w:val="VerbatimChar"/>
          <w:lang w:val="de-DE"/>
        </w:rPr>
        <w:t>´</w:t>
      </w:r>
      <w:r>
        <w:rPr>
          <w:lang w:val="de-DE"/>
        </w:rPr>
        <w:t xml:space="preserve"> ausgegeben. </w:t>
      </w:r>
      <w:r w:rsidR="001135FC">
        <w:rPr>
          <w:lang w:val="de-DE"/>
        </w:rPr>
        <w:t>Per Default (</w:t>
      </w:r>
      <w:r w:rsidRPr="00F72476">
        <w:rPr>
          <w:rStyle w:val="VerbatimChar"/>
          <w:lang w:val="de-DE"/>
        </w:rPr>
        <w:t>suf_item_names = FALSE</w:t>
      </w:r>
      <w:r w:rsidR="001135FC">
        <w:rPr>
          <w:lang w:val="de-DE"/>
        </w:rPr>
        <w:t xml:space="preserve">) </w:t>
      </w:r>
      <w:r>
        <w:rPr>
          <w:lang w:val="de-DE"/>
        </w:rPr>
        <w:t xml:space="preserve">bleiben die </w:t>
      </w:r>
      <w:r w:rsidRPr="00F72476">
        <w:rPr>
          <w:lang w:val="de-DE"/>
        </w:rPr>
        <w:t xml:space="preserve">Itemnamen </w:t>
      </w:r>
      <w:r>
        <w:rPr>
          <w:lang w:val="de-DE"/>
        </w:rPr>
        <w:t>unverändert. Beachte, dass in .</w:t>
      </w:r>
      <w:r w:rsidRPr="00F72476">
        <w:rPr>
          <w:rStyle w:val="VerbatimChar"/>
          <w:lang w:val="de-DE"/>
        </w:rPr>
        <w:t xml:space="preserve">rds </w:t>
      </w:r>
      <w:r>
        <w:rPr>
          <w:lang w:val="de-DE"/>
        </w:rPr>
        <w:t>Dateien die Itemnamen immer unverändert bleiben.</w:t>
      </w:r>
    </w:p>
    <w:p w14:paraId="297F4143" w14:textId="3B27061A" w:rsidR="00A74DFB" w:rsidRPr="00611CA8" w:rsidRDefault="007744B9" w:rsidP="00A74DFB">
      <w:pPr>
        <w:pStyle w:val="SourceCode"/>
        <w:rPr>
          <w:shd w:val="clear" w:color="auto" w:fill="F8F8F8"/>
        </w:rPr>
      </w:pPr>
      <w:r>
        <w:rPr>
          <w:rStyle w:val="NormalTok"/>
        </w:rPr>
        <w:t>NEPSroutines</w:t>
      </w:r>
      <w:r w:rsidR="00A74DFB" w:rsidRPr="004E4D26">
        <w:rPr>
          <w:rStyle w:val="SpecialCharTok"/>
        </w:rPr>
        <w:t>::</w:t>
      </w:r>
      <w:r w:rsidR="00A74DFB" w:rsidRPr="004E4D26">
        <w:rPr>
          <w:rStyle w:val="FunctionTok"/>
        </w:rPr>
        <w:t>mv_item</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mvs =</w:t>
      </w:r>
      <w:r w:rsidR="00A74DFB" w:rsidRPr="004E4D26">
        <w:rPr>
          <w:rStyle w:val="NormalTok"/>
        </w:rPr>
        <w:t xml:space="preserve"> mvs,</w:t>
      </w:r>
      <w:r w:rsidR="00A74DFB" w:rsidRPr="004E4D26">
        <w:br/>
      </w:r>
      <w:r w:rsidR="00A74DFB" w:rsidRPr="004E4D26">
        <w:rPr>
          <w:rStyle w:val="NormalTok"/>
        </w:rPr>
        <w:t xml:space="preserve">  </w:t>
      </w:r>
      <w:r w:rsidR="00A74DFB" w:rsidRPr="004E4D26">
        <w:rPr>
          <w:rStyle w:val="AttributeTok"/>
        </w:rPr>
        <w:t>labels_mvs =</w:t>
      </w:r>
      <w:r w:rsidR="00A74DFB" w:rsidRPr="004E4D26">
        <w:rPr>
          <w:rStyle w:val="NormalTok"/>
        </w:rPr>
        <w:t xml:space="preserve"> labels_mvs,</w:t>
      </w:r>
      <w:r w:rsidR="00611CA8">
        <w:rPr>
          <w:rStyle w:val="NormalTok"/>
        </w:rPr>
        <w:br/>
        <w:t xml:space="preserve">  </w:t>
      </w:r>
      <w:r w:rsidR="00611CA8">
        <w:rPr>
          <w:rStyle w:val="AttributeTok"/>
        </w:rPr>
        <w:t>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position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AttributeTok"/>
        </w:rPr>
        <w:t>easy =</w:t>
      </w:r>
      <w:r w:rsidR="00A74DFB" w:rsidRPr="004E4D26">
        <w:rPr>
          <w:rStyle w:val="NormalTok"/>
        </w:rPr>
        <w:t xml:space="preserve"> </w:t>
      </w:r>
      <w:r w:rsidR="00A74DFB" w:rsidRPr="004E4D26">
        <w:rPr>
          <w:rStyle w:val="StringTok"/>
        </w:rPr>
        <w:t>'position_easy_</w:t>
      </w:r>
      <w:r w:rsidR="00A74DFB">
        <w:rPr>
          <w:rStyle w:val="StringTok"/>
        </w:rPr>
        <w:t>mixed</w:t>
      </w:r>
      <w:r w:rsidR="00A74DFB" w:rsidRPr="004E4D26">
        <w:rPr>
          <w:rStyle w:val="StringTok"/>
        </w:rPr>
        <w:t>'</w:t>
      </w:r>
      <w:r w:rsidR="00CF1F51">
        <w:rPr>
          <w:rStyle w:val="NormalTok"/>
        </w:rPr>
        <w:t>,</w:t>
      </w:r>
      <w:r w:rsidR="00CF1F51">
        <w:rPr>
          <w:rStyle w:val="NormalTok"/>
        </w:rPr>
        <w:br/>
      </w:r>
      <w:r w:rsidR="00CF1F51">
        <w:rPr>
          <w:rStyle w:val="AttributeTok"/>
        </w:rPr>
        <w:t xml:space="preserve">               </w:t>
      </w:r>
      <w:r w:rsidR="00A74DFB" w:rsidRPr="004E4D26">
        <w:rPr>
          <w:rStyle w:val="AttributeTok"/>
        </w:rPr>
        <w:t>difficult =</w:t>
      </w:r>
      <w:r w:rsidR="00A74DFB" w:rsidRPr="004E4D26">
        <w:rPr>
          <w:rStyle w:val="NormalTok"/>
        </w:rPr>
        <w:t xml:space="preserve"> </w:t>
      </w:r>
      <w:r w:rsidR="00A74DFB" w:rsidRPr="004E4D26">
        <w:rPr>
          <w:rStyle w:val="StringTok"/>
        </w:rPr>
        <w:t>'position_difficult_</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path_results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path_table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path_plots =</w:t>
      </w:r>
      <w:r w:rsidR="00A74DFB" w:rsidRPr="004E4D26">
        <w:rPr>
          <w:rStyle w:val="NormalTok"/>
        </w:rPr>
        <w:t xml:space="preserve"> (</w:t>
      </w:r>
      <w:r w:rsidR="00A74DFB" w:rsidRPr="004E4D26">
        <w:rPr>
          <w:rStyle w:val="StringTok"/>
        </w:rPr>
        <w:t>"Plots/Missing_Responses/by_item"</w:t>
      </w:r>
      <w:r w:rsidR="00A74DFB" w:rsidRPr="004E4D26">
        <w:rPr>
          <w:rStyle w:val="NormalTok"/>
        </w:rPr>
        <w:t>),</w:t>
      </w:r>
      <w:r w:rsidR="004F7C5B">
        <w:rPr>
          <w:rStyle w:val="NormalTok"/>
        </w:rPr>
        <w:br/>
        <w:t xml:space="preserve">  </w:t>
      </w:r>
      <w:r w:rsidR="004F7C5B">
        <w:rPr>
          <w:rStyle w:val="AttributeTok"/>
        </w:rPr>
        <w:t>suf_item_name</w:t>
      </w:r>
      <w:r w:rsidR="004F7C5B" w:rsidRPr="004E4D26">
        <w:rPr>
          <w:rStyle w:val="AttributeTok"/>
        </w:rPr>
        <w:t>s =</w:t>
      </w:r>
      <w:r w:rsidR="004F7C5B" w:rsidRPr="004E4D26">
        <w:rPr>
          <w:rStyle w:val="NormalTok"/>
        </w:rPr>
        <w:t xml:space="preserve"> </w:t>
      </w:r>
      <w:r w:rsidR="004F7C5B">
        <w:rPr>
          <w:rStyle w:val="NormalTok"/>
        </w:rPr>
        <w:t>TRUE,</w:t>
      </w:r>
      <w:r w:rsidR="00A74DFB" w:rsidRPr="004E4D26">
        <w:br/>
      </w:r>
      <w:r w:rsidR="00A74DFB" w:rsidRPr="004E4D26">
        <w:rPr>
          <w:rStyle w:val="NormalTok"/>
        </w:rPr>
        <w:t xml:space="preserve">  </w:t>
      </w:r>
      <w:r w:rsidR="00A74DFB" w:rsidRPr="004E4D26">
        <w:rPr>
          <w:rStyle w:val="AttributeTok"/>
        </w:rPr>
        <w:t>show_all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name_grouping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Pr>
          <w:rStyle w:val="DecValTok"/>
        </w:rPr>
        <w:t>3</w:t>
      </w:r>
      <w:r w:rsidR="00A74DFB" w:rsidRPr="004E4D26">
        <w:br/>
      </w:r>
      <w:r w:rsidR="00A74DFB"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r>
              <w:rPr>
                <w:rStyle w:val="VerbatimChar"/>
              </w:rPr>
              <w:t>position</w:t>
            </w:r>
          </w:p>
        </w:tc>
        <w:tc>
          <w:tcPr>
            <w:tcW w:w="0" w:type="auto"/>
          </w:tcPr>
          <w:p w14:paraId="5D178D86" w14:textId="77777777" w:rsidR="00A74DFB" w:rsidRDefault="00A74DFB" w:rsidP="00FB0CC1">
            <w:pPr>
              <w:pStyle w:val="Compact"/>
            </w:pPr>
            <w:r>
              <w:t>string</w:t>
            </w:r>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r w:rsidRPr="00B44CDE">
              <w:rPr>
                <w:rStyle w:val="VerbatimChar"/>
              </w:rPr>
              <w:t>vars</w:t>
            </w:r>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E516CE" w14:paraId="55C02B3E" w14:textId="77777777" w:rsidTr="00A925E9">
        <w:tc>
          <w:tcPr>
            <w:tcW w:w="0" w:type="auto"/>
          </w:tcPr>
          <w:p w14:paraId="0AEAE121" w14:textId="77777777" w:rsidR="00A74DFB" w:rsidRDefault="00A74DFB" w:rsidP="00FB0CC1">
            <w:pPr>
              <w:pStyle w:val="Compact"/>
            </w:pPr>
            <w:r>
              <w:rPr>
                <w:rStyle w:val="VerbatimChar"/>
              </w:rPr>
              <w:t>labels_mvs</w:t>
            </w:r>
          </w:p>
        </w:tc>
        <w:tc>
          <w:tcPr>
            <w:tcW w:w="0" w:type="auto"/>
          </w:tcPr>
          <w:p w14:paraId="6FCB5AD2" w14:textId="77777777" w:rsidR="00A74DFB" w:rsidRDefault="00A74DFB" w:rsidP="00FB0CC1">
            <w:pPr>
              <w:pStyle w:val="Compact"/>
            </w:pPr>
            <w:r>
              <w:t>named character vector</w:t>
            </w:r>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76389E3" w14:textId="77777777" w:rsidTr="00A925E9">
        <w:tc>
          <w:tcPr>
            <w:tcW w:w="0" w:type="auto"/>
          </w:tcPr>
          <w:p w14:paraId="4847C336" w14:textId="77777777" w:rsidR="00A74DFB" w:rsidRDefault="00A74DFB" w:rsidP="00FB0CC1">
            <w:pPr>
              <w:pStyle w:val="Compact"/>
            </w:pPr>
            <w:r>
              <w:rPr>
                <w:rStyle w:val="VerbatimChar"/>
              </w:rPr>
              <w:lastRenderedPageBreak/>
              <w:t>show_all</w:t>
            </w:r>
          </w:p>
        </w:tc>
        <w:tc>
          <w:tcPr>
            <w:tcW w:w="0" w:type="auto"/>
          </w:tcPr>
          <w:p w14:paraId="0418D8B8" w14:textId="77777777" w:rsidR="00A74DFB" w:rsidRDefault="00A74DFB" w:rsidP="00FB0CC1">
            <w:pPr>
              <w:pStyle w:val="Compact"/>
            </w:pPr>
            <w:r>
              <w:t>logical</w:t>
            </w:r>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r>
              <w:rPr>
                <w:rStyle w:val="VerbatimChar"/>
              </w:rPr>
              <w:t>name_grouping</w:t>
            </w:r>
          </w:p>
        </w:tc>
        <w:tc>
          <w:tcPr>
            <w:tcW w:w="0" w:type="auto"/>
          </w:tcPr>
          <w:p w14:paraId="2EB82C05" w14:textId="77777777" w:rsidR="00A74DFB" w:rsidRDefault="00A74DFB" w:rsidP="00FB0CC1">
            <w:pPr>
              <w:pStyle w:val="Compact"/>
            </w:pPr>
            <w:r>
              <w:t>string</w:t>
            </w:r>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“test version”</w:t>
            </w:r>
          </w:p>
        </w:tc>
      </w:tr>
      <w:tr w:rsidR="00A74DFB" w14:paraId="74D307D1" w14:textId="77777777" w:rsidTr="00A925E9">
        <w:tc>
          <w:tcPr>
            <w:tcW w:w="0" w:type="auto"/>
          </w:tcPr>
          <w:p w14:paraId="4C5500F8" w14:textId="77777777" w:rsidR="00A74DFB" w:rsidRDefault="00A74DFB" w:rsidP="00FB0CC1">
            <w:pPr>
              <w:pStyle w:val="Compact"/>
            </w:pPr>
            <w:r>
              <w:rPr>
                <w:rStyle w:val="VerbatimChar"/>
              </w:rPr>
              <w:t>labels_legend</w:t>
            </w:r>
          </w:p>
        </w:tc>
        <w:tc>
          <w:tcPr>
            <w:tcW w:w="0" w:type="auto"/>
          </w:tcPr>
          <w:p w14:paraId="7413043B" w14:textId="77777777" w:rsidR="00A74DFB" w:rsidRDefault="00A74DFB" w:rsidP="00FB0CC1">
            <w:pPr>
              <w:pStyle w:val="Compact"/>
            </w:pPr>
            <w:r>
              <w:t>character vector</w:t>
            </w:r>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r>
              <w:t>variablennamen</w:t>
            </w:r>
          </w:p>
        </w:tc>
      </w:tr>
      <w:tr w:rsidR="00A925E9" w:rsidRPr="00E516CE" w14:paraId="669225AA" w14:textId="77777777" w:rsidTr="00A925E9">
        <w:tc>
          <w:tcPr>
            <w:tcW w:w="0" w:type="auto"/>
          </w:tcPr>
          <w:p w14:paraId="4AB858AD" w14:textId="2246CC89" w:rsidR="00A925E9" w:rsidRDefault="00A925E9" w:rsidP="00A925E9">
            <w:pPr>
              <w:pStyle w:val="Compact"/>
              <w:rPr>
                <w:rStyle w:val="VerbatimChar"/>
              </w:rPr>
            </w:pPr>
            <w:r>
              <w:rPr>
                <w:rStyle w:val="VerbatimChar"/>
              </w:rPr>
              <w:t>color</w:t>
            </w:r>
          </w:p>
        </w:tc>
        <w:tc>
          <w:tcPr>
            <w:tcW w:w="0" w:type="auto"/>
          </w:tcPr>
          <w:p w14:paraId="1D2EC4D5" w14:textId="11216F9A" w:rsidR="00A925E9" w:rsidRDefault="00A925E9" w:rsidP="00A925E9">
            <w:pPr>
              <w:pStyle w:val="Compact"/>
            </w:pPr>
            <w:r>
              <w:t>character vector</w:t>
            </w:r>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r>
              <w:rPr>
                <w:rStyle w:val="VerbatimChar"/>
              </w:rPr>
              <w:t>show_all</w:t>
            </w:r>
            <w:r>
              <w:t xml:space="preserve"> = TRUE) übereinstimmen. Farben können durch Wörter (z.B. </w:t>
            </w:r>
            <w:r>
              <w:rPr>
                <w:rStyle w:val="VerbatimChar"/>
              </w:rPr>
              <w:t>blue</w:t>
            </w:r>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r>
              <w:rPr>
                <w:rStyle w:val="VerbatimChar"/>
              </w:rPr>
              <w:t>mvi_analysis</w:t>
            </w:r>
          </w:p>
        </w:tc>
        <w:tc>
          <w:tcPr>
            <w:tcW w:w="0" w:type="auto"/>
          </w:tcPr>
          <w:p w14:paraId="2F032079"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r>
              <w:rPr>
                <w:rStyle w:val="VerbatimChar"/>
              </w:rPr>
              <w:t>mvi_plots</w:t>
            </w:r>
          </w:p>
        </w:tc>
        <w:tc>
          <w:tcPr>
            <w:tcW w:w="0" w:type="auto"/>
          </w:tcPr>
          <w:p w14:paraId="1D22F44D"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6102F0BB" w14:textId="77777777" w:rsidR="00A74DFB" w:rsidRDefault="00A74DFB" w:rsidP="00FB0CC1">
            <w:pPr>
              <w:pStyle w:val="Compact"/>
            </w:pPr>
            <w:r>
              <w:t>Plots für jede user defined missing value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r>
              <w:rPr>
                <w:rStyle w:val="VerbatimChar"/>
              </w:rPr>
              <w:t>mvi_table</w:t>
            </w:r>
          </w:p>
        </w:tc>
        <w:tc>
          <w:tcPr>
            <w:tcW w:w="0" w:type="auto"/>
          </w:tcPr>
          <w:p w14:paraId="51F66436"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E516CE" w14:paraId="2B99AD1C" w14:textId="77777777" w:rsidTr="00FB0CC1">
        <w:tc>
          <w:tcPr>
            <w:tcW w:w="0" w:type="auto"/>
          </w:tcPr>
          <w:p w14:paraId="55909C22" w14:textId="0D868281" w:rsidR="00A74DFB" w:rsidRDefault="00A74DFB" w:rsidP="00901B7D">
            <w:pPr>
              <w:pStyle w:val="Compact"/>
            </w:pPr>
            <w:r>
              <w:rPr>
                <w:rStyle w:val="VerbatimChar"/>
              </w:rPr>
              <w:t>print_mvi_results</w:t>
            </w:r>
          </w:p>
        </w:tc>
        <w:tc>
          <w:tcPr>
            <w:tcW w:w="0" w:type="auto"/>
          </w:tcPr>
          <w:p w14:paraId="27C2B4F8"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?mvi_analysis</w:t>
      </w:r>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Analyse fehlender Werte bei Multistagetests</w:t>
      </w:r>
      <w:bookmarkEnd w:id="180"/>
    </w:p>
    <w:p w14:paraId="096ABD02" w14:textId="77777777" w:rsidR="00D82C47" w:rsidRDefault="00901B7D" w:rsidP="00372C91">
      <w:pPr>
        <w:pStyle w:val="Textkrper"/>
        <w:rPr>
          <w:lang w:val="de-DE"/>
        </w:rPr>
      </w:pPr>
      <w:r>
        <w:rPr>
          <w:lang w:val="de-DE"/>
        </w:rPr>
        <w:t xml:space="preserve">In Multistagetests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Multistagetest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3B299EA3"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r w:rsidR="007744B9">
        <w:rPr>
          <w:rStyle w:val="VerbatimChar"/>
          <w:lang w:val="de-DE"/>
        </w:rPr>
        <w:t>NEPSroutines</w:t>
      </w:r>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r w:rsidR="00D82C47" w:rsidRPr="001F1881">
        <w:rPr>
          <w:rStyle w:val="NormalTok"/>
          <w:lang w:val="de-DE"/>
        </w:rPr>
        <w:t>resp</w:t>
      </w:r>
      <w:r w:rsidR="00D82C47" w:rsidRPr="00D82C47">
        <w:rPr>
          <w:lang w:val="de-DE"/>
        </w:rPr>
        <w:t xml:space="preserve"> </w:t>
      </w:r>
      <w:r w:rsidR="00D82C47">
        <w:rPr>
          <w:lang w:val="de-DE"/>
        </w:rPr>
        <w:t xml:space="preserve">und in </w:t>
      </w:r>
      <w:r w:rsidR="00D82C47" w:rsidRPr="00667D6A">
        <w:rPr>
          <w:rStyle w:val="NormalTok"/>
          <w:lang w:val="de-DE"/>
        </w:rPr>
        <w:t>vars</w:t>
      </w:r>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r w:rsidR="008E42F5" w:rsidRPr="00C1488E">
        <w:rPr>
          <w:rStyle w:val="NormalTok"/>
          <w:lang w:val="de-DE"/>
        </w:rPr>
        <w:t>grouping = c(‘stage1’, ‘stage2’)</w:t>
      </w:r>
      <w:r w:rsidR="008E42F5">
        <w:rPr>
          <w:lang w:val="de-DE"/>
        </w:rPr>
        <w:t>) und somit die Analysen analog zum normalen Vorgehen durchführen.</w:t>
      </w:r>
      <w:r w:rsidR="008E42F5" w:rsidRPr="008E42F5">
        <w:rPr>
          <w:lang w:val="de-DE"/>
        </w:rPr>
        <w:t xml:space="preserve"> </w:t>
      </w:r>
      <w:r w:rsidR="008E42F5">
        <w:rPr>
          <w:lang w:val="de-DE"/>
        </w:rPr>
        <w:t>In diesem Fall können die verschiedenen Itemblöcke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6C763BD7" w:rsidR="000C72C0" w:rsidRDefault="007744B9" w:rsidP="008E42F5">
      <w:pPr>
        <w:pStyle w:val="SourceCode"/>
        <w:rPr>
          <w:rStyle w:val="NormalTok"/>
        </w:rPr>
      </w:pPr>
      <w:r>
        <w:rPr>
          <w:rStyle w:val="NormalTok"/>
        </w:rPr>
        <w:t>NEPSroutines</w:t>
      </w:r>
      <w:r w:rsidR="008E42F5" w:rsidRPr="004E4D26">
        <w:rPr>
          <w:rStyle w:val="SpecialCharTok"/>
        </w:rPr>
        <w:t>::</w:t>
      </w:r>
      <w:r w:rsidR="008E42F5" w:rsidRPr="004E4D26">
        <w:rPr>
          <w:rStyle w:val="FunctionTok"/>
        </w:rPr>
        <w:t>mv_person</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StringTok"/>
        </w:rPr>
        <w:t>'</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mvs =</w:t>
      </w:r>
      <w:r w:rsidR="008E42F5" w:rsidRPr="004E4D26">
        <w:rPr>
          <w:rStyle w:val="NormalTok"/>
        </w:rPr>
        <w:t xml:space="preserve"> mvs,</w:t>
      </w:r>
      <w:r w:rsidR="008E42F5" w:rsidRPr="004E4D26">
        <w:br/>
      </w:r>
      <w:r w:rsidR="008E42F5" w:rsidRPr="004E4D26">
        <w:rPr>
          <w:rStyle w:val="NormalTok"/>
        </w:rPr>
        <w:t xml:space="preserve">  </w:t>
      </w:r>
      <w:r w:rsidR="008E42F5" w:rsidRPr="004E4D26">
        <w:rPr>
          <w:rStyle w:val="AttributeTok"/>
        </w:rPr>
        <w:t>labels_mvs =</w:t>
      </w:r>
      <w:r w:rsidR="008E42F5">
        <w:rPr>
          <w:rStyle w:val="NormalTok"/>
        </w:rPr>
        <w:t xml:space="preserve"> labels_mvs,</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r w:rsidR="008E42F5">
        <w:rPr>
          <w:rStyle w:val="NormalTok"/>
        </w:rPr>
        <w:br/>
      </w:r>
      <w:r>
        <w:rPr>
          <w:rStyle w:val="NormalTok"/>
        </w:rPr>
        <w:t>NEPSroutines</w:t>
      </w:r>
      <w:r w:rsidR="008E42F5" w:rsidRPr="004E4D26">
        <w:rPr>
          <w:rStyle w:val="SpecialCharTok"/>
        </w:rPr>
        <w:t>::</w:t>
      </w:r>
      <w:r w:rsidR="008E42F5" w:rsidRPr="004E4D26">
        <w:rPr>
          <w:rStyle w:val="FunctionTok"/>
        </w:rPr>
        <w:t>mv_</w:t>
      </w:r>
      <w:r w:rsidR="008E42F5">
        <w:rPr>
          <w:rStyle w:val="FunctionTok"/>
        </w:rPr>
        <w:t>item</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Pr>
          <w:rStyle w:val="NormalTok"/>
        </w:rPr>
        <w:br/>
        <w:t xml:space="preserve">  </w:t>
      </w:r>
      <w:r w:rsidR="008E42F5" w:rsidRPr="004E4D26">
        <w:rPr>
          <w:rStyle w:val="AttributeTok"/>
        </w:rPr>
        <w:t>position =</w:t>
      </w:r>
      <w:r w:rsidR="008E42F5" w:rsidRPr="004E4D26">
        <w:rPr>
          <w:rStyle w:val="NormalTok"/>
        </w:rPr>
        <w:t xml:space="preserve"> </w:t>
      </w:r>
      <w:r w:rsidR="008E42F5" w:rsidRPr="004E4D26">
        <w:rPr>
          <w:rStyle w:val="FunctionTok"/>
        </w:rPr>
        <w:t>c</w:t>
      </w:r>
      <w:r w:rsidR="008E42F5" w:rsidRPr="004E4D26">
        <w:rPr>
          <w:rStyle w:val="NormalTok"/>
        </w:rPr>
        <w:t>(</w:t>
      </w:r>
      <w:r w:rsidR="008E42F5">
        <w:rPr>
          <w:rStyle w:val="AttributeTok"/>
        </w:rPr>
        <w:t>stage1</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stage1</w:t>
      </w:r>
      <w:r w:rsidR="008E42F5" w:rsidRPr="004E4D26">
        <w:rPr>
          <w:rStyle w:val="StringTok"/>
        </w:rPr>
        <w:t>'</w:t>
      </w:r>
      <w:r w:rsidR="008E42F5">
        <w:rPr>
          <w:rStyle w:val="NormalTok"/>
        </w:rPr>
        <w:t xml:space="preserve">, </w:t>
      </w:r>
      <w:r w:rsidR="008E42F5">
        <w:rPr>
          <w:rStyle w:val="AttributeTok"/>
        </w:rPr>
        <w:t>stage2</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lastRenderedPageBreak/>
        <w:t xml:space="preserve">  </w:t>
      </w:r>
      <w:r w:rsidR="008E42F5" w:rsidRPr="004E4D26">
        <w:rPr>
          <w:rStyle w:val="AttributeTok"/>
        </w:rPr>
        <w:t>mvs =</w:t>
      </w:r>
      <w:r w:rsidR="008E42F5" w:rsidRPr="004E4D26">
        <w:rPr>
          <w:rStyle w:val="NormalTok"/>
        </w:rPr>
        <w:t xml:space="preserve"> mvs,</w:t>
      </w:r>
      <w:r w:rsidR="008E42F5" w:rsidRPr="004E4D26">
        <w:br/>
      </w:r>
      <w:r w:rsidR="008E42F5" w:rsidRPr="004E4D26">
        <w:rPr>
          <w:rStyle w:val="NormalTok"/>
        </w:rPr>
        <w:t xml:space="preserve">  </w:t>
      </w:r>
      <w:r w:rsidR="008E42F5" w:rsidRPr="004E4D26">
        <w:rPr>
          <w:rStyle w:val="AttributeTok"/>
        </w:rPr>
        <w:t>labels_mvs =</w:t>
      </w:r>
      <w:r w:rsidR="008E42F5">
        <w:rPr>
          <w:rStyle w:val="NormalTok"/>
        </w:rPr>
        <w:t xml:space="preserve"> labels_mvs,</w:t>
      </w:r>
      <w:r w:rsidR="00667C86">
        <w:rPr>
          <w:rStyle w:val="NormalTok"/>
        </w:rPr>
        <w:br/>
        <w:t xml:space="preserve">  </w:t>
      </w:r>
      <w:r w:rsidR="00667C86">
        <w:rPr>
          <w:rStyle w:val="AttributeTok"/>
        </w:rPr>
        <w:t>suf_item_name</w:t>
      </w:r>
      <w:r w:rsidR="00667C86" w:rsidRPr="004E4D26">
        <w:rPr>
          <w:rStyle w:val="AttributeTok"/>
        </w:rPr>
        <w:t>s =</w:t>
      </w:r>
      <w:r w:rsidR="00667C86" w:rsidRPr="004E4D26">
        <w:rPr>
          <w:rStyle w:val="NormalTok"/>
        </w:rPr>
        <w:t xml:space="preserve"> </w:t>
      </w:r>
      <w:r w:rsidR="00667C86">
        <w:rPr>
          <w:rStyle w:val="NormalTok"/>
        </w:rPr>
        <w:t>TRUE,</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r w:rsidR="001F1881" w:rsidRPr="001F1881">
        <w:rPr>
          <w:rStyle w:val="NormalTok"/>
          <w:lang w:val="de-DE"/>
        </w:rPr>
        <w:t>resp</w:t>
      </w:r>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Itemblöcke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resp_stage1 &lt;- resp[resp$stage1,]</w:t>
      </w:r>
      <w:r w:rsidR="001F1881" w:rsidRPr="00072897">
        <w:rPr>
          <w:rStyle w:val="NormalTok"/>
          <w:lang w:val="de-DE"/>
        </w:rPr>
        <w:br/>
        <w:t>resp_stage2 &lt;- resp[resp$stage2,]</w:t>
      </w:r>
    </w:p>
    <w:p w14:paraId="07374E58" w14:textId="678A5DE7"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r w:rsidRPr="00072897">
        <w:rPr>
          <w:rStyle w:val="NormalTok"/>
          <w:lang w:val="de-DE"/>
        </w:rPr>
        <w:t>nrow(resp_stage1)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t>nrow(resp_stage2)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r w:rsidR="007744B9">
        <w:rPr>
          <w:rStyle w:val="NormalTok"/>
          <w:lang w:val="de-DE"/>
        </w:rPr>
        <w:t>NEPSroutines</w:t>
      </w:r>
      <w:r w:rsidRPr="00072897">
        <w:rPr>
          <w:rStyle w:val="SpecialCharTok"/>
          <w:lang w:val="de-DE"/>
        </w:rPr>
        <w:t>::</w:t>
      </w:r>
      <w:r w:rsidRPr="00072897">
        <w:rPr>
          <w:rStyle w:val="FunctionTok"/>
          <w:lang w:val="de-DE"/>
        </w:rPr>
        <w:t>mv_person</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resp =</w:t>
      </w:r>
      <w:r w:rsidRPr="00072897">
        <w:rPr>
          <w:rStyle w:val="NormalTok"/>
          <w:lang w:val="de-DE"/>
        </w:rPr>
        <w:t xml:space="preserve"> resp_stage1,</w:t>
      </w:r>
      <w:r w:rsidRPr="00072897">
        <w:rPr>
          <w:lang w:val="de-DE"/>
        </w:rPr>
        <w:br/>
      </w:r>
      <w:r w:rsidRPr="00072897">
        <w:rPr>
          <w:rStyle w:val="NormalTok"/>
          <w:lang w:val="de-DE"/>
        </w:rPr>
        <w:t xml:space="preserve">  </w:t>
      </w:r>
      <w:r w:rsidRPr="00072897">
        <w:rPr>
          <w:rStyle w:val="AttributeTok"/>
          <w:lang w:val="de-DE"/>
        </w:rPr>
        <w:t>vars =</w:t>
      </w:r>
      <w:r w:rsidRPr="00072897">
        <w:rPr>
          <w:rStyle w:val="NormalTok"/>
          <w:lang w:val="de-DE"/>
        </w:rPr>
        <w:t xml:space="preserve"> vars,</w:t>
      </w:r>
      <w:r w:rsidRPr="00072897">
        <w:rPr>
          <w:lang w:val="de-DE"/>
        </w:rPr>
        <w:br/>
      </w:r>
      <w:r w:rsidRPr="00072897">
        <w:rPr>
          <w:rStyle w:val="NormalTok"/>
          <w:lang w:val="de-DE"/>
        </w:rPr>
        <w:t xml:space="preserve">  </w:t>
      </w:r>
      <w:r w:rsidRPr="00072897">
        <w:rPr>
          <w:rStyle w:val="AttributeTok"/>
          <w:lang w:val="de-DE"/>
        </w:rPr>
        <w:t>select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r w:rsidR="006A3094" w:rsidRPr="00072897">
        <w:rPr>
          <w:rStyle w:val="AttributeTok"/>
          <w:lang w:val="de-DE"/>
        </w:rPr>
        <w:t>grouping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'block_a'</w:t>
      </w:r>
      <w:r w:rsidR="006A3094" w:rsidRPr="00072897">
        <w:rPr>
          <w:rStyle w:val="NormalTok"/>
          <w:lang w:val="de-DE"/>
        </w:rPr>
        <w:t xml:space="preserve">, </w:t>
      </w:r>
      <w:r w:rsidR="006A3094" w:rsidRPr="00072897">
        <w:rPr>
          <w:rStyle w:val="StringTok"/>
          <w:lang w:val="de-DE"/>
        </w:rPr>
        <w:t>'block_b'</w:t>
      </w:r>
      <w:r w:rsidR="006A3094"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mvs =</w:t>
      </w:r>
      <w:r w:rsidRPr="00072897">
        <w:rPr>
          <w:rStyle w:val="NormalTok"/>
          <w:lang w:val="de-DE"/>
        </w:rPr>
        <w:t xml:space="preserve"> mvs,</w:t>
      </w:r>
      <w:r w:rsidRPr="00072897">
        <w:rPr>
          <w:lang w:val="de-DE"/>
        </w:rPr>
        <w:br/>
      </w:r>
      <w:r w:rsidRPr="00072897">
        <w:rPr>
          <w:rStyle w:val="NormalTok"/>
          <w:lang w:val="de-DE"/>
        </w:rPr>
        <w:t xml:space="preserve">  </w:t>
      </w:r>
      <w:r w:rsidRPr="00072897">
        <w:rPr>
          <w:rStyle w:val="AttributeTok"/>
          <w:lang w:val="de-DE"/>
        </w:rPr>
        <w:t>labels_mvs =</w:t>
      </w:r>
      <w:r w:rsidR="00E30E50" w:rsidRPr="00072897">
        <w:rPr>
          <w:rStyle w:val="NormalTok"/>
          <w:lang w:val="de-DE"/>
        </w:rPr>
        <w:t xml:space="preserve"> labels_mvs</w:t>
      </w:r>
      <w:r w:rsidR="008B2E26" w:rsidRPr="00072897">
        <w:rPr>
          <w:rStyle w:val="NormalTok"/>
          <w:lang w:val="de-DE"/>
        </w:rPr>
        <w:t>,</w:t>
      </w:r>
      <w:r w:rsidR="008B2E26" w:rsidRPr="00072897">
        <w:rPr>
          <w:rStyle w:val="NormalTok"/>
          <w:lang w:val="de-DE"/>
        </w:rPr>
        <w:br/>
        <w:t xml:space="preserve">  </w:t>
      </w:r>
      <w:r w:rsidR="008B2E26" w:rsidRPr="00072897">
        <w:rPr>
          <w:rStyle w:val="AttributeTok"/>
          <w:lang w:val="de-DE"/>
        </w:rPr>
        <w:t>plots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r w:rsidR="007744B9">
        <w:rPr>
          <w:rStyle w:val="NormalTok"/>
          <w:lang w:val="de-DE"/>
        </w:rPr>
        <w:t>NEPSroutines</w:t>
      </w:r>
      <w:r w:rsidR="00407A53" w:rsidRPr="00072897">
        <w:rPr>
          <w:rStyle w:val="SpecialCharTok"/>
          <w:lang w:val="de-DE"/>
        </w:rPr>
        <w:t>::</w:t>
      </w:r>
      <w:r w:rsidR="00407A53" w:rsidRPr="00072897">
        <w:rPr>
          <w:rStyle w:val="FunctionTok"/>
          <w:lang w:val="de-DE"/>
        </w:rPr>
        <w:t>mv_item</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resp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r w:rsidR="00407A53" w:rsidRPr="00072897">
        <w:rPr>
          <w:rStyle w:val="AttributeTok"/>
          <w:lang w:val="de-DE"/>
        </w:rPr>
        <w:t>vars =</w:t>
      </w:r>
      <w:r w:rsidR="00407A53" w:rsidRPr="00072897">
        <w:rPr>
          <w:rStyle w:val="NormalTok"/>
          <w:lang w:val="de-DE"/>
        </w:rPr>
        <w:t xml:space="preserve"> vars,</w:t>
      </w:r>
      <w:r w:rsidR="00407A53" w:rsidRPr="00072897">
        <w:rPr>
          <w:lang w:val="de-DE"/>
        </w:rPr>
        <w:br/>
      </w:r>
      <w:r w:rsidR="00407A53" w:rsidRPr="00072897">
        <w:rPr>
          <w:rStyle w:val="NormalTok"/>
          <w:lang w:val="de-DE"/>
        </w:rPr>
        <w:t xml:space="preserve">  </w:t>
      </w:r>
      <w:r w:rsidR="00407A53" w:rsidRPr="00072897">
        <w:rPr>
          <w:rStyle w:val="AttributeTok"/>
          <w:lang w:val="de-DE"/>
        </w:rPr>
        <w:t>select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grouping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'block_a'</w:t>
      </w:r>
      <w:r w:rsidR="00407A53" w:rsidRPr="00072897">
        <w:rPr>
          <w:rStyle w:val="NormalTok"/>
          <w:lang w:val="de-DE"/>
        </w:rPr>
        <w:t xml:space="preserve">, </w:t>
      </w:r>
      <w:r w:rsidR="00407A53" w:rsidRPr="00072897">
        <w:rPr>
          <w:rStyle w:val="StringTok"/>
          <w:lang w:val="de-DE"/>
        </w:rPr>
        <w:t>'block_b'</w:t>
      </w:r>
      <w:r w:rsidR="00407A53" w:rsidRPr="00072897">
        <w:rPr>
          <w:rStyle w:val="NormalTok"/>
          <w:lang w:val="de-DE"/>
        </w:rPr>
        <w:t>),</w:t>
      </w:r>
      <w:r w:rsidR="00407A53" w:rsidRPr="00072897">
        <w:rPr>
          <w:rStyle w:val="NormalTok"/>
          <w:lang w:val="de-DE"/>
        </w:rPr>
        <w:br/>
      </w:r>
      <w:r w:rsidR="00407A53" w:rsidRPr="00072897">
        <w:rPr>
          <w:lang w:val="de-DE"/>
        </w:rPr>
        <w:t xml:space="preserve">  </w:t>
      </w:r>
      <w:r w:rsidR="00407A53" w:rsidRPr="00072897">
        <w:rPr>
          <w:rStyle w:val="AttributeTok"/>
          <w:lang w:val="de-DE"/>
        </w:rPr>
        <w:t>position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AttributeTok"/>
          <w:lang w:val="de-DE"/>
        </w:rPr>
        <w:t>block_a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block_b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mvs =</w:t>
      </w:r>
      <w:r w:rsidR="00407A53" w:rsidRPr="00072897">
        <w:rPr>
          <w:rStyle w:val="NormalTok"/>
          <w:lang w:val="de-DE"/>
        </w:rPr>
        <w:t xml:space="preserve"> mvs,</w:t>
      </w:r>
      <w:r w:rsidR="00407A53" w:rsidRPr="00072897">
        <w:rPr>
          <w:lang w:val="de-DE"/>
        </w:rPr>
        <w:br/>
      </w:r>
      <w:r w:rsidR="00407A53" w:rsidRPr="00072897">
        <w:rPr>
          <w:rStyle w:val="NormalTok"/>
          <w:lang w:val="de-DE"/>
        </w:rPr>
        <w:t xml:space="preserve">  </w:t>
      </w:r>
      <w:r w:rsidR="00407A53" w:rsidRPr="00072897">
        <w:rPr>
          <w:rStyle w:val="AttributeTok"/>
          <w:lang w:val="de-DE"/>
        </w:rPr>
        <w:t>labels_mvs =</w:t>
      </w:r>
      <w:r w:rsidR="00407A53" w:rsidRPr="00072897">
        <w:rPr>
          <w:rStyle w:val="NormalTok"/>
          <w:lang w:val="de-DE"/>
        </w:rPr>
        <w:t xml:space="preserve"> labels_mvs,</w:t>
      </w:r>
      <w:r w:rsidR="00667C86">
        <w:rPr>
          <w:rStyle w:val="NormalTok"/>
          <w:lang w:val="de-DE"/>
        </w:rPr>
        <w:br/>
        <w:t xml:space="preserve">  </w:t>
      </w:r>
      <w:r w:rsidR="00667C86" w:rsidRPr="00667C86">
        <w:rPr>
          <w:rStyle w:val="AttributeTok"/>
          <w:lang w:val="de-DE"/>
        </w:rPr>
        <w:t>suf_item_names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plots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IRT-Analyse</w:t>
      </w:r>
      <w:bookmarkEnd w:id="181"/>
      <w:bookmarkEnd w:id="182"/>
      <w:bookmarkEnd w:id="184"/>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Allgemeine Informationen</w:t>
      </w:r>
      <w:bookmarkEnd w:id="185"/>
      <w:bookmarkEnd w:id="186"/>
      <w:bookmarkEnd w:id="187"/>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gkeits- und ggf. Diskriminierungsparameter der Items geschätzt. Je nach vorliegendem Datenformat werden eine 1PL- und 2PL-Analyse (nur dichotome Items) und ggf. zusätzlich eine PCM- und GPCM-Analyse (auch polytome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r w:rsidRPr="00A74DFB">
        <w:rPr>
          <w:rStyle w:val="VerbatimChar"/>
          <w:lang w:val="de-DE"/>
        </w:rPr>
        <w:t>select='dich'</w:t>
      </w:r>
      <w:r w:rsidRPr="00A74DFB">
        <w:rPr>
          <w:lang w:val="de-DE"/>
        </w:rPr>
        <w:t xml:space="preserve">). Wenn der Test auch polytome Items beinhaltet, werden zusätzlich noch PCM-und GPCM-Analysen mit allen in der Variable </w:t>
      </w:r>
      <w:r w:rsidRPr="00A74DFB">
        <w:rPr>
          <w:rStyle w:val="VerbatimChar"/>
          <w:lang w:val="de-DE"/>
        </w:rPr>
        <w:t>mixed</w:t>
      </w:r>
      <w:r w:rsidRPr="00A74DFB">
        <w:rPr>
          <w:lang w:val="de-DE"/>
        </w:rPr>
        <w:t xml:space="preserve"> definierten Items durchgeführt. Sollte der Itemsatz im Laufe der Skalierungen verändert werden, da z.B. Items ausgeschlossen werden, müssen die IRT-Analysen mit dem veränderten Itemsatz erneut durchgeführt werden (unter </w:t>
      </w:r>
      <w:r w:rsidRPr="00A74DFB">
        <w:rPr>
          <w:rStyle w:val="VerbatimChar"/>
          <w:lang w:val="de-DE"/>
        </w:rPr>
        <w:t>select</w:t>
      </w:r>
      <w:r w:rsidRPr="00A74DFB">
        <w:rPr>
          <w:lang w:val="de-DE"/>
        </w:rPr>
        <w:t xml:space="preserve"> werden dann entsprechend die neuen Analysevariablen definiert, z.B. </w:t>
      </w:r>
      <w:r w:rsidRPr="00A74DFB">
        <w:rPr>
          <w:rStyle w:val="VerbatimChar"/>
          <w:lang w:val="de-DE"/>
        </w:rPr>
        <w:t>dich_new</w:t>
      </w:r>
      <w:r w:rsidRPr="00A74DFB">
        <w:rPr>
          <w:lang w:val="de-DE"/>
        </w:rPr>
        <w:t xml:space="preserve"> &amp; </w:t>
      </w:r>
      <w:r w:rsidRPr="00A74DFB">
        <w:rPr>
          <w:rStyle w:val="VerbatimChar"/>
          <w:lang w:val="de-DE"/>
        </w:rPr>
        <w:t>mixed_new</w:t>
      </w:r>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polytome IRT-Analysen für jeweils die ganze Stichprobe und jede Gruppe). In diesem Fall hilft die Funktion </w:t>
      </w:r>
      <w:r w:rsidRPr="00A74DFB">
        <w:rPr>
          <w:rStyle w:val="VerbatimChar"/>
          <w:lang w:val="de-DE"/>
        </w:rPr>
        <w:t>grouped_irt_analysis()</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r>
        <w:rPr>
          <w:rStyle w:val="VerbatimChar"/>
          <w:lang w:val="de-DE"/>
        </w:rPr>
        <w:t>missing_by_design</w:t>
      </w:r>
      <w:r>
        <w:rPr>
          <w:lang w:val="de-DE"/>
        </w:rPr>
        <w:t xml:space="preserve"> definieren, indem man ihm den user-defines missing value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r w:rsidRPr="00A74DFB">
        <w:rPr>
          <w:rStyle w:val="VerbatimChar"/>
          <w:lang w:val="de-DE"/>
        </w:rPr>
        <w:t>irt_analysis</w:t>
      </w:r>
      <w:bookmarkEnd w:id="188"/>
      <w:bookmarkEnd w:id="189"/>
      <w:bookmarkEnd w:id="190"/>
    </w:p>
    <w:p w14:paraId="7743686A" w14:textId="3D212295" w:rsidR="00A74DFB" w:rsidRPr="00A74DFB" w:rsidRDefault="00A74DFB" w:rsidP="00A74DFB">
      <w:pPr>
        <w:pStyle w:val="FirstParagraph"/>
        <w:rPr>
          <w:lang w:val="de-DE"/>
        </w:rPr>
      </w:pPr>
      <w:r w:rsidRPr="00A74DFB">
        <w:rPr>
          <w:lang w:val="de-DE"/>
        </w:rPr>
        <w:t xml:space="preserve">Die übergreifende Funktion </w:t>
      </w:r>
      <w:r w:rsidRPr="00A74DFB">
        <w:rPr>
          <w:rStyle w:val="VerbatimChar"/>
          <w:lang w:val="de-DE"/>
        </w:rPr>
        <w:t>irt_analysis()</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r w:rsidRPr="00A74DFB">
        <w:rPr>
          <w:rStyle w:val="VerbatimChar"/>
          <w:lang w:val="de-DE"/>
        </w:rPr>
        <w:t>plots=TRUE</w:t>
      </w:r>
      <w:r w:rsidRPr="00A74DFB">
        <w:rPr>
          <w:lang w:val="de-DE"/>
        </w:rPr>
        <w:t>). Die Funktion erkennt automatisch, ob im Itemsatz polytome Items vorliegen oder nicht und führt entsprechend eine 1PL- und 2PL-Analyse (nur dichotome Items) oder eine PCM- und GPCM-Analyse (auch polytome Items) durch. Das PCM und GPCM wird mit der ConQuest Parametrisierung “item + item*step”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Itemsatz (z.B. alle Items, ausgewählt durch das Funktionsargument </w:t>
      </w:r>
      <w:r w:rsidRPr="00A74DFB">
        <w:rPr>
          <w:rStyle w:val="VerbatimChar"/>
          <w:lang w:val="de-DE"/>
        </w:rPr>
        <w:t>select</w:t>
      </w:r>
      <w:r w:rsidRPr="00A74DFB">
        <w:rPr>
          <w:lang w:val="de-DE"/>
        </w:rPr>
        <w:t xml:space="preserve">). Wenn man für mehrere verschiedene Itemsätze (z.B. leichtes und schweres Testheft und gemeinsame Items) IRT-Analysen durchführen muss, aber sich die wiederholte Ausführung der Funktion </w:t>
      </w:r>
      <w:r w:rsidRPr="00A74DFB">
        <w:rPr>
          <w:rStyle w:val="VerbatimChar"/>
          <w:lang w:val="de-DE"/>
        </w:rPr>
        <w:t>irt_analysis()</w:t>
      </w:r>
      <w:r w:rsidRPr="00A74DFB">
        <w:rPr>
          <w:lang w:val="de-DE"/>
        </w:rPr>
        <w:t xml:space="preserve"> sparen möchte, kann die Funktion </w:t>
      </w:r>
      <w:r w:rsidRPr="00A74DFB">
        <w:rPr>
          <w:rStyle w:val="VerbatimChar"/>
          <w:lang w:val="de-DE"/>
        </w:rPr>
        <w:t>grouped_irt_analysis()</w:t>
      </w:r>
      <w:r w:rsidRPr="00A74DFB">
        <w:rPr>
          <w:lang w:val="de-DE"/>
        </w:rPr>
        <w:t xml:space="preserve"> benutzt werden (s. folgender Abschnitt).</w:t>
      </w:r>
    </w:p>
    <w:p w14:paraId="3E1D777B" w14:textId="4C776215" w:rsidR="00A74DFB" w:rsidRPr="00667C86" w:rsidRDefault="00A74DFB" w:rsidP="00A74DFB">
      <w:pPr>
        <w:pStyle w:val="SourceCode"/>
        <w:rPr>
          <w:shd w:val="clear" w:color="auto" w:fill="F8F8F8"/>
        </w:rPr>
      </w:pPr>
      <w:r w:rsidRPr="004E4D26">
        <w:rPr>
          <w:rStyle w:val="CommentTok"/>
        </w:rPr>
        <w:t># Rasch and 2PL</w:t>
      </w:r>
      <w:r w:rsidRPr="004E4D26">
        <w:br/>
      </w:r>
      <w:r w:rsidR="007744B9">
        <w:rPr>
          <w:rStyle w:val="NormalTok"/>
        </w:rPr>
        <w:t>NEPSroutines</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t xml:space="preserve"> </w:t>
      </w:r>
      <w:r w:rsidRPr="004E4D26">
        <w:br/>
      </w:r>
      <w:r w:rsidRPr="004E4D26">
        <w:rPr>
          <w:rStyle w:val="NormalTok"/>
        </w:rPr>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007744B9">
        <w:rPr>
          <w:rStyle w:val="NormalTok"/>
        </w:rPr>
        <w:t>NEPSroutines</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r w:rsidR="004250A0">
        <w:rPr>
          <w:rStyle w:val="AttributeTok"/>
        </w:rPr>
        <w:t>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Pr>
          <w:rStyle w:val="DecValTok"/>
        </w:rPr>
        <w:t>3</w:t>
      </w:r>
      <w:r w:rsidRPr="004E4D26">
        <w:rPr>
          <w:rStyle w:val="NormalTok"/>
        </w:rPr>
        <w:t>,</w:t>
      </w:r>
      <w:r w:rsidRPr="004E4D26">
        <w:br/>
      </w:r>
      <w:r w:rsidRPr="004E4D26">
        <w:rPr>
          <w:rStyle w:val="NormalTok"/>
        </w:rPr>
        <w:lastRenderedPageBreak/>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r>
              <w:t>string</w:t>
            </w:r>
          </w:p>
        </w:tc>
        <w:tc>
          <w:tcPr>
            <w:tcW w:w="0" w:type="auto"/>
          </w:tcPr>
          <w:p w14:paraId="04FF6E43" w14:textId="77777777" w:rsidR="00A74DFB" w:rsidRDefault="00A74DFB" w:rsidP="00FB0CC1">
            <w:pPr>
              <w:pStyle w:val="Compact"/>
            </w:pPr>
            <w:r w:rsidRPr="00B44CDE">
              <w:t xml:space="preserve">Name der numerischen Variable in </w:t>
            </w:r>
            <w:r w:rsidRPr="00B44CDE">
              <w:rPr>
                <w:rStyle w:val="VerbatimChar"/>
              </w:rPr>
              <w:t>vars</w:t>
            </w:r>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r>
              <w:t>named numeric vector</w:t>
            </w:r>
          </w:p>
        </w:tc>
        <w:tc>
          <w:tcPr>
            <w:tcW w:w="0" w:type="auto"/>
          </w:tcPr>
          <w:p w14:paraId="782F6BAA" w14:textId="45637DF5" w:rsidR="00A74DFB" w:rsidRPr="00B44CDE" w:rsidRDefault="00ED132A" w:rsidP="00ED132A">
            <w:pPr>
              <w:pStyle w:val="Compact"/>
            </w:pPr>
            <w:r>
              <w:t>Elemente des Vektors sind die Itemschwierigkeiten</w:t>
            </w:r>
            <w:r w:rsidR="00A74DFB" w:rsidRPr="00B44CDE">
              <w:t xml:space="preserve"> </w:t>
            </w:r>
            <w:r>
              <w:t xml:space="preserve">für das 1PL bzw. PCM Modell </w:t>
            </w:r>
            <w:r w:rsidR="00A74DFB" w:rsidRPr="00B44CDE">
              <w:t xml:space="preserve">(Output der Funktion </w:t>
            </w:r>
            <w:r w:rsidR="00A74DFB" w:rsidRPr="00B44CDE">
              <w:rPr>
                <w:rStyle w:val="VerbatimChar"/>
              </w:rPr>
              <w:t>TAM::tam.mml</w:t>
            </w:r>
            <w:r>
              <w:t xml:space="preserve"> unter </w:t>
            </w:r>
            <w:r>
              <w:rPr>
                <w:rStyle w:val="VerbatimChar"/>
              </w:rPr>
              <w:t>mod$xsi$xsi</w:t>
            </w:r>
            <w:r>
              <w:t>)</w:t>
            </w:r>
            <w:r w:rsidR="00A74DFB" w:rsidRPr="00B44CDE">
              <w:t>.</w:t>
            </w:r>
            <w:r>
              <w:t xml:space="preserve"> Namen der Elemente sind die Itemnamen.</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r>
              <w:t>named numeric vector</w:t>
            </w:r>
          </w:p>
        </w:tc>
        <w:tc>
          <w:tcPr>
            <w:tcW w:w="0" w:type="auto"/>
          </w:tcPr>
          <w:p w14:paraId="17EC0851" w14:textId="3C486649" w:rsidR="006F6AC5" w:rsidRPr="00B44CDE" w:rsidRDefault="006F6AC5" w:rsidP="006F6AC5">
            <w:pPr>
              <w:pStyle w:val="Compact"/>
            </w:pPr>
            <w:r>
              <w:t>Elemente des Vektors sind die Itemschwierigkeiten</w:t>
            </w:r>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r>
              <w:rPr>
                <w:rStyle w:val="VerbatimChar"/>
              </w:rPr>
              <w:t>mod$xsi$xsi</w:t>
            </w:r>
            <w:r>
              <w:t>)</w:t>
            </w:r>
            <w:r w:rsidRPr="00B44CDE">
              <w:t>.</w:t>
            </w:r>
            <w:r>
              <w:t xml:space="preserve"> Namen der Elemente sind die Itemnamen.</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r>
              <w:rPr>
                <w:rStyle w:val="VerbatimChar"/>
              </w:rPr>
              <w:t>control_tam</w:t>
            </w:r>
          </w:p>
        </w:tc>
        <w:tc>
          <w:tcPr>
            <w:tcW w:w="0" w:type="auto"/>
          </w:tcPr>
          <w:p w14:paraId="51F15AF3" w14:textId="77777777" w:rsidR="006F6AC5" w:rsidRDefault="006F6AC5" w:rsidP="006F6AC5">
            <w:pPr>
              <w:pStyle w:val="Compact"/>
            </w:pPr>
            <w:r>
              <w:t>list</w:t>
            </w:r>
          </w:p>
        </w:tc>
        <w:tc>
          <w:tcPr>
            <w:tcW w:w="0" w:type="auto"/>
          </w:tcPr>
          <w:p w14:paraId="333B0793" w14:textId="77777777" w:rsidR="006F6AC5" w:rsidRPr="00B44CDE" w:rsidRDefault="006F6AC5" w:rsidP="006F6AC5">
            <w:pPr>
              <w:pStyle w:val="Compact"/>
            </w:pPr>
            <w:r w:rsidRPr="00B44CDE">
              <w:t xml:space="preserve">Funktionsargument </w:t>
            </w:r>
            <w:r w:rsidRPr="00B44CDE">
              <w:rPr>
                <w:rStyle w:val="VerbatimChar"/>
              </w:rPr>
              <w:t>control</w:t>
            </w:r>
            <w:r w:rsidRPr="00B44CDE">
              <w:t xml:space="preserve"> für die Funktion </w:t>
            </w:r>
            <w:r w:rsidRPr="00B44CDE">
              <w:rPr>
                <w:rStyle w:val="VerbatimChar"/>
              </w:rPr>
              <w:t>TAM::tam.mml.mfr</w:t>
            </w:r>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r>
              <w:rPr>
                <w:rStyle w:val="VerbatimChar"/>
              </w:rPr>
              <w:t>control_wle</w:t>
            </w:r>
          </w:p>
        </w:tc>
        <w:tc>
          <w:tcPr>
            <w:tcW w:w="0" w:type="auto"/>
          </w:tcPr>
          <w:p w14:paraId="57A713E8" w14:textId="77777777" w:rsidR="006F6AC5" w:rsidRDefault="006F6AC5" w:rsidP="006F6AC5">
            <w:pPr>
              <w:pStyle w:val="Compact"/>
            </w:pPr>
            <w:r>
              <w:t>list</w:t>
            </w:r>
          </w:p>
        </w:tc>
        <w:tc>
          <w:tcPr>
            <w:tcW w:w="0" w:type="auto"/>
          </w:tcPr>
          <w:p w14:paraId="3FB38FC3" w14:textId="77777777" w:rsidR="006F6AC5" w:rsidRPr="00B44CDE" w:rsidRDefault="006F6AC5" w:rsidP="006F6AC5">
            <w:pPr>
              <w:pStyle w:val="Compact"/>
            </w:pPr>
            <w:r w:rsidRPr="00B44CDE">
              <w:t xml:space="preserve">Liste mit den Funktionsargumenten </w:t>
            </w:r>
            <w:r w:rsidRPr="00B44CDE">
              <w:rPr>
                <w:rStyle w:val="VerbatimChar"/>
              </w:rPr>
              <w:t>Msteps</w:t>
            </w:r>
            <w:r w:rsidRPr="00B44CDE">
              <w:t xml:space="preserve"> und/oder </w:t>
            </w:r>
            <w:r w:rsidRPr="00B44CDE">
              <w:rPr>
                <w:rStyle w:val="VerbatimChar"/>
              </w:rPr>
              <w:t>convM</w:t>
            </w:r>
            <w:r w:rsidRPr="00B44CDE">
              <w:t xml:space="preserve"> für die Funktion </w:t>
            </w:r>
            <w:r w:rsidRPr="00B44CDE">
              <w:rPr>
                <w:rStyle w:val="VerbatimChar"/>
              </w:rPr>
              <w:t>TAM::tam.wle</w:t>
            </w:r>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r>
              <w:rPr>
                <w:rStyle w:val="VerbatimChar"/>
              </w:rPr>
              <w:t>pweights</w:t>
            </w:r>
          </w:p>
        </w:tc>
        <w:tc>
          <w:tcPr>
            <w:tcW w:w="0" w:type="auto"/>
          </w:tcPr>
          <w:p w14:paraId="250AEC8E" w14:textId="77777777" w:rsidR="006F6AC5" w:rsidRDefault="006F6AC5" w:rsidP="006F6AC5">
            <w:pPr>
              <w:pStyle w:val="Compact"/>
            </w:pPr>
            <w:r>
              <w:t>numeric vector</w:t>
            </w:r>
          </w:p>
        </w:tc>
        <w:tc>
          <w:tcPr>
            <w:tcW w:w="0" w:type="auto"/>
          </w:tcPr>
          <w:p w14:paraId="2F21D329" w14:textId="77777777" w:rsidR="006F6AC5" w:rsidRPr="00B44CDE" w:rsidRDefault="006F6AC5" w:rsidP="006F6AC5">
            <w:pPr>
              <w:pStyle w:val="Compact"/>
            </w:pPr>
            <w:r w:rsidRPr="00B44CDE">
              <w:t xml:space="preserve">Personengewichte, die als Funktionsargument </w:t>
            </w:r>
            <w:r w:rsidRPr="00B44CDE">
              <w:rPr>
                <w:rStyle w:val="VerbatimChar"/>
              </w:rPr>
              <w:t>pweights</w:t>
            </w:r>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r w:rsidRPr="00ED132A">
        <w:rPr>
          <w:rStyle w:val="VerbatimChar"/>
          <w:lang w:val="de-DE"/>
        </w:rPr>
        <w:t>grouped_irt_analysis</w:t>
      </w:r>
      <w:bookmarkEnd w:id="192"/>
      <w:bookmarkEnd w:id="193"/>
      <w:bookmarkEnd w:id="194"/>
    </w:p>
    <w:p w14:paraId="4B1DAE22" w14:textId="2FF0BBCC" w:rsidR="00A74DFB" w:rsidRPr="0015183B" w:rsidRDefault="00A74DFB" w:rsidP="00A74DFB">
      <w:pPr>
        <w:pStyle w:val="FirstParagraph"/>
      </w:pPr>
      <w:r w:rsidRPr="00A74DFB">
        <w:rPr>
          <w:lang w:val="de-DE"/>
        </w:rPr>
        <w:t xml:space="preserve">Mit der Funktion </w:t>
      </w:r>
      <w:r w:rsidRPr="00A74DFB">
        <w:rPr>
          <w:rStyle w:val="VerbatimChar"/>
          <w:lang w:val="de-DE"/>
        </w:rPr>
        <w:t>grouped_irt_analysis()</w:t>
      </w:r>
      <w:r w:rsidRPr="00A74DFB">
        <w:rPr>
          <w:lang w:val="de-DE"/>
        </w:rPr>
        <w:t xml:space="preserve"> können die IRT-Analysen für mehrere Itemsätze (z.B. leichtes und schwieriges Testheft &amp; gemeinsame Items) mit nur einem Befehl durchgeführt werden. </w:t>
      </w:r>
      <w:r w:rsidR="00440944">
        <w:rPr>
          <w:lang w:val="de-DE"/>
        </w:rPr>
        <w:t xml:space="preserve">Obwohl die Funktionsargumente prinzipiell die gleichen wie in </w:t>
      </w:r>
      <w:r w:rsidR="00440944" w:rsidRPr="00A74DFB">
        <w:rPr>
          <w:rStyle w:val="VerbatimChar"/>
          <w:lang w:val="de-DE"/>
        </w:rPr>
        <w:t>irt_analysis()</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r w:rsidR="004537B2" w:rsidRPr="00C31A2F">
        <w:rPr>
          <w:rStyle w:val="VerbatimChar"/>
          <w:lang w:val="de-DE"/>
        </w:rPr>
        <w:t>select</w:t>
      </w:r>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r w:rsidR="004537B2">
        <w:rPr>
          <w:rStyle w:val="VerbatimChar"/>
          <w:lang w:val="de-DE"/>
        </w:rPr>
        <w:t>mixed_e</w:t>
      </w:r>
      <w:r w:rsidR="004537B2" w:rsidRPr="00A74DFB">
        <w:rPr>
          <w:rStyle w:val="VerbatimChar"/>
          <w:lang w:val="de-DE"/>
        </w:rPr>
        <w:t>asy</w:t>
      </w:r>
      <w:r w:rsidR="004537B2">
        <w:rPr>
          <w:lang w:val="de-DE"/>
        </w:rPr>
        <w:t>).</w:t>
      </w:r>
      <w:r w:rsidR="00E96F47">
        <w:rPr>
          <w:lang w:val="de-DE"/>
        </w:rPr>
        <w:t xml:space="preserve"> Im Fall des Funktionsarguments </w:t>
      </w:r>
      <w:r w:rsidR="00E96F47" w:rsidRPr="00C31A2F">
        <w:rPr>
          <w:rStyle w:val="VerbatimChar"/>
          <w:lang w:val="de-DE"/>
        </w:rPr>
        <w:t>select</w:t>
      </w:r>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r w:rsidR="00E96F47" w:rsidRPr="004537B2">
        <w:rPr>
          <w:rStyle w:val="VerbatimChar"/>
          <w:lang w:val="de-DE"/>
        </w:rPr>
        <w:t>control_tam</w:t>
      </w:r>
      <w:r w:rsidR="00E96F47">
        <w:rPr>
          <w:lang w:val="de-DE"/>
        </w:rPr>
        <w:t xml:space="preserve">, </w:t>
      </w:r>
      <w:r w:rsidR="00E96F47" w:rsidRPr="004537B2">
        <w:rPr>
          <w:rStyle w:val="VerbatimChar"/>
          <w:lang w:val="de-DE"/>
        </w:rPr>
        <w:t>control_wle</w:t>
      </w:r>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jeweils die logischen Variablen </w:t>
      </w:r>
      <w:r w:rsidRPr="00A74DFB">
        <w:rPr>
          <w:rStyle w:val="VerbatimChar"/>
          <w:lang w:val="de-DE"/>
        </w:rPr>
        <w:t>easy</w:t>
      </w:r>
      <w:r w:rsidRPr="00A74DFB">
        <w:rPr>
          <w:lang w:val="de-DE"/>
        </w:rPr>
        <w:t xml:space="preserve">, </w:t>
      </w:r>
      <w:r w:rsidRPr="00A74DFB">
        <w:rPr>
          <w:rStyle w:val="VerbatimChar"/>
          <w:lang w:val="de-DE"/>
        </w:rPr>
        <w:t>difficult</w:t>
      </w:r>
      <w:r w:rsidRPr="00A74DFB">
        <w:rPr>
          <w:lang w:val="de-DE"/>
        </w:rPr>
        <w:t xml:space="preserve"> und </w:t>
      </w:r>
      <w:r w:rsidRPr="00A74DFB">
        <w:rPr>
          <w:rStyle w:val="VerbatimChar"/>
          <w:lang w:val="de-DE"/>
        </w:rPr>
        <w:t>common</w:t>
      </w:r>
      <w:r w:rsidRPr="00A74DFB">
        <w:rPr>
          <w:lang w:val="de-DE"/>
        </w:rPr>
        <w:t xml:space="preserve">, sowie </w:t>
      </w:r>
      <w:r w:rsidRPr="00A74DFB">
        <w:rPr>
          <w:rStyle w:val="VerbatimChar"/>
          <w:lang w:val="de-DE"/>
        </w:rPr>
        <w:t>vars</w:t>
      </w:r>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Funktion </w:t>
      </w:r>
      <w:r w:rsidRPr="0015183B">
        <w:rPr>
          <w:rStyle w:val="VerbatimChar"/>
        </w:rPr>
        <w:t>grouped_irt_analysis</w:t>
      </w:r>
      <w:r w:rsidRPr="0015183B">
        <w:t xml:space="preserve"> wurde folgendermaßen definiert:</w:t>
      </w:r>
    </w:p>
    <w:p w14:paraId="10DAF621" w14:textId="2C953A19"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007744B9">
        <w:rPr>
          <w:rStyle w:val="NormalTok"/>
        </w:rPr>
        <w:t>NEPSroutines</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'dich_easy</w:t>
      </w:r>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r>
        <w:rPr>
          <w:rStyle w:val="StringTok"/>
        </w:rPr>
        <w:t>dich_diff</w:t>
      </w:r>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r>
        <w:rPr>
          <w:rStyle w:val="StringTok"/>
        </w:rPr>
        <w:t>dich_common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007744B9">
        <w:rPr>
          <w:rStyle w:val="NormalTok"/>
        </w:rPr>
        <w:t>NEPSroutines</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r>
        <w:rPr>
          <w:rStyle w:val="StringTok"/>
        </w:rPr>
        <w:t>mixed_easy</w:t>
      </w:r>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'mixed_difficult</w:t>
      </w:r>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'mixed_common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r>
              <w:rPr>
                <w:rStyle w:val="VerbatimChar"/>
              </w:rPr>
              <w:t>irt_model</w:t>
            </w:r>
          </w:p>
        </w:tc>
        <w:tc>
          <w:tcPr>
            <w:tcW w:w="0" w:type="auto"/>
          </w:tcPr>
          <w:p w14:paraId="5AE2B831"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E516CE" w14:paraId="72A7DF0F" w14:textId="77777777" w:rsidTr="00FB0CC1">
        <w:tc>
          <w:tcPr>
            <w:tcW w:w="0" w:type="auto"/>
          </w:tcPr>
          <w:p w14:paraId="71DBEB99" w14:textId="77777777" w:rsidR="00A74DFB" w:rsidRDefault="00A74DFB" w:rsidP="00FB0CC1">
            <w:pPr>
              <w:pStyle w:val="Compact"/>
            </w:pPr>
            <w:r>
              <w:rPr>
                <w:rStyle w:val="VerbatimChar"/>
              </w:rPr>
              <w:t>icc_plots</w:t>
            </w:r>
          </w:p>
        </w:tc>
        <w:tc>
          <w:tcPr>
            <w:tcW w:w="0" w:type="auto"/>
          </w:tcPr>
          <w:p w14:paraId="1CEA4A64"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E516CE" w14:paraId="41997FBB" w14:textId="77777777" w:rsidTr="00FB0CC1">
        <w:tc>
          <w:tcPr>
            <w:tcW w:w="0" w:type="auto"/>
          </w:tcPr>
          <w:p w14:paraId="2D2526EE" w14:textId="77777777" w:rsidR="00A74DFB" w:rsidRDefault="00A74DFB" w:rsidP="00FB0CC1">
            <w:pPr>
              <w:pStyle w:val="Compact"/>
            </w:pPr>
            <w:r>
              <w:rPr>
                <w:rStyle w:val="VerbatimChar"/>
              </w:rPr>
              <w:lastRenderedPageBreak/>
              <w:t>wright_map</w:t>
            </w:r>
          </w:p>
        </w:tc>
        <w:tc>
          <w:tcPr>
            <w:tcW w:w="0" w:type="auto"/>
          </w:tcPr>
          <w:p w14:paraId="05534245"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r>
              <w:rPr>
                <w:rStyle w:val="VerbatimChar"/>
              </w:rPr>
              <w:t>irt_summary</w:t>
            </w:r>
          </w:p>
        </w:tc>
        <w:tc>
          <w:tcPr>
            <w:tcW w:w="0" w:type="auto"/>
          </w:tcPr>
          <w:p w14:paraId="1D237199"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r>
              <w:rPr>
                <w:rStyle w:val="VerbatimChar"/>
              </w:rPr>
              <w:t>irt_model_fit</w:t>
            </w:r>
          </w:p>
        </w:tc>
        <w:tc>
          <w:tcPr>
            <w:tcW w:w="0" w:type="auto"/>
          </w:tcPr>
          <w:p w14:paraId="270245FD"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r>
              <w:rPr>
                <w:rStyle w:val="VerbatimChar"/>
              </w:rPr>
              <w:t>step_analysis</w:t>
            </w:r>
          </w:p>
        </w:tc>
        <w:tc>
          <w:tcPr>
            <w:tcW w:w="0" w:type="auto"/>
          </w:tcPr>
          <w:p w14:paraId="6247F6B4" w14:textId="77777777" w:rsidR="00A74DFB" w:rsidRPr="00B44CDE" w:rsidRDefault="00A74DFB" w:rsidP="00FB0CC1">
            <w:pPr>
              <w:pStyle w:val="Compact"/>
            </w:pPr>
            <w:r w:rsidRPr="00B44CDE">
              <w:t xml:space="preserve">Output der Funktion </w:t>
            </w:r>
            <w:r w:rsidRPr="00B44CDE">
              <w:rPr>
                <w:rStyle w:val="VerbatimChar"/>
              </w:rPr>
              <w:t>irt_model</w:t>
            </w:r>
            <w:r w:rsidRPr="00B44CDE">
              <w:t xml:space="preserve"> (nur bei PCM Analysen)</w:t>
            </w:r>
          </w:p>
        </w:tc>
        <w:tc>
          <w:tcPr>
            <w:tcW w:w="0" w:type="auto"/>
          </w:tcPr>
          <w:p w14:paraId="7DD03DF7" w14:textId="77777777" w:rsidR="00A74DFB" w:rsidRDefault="00A74DFB" w:rsidP="00FB0CC1">
            <w:pPr>
              <w:pStyle w:val="Compact"/>
            </w:pPr>
            <w:r w:rsidRPr="00B44CDE">
              <w:t>Tabelle mit Ergebnissen der step-Analyse (</w:t>
            </w:r>
            <w:r w:rsidRPr="00B44CDE">
              <w:rPr>
                <w:rStyle w:val="VerbatimChar"/>
              </w:rPr>
              <w:t>R-Objekt</w:t>
            </w:r>
            <w:r w:rsidRPr="00B44CDE">
              <w:t xml:space="preserve">, ggf. </w:t>
            </w:r>
            <w:r>
              <w:rPr>
                <w:rStyle w:val="VerbatimChar"/>
              </w:rPr>
              <w:t>Excel</w:t>
            </w:r>
            <w:r>
              <w:t>)</w:t>
            </w:r>
          </w:p>
        </w:tc>
      </w:tr>
      <w:tr w:rsidR="00A74DFB" w:rsidRPr="00E516CE" w14:paraId="40490A8A" w14:textId="77777777" w:rsidTr="00FB0CC1">
        <w:tc>
          <w:tcPr>
            <w:tcW w:w="0" w:type="auto"/>
          </w:tcPr>
          <w:p w14:paraId="6F6B149C" w14:textId="77777777" w:rsidR="00A74DFB" w:rsidRDefault="00A74DFB" w:rsidP="00FB0CC1">
            <w:pPr>
              <w:pStyle w:val="Compact"/>
            </w:pPr>
            <w:r>
              <w:rPr>
                <w:rStyle w:val="VerbatimChar"/>
              </w:rPr>
              <w:t>print_irt_summary</w:t>
            </w:r>
          </w:p>
        </w:tc>
        <w:tc>
          <w:tcPr>
            <w:tcW w:w="0" w:type="auto"/>
          </w:tcPr>
          <w:p w14:paraId="7A028C38" w14:textId="77777777" w:rsidR="00A74DFB" w:rsidRPr="00B44CDE" w:rsidRDefault="00A74DFB" w:rsidP="00FB0CC1">
            <w:pPr>
              <w:pStyle w:val="Compact"/>
            </w:pPr>
            <w:r w:rsidRPr="00B44CDE">
              <w:t xml:space="preserve">Output der Funktionen </w:t>
            </w:r>
            <w:r w:rsidRPr="00B44CDE">
              <w:rPr>
                <w:rStyle w:val="VerbatimChar"/>
              </w:rPr>
              <w:t>irt_summary</w:t>
            </w:r>
            <w:r w:rsidRPr="00B44CDE">
              <w:t xml:space="preserve">, </w:t>
            </w:r>
            <w:r w:rsidRPr="00B44CDE">
              <w:rPr>
                <w:rStyle w:val="VerbatimChar"/>
              </w:rPr>
              <w:t>irt_model</w:t>
            </w:r>
            <w:r w:rsidRPr="00B44CDE">
              <w:t xml:space="preserve"> und ggf. </w:t>
            </w:r>
            <w:r w:rsidRPr="00B44CDE">
              <w:rPr>
                <w:rStyle w:val="VerbatimChar"/>
              </w:rPr>
              <w:t>steps_anlysis</w:t>
            </w:r>
          </w:p>
        </w:tc>
        <w:tc>
          <w:tcPr>
            <w:tcW w:w="0" w:type="auto"/>
          </w:tcPr>
          <w:p w14:paraId="4ECA41BF" w14:textId="77777777" w:rsidR="00A74DFB" w:rsidRPr="00B44CDE" w:rsidRDefault="00A74DFB" w:rsidP="00FB0CC1">
            <w:pPr>
              <w:pStyle w:val="Compact"/>
            </w:pPr>
            <w:r w:rsidRPr="00B44CDE">
              <w:t xml:space="preserve">Zusammenfassung der IRT- und step-Analyse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?irt_summary</w:t>
      </w:r>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Functioning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Effects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DIF-Analysen basieren entweder auf dem 1PL-Modell oder dem PCM. Analog zu den IRT-Analysen sollte immer eine dichotome DIF-Analyse durchgeführt werden. Falls der Test auch polytome Items beinhaltet, wird zusätzlich eine polytome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r w:rsidRPr="00A74DFB">
        <w:rPr>
          <w:rStyle w:val="VerbatimChar"/>
          <w:lang w:val="de-DE"/>
        </w:rPr>
        <w:t>dif_analysis()</w:t>
      </w:r>
      <w:r w:rsidRPr="00A74DFB">
        <w:rPr>
          <w:lang w:val="de-DE"/>
        </w:rPr>
        <w:t xml:space="preserve"> verwendet werden. Die Funktion kann die DIF-Analysen für mehrere DIF-Variablen gleichzeitig durchführen (definiert im Funktionsargument </w:t>
      </w:r>
      <w:r w:rsidRPr="00A74DFB">
        <w:rPr>
          <w:rStyle w:val="VerbatimChar"/>
          <w:lang w:val="de-DE"/>
        </w:rPr>
        <w:t>dif_vars</w:t>
      </w:r>
      <w:r w:rsidRPr="00A74DFB">
        <w:rPr>
          <w:lang w:val="de-DE"/>
        </w:rPr>
        <w:t xml:space="preserve">). In diesem Fall kann im Funktionsargument </w:t>
      </w:r>
      <w:r w:rsidRPr="00A74DFB">
        <w:rPr>
          <w:rStyle w:val="VerbatimChar"/>
          <w:lang w:val="de-DE"/>
        </w:rPr>
        <w:t>select</w:t>
      </w:r>
      <w:r w:rsidRPr="00A74DFB">
        <w:rPr>
          <w:lang w:val="de-DE"/>
        </w:rPr>
        <w:t xml:space="preserve"> mit einem </w:t>
      </w:r>
      <w:r w:rsidRPr="00A74DFB">
        <w:rPr>
          <w:i/>
          <w:iCs/>
          <w:lang w:val="de-DE"/>
        </w:rPr>
        <w:t>Vektor</w:t>
      </w:r>
      <w:r w:rsidRPr="00A74DFB">
        <w:rPr>
          <w:lang w:val="de-DE"/>
        </w:rPr>
        <w:t xml:space="preserve"> für jede DIF-Variable eine eigene </w:t>
      </w:r>
      <w:r w:rsidRPr="00A74DFB">
        <w:rPr>
          <w:rStyle w:val="VerbatimChar"/>
          <w:lang w:val="de-DE"/>
        </w:rPr>
        <w:t>select</w:t>
      </w:r>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r w:rsidRPr="00A74DFB">
        <w:rPr>
          <w:rStyle w:val="VerbatimChar"/>
          <w:lang w:val="de-DE"/>
        </w:rPr>
        <w:t>select = "mixed"</w:t>
      </w:r>
      <w:r w:rsidRPr="00A74DFB">
        <w:rPr>
          <w:lang w:val="de-DE"/>
        </w:rPr>
        <w:t xml:space="preserve">). Die benötigten Items können variieren, wenn für eine DIF-Variable nur bestimmte Items betrachtet werden können (z.B. nur beiden Testhefte gemeinsame Items bei der DIF-Variable </w:t>
      </w:r>
      <w:r w:rsidRPr="00A74DFB">
        <w:rPr>
          <w:rStyle w:val="VerbatimChar"/>
          <w:lang w:val="de-DE"/>
        </w:rPr>
        <w:t>difficulty</w:t>
      </w:r>
      <w:r w:rsidRPr="00A74DFB">
        <w:rPr>
          <w:lang w:val="de-DE"/>
        </w:rPr>
        <w:t>).</w:t>
      </w:r>
    </w:p>
    <w:p w14:paraId="270E04D5" w14:textId="77777777" w:rsidR="00A74DFB" w:rsidRPr="00A74DFB" w:rsidRDefault="00A74DFB" w:rsidP="00A74DFB">
      <w:pPr>
        <w:pStyle w:val="Textkrper"/>
        <w:rPr>
          <w:lang w:val="de-DE"/>
        </w:rPr>
      </w:pPr>
      <w:r w:rsidRPr="00A74DFB">
        <w:rPr>
          <w:lang w:val="de-DE"/>
        </w:rPr>
        <w:t>Die Funktion untersucht einerseits, ob sich Itemschwierigkeiten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unstandardisierten (vor der Klammer) und die standardisierten (in der Klammer) DIF-Effekte angegeben. Eine Zusammenfassung der Ergebnisse wird zudem in der Konsole ausgegeben.</w:t>
      </w:r>
    </w:p>
    <w:p w14:paraId="5FDC39D1" w14:textId="59EF5EB5" w:rsidR="00A74DFB" w:rsidRPr="00F05AAB" w:rsidRDefault="00A74DFB" w:rsidP="00A74DFB">
      <w:pPr>
        <w:pStyle w:val="SourceCode"/>
      </w:pPr>
      <w:r w:rsidRPr="00F05AAB">
        <w:rPr>
          <w:rStyle w:val="CommentTok"/>
        </w:rPr>
        <w:t># For Rasch</w:t>
      </w:r>
      <w:r w:rsidRPr="00F05AAB">
        <w:br/>
      </w:r>
      <w:r w:rsidR="007744B9">
        <w:rPr>
          <w:rStyle w:val="NormalTok"/>
        </w:rPr>
        <w:t>NEPSroutines</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'dich_common</w:t>
      </w:r>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007744B9">
        <w:rPr>
          <w:rStyle w:val="NormalTok"/>
        </w:rPr>
        <w:t>NEPSroutines</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'mixed_common</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r w:rsidR="00C6114A" w:rsidRPr="00C6114A">
        <w:rPr>
          <w:rStyle w:val="AttributeTok"/>
          <w:lang w:val="en-GB"/>
        </w:rPr>
        <w:t>suf_item_names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E516CE" w14:paraId="6EDD0AB9" w14:textId="77777777" w:rsidTr="00FB0CC1">
        <w:tc>
          <w:tcPr>
            <w:tcW w:w="0" w:type="auto"/>
          </w:tcPr>
          <w:p w14:paraId="19268E63" w14:textId="77777777" w:rsidR="00A74DFB" w:rsidRDefault="00A74DFB" w:rsidP="00FB0CC1">
            <w:pPr>
              <w:pStyle w:val="Compact"/>
            </w:pPr>
            <w:r>
              <w:rPr>
                <w:rStyle w:val="VerbatimChar"/>
              </w:rPr>
              <w:t>dif_vars</w:t>
            </w:r>
            <w:r>
              <w:t xml:space="preserve"> (nicht optional)</w:t>
            </w:r>
          </w:p>
        </w:tc>
        <w:tc>
          <w:tcPr>
            <w:tcW w:w="0" w:type="auto"/>
          </w:tcPr>
          <w:p w14:paraId="77312F06" w14:textId="77777777" w:rsidR="00A74DFB" w:rsidRDefault="00A74DFB" w:rsidP="00FB0CC1">
            <w:pPr>
              <w:pStyle w:val="Compact"/>
            </w:pPr>
            <w:r>
              <w:t>character vector</w:t>
            </w:r>
          </w:p>
        </w:tc>
        <w:tc>
          <w:tcPr>
            <w:tcW w:w="0" w:type="auto"/>
          </w:tcPr>
          <w:p w14:paraId="34E5E8D3" w14:textId="77777777" w:rsidR="00A74DFB" w:rsidRPr="00AB0DCE" w:rsidRDefault="00A74DFB" w:rsidP="00FB0CC1">
            <w:pPr>
              <w:pStyle w:val="Compact"/>
            </w:pPr>
            <w:r w:rsidRPr="00AB0DCE">
              <w:t xml:space="preserve">Vektor mit dem/den Namen der Variablen in </w:t>
            </w:r>
            <w:r w:rsidRPr="00AB0DCE">
              <w:rPr>
                <w:rStyle w:val="VerbatimChar"/>
              </w:rPr>
              <w:t>resp</w:t>
            </w:r>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E516CE" w14:paraId="45F217B0" w14:textId="77777777" w:rsidTr="00FB0CC1">
        <w:tc>
          <w:tcPr>
            <w:tcW w:w="0" w:type="auto"/>
          </w:tcPr>
          <w:p w14:paraId="30F141A3" w14:textId="77777777" w:rsidR="00A74DFB" w:rsidRDefault="00A74DFB" w:rsidP="00FB0CC1">
            <w:pPr>
              <w:pStyle w:val="Compact"/>
            </w:pPr>
            <w:r>
              <w:rPr>
                <w:rStyle w:val="VerbatimChar"/>
              </w:rPr>
              <w:t>select</w:t>
            </w:r>
          </w:p>
        </w:tc>
        <w:tc>
          <w:tcPr>
            <w:tcW w:w="0" w:type="auto"/>
          </w:tcPr>
          <w:p w14:paraId="326FC961" w14:textId="77777777" w:rsidR="00A74DFB" w:rsidRDefault="00A74DFB" w:rsidP="00FB0CC1">
            <w:pPr>
              <w:pStyle w:val="Compact"/>
            </w:pPr>
            <w:r>
              <w:t>character vector</w:t>
            </w:r>
          </w:p>
        </w:tc>
        <w:tc>
          <w:tcPr>
            <w:tcW w:w="0" w:type="auto"/>
          </w:tcPr>
          <w:p w14:paraId="058D6CCD" w14:textId="77777777" w:rsidR="00A74DFB" w:rsidRPr="00AB0DCE" w:rsidRDefault="00A74DFB" w:rsidP="00FB0CC1">
            <w:pPr>
              <w:pStyle w:val="Compact"/>
            </w:pPr>
            <w:r w:rsidRPr="00AB0DCE">
              <w:t xml:space="preserve">Vektor entweder mit einer </w:t>
            </w:r>
            <w:r w:rsidRPr="00AB0DCE">
              <w:rPr>
                <w:rStyle w:val="VerbatimChar"/>
              </w:rPr>
              <w:t>select</w:t>
            </w:r>
            <w:r w:rsidRPr="00AB0DCE">
              <w:t xml:space="preserve">-Variablen für alle DIF-Variablen aus </w:t>
            </w:r>
            <w:r w:rsidRPr="00AB0DCE">
              <w:rPr>
                <w:rStyle w:val="VerbatimChar"/>
              </w:rPr>
              <w:t>dif_vars</w:t>
            </w:r>
            <w:r w:rsidRPr="00AB0DCE">
              <w:t xml:space="preserve">, oder mit genau einer </w:t>
            </w:r>
            <w:r w:rsidRPr="00AB0DCE">
              <w:rPr>
                <w:rStyle w:val="VerbatimChar"/>
              </w:rPr>
              <w:t>select</w:t>
            </w:r>
            <w:r w:rsidRPr="00AB0DCE">
              <w:t xml:space="preserve">-Variablen für jede DIF-Variable aus </w:t>
            </w:r>
            <w:r w:rsidRPr="00AB0DCE">
              <w:rPr>
                <w:rStyle w:val="VerbatimChar"/>
              </w:rPr>
              <w:t>dif_vars</w:t>
            </w:r>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r>
              <w:t>string</w:t>
            </w:r>
          </w:p>
        </w:tc>
        <w:tc>
          <w:tcPr>
            <w:tcW w:w="0" w:type="auto"/>
          </w:tcPr>
          <w:p w14:paraId="7C7676C6"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r>
              <w:rPr>
                <w:rStyle w:val="VerbatimChar"/>
              </w:rPr>
              <w:t>include_mv</w:t>
            </w:r>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r>
              <w:rPr>
                <w:rStyle w:val="VerbatimChar"/>
              </w:rPr>
              <w:t>control</w:t>
            </w:r>
          </w:p>
        </w:tc>
        <w:tc>
          <w:tcPr>
            <w:tcW w:w="0" w:type="auto"/>
          </w:tcPr>
          <w:p w14:paraId="60ED6EAC" w14:textId="77777777" w:rsidR="00A74DFB" w:rsidRDefault="00A74DFB" w:rsidP="00FB0CC1">
            <w:pPr>
              <w:pStyle w:val="Compact"/>
            </w:pPr>
            <w:r>
              <w:t>list</w:t>
            </w:r>
          </w:p>
        </w:tc>
        <w:tc>
          <w:tcPr>
            <w:tcW w:w="0" w:type="auto"/>
          </w:tcPr>
          <w:p w14:paraId="0FBB9B1F"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r>
              <w:rPr>
                <w:rStyle w:val="VerbatimChar"/>
              </w:rPr>
              <w:lastRenderedPageBreak/>
              <w:t>pweights</w:t>
            </w:r>
          </w:p>
        </w:tc>
        <w:tc>
          <w:tcPr>
            <w:tcW w:w="0" w:type="auto"/>
          </w:tcPr>
          <w:p w14:paraId="560B4513" w14:textId="77777777" w:rsidR="00A74DFB" w:rsidRDefault="00A74DFB" w:rsidP="00FB0CC1">
            <w:pPr>
              <w:pStyle w:val="Compact"/>
            </w:pPr>
            <w:r>
              <w:t>numeric vector</w:t>
            </w:r>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r w:rsidRPr="00AB0DCE">
              <w:rPr>
                <w:rStyle w:val="VerbatimChar"/>
              </w:rPr>
              <w:t>pweights</w:t>
            </w:r>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r>
              <w:rPr>
                <w:rStyle w:val="VerbatimChar"/>
              </w:rPr>
              <w:t>dif_threshold</w:t>
            </w:r>
          </w:p>
        </w:tc>
        <w:tc>
          <w:tcPr>
            <w:tcW w:w="0" w:type="auto"/>
          </w:tcPr>
          <w:p w14:paraId="63BC21A1" w14:textId="77777777" w:rsidR="00A74DFB" w:rsidRDefault="00A74DFB" w:rsidP="00FB0CC1">
            <w:pPr>
              <w:pStyle w:val="Compact"/>
            </w:pPr>
            <w:r>
              <w:t>numeric</w:t>
            </w:r>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r>
        <w:t>Untergeordnete Funktionen</w:t>
      </w:r>
      <w:bookmarkEnd w:id="210"/>
      <w:bookmarkEnd w:id="211"/>
      <w:bookmarkEnd w:id="212"/>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r w:rsidRPr="00A74DFB">
        <w:rPr>
          <w:rStyle w:val="VerbatimChar"/>
          <w:lang w:val="de-DE"/>
        </w:rPr>
        <w:t>dif_var</w:t>
      </w:r>
      <w:r w:rsidRPr="00A74DFB">
        <w:rPr>
          <w:lang w:val="de-DE"/>
        </w:rPr>
        <w:t xml:space="preserve"> (bei einer DIF-Variablen) oder </w:t>
      </w:r>
      <w:r w:rsidRPr="00A74DFB">
        <w:rPr>
          <w:rStyle w:val="VerbatimChar"/>
          <w:lang w:val="de-DE"/>
        </w:rPr>
        <w:t>dif_vars</w:t>
      </w:r>
      <w:r w:rsidRPr="00A74DFB">
        <w:rPr>
          <w:lang w:val="de-DE"/>
        </w:rPr>
        <w:t xml:space="preserve"> (bei mehreren DIF-Variablen). Das Funktionsargument </w:t>
      </w:r>
      <w:r w:rsidRPr="00A74DFB">
        <w:rPr>
          <w:rStyle w:val="VerbatimChar"/>
          <w:lang w:val="de-DE"/>
        </w:rPr>
        <w:t>select</w:t>
      </w:r>
      <w:r w:rsidRPr="00A74DFB">
        <w:rPr>
          <w:lang w:val="de-DE"/>
        </w:rPr>
        <w:t xml:space="preserve"> kann entsprechend nur als String, oder auch als Vektor definiert werden (also eine </w:t>
      </w:r>
      <w:r w:rsidRPr="00A74DFB">
        <w:rPr>
          <w:rStyle w:val="VerbatimChar"/>
          <w:lang w:val="de-DE"/>
        </w:rPr>
        <w:t>select</w:t>
      </w:r>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E516CE" w14:paraId="05856D88" w14:textId="77777777" w:rsidTr="00FB0CC1">
        <w:tc>
          <w:tcPr>
            <w:tcW w:w="0" w:type="auto"/>
          </w:tcPr>
          <w:p w14:paraId="7A170748" w14:textId="77777777" w:rsidR="00A74DFB" w:rsidRDefault="00A74DFB" w:rsidP="00FB0CC1">
            <w:pPr>
              <w:pStyle w:val="Compact"/>
            </w:pPr>
            <w:r>
              <w:rPr>
                <w:rStyle w:val="VerbatimChar"/>
              </w:rPr>
              <w:t>dif_model</w:t>
            </w:r>
          </w:p>
        </w:tc>
        <w:tc>
          <w:tcPr>
            <w:tcW w:w="0" w:type="auto"/>
          </w:tcPr>
          <w:p w14:paraId="607F5F2C"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r>
              <w:rPr>
                <w:rStyle w:val="VerbatimChar"/>
              </w:rPr>
              <w:t>conduct_dif_analysis</w:t>
            </w:r>
          </w:p>
        </w:tc>
        <w:tc>
          <w:tcPr>
            <w:tcW w:w="0" w:type="auto"/>
          </w:tcPr>
          <w:p w14:paraId="0807D88E"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r>
              <w:rPr>
                <w:rStyle w:val="VerbatimChar"/>
              </w:rPr>
              <w:t>dif_summary</w:t>
            </w:r>
          </w:p>
        </w:tc>
        <w:tc>
          <w:tcPr>
            <w:tcW w:w="0" w:type="auto"/>
          </w:tcPr>
          <w:p w14:paraId="6CCA04A5" w14:textId="77777777" w:rsidR="00A74DFB" w:rsidRPr="00AB0DCE" w:rsidRDefault="00A74DFB" w:rsidP="00FB0CC1">
            <w:pPr>
              <w:pStyle w:val="Compact"/>
            </w:pPr>
            <w:r w:rsidRPr="00AB0DCE">
              <w:t xml:space="preserve">Output der Funktion </w:t>
            </w:r>
            <w:r w:rsidRPr="00AB0DCE">
              <w:rPr>
                <w:rStyle w:val="VerbatimChar"/>
              </w:rPr>
              <w:t>dif_model</w:t>
            </w:r>
            <w:r w:rsidRPr="00AB0DCE">
              <w:t xml:space="preserve"> (bzw. das Element </w:t>
            </w:r>
            <w:r w:rsidRPr="00AB0DCE">
              <w:rPr>
                <w:rStyle w:val="VerbatimChar"/>
              </w:rPr>
              <w:t>models$NameDIFVariable</w:t>
            </w:r>
            <w:r w:rsidRPr="00AB0DCE">
              <w:t xml:space="preserve"> des Outputs der Funktion </w:t>
            </w:r>
            <w:r w:rsidRPr="00AB0DCE">
              <w:rPr>
                <w:rStyle w:val="VerbatimChar"/>
              </w:rPr>
              <w:t>dif_analysis</w:t>
            </w:r>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r>
              <w:rPr>
                <w:rStyle w:val="VerbatimChar"/>
              </w:rPr>
              <w:t>summarize_dif_analysis</w:t>
            </w:r>
          </w:p>
        </w:tc>
        <w:tc>
          <w:tcPr>
            <w:tcW w:w="0" w:type="auto"/>
          </w:tcPr>
          <w:p w14:paraId="6C9963EA" w14:textId="77777777" w:rsidR="00A74DFB" w:rsidRPr="00AB0DCE" w:rsidRDefault="00A74DFB" w:rsidP="00FB0CC1">
            <w:pPr>
              <w:pStyle w:val="Compact"/>
            </w:pPr>
            <w:r w:rsidRPr="00AB0DCE">
              <w:t xml:space="preserve">Output der Funktion </w:t>
            </w:r>
            <w:r w:rsidRPr="00AB0DCE">
              <w:rPr>
                <w:rStyle w:val="VerbatimChar"/>
              </w:rPr>
              <w:t>conduct_dif_analysis</w:t>
            </w:r>
            <w:r w:rsidRPr="00AB0DCE">
              <w:t xml:space="preserve"> (bzw. das Element </w:t>
            </w:r>
            <w:r w:rsidRPr="00AB0DCE">
              <w:rPr>
                <w:rStyle w:val="VerbatimChar"/>
              </w:rPr>
              <w:t>models</w:t>
            </w:r>
            <w:r w:rsidRPr="00AB0DCE">
              <w:t xml:space="preserve"> des Outputs der Funktion </w:t>
            </w:r>
            <w:r w:rsidRPr="00AB0DCE">
              <w:rPr>
                <w:rStyle w:val="VerbatimChar"/>
              </w:rPr>
              <w:t>dif_analysis</w:t>
            </w:r>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r>
              <w:rPr>
                <w:rStyle w:val="VerbatimChar"/>
              </w:rPr>
              <w:t>build_dif_tr_tables</w:t>
            </w:r>
          </w:p>
        </w:tc>
        <w:tc>
          <w:tcPr>
            <w:tcW w:w="0" w:type="auto"/>
          </w:tcPr>
          <w:p w14:paraId="593BA432" w14:textId="77777777" w:rsidR="00A74DFB" w:rsidRPr="00AB0DCE" w:rsidRDefault="00A74DFB" w:rsidP="00FB0CC1">
            <w:pPr>
              <w:pStyle w:val="Compact"/>
            </w:pPr>
            <w:r w:rsidRPr="00AB0DCE">
              <w:t xml:space="preserve">Output der Funktionen </w:t>
            </w:r>
            <w:r w:rsidRPr="00AB0DCE">
              <w:rPr>
                <w:rStyle w:val="VerbatimChar"/>
              </w:rPr>
              <w:t>dif_summaries</w:t>
            </w:r>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?dif_summary</w:t>
      </w:r>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r w:rsidRPr="00AB0DCE">
        <w:lastRenderedPageBreak/>
        <w:t>Distraktorenanalyse</w:t>
      </w:r>
      <w:bookmarkEnd w:id="213"/>
      <w:bookmarkEnd w:id="214"/>
      <w:bookmarkEnd w:id="215"/>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Distraktorenanalyse werden punkt-biserale Korrelationen zwischen den Distraktoren und dem Gesamtscore der untersuchten Person berechnet. Die Distraktorenanalyse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r w:rsidRPr="00A74DFB">
        <w:rPr>
          <w:rStyle w:val="VerbatimChar"/>
          <w:lang w:val="de-DE"/>
        </w:rPr>
        <w:t>dis_analysis()</w:t>
      </w:r>
      <w:r w:rsidRPr="00A74DFB">
        <w:rPr>
          <w:lang w:val="de-DE"/>
        </w:rPr>
        <w:t xml:space="preserve"> berechnet die Korrelationen zwischen den korrekten bzw. falschen Itemantworten (Distraktoren) und dem Gesamtscore. Die Distraktoren werden für alle ungescorten Multiple-Choice Items analysiert (Funktionsargument </w:t>
      </w:r>
      <w:r w:rsidRPr="00A74DFB">
        <w:rPr>
          <w:rStyle w:val="VerbatimChar"/>
          <w:lang w:val="de-DE"/>
        </w:rPr>
        <w:t>select_raw</w:t>
      </w:r>
      <w:r w:rsidRPr="00A74DFB">
        <w:rPr>
          <w:lang w:val="de-DE"/>
        </w:rPr>
        <w:t xml:space="preserve">). Im Rahmen der Datenvorbereitung wurde dafür bereits eine Variable in </w:t>
      </w:r>
      <w:r w:rsidRPr="00A74DFB">
        <w:rPr>
          <w:rStyle w:val="VerbatimChar"/>
          <w:lang w:val="de-DE"/>
        </w:rPr>
        <w:t>vars</w:t>
      </w:r>
      <w:r w:rsidRPr="00A74DFB">
        <w:rPr>
          <w:lang w:val="de-DE"/>
        </w:rPr>
        <w:t xml:space="preserve"> erstellt, sie heißt in unserem Beispiel </w:t>
      </w:r>
      <w:r w:rsidRPr="00A74DFB">
        <w:rPr>
          <w:rStyle w:val="VerbatimChar"/>
          <w:lang w:val="de-DE"/>
        </w:rPr>
        <w:t>distan</w:t>
      </w:r>
      <w:r w:rsidRPr="00A74DFB">
        <w:rPr>
          <w:lang w:val="de-DE"/>
        </w:rPr>
        <w:t>.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Itemantworten mit dem Gesamtscore für die jeweiligen Aufgaben aufgeschlüsselt werden. Beides wird als Excel-Tabelle und im RDS-Format gespeichert. Die Zusammenfassung wird zudem in der Konsole ausgegeben.</w:t>
      </w:r>
    </w:p>
    <w:p w14:paraId="0E3ED940" w14:textId="5EAB1F40" w:rsidR="00A74DFB" w:rsidRPr="00E516CE" w:rsidRDefault="007744B9" w:rsidP="00A74DFB">
      <w:pPr>
        <w:pStyle w:val="SourceCode"/>
        <w:rPr>
          <w:lang w:val="en-GB"/>
        </w:rPr>
      </w:pPr>
      <w:r>
        <w:rPr>
          <w:rStyle w:val="NormalTok"/>
          <w:lang w:val="en-GB"/>
        </w:rPr>
        <w:t>NEPSroutines</w:t>
      </w:r>
      <w:r w:rsidR="00A74DFB" w:rsidRPr="00E516CE">
        <w:rPr>
          <w:rStyle w:val="SpecialCharTok"/>
          <w:lang w:val="en-GB"/>
        </w:rPr>
        <w:t>::</w:t>
      </w:r>
      <w:r w:rsidR="00A74DFB" w:rsidRPr="00E516CE">
        <w:rPr>
          <w:rStyle w:val="FunctionTok"/>
          <w:lang w:val="en-GB"/>
        </w:rPr>
        <w:t>dis_analysis</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resp =</w:t>
      </w:r>
      <w:r w:rsidR="00A74DFB" w:rsidRPr="00E516CE">
        <w:rPr>
          <w:rStyle w:val="NormalTok"/>
          <w:lang w:val="en-GB"/>
        </w:rPr>
        <w:t xml:space="preserve"> resp,</w:t>
      </w:r>
      <w:r w:rsidR="00A74DFB" w:rsidRPr="00E516CE">
        <w:rPr>
          <w:lang w:val="en-GB"/>
        </w:rPr>
        <w:br/>
      </w:r>
      <w:r w:rsidR="00A74DFB" w:rsidRPr="00E516CE">
        <w:rPr>
          <w:rStyle w:val="NormalTok"/>
          <w:lang w:val="en-GB"/>
        </w:rPr>
        <w:t xml:space="preserve">  </w:t>
      </w:r>
      <w:r w:rsidR="00A74DFB" w:rsidRPr="00E516CE">
        <w:rPr>
          <w:rStyle w:val="AttributeTok"/>
          <w:lang w:val="en-GB"/>
        </w:rPr>
        <w:t>vars =</w:t>
      </w:r>
      <w:r w:rsidR="00A74DFB" w:rsidRPr="00E516CE">
        <w:rPr>
          <w:rStyle w:val="NormalTok"/>
          <w:lang w:val="en-GB"/>
        </w:rPr>
        <w:t xml:space="preserve"> vars,</w:t>
      </w:r>
      <w:r w:rsidR="00A74DFB" w:rsidRPr="00E516CE">
        <w:rPr>
          <w:lang w:val="en-GB"/>
        </w:rPr>
        <w:br/>
      </w:r>
      <w:r w:rsidR="00A74DFB" w:rsidRPr="00E516CE">
        <w:rPr>
          <w:rStyle w:val="NormalTok"/>
          <w:lang w:val="en-GB"/>
        </w:rPr>
        <w:t xml:space="preserve">  </w:t>
      </w:r>
      <w:r w:rsidR="00A74DFB" w:rsidRPr="00E516CE">
        <w:rPr>
          <w:rStyle w:val="AttributeTok"/>
          <w:lang w:val="en-GB"/>
        </w:rPr>
        <w:t>valid =</w:t>
      </w:r>
      <w:r w:rsidR="00A74DFB" w:rsidRPr="00E516CE">
        <w:rPr>
          <w:rStyle w:val="NormalTok"/>
          <w:lang w:val="en-GB"/>
        </w:rPr>
        <w:t xml:space="preserve"> </w:t>
      </w:r>
      <w:r w:rsidR="00A74DFB" w:rsidRPr="00E516CE">
        <w:rPr>
          <w:rStyle w:val="StringTok"/>
          <w:lang w:val="en-GB"/>
        </w:rPr>
        <w:t>"valid"</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select_raw =</w:t>
      </w:r>
      <w:r w:rsidR="00A74DFB" w:rsidRPr="00E516CE">
        <w:rPr>
          <w:rStyle w:val="NormalTok"/>
          <w:lang w:val="en-GB"/>
        </w:rPr>
        <w:t xml:space="preserve"> </w:t>
      </w:r>
      <w:r w:rsidR="00A74DFB" w:rsidRPr="00E516CE">
        <w:rPr>
          <w:rStyle w:val="StringTok"/>
          <w:lang w:val="en-GB"/>
        </w:rPr>
        <w:t>"distan"</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print =</w:t>
      </w:r>
      <w:r w:rsidR="00A74DFB" w:rsidRPr="00E516CE">
        <w:rPr>
          <w:rStyle w:val="NormalTok"/>
          <w:lang w:val="en-GB"/>
        </w:rPr>
        <w:t xml:space="preserve"> </w:t>
      </w:r>
      <w:r w:rsidR="00A74DFB" w:rsidRPr="00E516CE">
        <w:rPr>
          <w:rStyle w:val="ConstantTok"/>
          <w:lang w:val="en-GB"/>
        </w:rPr>
        <w:t>TRUE</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save =</w:t>
      </w:r>
      <w:r w:rsidR="00A74DFB" w:rsidRPr="00E516CE">
        <w:rPr>
          <w:rStyle w:val="NormalTok"/>
          <w:lang w:val="en-GB"/>
        </w:rPr>
        <w:t xml:space="preserve"> </w:t>
      </w:r>
      <w:r w:rsidR="00A74DFB" w:rsidRPr="00E516CE">
        <w:rPr>
          <w:rStyle w:val="ConstantTok"/>
          <w:lang w:val="en-GB"/>
        </w:rPr>
        <w:t>FALSE</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overwrite =</w:t>
      </w:r>
      <w:r w:rsidR="00A74DFB" w:rsidRPr="00E516CE">
        <w:rPr>
          <w:rStyle w:val="NormalTok"/>
          <w:lang w:val="en-GB"/>
        </w:rPr>
        <w:t xml:space="preserve"> </w:t>
      </w:r>
      <w:r w:rsidR="00A74DFB" w:rsidRPr="00E516CE">
        <w:rPr>
          <w:rStyle w:val="ConstantTok"/>
          <w:lang w:val="en-GB"/>
        </w:rPr>
        <w:t>TRUE</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path_table =</w:t>
      </w:r>
      <w:r w:rsidR="00A74DFB" w:rsidRPr="00E516CE">
        <w:rPr>
          <w:rStyle w:val="NormalTok"/>
          <w:lang w:val="en-GB"/>
        </w:rPr>
        <w:t xml:space="preserve"> here</w:t>
      </w:r>
      <w:r w:rsidR="00A74DFB" w:rsidRPr="00E516CE">
        <w:rPr>
          <w:rStyle w:val="SpecialCharTok"/>
          <w:lang w:val="en-GB"/>
        </w:rPr>
        <w:t>::</w:t>
      </w:r>
      <w:r w:rsidR="00A74DFB" w:rsidRPr="00E516CE">
        <w:rPr>
          <w:rStyle w:val="FunctionTok"/>
          <w:lang w:val="en-GB"/>
        </w:rPr>
        <w:t>here</w:t>
      </w:r>
      <w:r w:rsidR="00A74DFB" w:rsidRPr="00E516CE">
        <w:rPr>
          <w:rStyle w:val="NormalTok"/>
          <w:lang w:val="en-GB"/>
        </w:rPr>
        <w:t>(</w:t>
      </w:r>
      <w:r w:rsidR="00A74DFB" w:rsidRPr="00E516CE">
        <w:rPr>
          <w:rStyle w:val="StringTok"/>
          <w:lang w:val="en-GB"/>
        </w:rPr>
        <w:t>"Tables"</w:t>
      </w:r>
      <w:r w:rsidR="00A74DFB" w:rsidRPr="00E516CE">
        <w:rPr>
          <w:rStyle w:val="NormalTok"/>
          <w:lang w:val="en-GB"/>
        </w:rPr>
        <w:t>),</w:t>
      </w:r>
      <w:r w:rsidR="00A74DFB" w:rsidRPr="00E516CE">
        <w:rPr>
          <w:lang w:val="en-GB"/>
        </w:rPr>
        <w:br/>
      </w:r>
      <w:r w:rsidR="00A74DFB" w:rsidRPr="00E516CE">
        <w:rPr>
          <w:rStyle w:val="NormalTok"/>
          <w:lang w:val="en-GB"/>
        </w:rPr>
        <w:t xml:space="preserve">  </w:t>
      </w:r>
      <w:r w:rsidR="00A74DFB" w:rsidRPr="00E516CE">
        <w:rPr>
          <w:rStyle w:val="AttributeTok"/>
          <w:lang w:val="en-GB"/>
        </w:rPr>
        <w:t>path_results =</w:t>
      </w:r>
      <w:r w:rsidR="00A74DFB" w:rsidRPr="00E516CE">
        <w:rPr>
          <w:rStyle w:val="NormalTok"/>
          <w:lang w:val="en-GB"/>
        </w:rPr>
        <w:t xml:space="preserve"> here</w:t>
      </w:r>
      <w:r w:rsidR="00A74DFB" w:rsidRPr="00E516CE">
        <w:rPr>
          <w:rStyle w:val="SpecialCharTok"/>
          <w:lang w:val="en-GB"/>
        </w:rPr>
        <w:t>::</w:t>
      </w:r>
      <w:r w:rsidR="00A74DFB" w:rsidRPr="00E516CE">
        <w:rPr>
          <w:rStyle w:val="FunctionTok"/>
          <w:lang w:val="en-GB"/>
        </w:rPr>
        <w:t>here</w:t>
      </w:r>
      <w:r w:rsidR="00A74DFB" w:rsidRPr="00E516CE">
        <w:rPr>
          <w:rStyle w:val="NormalTok"/>
          <w:lang w:val="en-GB"/>
        </w:rPr>
        <w:t>(</w:t>
      </w:r>
      <w:r w:rsidR="00A74DFB" w:rsidRPr="00E516CE">
        <w:rPr>
          <w:rStyle w:val="StringTok"/>
          <w:lang w:val="en-GB"/>
        </w:rPr>
        <w:t>"Results"</w:t>
      </w:r>
      <w:r w:rsidR="00A74DFB" w:rsidRPr="00E516CE">
        <w:rPr>
          <w:rStyle w:val="NormalTok"/>
          <w:lang w:val="en-GB"/>
        </w:rPr>
        <w:t>),</w:t>
      </w:r>
      <w:r w:rsidR="00A74DFB" w:rsidRPr="00E516CE">
        <w:rPr>
          <w:lang w:val="en-GB"/>
        </w:rPr>
        <w:br/>
      </w:r>
      <w:r w:rsidR="00A74DFB" w:rsidRPr="00E516CE">
        <w:rPr>
          <w:rStyle w:val="NormalTok"/>
          <w:lang w:val="en-GB"/>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E516CE" w14:paraId="317CF663" w14:textId="77777777" w:rsidTr="00FB0CC1">
        <w:tc>
          <w:tcPr>
            <w:tcW w:w="0" w:type="auto"/>
          </w:tcPr>
          <w:p w14:paraId="531D1F38" w14:textId="77777777" w:rsidR="00A74DFB" w:rsidRDefault="00A74DFB" w:rsidP="00FB0CC1">
            <w:pPr>
              <w:pStyle w:val="Compact"/>
            </w:pPr>
            <w:r>
              <w:rPr>
                <w:rStyle w:val="VerbatimChar"/>
              </w:rPr>
              <w:t>select_raw</w:t>
            </w:r>
            <w:r>
              <w:t xml:space="preserve"> (nicht optional)</w:t>
            </w:r>
          </w:p>
        </w:tc>
        <w:tc>
          <w:tcPr>
            <w:tcW w:w="0" w:type="auto"/>
          </w:tcPr>
          <w:p w14:paraId="1F438BD3" w14:textId="77777777" w:rsidR="00A74DFB" w:rsidRDefault="00A74DFB" w:rsidP="00FB0CC1">
            <w:pPr>
              <w:pStyle w:val="Compact"/>
            </w:pPr>
            <w:r>
              <w:t>string</w:t>
            </w:r>
          </w:p>
        </w:tc>
        <w:tc>
          <w:tcPr>
            <w:tcW w:w="0" w:type="auto"/>
          </w:tcPr>
          <w:p w14:paraId="7D57E761"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(Rohformat-)Items identifiziert, die für die Distraktorenanalyse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r>
              <w:rPr>
                <w:rStyle w:val="VerbatimChar"/>
              </w:rPr>
              <w:lastRenderedPageBreak/>
              <w:t>select_score</w:t>
            </w:r>
          </w:p>
        </w:tc>
        <w:tc>
          <w:tcPr>
            <w:tcW w:w="0" w:type="auto"/>
          </w:tcPr>
          <w:p w14:paraId="35AA981F" w14:textId="77777777" w:rsidR="00A74DFB" w:rsidRDefault="00A74DFB" w:rsidP="00FB0CC1">
            <w:pPr>
              <w:pStyle w:val="Compact"/>
            </w:pPr>
            <w:r>
              <w:t>string</w:t>
            </w:r>
          </w:p>
        </w:tc>
        <w:tc>
          <w:tcPr>
            <w:tcW w:w="0" w:type="auto"/>
          </w:tcPr>
          <w:p w14:paraId="6C9ABBF8"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Items identifizert, die zur Berechnung des Gesamtscores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r>
              <w:rPr>
                <w:rStyle w:val="VerbatimChar"/>
              </w:rPr>
              <w:t>correct</w:t>
            </w:r>
          </w:p>
        </w:tc>
        <w:tc>
          <w:tcPr>
            <w:tcW w:w="0" w:type="auto"/>
          </w:tcPr>
          <w:p w14:paraId="07AC59F4" w14:textId="77777777" w:rsidR="00A74DFB" w:rsidRDefault="00A74DFB" w:rsidP="00FB0CC1">
            <w:pPr>
              <w:pStyle w:val="Compact"/>
            </w:pPr>
            <w:r>
              <w:t>string</w:t>
            </w:r>
          </w:p>
        </w:tc>
        <w:tc>
          <w:tcPr>
            <w:tcW w:w="0" w:type="auto"/>
          </w:tcPr>
          <w:p w14:paraId="7A039CEF" w14:textId="77777777" w:rsidR="00A74DFB" w:rsidRPr="00AB0DCE" w:rsidRDefault="00A74DFB" w:rsidP="00FB0CC1">
            <w:pPr>
              <w:pStyle w:val="Compact"/>
            </w:pPr>
            <w:r w:rsidRPr="00AB0DCE">
              <w:t xml:space="preserve">Name der Variablen in </w:t>
            </w:r>
            <w:r w:rsidRPr="00AB0DCE">
              <w:rPr>
                <w:rStyle w:val="VerbatimChar"/>
              </w:rPr>
              <w:t>vars</w:t>
            </w:r>
            <w:r w:rsidRPr="00AB0DCE">
              <w:t>, die die korrekten Antworten der Items enthält.</w:t>
            </w:r>
          </w:p>
        </w:tc>
        <w:tc>
          <w:tcPr>
            <w:tcW w:w="0" w:type="auto"/>
          </w:tcPr>
          <w:p w14:paraId="77A87EF9" w14:textId="77777777" w:rsidR="00A74DFB" w:rsidRDefault="00A74DFB" w:rsidP="00FB0CC1">
            <w:pPr>
              <w:pStyle w:val="Compact"/>
            </w:pPr>
            <w:r>
              <w:t>“correct_response”</w:t>
            </w:r>
          </w:p>
        </w:tc>
      </w:tr>
    </w:tbl>
    <w:p w14:paraId="4BCF8379" w14:textId="77777777" w:rsidR="00A74DFB" w:rsidRDefault="00A74DFB" w:rsidP="00A74DFB">
      <w:pPr>
        <w:pStyle w:val="berschrift2"/>
      </w:pPr>
      <w:bookmarkStart w:id="223" w:name="_Toc128421831"/>
      <w:bookmarkStart w:id="224" w:name="_Toc128423857"/>
      <w:bookmarkStart w:id="225" w:name="_Toc138861372"/>
      <w:r>
        <w:t>Untergeordnete Funktionen</w:t>
      </w:r>
      <w:bookmarkEnd w:id="223"/>
      <w:bookmarkEnd w:id="224"/>
      <w:bookmarkEnd w:id="225"/>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r>
              <w:rPr>
                <w:rStyle w:val="VerbatimChar"/>
              </w:rPr>
              <w:t>conduct_dis_analysis</w:t>
            </w:r>
          </w:p>
        </w:tc>
        <w:tc>
          <w:tcPr>
            <w:tcW w:w="0" w:type="auto"/>
          </w:tcPr>
          <w:p w14:paraId="678CB78B"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Ergebnisse der Distraktorenanalyse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r>
              <w:rPr>
                <w:rStyle w:val="VerbatimChar"/>
              </w:rPr>
              <w:t>dis_summary</w:t>
            </w:r>
          </w:p>
        </w:tc>
        <w:tc>
          <w:tcPr>
            <w:tcW w:w="0" w:type="auto"/>
          </w:tcPr>
          <w:p w14:paraId="4D46DF97" w14:textId="77777777" w:rsidR="00A74DFB" w:rsidRPr="00AB0DCE" w:rsidRDefault="00A74DFB" w:rsidP="00FB0CC1">
            <w:pPr>
              <w:pStyle w:val="Compact"/>
            </w:pPr>
            <w:r w:rsidRPr="00AB0DCE">
              <w:t xml:space="preserve">Output der Funktion </w:t>
            </w:r>
            <w:r w:rsidRPr="00AB0DCE">
              <w:rPr>
                <w:rStyle w:val="VerbatimChar"/>
              </w:rPr>
              <w:t>conduct_dis_analysis</w:t>
            </w:r>
            <w:r w:rsidRPr="00AB0DCE">
              <w:t xml:space="preserve"> (bzw. das Element </w:t>
            </w:r>
            <w:r w:rsidRPr="00AB0DCE">
              <w:rPr>
                <w:rStyle w:val="VerbatimChar"/>
              </w:rPr>
              <w:t>analysis</w:t>
            </w:r>
            <w:r w:rsidRPr="00AB0DCE">
              <w:t xml:space="preserve"> des Outputs der Funktion </w:t>
            </w:r>
            <w:r w:rsidRPr="00AB0DCE">
              <w:rPr>
                <w:rStyle w:val="VerbatimChar"/>
              </w:rPr>
              <w:t>dis_analysis</w:t>
            </w:r>
            <w:r w:rsidRPr="00AB0DCE">
              <w:t>)</w:t>
            </w:r>
          </w:p>
        </w:tc>
        <w:tc>
          <w:tcPr>
            <w:tcW w:w="0" w:type="auto"/>
          </w:tcPr>
          <w:p w14:paraId="32FC73CE" w14:textId="77777777" w:rsidR="00A74DFB" w:rsidRDefault="00A74DFB" w:rsidP="00FB0CC1">
            <w:pPr>
              <w:pStyle w:val="Compact"/>
            </w:pPr>
            <w:r w:rsidRPr="00AB0DCE">
              <w:t>Tabellen mit Ergebnissen der Distraktorenanalyse (</w:t>
            </w:r>
            <w:r w:rsidRPr="00AB0DCE">
              <w:rPr>
                <w:rStyle w:val="VerbatimChar"/>
              </w:rPr>
              <w:t>R-Objekt</w:t>
            </w:r>
            <w:r w:rsidRPr="00AB0DCE">
              <w:t xml:space="preserve">, ggf. </w:t>
            </w:r>
            <w:r>
              <w:rPr>
                <w:rStyle w:val="VerbatimChar"/>
              </w:rPr>
              <w:t>Excel</w:t>
            </w:r>
            <w:r>
              <w:t>)</w:t>
            </w:r>
          </w:p>
        </w:tc>
      </w:tr>
      <w:tr w:rsidR="00A74DFB" w:rsidRPr="00E516CE" w14:paraId="49AC8B25" w14:textId="77777777" w:rsidTr="00FB0CC1">
        <w:tc>
          <w:tcPr>
            <w:tcW w:w="0" w:type="auto"/>
          </w:tcPr>
          <w:p w14:paraId="2C5F0E11" w14:textId="77777777" w:rsidR="00A74DFB" w:rsidRDefault="00A74DFB" w:rsidP="00FB0CC1">
            <w:pPr>
              <w:pStyle w:val="Compact"/>
            </w:pPr>
            <w:r>
              <w:rPr>
                <w:rStyle w:val="VerbatimChar"/>
              </w:rPr>
              <w:t>print_dis_summary</w:t>
            </w:r>
          </w:p>
        </w:tc>
        <w:tc>
          <w:tcPr>
            <w:tcW w:w="0" w:type="auto"/>
          </w:tcPr>
          <w:p w14:paraId="55AB654F" w14:textId="77777777" w:rsidR="00A74DFB" w:rsidRPr="00AB0DCE" w:rsidRDefault="00A74DFB" w:rsidP="00FB0CC1">
            <w:pPr>
              <w:pStyle w:val="Compact"/>
            </w:pPr>
            <w:r w:rsidRPr="00AB0DCE">
              <w:t xml:space="preserve">Output der Funktion </w:t>
            </w:r>
            <w:r w:rsidRPr="00AB0DCE">
              <w:rPr>
                <w:rStyle w:val="VerbatimChar"/>
              </w:rPr>
              <w:t>dis_summary</w:t>
            </w:r>
            <w:r w:rsidRPr="00AB0DCE">
              <w:t xml:space="preserve"> (bzw. das Element </w:t>
            </w:r>
            <w:r w:rsidRPr="00AB0DCE">
              <w:rPr>
                <w:rStyle w:val="VerbatimChar"/>
              </w:rPr>
              <w:t>summary</w:t>
            </w:r>
            <w:r w:rsidRPr="00AB0DCE">
              <w:t xml:space="preserve"> des Outputs der Funktion </w:t>
            </w:r>
            <w:r w:rsidRPr="00AB0DCE">
              <w:rPr>
                <w:rStyle w:val="VerbatimChar"/>
              </w:rPr>
              <w:t>dis_analysis</w:t>
            </w:r>
            <w:r w:rsidRPr="00AB0DCE">
              <w:t>)</w:t>
            </w:r>
          </w:p>
        </w:tc>
        <w:tc>
          <w:tcPr>
            <w:tcW w:w="0" w:type="auto"/>
          </w:tcPr>
          <w:p w14:paraId="2B5A7E50" w14:textId="77777777" w:rsidR="00A74DFB" w:rsidRPr="00AB0DCE" w:rsidRDefault="00A74DFB" w:rsidP="00FB0CC1">
            <w:pPr>
              <w:pStyle w:val="Compact"/>
            </w:pPr>
            <w:r w:rsidRPr="00AB0DCE">
              <w:t xml:space="preserve">Zusammenfassung der Distraktorenanalyse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?dis_summary</w:t>
      </w:r>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r w:rsidRPr="00AB0DCE">
        <w:lastRenderedPageBreak/>
        <w:t>Dimensionalitätsanalyse</w:t>
      </w:r>
      <w:bookmarkEnd w:id="226"/>
      <w:bookmarkEnd w:id="227"/>
      <w:bookmarkEnd w:id="228"/>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Um diese Voraussetzung zu überprüfen, werden sowohl ein eindimensionales als auch mehrdimensionale Modelle berechnet und miteinander verglichen. Als Dimensionalitätsvariablen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snodes = 10 verwendet werden, aber für die endgültige Schätzung wieder eine höhere Anzahl wählen (Default snodes = 5000).</w:t>
      </w:r>
    </w:p>
    <w:p w14:paraId="5F4A9B9D" w14:textId="77777777" w:rsidR="00A74DFB" w:rsidRPr="00A74DFB" w:rsidRDefault="00A74DFB" w:rsidP="00A74DFB">
      <w:pPr>
        <w:pStyle w:val="Textkrper"/>
        <w:rPr>
          <w:lang w:val="de-DE"/>
        </w:rPr>
      </w:pPr>
      <w:r w:rsidRPr="00A74DFB">
        <w:rPr>
          <w:lang w:val="de-DE"/>
        </w:rPr>
        <w:t xml:space="preserve">Die Dimensionalitätsanalyse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16B9744D" w:rsidR="00A74DFB" w:rsidRPr="00A74DFB" w:rsidRDefault="00A74DFB" w:rsidP="00A74DFB">
      <w:pPr>
        <w:pStyle w:val="FirstParagraph"/>
        <w:rPr>
          <w:lang w:val="de-DE"/>
        </w:rPr>
      </w:pPr>
      <w:r w:rsidRPr="00A74DFB">
        <w:rPr>
          <w:lang w:val="de-DE"/>
        </w:rPr>
        <w:t xml:space="preserve">Im </w:t>
      </w:r>
      <w:r w:rsidR="007744B9">
        <w:rPr>
          <w:rStyle w:val="VerbatimChar"/>
          <w:lang w:val="de-DE"/>
        </w:rPr>
        <w:t>NEPSroutines</w:t>
      </w:r>
      <w:r w:rsidRPr="00A74DFB">
        <w:rPr>
          <w:lang w:val="de-DE"/>
        </w:rPr>
        <w:t xml:space="preserve"> Paket wird mit Hilfe der Funktion </w:t>
      </w:r>
      <w:r w:rsidRPr="00A74DFB">
        <w:rPr>
          <w:rStyle w:val="VerbatimChar"/>
          <w:lang w:val="de-DE"/>
        </w:rPr>
        <w:t>dim_analysis()</w:t>
      </w:r>
      <w:r w:rsidRPr="00A74DFB">
        <w:rPr>
          <w:lang w:val="de-DE"/>
        </w:rPr>
        <w:t xml:space="preserve"> die Dimensionalität eines Tests geprüft. Die Funktion kann dabei für mehrere Dimensionalitätsvariablen gleichzeitig (Funktionsargument </w:t>
      </w:r>
      <w:r w:rsidRPr="00A74DFB">
        <w:rPr>
          <w:rStyle w:val="VerbatimChar"/>
          <w:lang w:val="de-DE"/>
        </w:rPr>
        <w:t>dim</w:t>
      </w:r>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5A570928" w:rsidR="00A74DFB" w:rsidRPr="001964CD" w:rsidRDefault="007744B9" w:rsidP="00A74DFB">
      <w:pPr>
        <w:pStyle w:val="SourceCode"/>
      </w:pPr>
      <w:r>
        <w:rPr>
          <w:rStyle w:val="NormalTok"/>
        </w:rPr>
        <w:t>NEPSroutines</w:t>
      </w:r>
      <w:r w:rsidR="00A74DFB" w:rsidRPr="001964CD">
        <w:rPr>
          <w:rStyle w:val="SpecialCharTok"/>
        </w:rPr>
        <w:t>::</w:t>
      </w:r>
      <w:r w:rsidR="00A74DFB" w:rsidRPr="001964CD">
        <w:rPr>
          <w:rStyle w:val="FunctionTok"/>
        </w:rPr>
        <w:t>dim_analysis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resp =</w:t>
      </w:r>
      <w:r w:rsidR="00A74DFB" w:rsidRPr="001964CD">
        <w:rPr>
          <w:rStyle w:val="NormalTok"/>
        </w:rPr>
        <w:t xml:space="preserve"> resp,</w:t>
      </w:r>
      <w:r w:rsidR="00A74DFB" w:rsidRPr="001964CD">
        <w:br/>
      </w:r>
      <w:r w:rsidR="00A74DFB" w:rsidRPr="001964CD">
        <w:rPr>
          <w:rStyle w:val="NormalTok"/>
        </w:rPr>
        <w:t xml:space="preserve">  </w:t>
      </w:r>
      <w:r w:rsidR="00A74DFB" w:rsidRPr="001964CD">
        <w:rPr>
          <w:rStyle w:val="AttributeTok"/>
        </w:rPr>
        <w:t>vars =</w:t>
      </w:r>
      <w:r w:rsidR="00A74DFB" w:rsidRPr="001964CD">
        <w:rPr>
          <w:rStyle w:val="NormalTok"/>
        </w:rPr>
        <w:t xml:space="preserve"> vars,</w:t>
      </w:r>
      <w:r w:rsidR="00A74DFB" w:rsidRPr="001964CD">
        <w:br/>
      </w:r>
      <w:r w:rsidR="00A74DFB" w:rsidRPr="001964CD">
        <w:rPr>
          <w:rStyle w:val="NormalTok"/>
        </w:rPr>
        <w:t xml:space="preserve">  </w:t>
      </w:r>
      <w:r w:rsidR="00A74DFB" w:rsidRPr="001964CD">
        <w:rPr>
          <w:rStyle w:val="AttributeTok"/>
        </w:rPr>
        <w:t>select =</w:t>
      </w:r>
      <w:r w:rsidR="00A74DFB" w:rsidRPr="001964CD">
        <w:rPr>
          <w:rStyle w:val="NormalTok"/>
        </w:rPr>
        <w:t xml:space="preserve"> </w:t>
      </w:r>
      <w:r w:rsidR="00A74DFB" w:rsidRPr="001964CD">
        <w:rPr>
          <w:rStyle w:val="StringTok"/>
        </w:rPr>
        <w:t>'</w:t>
      </w:r>
      <w:r w:rsidR="00A74DFB">
        <w:rPr>
          <w:rStyle w:val="StringTok"/>
        </w:rPr>
        <w:t>mixed</w:t>
      </w:r>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valid =</w:t>
      </w:r>
      <w:r w:rsidR="00A74DFB" w:rsidRPr="001964CD">
        <w:rPr>
          <w:rStyle w:val="NormalTok"/>
        </w:rPr>
        <w:t xml:space="preserve"> </w:t>
      </w:r>
      <w:r w:rsidR="00A74DFB" w:rsidRPr="001964CD">
        <w:rPr>
          <w:rStyle w:val="StringTok"/>
        </w:rPr>
        <w:t>'valid'</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dim =</w:t>
      </w:r>
      <w:r w:rsidR="00A74DFB" w:rsidRPr="001964CD">
        <w:rPr>
          <w:rStyle w:val="NormalTok"/>
        </w:rPr>
        <w:t xml:space="preserve"> </w:t>
      </w:r>
      <w:r w:rsidR="00A74DFB" w:rsidRPr="001964CD">
        <w:rPr>
          <w:rStyle w:val="FunctionTok"/>
        </w:rPr>
        <w:t>c</w:t>
      </w:r>
      <w:r w:rsidR="00A74DFB" w:rsidRPr="001964CD">
        <w:rPr>
          <w:rStyle w:val="NormalTok"/>
        </w:rPr>
        <w:t>(</w:t>
      </w:r>
      <w:r w:rsidR="00A74DFB" w:rsidRPr="001964CD">
        <w:rPr>
          <w:rStyle w:val="StringTok"/>
        </w:rPr>
        <w:t>"kog_type"</w:t>
      </w:r>
      <w:r w:rsidR="00A74DFB" w:rsidRPr="001964CD">
        <w:rPr>
          <w:rStyle w:val="NormalTok"/>
        </w:rPr>
        <w:t xml:space="preserve">, </w:t>
      </w:r>
      <w:r w:rsidR="00A74DFB" w:rsidRPr="001964CD">
        <w:rPr>
          <w:rStyle w:val="StringTok"/>
        </w:rPr>
        <w:t>"text_type"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scoring =</w:t>
      </w:r>
      <w:r w:rsidR="00A74DFB" w:rsidRPr="001964CD">
        <w:rPr>
          <w:rStyle w:val="NormalTok"/>
        </w:rPr>
        <w:t xml:space="preserve"> </w:t>
      </w:r>
      <w:r w:rsidR="00A74DFB" w:rsidRPr="001964CD">
        <w:rPr>
          <w:rStyle w:val="StringTok"/>
        </w:rPr>
        <w:t>"scoring"</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irtmodel =</w:t>
      </w:r>
      <w:r w:rsidR="00A74DFB" w:rsidRPr="001964CD">
        <w:rPr>
          <w:rStyle w:val="NormalTok"/>
        </w:rPr>
        <w:t xml:space="preserve"> </w:t>
      </w:r>
      <w:r w:rsidR="00A74DFB" w:rsidRPr="001964CD">
        <w:rPr>
          <w:rStyle w:val="StringTok"/>
        </w:rPr>
        <w:t>"PCM2"</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verbose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return =</w:t>
      </w:r>
      <w:r w:rsidR="00A74DFB" w:rsidRPr="001964CD">
        <w:rPr>
          <w:rStyle w:val="NormalTok"/>
        </w:rPr>
        <w:t xml:space="preserve"> </w:t>
      </w:r>
      <w:r w:rsidR="00A74DFB" w:rsidRPr="001964CD">
        <w:rPr>
          <w:rStyle w:val="ConstantTok"/>
        </w:rPr>
        <w:t>FALSE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save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lastRenderedPageBreak/>
        <w:t xml:space="preserve">  </w:t>
      </w:r>
      <w:r w:rsidR="00A74DFB" w:rsidRPr="001964CD">
        <w:rPr>
          <w:rStyle w:val="AttributeTok"/>
        </w:rPr>
        <w:t>print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path_table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"Tables"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path_results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"Results"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overwrite =</w:t>
      </w:r>
      <w:r w:rsidR="00A74DFB" w:rsidRPr="001964CD">
        <w:rPr>
          <w:rStyle w:val="NormalTok"/>
        </w:rPr>
        <w:t xml:space="preserve"> </w:t>
      </w:r>
      <w:r w:rsidR="00A74DFB" w:rsidRPr="001964CD">
        <w:rPr>
          <w:rStyle w:val="ConstantTok"/>
        </w:rPr>
        <w:t>TRUE</w:t>
      </w:r>
      <w:r w:rsidR="00A74DFB" w:rsidRPr="001964CD">
        <w:br/>
      </w:r>
      <w:r w:rsidR="00A74DFB"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E516CE" w14:paraId="054FC089" w14:textId="77777777" w:rsidTr="00FB0CC1">
        <w:tc>
          <w:tcPr>
            <w:tcW w:w="0" w:type="auto"/>
          </w:tcPr>
          <w:p w14:paraId="354044B7" w14:textId="77777777" w:rsidR="00A74DFB" w:rsidRDefault="00A74DFB" w:rsidP="00FB0CC1">
            <w:pPr>
              <w:pStyle w:val="Compact"/>
            </w:pPr>
            <w:r>
              <w:rPr>
                <w:rStyle w:val="VerbatimChar"/>
              </w:rPr>
              <w:t>dim</w:t>
            </w:r>
            <w:r>
              <w:t xml:space="preserve"> (nicht optional)</w:t>
            </w:r>
          </w:p>
        </w:tc>
        <w:tc>
          <w:tcPr>
            <w:tcW w:w="0" w:type="auto"/>
          </w:tcPr>
          <w:p w14:paraId="7D98EF00" w14:textId="77777777" w:rsidR="00A74DFB" w:rsidRDefault="00A74DFB" w:rsidP="00FB0CC1">
            <w:pPr>
              <w:pStyle w:val="Compact"/>
            </w:pPr>
            <w:r>
              <w:t>character vector</w:t>
            </w:r>
          </w:p>
        </w:tc>
        <w:tc>
          <w:tcPr>
            <w:tcW w:w="0" w:type="auto"/>
          </w:tcPr>
          <w:p w14:paraId="6F15E0FD" w14:textId="77777777" w:rsidR="00A74DFB" w:rsidRPr="00AB0DCE" w:rsidRDefault="00A74DFB" w:rsidP="00FB0CC1">
            <w:pPr>
              <w:pStyle w:val="Compact"/>
            </w:pPr>
            <w:r w:rsidRPr="00AB0DCE">
              <w:t xml:space="preserve">Enthält die Namen aller potentiellen Dimensionalitätsvariablen in </w:t>
            </w:r>
            <w:r w:rsidRPr="00AB0DCE">
              <w:rPr>
                <w:rStyle w:val="VerbatimChar"/>
              </w:rPr>
              <w:t>vars</w:t>
            </w:r>
            <w:r w:rsidRPr="00AB0DCE">
              <w:t>. Die Dimensionalitätsvariablen selber müssen numerisch mit Integern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r>
              <w:t>string</w:t>
            </w:r>
          </w:p>
        </w:tc>
        <w:tc>
          <w:tcPr>
            <w:tcW w:w="0" w:type="auto"/>
          </w:tcPr>
          <w:p w14:paraId="106FEA81"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E516CE" w14:paraId="16B0E560" w14:textId="77777777" w:rsidTr="00FB0CC1">
        <w:tc>
          <w:tcPr>
            <w:tcW w:w="0" w:type="auto"/>
          </w:tcPr>
          <w:p w14:paraId="36F61002" w14:textId="77777777" w:rsidR="00A74DFB" w:rsidRDefault="00A74DFB" w:rsidP="00FB0CC1">
            <w:pPr>
              <w:pStyle w:val="Compact"/>
            </w:pPr>
            <w:r>
              <w:rPr>
                <w:rStyle w:val="VerbatimChar"/>
              </w:rPr>
              <w:t>irtmodel</w:t>
            </w:r>
            <w:r>
              <w:t xml:space="preserve"> (nicht optional)</w:t>
            </w:r>
          </w:p>
        </w:tc>
        <w:tc>
          <w:tcPr>
            <w:tcW w:w="0" w:type="auto"/>
          </w:tcPr>
          <w:p w14:paraId="18D0DF44" w14:textId="77777777" w:rsidR="00A74DFB" w:rsidRDefault="00A74DFB" w:rsidP="00FB0CC1">
            <w:pPr>
              <w:pStyle w:val="Compact"/>
            </w:pPr>
            <w:r>
              <w:t>string</w:t>
            </w:r>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r>
              <w:rPr>
                <w:rStyle w:val="VerbatimChar"/>
              </w:rPr>
              <w:t>maxiter</w:t>
            </w:r>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r w:rsidRPr="00AB0DCE">
              <w:rPr>
                <w:rStyle w:val="VerbatimChar"/>
              </w:rPr>
              <w:t>maxiter</w:t>
            </w:r>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r>
              <w:rPr>
                <w:rStyle w:val="VerbatimChar"/>
              </w:rPr>
              <w:t>snodes</w:t>
            </w:r>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r w:rsidRPr="00AB0DCE">
              <w:rPr>
                <w:rStyle w:val="VerbatimChar"/>
              </w:rPr>
              <w:t>snodes</w:t>
            </w:r>
            <w:r w:rsidRPr="00AB0DCE">
              <w:t xml:space="preserve"> (Anzahl der snodes)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r>
        <w:t>Untergeordnete Funktionen</w:t>
      </w:r>
      <w:bookmarkEnd w:id="236"/>
      <w:bookmarkEnd w:id="237"/>
      <w:bookmarkEnd w:id="238"/>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r>
              <w:rPr>
                <w:rStyle w:val="VerbatimChar"/>
              </w:rPr>
              <w:t>conduct_dim_analysis</w:t>
            </w:r>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r w:rsidRPr="00AB0DCE">
              <w:rPr>
                <w:rStyle w:val="VerbatimChar"/>
              </w:rPr>
              <w:t>vars</w:t>
            </w:r>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r>
              <w:rPr>
                <w:rStyle w:val="VerbatimChar"/>
              </w:rPr>
              <w:t>dim_summary</w:t>
            </w:r>
          </w:p>
        </w:tc>
        <w:tc>
          <w:tcPr>
            <w:tcW w:w="0" w:type="auto"/>
          </w:tcPr>
          <w:p w14:paraId="0D0DA410" w14:textId="77777777" w:rsidR="00A74DFB" w:rsidRPr="00AB0DCE" w:rsidRDefault="00A74DFB" w:rsidP="00FB0CC1">
            <w:pPr>
              <w:pStyle w:val="Compact"/>
            </w:pPr>
            <w:r w:rsidRPr="00AB0DCE">
              <w:t xml:space="preserve">Output der Funktion </w:t>
            </w:r>
            <w:r w:rsidRPr="00AB0DCE">
              <w:rPr>
                <w:rStyle w:val="VerbatimChar"/>
              </w:rPr>
              <w:t>conduct_dim_analysis</w:t>
            </w:r>
            <w:r w:rsidRPr="00AB0DCE">
              <w:t xml:space="preserve"> (bzw. das Element </w:t>
            </w:r>
            <w:r w:rsidRPr="00AB0DCE">
              <w:rPr>
                <w:rStyle w:val="VerbatimChar"/>
              </w:rPr>
              <w:t>analysis</w:t>
            </w:r>
            <w:r w:rsidRPr="00AB0DCE">
              <w:t xml:space="preserve"> des Outputs der Funktion </w:t>
            </w:r>
            <w:r w:rsidRPr="00AB0DCE">
              <w:rPr>
                <w:rStyle w:val="VerbatimChar"/>
              </w:rPr>
              <w:t>dim_analysis</w:t>
            </w:r>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E516CE" w14:paraId="740D2675" w14:textId="77777777" w:rsidTr="00FB0CC1">
        <w:tc>
          <w:tcPr>
            <w:tcW w:w="0" w:type="auto"/>
          </w:tcPr>
          <w:p w14:paraId="39C6D8C5" w14:textId="77777777" w:rsidR="00A74DFB" w:rsidRDefault="00A74DFB" w:rsidP="00FB0CC1">
            <w:pPr>
              <w:pStyle w:val="Compact"/>
            </w:pPr>
            <w:r>
              <w:rPr>
                <w:rStyle w:val="VerbatimChar"/>
              </w:rPr>
              <w:t>print_dim_summary</w:t>
            </w:r>
          </w:p>
        </w:tc>
        <w:tc>
          <w:tcPr>
            <w:tcW w:w="0" w:type="auto"/>
          </w:tcPr>
          <w:p w14:paraId="1C76C653" w14:textId="77777777" w:rsidR="00A74DFB" w:rsidRPr="00AB0DCE" w:rsidRDefault="00A74DFB" w:rsidP="00FB0CC1">
            <w:pPr>
              <w:pStyle w:val="Compact"/>
            </w:pPr>
            <w:r w:rsidRPr="00AB0DCE">
              <w:t xml:space="preserve">Output der Funktion </w:t>
            </w:r>
            <w:r w:rsidRPr="00AB0DCE">
              <w:rPr>
                <w:rStyle w:val="VerbatimChar"/>
              </w:rPr>
              <w:t>dim_summary</w:t>
            </w:r>
            <w:r w:rsidRPr="00AB0DCE">
              <w:t xml:space="preserve"> (bzw. das Element </w:t>
            </w:r>
            <w:r w:rsidRPr="00AB0DCE">
              <w:rPr>
                <w:rStyle w:val="VerbatimChar"/>
              </w:rPr>
              <w:t>summary</w:t>
            </w:r>
            <w:r w:rsidRPr="00AB0DCE">
              <w:t xml:space="preserve"> des Outputs der Funktion </w:t>
            </w:r>
            <w:r w:rsidRPr="00AB0DCE">
              <w:rPr>
                <w:rStyle w:val="VerbatimChar"/>
              </w:rPr>
              <w:t>dim_analysis</w:t>
            </w:r>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?dim_summary</w:t>
      </w:r>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23801CE0" w:rsidR="00A74DFB" w:rsidRPr="00A74DFB" w:rsidRDefault="00A74DFB" w:rsidP="00A74DFB">
      <w:pPr>
        <w:pStyle w:val="FirstParagraph"/>
        <w:rPr>
          <w:lang w:val="de-DE"/>
        </w:rPr>
      </w:pPr>
      <w:r w:rsidRPr="00A74DFB">
        <w:rPr>
          <w:lang w:val="de-DE"/>
        </w:rPr>
        <w:t xml:space="preserve">In dieser Version des </w:t>
      </w:r>
      <w:r w:rsidR="007744B9">
        <w:rPr>
          <w:rStyle w:val="VerbatimChar"/>
          <w:lang w:val="de-DE"/>
        </w:rPr>
        <w:t>NEPSroutines</w:t>
      </w:r>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Scores berechnen</w:t>
      </w:r>
      <w:bookmarkEnd w:id="242"/>
      <w:bookmarkEnd w:id="243"/>
      <w:bookmarkEnd w:id="244"/>
    </w:p>
    <w:p w14:paraId="2BC12611" w14:textId="77777777"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r w:rsidRPr="00A74DFB">
        <w:rPr>
          <w:rStyle w:val="VerbatimChar"/>
          <w:lang w:val="de-DE"/>
        </w:rPr>
        <w:t>facet</w:t>
      </w:r>
      <w:r w:rsidRPr="00A74DFB">
        <w:rPr>
          <w:lang w:val="de-DE"/>
        </w:rPr>
        <w:t xml:space="preserve"> entsprechend spezifiziert werden.</w:t>
      </w:r>
    </w:p>
    <w:p w14:paraId="4312DD21" w14:textId="416FF774"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Itemparametern des korrespondierenden Modells und sind im Objekt, das nach dem Ausführen der Funktion </w:t>
      </w:r>
      <w:r w:rsidRPr="00F72476">
        <w:rPr>
          <w:rStyle w:val="VerbatimChar"/>
          <w:lang w:val="de-DE"/>
        </w:rPr>
        <w:t>irt_analysis</w:t>
      </w:r>
      <w:r>
        <w:rPr>
          <w:lang w:val="de-DE"/>
        </w:rPr>
        <w:t xml:space="preserve"> erstellt wird, verfügbar (zum Beispiel unter </w:t>
      </w:r>
      <w:r w:rsidRPr="00F72476">
        <w:rPr>
          <w:rStyle w:val="VerbatimChar"/>
          <w:lang w:val="de-DE"/>
        </w:rPr>
        <w:t>irt_poly_all$model.pcm$mod$xsi$xsi</w:t>
      </w:r>
      <w:r w:rsidRPr="00F72476">
        <w:rPr>
          <w:lang w:val="de-DE"/>
        </w:rPr>
        <w:t>)</w:t>
      </w:r>
      <w:r w:rsidRPr="00330A62">
        <w:rPr>
          <w:lang w:val="de-DE"/>
        </w:rPr>
        <w:t xml:space="preserve">. </w:t>
      </w:r>
      <w:r>
        <w:rPr>
          <w:lang w:val="de-DE"/>
        </w:rPr>
        <w:t xml:space="preserve">Dieses Objektelement soll im Argument </w:t>
      </w:r>
      <w:r w:rsidRPr="00F72476">
        <w:rPr>
          <w:rStyle w:val="VerbatimChar"/>
          <w:lang w:val="de-DE"/>
        </w:rPr>
        <w:t>xsi_fixed</w:t>
      </w:r>
      <w:r>
        <w:rPr>
          <w:lang w:val="de-DE"/>
        </w:rPr>
        <w:t xml:space="preserve"> angegeben werden. Beachten Sie, dass die fixierten Parameter als named numeric vector definiert werden sollten. Sie können dies beispielsweise wie folgt tun: </w:t>
      </w:r>
      <w:r w:rsidRPr="00F72476">
        <w:rPr>
          <w:rStyle w:val="VerbatimChar"/>
          <w:lang w:val="de-DE"/>
        </w:rPr>
        <w:t xml:space="preserve">xsi_fixed = </w:t>
      </w:r>
      <w:r w:rsidRPr="00F72476">
        <w:rPr>
          <w:rStyle w:val="NormalTok"/>
          <w:lang w:val="de-DE"/>
        </w:rPr>
        <w:t>row.names(irt_poly_all$model.pcm$mod$xsi</w:t>
      </w:r>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r w:rsidRPr="00282E35">
        <w:rPr>
          <w:rStyle w:val="VerbatimChar"/>
          <w:lang w:val="de-DE"/>
        </w:rPr>
        <w:t>xsi_fixed</w:t>
      </w:r>
      <w:r>
        <w:rPr>
          <w:lang w:val="de-DE"/>
        </w:rPr>
        <w:t xml:space="preserve"> nicht spezifizieren, wird die Funktion </w:t>
      </w:r>
      <w:r w:rsidRPr="00F72476">
        <w:rPr>
          <w:rStyle w:val="NormalTok"/>
          <w:lang w:val="de-DE"/>
        </w:rPr>
        <w:t>create_scores()</w:t>
      </w:r>
      <w:r w:rsidR="000A2BB3">
        <w:rPr>
          <w:lang w:val="de-DE"/>
        </w:rPr>
        <w:t xml:space="preserve"> a</w:t>
      </w:r>
      <w:r>
        <w:rPr>
          <w:lang w:val="de-DE"/>
        </w:rPr>
        <w:t>utomatisch die Itemparameter zuerst schätzen und sie dann für die Schätzung von querschnittlichen WLEs verwenden.</w:t>
      </w:r>
    </w:p>
    <w:p w14:paraId="2BDE1718" w14:textId="35723D89"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r w:rsidR="007744B9">
        <w:rPr>
          <w:rStyle w:val="VerbatimChar"/>
          <w:lang w:val="de-DE"/>
        </w:rPr>
        <w:t>NEPSroutines</w:t>
      </w:r>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create_scores()</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Itemparameter,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Summenscores und Metakognitionsscores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r w:rsidRPr="007A2643">
        <w:rPr>
          <w:b/>
          <w:bCs/>
          <w:lang w:val="de-DE"/>
        </w:rPr>
        <w:t xml:space="preserve">Summenscores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r w:rsidRPr="00A74DFB">
        <w:rPr>
          <w:rStyle w:val="VerbatimChar"/>
          <w:lang w:val="de-DE"/>
        </w:rPr>
        <w:t>vars</w:t>
      </w:r>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r w:rsidRPr="00A74DFB">
        <w:rPr>
          <w:rStyle w:val="VerbatimChar"/>
          <w:lang w:val="de-DE"/>
        </w:rPr>
        <w:t>suf</w:t>
      </w:r>
      <w:r w:rsidRPr="00A74DFB">
        <w:rPr>
          <w:lang w:val="de-DE"/>
        </w:rPr>
        <w:t xml:space="preserve">. Zur Berechnung der Summenscores muss das Argument </w:t>
      </w:r>
      <w:r w:rsidRPr="00A74DFB">
        <w:rPr>
          <w:rStyle w:val="VerbatimChar"/>
          <w:lang w:val="de-DE"/>
        </w:rPr>
        <w:t>sum_score</w:t>
      </w:r>
      <w:r w:rsidRPr="00A74DFB">
        <w:rPr>
          <w:lang w:val="de-DE"/>
        </w:rPr>
        <w:t xml:space="preserve"> auf </w:t>
      </w:r>
      <w:r w:rsidRPr="00A74DFB">
        <w:rPr>
          <w:rStyle w:val="VerbatimChar"/>
          <w:lang w:val="de-DE"/>
        </w:rPr>
        <w:t>TRUE</w:t>
      </w:r>
      <w:r w:rsidRPr="00A74DFB">
        <w:rPr>
          <w:lang w:val="de-DE"/>
        </w:rPr>
        <w:t xml:space="preserve"> gesetzt sowie die Argumente </w:t>
      </w:r>
      <w:r w:rsidRPr="00A74DFB">
        <w:rPr>
          <w:rStyle w:val="VerbatimChar"/>
          <w:lang w:val="de-DE"/>
        </w:rPr>
        <w:t>sum_select</w:t>
      </w:r>
      <w:r w:rsidRPr="00A74DFB">
        <w:rPr>
          <w:lang w:val="de-DE"/>
        </w:rPr>
        <w:t xml:space="preserve"> und </w:t>
      </w:r>
      <w:r w:rsidRPr="00A74DFB">
        <w:rPr>
          <w:rStyle w:val="VerbatimChar"/>
          <w:lang w:val="de-DE"/>
        </w:rPr>
        <w:t>num_cat</w:t>
      </w:r>
      <w:r w:rsidRPr="00A74DFB">
        <w:rPr>
          <w:lang w:val="de-DE"/>
        </w:rPr>
        <w:t xml:space="preserve"> spezifiziert werden. Die berechneten Summenscores werden als Variable mit der Endung </w:t>
      </w:r>
      <w:r w:rsidRPr="00A74DFB">
        <w:rPr>
          <w:rStyle w:val="VerbatimChar"/>
          <w:lang w:val="de-DE"/>
        </w:rPr>
        <w:t>_sc3</w:t>
      </w:r>
      <w:r w:rsidRPr="00A74DFB">
        <w:rPr>
          <w:lang w:val="de-DE"/>
        </w:rPr>
        <w:t xml:space="preserve"> gespeichert.</w:t>
      </w:r>
    </w:p>
    <w:p w14:paraId="60627169" w14:textId="77777777" w:rsidR="00A74DFB" w:rsidRPr="007234BE" w:rsidRDefault="00A74DFB" w:rsidP="00A74DFB">
      <w:pPr>
        <w:pStyle w:val="Textkrper"/>
      </w:pPr>
      <w:r w:rsidRPr="00A74DFB">
        <w:rPr>
          <w:lang w:val="de-DE"/>
        </w:rPr>
        <w:t xml:space="preserve">Um die </w:t>
      </w:r>
      <w:r w:rsidRPr="007A2643">
        <w:rPr>
          <w:b/>
          <w:bCs/>
          <w:lang w:val="de-DE"/>
        </w:rPr>
        <w:t>Metakognitionsscores</w:t>
      </w:r>
      <w:r w:rsidRPr="00A74DFB">
        <w:rPr>
          <w:lang w:val="de-DE"/>
        </w:rPr>
        <w:t xml:space="preserve"> berechnen zu lassen, muss das Argument </w:t>
      </w:r>
      <w:r w:rsidRPr="00A74DFB">
        <w:rPr>
          <w:rStyle w:val="VerbatimChar"/>
          <w:lang w:val="de-DE"/>
        </w:rPr>
        <w:t>metap</w:t>
      </w:r>
      <w:r w:rsidRPr="00A74DFB">
        <w:rPr>
          <w:lang w:val="de-DE"/>
        </w:rPr>
        <w:t xml:space="preserve"> auf </w:t>
      </w:r>
      <w:r w:rsidRPr="00A74DFB">
        <w:rPr>
          <w:rStyle w:val="VerbatimChar"/>
          <w:lang w:val="de-DE"/>
        </w:rPr>
        <w:t>TRUE</w:t>
      </w:r>
      <w:r w:rsidRPr="00A74DFB">
        <w:rPr>
          <w:lang w:val="de-DE"/>
        </w:rPr>
        <w:t xml:space="preserve"> gesetzt und die Argumente </w:t>
      </w:r>
      <w:r w:rsidRPr="00A74DFB">
        <w:rPr>
          <w:rStyle w:val="VerbatimChar"/>
          <w:lang w:val="de-DE"/>
        </w:rPr>
        <w:t>meta_variable</w:t>
      </w:r>
      <w:r w:rsidRPr="00A74DFB">
        <w:rPr>
          <w:lang w:val="de-DE"/>
        </w:rPr>
        <w:t xml:space="preserve">, </w:t>
      </w:r>
      <w:r w:rsidRPr="00A74DFB">
        <w:rPr>
          <w:rStyle w:val="VerbatimChar"/>
          <w:lang w:val="de-DE"/>
        </w:rPr>
        <w:t>num_cat</w:t>
      </w:r>
      <w:r w:rsidRPr="00A74DFB">
        <w:rPr>
          <w:lang w:val="de-DE"/>
        </w:rPr>
        <w:t xml:space="preserve">, </w:t>
      </w:r>
      <w:r w:rsidRPr="00A74DFB">
        <w:rPr>
          <w:rStyle w:val="VerbatimChar"/>
          <w:lang w:val="de-DE"/>
        </w:rPr>
        <w:t>meta_score_name</w:t>
      </w:r>
      <w:r w:rsidRPr="00A74DFB">
        <w:rPr>
          <w:lang w:val="de-DE"/>
        </w:rPr>
        <w:t xml:space="preserve"> und </w:t>
      </w:r>
      <w:r w:rsidRPr="00A74DFB">
        <w:rPr>
          <w:rStyle w:val="VerbatimChar"/>
          <w:lang w:val="de-DE"/>
        </w:rPr>
        <w:t>meta_select</w:t>
      </w:r>
      <w:r w:rsidRPr="00A74DFB">
        <w:rPr>
          <w:lang w:val="de-DE"/>
        </w:rPr>
        <w:t xml:space="preserve"> </w:t>
      </w:r>
      <w:r w:rsidRPr="00A74DFB">
        <w:rPr>
          <w:lang w:val="de-DE"/>
        </w:rPr>
        <w:lastRenderedPageBreak/>
        <w:t xml:space="preserve">spezifiziert werden. Fehlt eines der ersten beidem Argumente, gibt die Funktion eine Fehlermeldung aus. Fehlt </w:t>
      </w:r>
      <w:r w:rsidRPr="00A74DFB">
        <w:rPr>
          <w:rStyle w:val="VerbatimChar"/>
          <w:lang w:val="de-DE"/>
        </w:rPr>
        <w:t>meta_score_name</w:t>
      </w:r>
      <w:r w:rsidRPr="00A74DFB">
        <w:rPr>
          <w:lang w:val="de-DE"/>
        </w:rPr>
        <w:t xml:space="preserve"> oder </w:t>
      </w:r>
      <w:r w:rsidRPr="00A74DFB">
        <w:rPr>
          <w:rStyle w:val="VerbatimChar"/>
          <w:lang w:val="de-DE"/>
        </w:rPr>
        <w:t>meta_select</w:t>
      </w:r>
      <w:r w:rsidRPr="00A74DFB">
        <w:rPr>
          <w:lang w:val="de-DE"/>
        </w:rPr>
        <w:t xml:space="preserve">, werden stattdessen die Strings aus </w:t>
      </w:r>
      <w:r w:rsidRPr="00A74DFB">
        <w:rPr>
          <w:rStyle w:val="VerbatimChar"/>
          <w:lang w:val="de-DE"/>
        </w:rPr>
        <w:t>score_name</w:t>
      </w:r>
      <w:r w:rsidRPr="00A74DFB">
        <w:rPr>
          <w:lang w:val="de-DE"/>
        </w:rPr>
        <w:t xml:space="preserve"> und </w:t>
      </w:r>
      <w:r w:rsidRPr="00A74DFB">
        <w:rPr>
          <w:rStyle w:val="VerbatimChar"/>
          <w:lang w:val="de-DE"/>
        </w:rPr>
        <w:t>select</w:t>
      </w:r>
      <w:r w:rsidRPr="00A74DFB">
        <w:rPr>
          <w:lang w:val="de-DE"/>
        </w:rPr>
        <w:t xml:space="preserve"> verwendet. Die berechneten Metakognitionsscores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Metakognitionsscores im Gegensatz zu den WLEs und Summenscores getrennt nach Testheften berechnet werden. Daher empfiehlt es sich, die Metakognitionsscores getrennt von den anderen Scores zu berechnen, um die Funktion </w:t>
      </w:r>
      <w:r w:rsidRPr="00A74DFB">
        <w:rPr>
          <w:rStyle w:val="VerbatimChar"/>
          <w:lang w:val="de-DE"/>
        </w:rPr>
        <w:t>create_scores</w:t>
      </w:r>
      <w:r w:rsidRPr="00A74DFB">
        <w:rPr>
          <w:lang w:val="de-DE"/>
        </w:rPr>
        <w:t xml:space="preserve"> für beide Testhefte getrennt spezifizieren zu können (und bei </w:t>
      </w:r>
      <w:r w:rsidRPr="00A74DFB">
        <w:rPr>
          <w:rStyle w:val="VerbatimChar"/>
          <w:lang w:val="de-DE"/>
        </w:rPr>
        <w:t>select</w:t>
      </w:r>
      <w:r w:rsidRPr="00A74DFB">
        <w:rPr>
          <w:lang w:val="de-DE"/>
        </w:rPr>
        <w:t xml:space="preserve"> dann entsprechend z.B. </w:t>
      </w:r>
      <w:r w:rsidRPr="00A74DFB">
        <w:rPr>
          <w:rStyle w:val="VerbatimChar"/>
          <w:lang w:val="de-DE"/>
        </w:rPr>
        <w:t>suf_easy</w:t>
      </w:r>
      <w:r w:rsidRPr="00A74DFB">
        <w:rPr>
          <w:lang w:val="de-DE"/>
        </w:rPr>
        <w:t xml:space="preserve"> oder </w:t>
      </w:r>
      <w:r w:rsidRPr="00A74DFB">
        <w:rPr>
          <w:rStyle w:val="VerbatimChar"/>
          <w:lang w:val="de-DE"/>
        </w:rPr>
        <w:t>suf_difficult</w:t>
      </w:r>
      <w:r w:rsidRPr="00A74DFB">
        <w:rPr>
          <w:lang w:val="de-DE"/>
        </w:rPr>
        <w:t xml:space="preserve"> auswählen zu können). Wenn die im Argument </w:t>
      </w:r>
      <w:r w:rsidRPr="00A74DFB">
        <w:rPr>
          <w:rStyle w:val="VerbatimChar"/>
          <w:lang w:val="de-DE"/>
        </w:rPr>
        <w:t>meta_variable</w:t>
      </w:r>
      <w:r w:rsidRPr="00A74DFB">
        <w:rPr>
          <w:lang w:val="de-DE"/>
        </w:rPr>
        <w:t xml:space="preserve"> angegebene Variable unübliche Werte für die Einschätzung der Metakognition enthält (z.B. 5-10, 5/10), dann werden diese Werte bei der Ausführung der Funktion </w:t>
      </w:r>
      <w:r w:rsidRPr="00A74DFB">
        <w:rPr>
          <w:rStyle w:val="VerbatimChar"/>
          <w:lang w:val="de-DE"/>
        </w:rPr>
        <w:t>create_scores</w:t>
      </w:r>
      <w:r w:rsidRPr="00A74DFB">
        <w:rPr>
          <w:lang w:val="de-DE"/>
        </w:rPr>
        <w:t xml:space="preserve"> in NAs umgewandelt. </w:t>
      </w:r>
      <w:r w:rsidRPr="007234BE">
        <w:t>Eine Warnmeldung wird dabei in der Konsole angezeigt.</w:t>
      </w:r>
    </w:p>
    <w:p w14:paraId="3BA5BC9C" w14:textId="39826A12" w:rsidR="00A74DFB" w:rsidRPr="007234BE" w:rsidRDefault="00A74DFB" w:rsidP="00A74DFB">
      <w:pPr>
        <w:pStyle w:val="SourceCode"/>
      </w:pPr>
      <w:r w:rsidRPr="007234BE">
        <w:rPr>
          <w:rStyle w:val="NormalTok"/>
        </w:rPr>
        <w:t xml:space="preserve">scores </w:t>
      </w:r>
      <w:r w:rsidRPr="007234BE">
        <w:rPr>
          <w:rStyle w:val="OtherTok"/>
        </w:rPr>
        <w:t>&lt;-</w:t>
      </w:r>
      <w:r w:rsidRPr="007234BE">
        <w:rPr>
          <w:rStyle w:val="NormalTok"/>
        </w:rPr>
        <w:t xml:space="preserve"> </w:t>
      </w:r>
      <w:r w:rsidR="007744B9">
        <w:rPr>
          <w:rStyle w:val="NormalTok"/>
        </w:rPr>
        <w:t>NEPSroutines</w:t>
      </w:r>
      <w:r w:rsidRPr="007234BE">
        <w:rPr>
          <w:rStyle w:val="SpecialCharTok"/>
        </w:rPr>
        <w:t>::</w:t>
      </w:r>
      <w:r w:rsidRPr="007234BE">
        <w:rPr>
          <w:rStyle w:val="FunctionTok"/>
        </w:rPr>
        <w:t>create_scores</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r w:rsidRPr="007234BE">
        <w:rPr>
          <w:rStyle w:val="AttributeTok"/>
        </w:rPr>
        <w:t>wle =</w:t>
      </w:r>
      <w:r w:rsidRPr="007234BE">
        <w:rPr>
          <w:rStyle w:val="NormalTok"/>
        </w:rPr>
        <w:t xml:space="preserve"> </w:t>
      </w:r>
      <w:r w:rsidRPr="007234BE">
        <w:rPr>
          <w:rStyle w:val="ConstantTok"/>
        </w:rPr>
        <w:t>TRUE</w:t>
      </w:r>
      <w:r w:rsidRPr="007234BE">
        <w:rPr>
          <w:rStyle w:val="NormalTok"/>
        </w:rPr>
        <w:t>,</w:t>
      </w:r>
      <w:r w:rsidRPr="007234BE">
        <w:br/>
      </w:r>
      <w:r w:rsidRPr="007234BE">
        <w:rPr>
          <w:rStyle w:val="NormalTok"/>
        </w:rPr>
        <w:t xml:space="preserve">  </w:t>
      </w:r>
      <w:r w:rsidRPr="007234BE">
        <w:rPr>
          <w:rStyle w:val="AttributeTok"/>
        </w:rPr>
        <w:t>sum_score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sum_select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Pr>
          <w:rStyle w:val="AttributeTok"/>
        </w:rPr>
        <w:t>num</w:t>
      </w:r>
      <w:r w:rsidRPr="007234BE">
        <w:rPr>
          <w:rStyle w:val="AttributeTok"/>
        </w:rPr>
        <w:t>_cat =</w:t>
      </w:r>
      <w:r w:rsidRPr="007234BE">
        <w:rPr>
          <w:rStyle w:val="NormalTok"/>
        </w:rPr>
        <w:t xml:space="preserve"> </w:t>
      </w:r>
      <w:r w:rsidRPr="00A349CC">
        <w:rPr>
          <w:rStyle w:val="StringTok"/>
        </w:rPr>
        <w:t>'</w:t>
      </w:r>
      <w:r>
        <w:rPr>
          <w:rStyle w:val="StringTok"/>
        </w:rPr>
        <w:t>num</w:t>
      </w:r>
      <w:r w:rsidRPr="007234BE">
        <w:rPr>
          <w:rStyle w:val="StringTok"/>
        </w:rPr>
        <w:t>_cat</w:t>
      </w:r>
      <w:r w:rsidRPr="00A349CC">
        <w:rPr>
          <w:rStyle w:val="StringTok"/>
        </w:rPr>
        <w:t>'</w:t>
      </w:r>
      <w:r w:rsidRPr="007234BE">
        <w:rPr>
          <w:rStyle w:val="NormalTok"/>
        </w:rPr>
        <w:t>,</w:t>
      </w:r>
      <w:r w:rsidRPr="007234BE">
        <w:br/>
      </w:r>
      <w:r w:rsidRPr="007234BE">
        <w:rPr>
          <w:rStyle w:val="NormalTok"/>
        </w:rPr>
        <w:t xml:space="preserve">  </w:t>
      </w:r>
      <w:r w:rsidRPr="007234BE">
        <w:rPr>
          <w:rStyle w:val="AttributeTok"/>
        </w:rPr>
        <w:t>metap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r w:rsidRPr="007234BE">
              <w:rPr>
                <w:b/>
                <w:bCs/>
                <w:lang w:val="en-US"/>
              </w:rPr>
              <w:t>Beschreibung</w:t>
            </w:r>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r w:rsidRPr="00AB0DCE">
              <w:rPr>
                <w:rStyle w:val="VerbatimChar"/>
              </w:rPr>
              <w:t>vars</w:t>
            </w:r>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r>
              <w:rPr>
                <w:rStyle w:val="VerbatimChar"/>
              </w:rPr>
              <w:t>score_name</w:t>
            </w:r>
          </w:p>
        </w:tc>
        <w:tc>
          <w:tcPr>
            <w:tcW w:w="0" w:type="auto"/>
          </w:tcPr>
          <w:p w14:paraId="1E8A22E1" w14:textId="77777777" w:rsidR="00A74DFB" w:rsidRDefault="00A74DFB" w:rsidP="00FB0CC1">
            <w:pPr>
              <w:pStyle w:val="Compact"/>
            </w:pPr>
            <w:r>
              <w:t>string</w:t>
            </w:r>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r>
              <w:rPr>
                <w:rStyle w:val="VerbatimChar"/>
              </w:rPr>
              <w:t>xsi_fixed</w:t>
            </w:r>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Elemente des Vektors sind die Itemschwierigkeiten</w:t>
            </w:r>
            <w:r w:rsidRPr="00B44CDE">
              <w:t xml:space="preserve"> (Output der Funktion </w:t>
            </w:r>
            <w:r w:rsidRPr="00B44CDE">
              <w:rPr>
                <w:rStyle w:val="VerbatimChar"/>
              </w:rPr>
              <w:t>TAM::tam.mml</w:t>
            </w:r>
            <w:r>
              <w:t xml:space="preserve"> unter </w:t>
            </w:r>
            <w:r>
              <w:rPr>
                <w:rStyle w:val="VerbatimChar"/>
              </w:rPr>
              <w:t>mod$xsi$xsi</w:t>
            </w:r>
            <w:r>
              <w:t>)</w:t>
            </w:r>
            <w:r w:rsidRPr="00B44CDE">
              <w:t>.</w:t>
            </w:r>
            <w:r>
              <w:t xml:space="preserve"> Namen der Elemente sind die Itemnamen.</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r>
              <w:rPr>
                <w:rStyle w:val="VerbatimChar"/>
              </w:rPr>
              <w:t>facet</w:t>
            </w:r>
          </w:p>
        </w:tc>
        <w:tc>
          <w:tcPr>
            <w:tcW w:w="0" w:type="auto"/>
          </w:tcPr>
          <w:p w14:paraId="1D806E41" w14:textId="77777777" w:rsidR="00A74DFB" w:rsidRDefault="00A74DFB" w:rsidP="00FB0CC1">
            <w:pPr>
              <w:pStyle w:val="Compact"/>
            </w:pPr>
            <w:r>
              <w:t>string</w:t>
            </w:r>
          </w:p>
        </w:tc>
        <w:tc>
          <w:tcPr>
            <w:tcW w:w="0" w:type="auto"/>
          </w:tcPr>
          <w:p w14:paraId="631282A9" w14:textId="77777777" w:rsidR="00A74DFB" w:rsidRPr="00AB0DCE" w:rsidRDefault="00A74DFB" w:rsidP="00FB0CC1">
            <w:pPr>
              <w:pStyle w:val="Compact"/>
            </w:pPr>
            <w:r w:rsidRPr="00AB0DCE">
              <w:t xml:space="preserve">Name der Variablen in </w:t>
            </w:r>
            <w:r w:rsidRPr="00AB0DCE">
              <w:rPr>
                <w:rStyle w:val="VerbatimChar"/>
              </w:rPr>
              <w:t>resp</w:t>
            </w:r>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r>
              <w:rPr>
                <w:rStyle w:val="VerbatimChar"/>
              </w:rPr>
              <w:t>wle</w:t>
            </w:r>
          </w:p>
        </w:tc>
        <w:tc>
          <w:tcPr>
            <w:tcW w:w="0" w:type="auto"/>
          </w:tcPr>
          <w:p w14:paraId="076A5145" w14:textId="77777777" w:rsidR="00A74DFB" w:rsidRDefault="00A74DFB" w:rsidP="00FB0CC1">
            <w:pPr>
              <w:pStyle w:val="Compact"/>
            </w:pPr>
            <w:r>
              <w:t>logical</w:t>
            </w:r>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r>
              <w:rPr>
                <w:rStyle w:val="VerbatimChar"/>
              </w:rPr>
              <w:t>sum_score</w:t>
            </w:r>
          </w:p>
        </w:tc>
        <w:tc>
          <w:tcPr>
            <w:tcW w:w="0" w:type="auto"/>
          </w:tcPr>
          <w:p w14:paraId="6C241939" w14:textId="77777777" w:rsidR="00A74DFB" w:rsidRDefault="00A74DFB" w:rsidP="00FB0CC1">
            <w:pPr>
              <w:pStyle w:val="Compact"/>
            </w:pPr>
            <w:r>
              <w:t>logical</w:t>
            </w:r>
          </w:p>
        </w:tc>
        <w:tc>
          <w:tcPr>
            <w:tcW w:w="0" w:type="auto"/>
          </w:tcPr>
          <w:p w14:paraId="3FE89D83" w14:textId="77777777" w:rsidR="00A74DFB" w:rsidRPr="00AB0DCE" w:rsidRDefault="00A74DFB" w:rsidP="00FB0CC1">
            <w:pPr>
              <w:pStyle w:val="Compact"/>
            </w:pPr>
            <w:r w:rsidRPr="00AB0DCE">
              <w:t>Ob Summenscores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r>
              <w:rPr>
                <w:rStyle w:val="VerbatimChar"/>
              </w:rPr>
              <w:lastRenderedPageBreak/>
              <w:t>sum_select</w:t>
            </w:r>
          </w:p>
        </w:tc>
        <w:tc>
          <w:tcPr>
            <w:tcW w:w="0" w:type="auto"/>
          </w:tcPr>
          <w:p w14:paraId="5E66FF50" w14:textId="77777777" w:rsidR="00A74DFB" w:rsidRDefault="00A74DFB" w:rsidP="00FB0CC1">
            <w:pPr>
              <w:pStyle w:val="Compact"/>
            </w:pPr>
            <w:r>
              <w:t>string</w:t>
            </w:r>
          </w:p>
        </w:tc>
        <w:tc>
          <w:tcPr>
            <w:tcW w:w="0" w:type="auto"/>
          </w:tcPr>
          <w:p w14:paraId="305D9613"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der Summenscores benötigten Items identifiziert.</w:t>
            </w:r>
            <w:r>
              <w:t xml:space="preserve"> Falls leer, werden stattdessen die Items aus </w:t>
            </w:r>
            <w:r>
              <w:rPr>
                <w:rStyle w:val="VerbatimChar"/>
              </w:rPr>
              <w:t>select</w:t>
            </w:r>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r>
              <w:rPr>
                <w:rStyle w:val="VerbatimChar"/>
              </w:rPr>
              <w:t>num_cat</w:t>
            </w:r>
          </w:p>
        </w:tc>
        <w:tc>
          <w:tcPr>
            <w:tcW w:w="0" w:type="auto"/>
          </w:tcPr>
          <w:p w14:paraId="4D4D1808" w14:textId="77777777" w:rsidR="00A74DFB" w:rsidRDefault="00A74DFB" w:rsidP="00FB0CC1">
            <w:pPr>
              <w:pStyle w:val="Compact"/>
            </w:pPr>
            <w:r>
              <w:t>string</w:t>
            </w:r>
          </w:p>
        </w:tc>
        <w:tc>
          <w:tcPr>
            <w:tcW w:w="0" w:type="auto"/>
          </w:tcPr>
          <w:p w14:paraId="219FB8C2"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maximale Anzahl von Antwortmöglichkeiten für jedes Item enthält.</w:t>
            </w:r>
            <w:r>
              <w:t xml:space="preserve"> Muss angegeben werden, wenn Metakognitions- oder Summenscores berechnet werden sollen. </w:t>
            </w:r>
          </w:p>
        </w:tc>
        <w:tc>
          <w:tcPr>
            <w:tcW w:w="0" w:type="auto"/>
          </w:tcPr>
          <w:p w14:paraId="077FB9C1" w14:textId="77777777" w:rsidR="00A74DFB" w:rsidRDefault="00A74DFB" w:rsidP="00FB0CC1">
            <w:pPr>
              <w:pStyle w:val="Compact"/>
            </w:pPr>
            <w:r>
              <w:t>„num_cat“</w:t>
            </w:r>
          </w:p>
        </w:tc>
      </w:tr>
      <w:tr w:rsidR="00A74DFB" w14:paraId="76762E60" w14:textId="77777777" w:rsidTr="00FB0CC1">
        <w:tc>
          <w:tcPr>
            <w:tcW w:w="0" w:type="auto"/>
          </w:tcPr>
          <w:p w14:paraId="5DBC2AE3" w14:textId="77777777" w:rsidR="00A74DFB" w:rsidRDefault="00A74DFB" w:rsidP="00FB0CC1">
            <w:pPr>
              <w:pStyle w:val="Compact"/>
            </w:pPr>
            <w:r>
              <w:rPr>
                <w:rStyle w:val="VerbatimChar"/>
              </w:rPr>
              <w:t>metap</w:t>
            </w:r>
          </w:p>
        </w:tc>
        <w:tc>
          <w:tcPr>
            <w:tcW w:w="0" w:type="auto"/>
          </w:tcPr>
          <w:p w14:paraId="16C62C98" w14:textId="77777777" w:rsidR="00A74DFB" w:rsidRDefault="00A74DFB" w:rsidP="00FB0CC1">
            <w:pPr>
              <w:pStyle w:val="Compact"/>
            </w:pPr>
            <w:r>
              <w:t>logical</w:t>
            </w:r>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r>
              <w:rPr>
                <w:rStyle w:val="VerbatimChar"/>
              </w:rPr>
              <w:t>meta_variable</w:t>
            </w:r>
          </w:p>
        </w:tc>
        <w:tc>
          <w:tcPr>
            <w:tcW w:w="0" w:type="auto"/>
          </w:tcPr>
          <w:p w14:paraId="170801F3" w14:textId="77777777" w:rsidR="00A74DFB" w:rsidRDefault="00A74DFB" w:rsidP="00FB0CC1">
            <w:pPr>
              <w:pStyle w:val="Compact"/>
            </w:pPr>
            <w:r>
              <w:t>string</w:t>
            </w:r>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r>
              <w:rPr>
                <w:rStyle w:val="VerbatimChar"/>
              </w:rPr>
              <w:t>meta_score_name</w:t>
            </w:r>
          </w:p>
        </w:tc>
        <w:tc>
          <w:tcPr>
            <w:tcW w:w="0" w:type="auto"/>
          </w:tcPr>
          <w:p w14:paraId="1A2BDCBF" w14:textId="77777777" w:rsidR="00A74DFB" w:rsidRDefault="00A74DFB" w:rsidP="00FB0CC1">
            <w:pPr>
              <w:pStyle w:val="Compact"/>
            </w:pPr>
            <w:r>
              <w:t>string</w:t>
            </w:r>
          </w:p>
        </w:tc>
        <w:tc>
          <w:tcPr>
            <w:tcW w:w="0" w:type="auto"/>
          </w:tcPr>
          <w:p w14:paraId="1FC040F6" w14:textId="77777777" w:rsidR="00A74DFB" w:rsidRPr="00AB0DCE" w:rsidRDefault="00A74DFB" w:rsidP="00FB0CC1">
            <w:pPr>
              <w:pStyle w:val="Compact"/>
            </w:pPr>
            <w:r w:rsidRPr="00AB0DCE">
              <w:t xml:space="preserve">Name des Metakognitionsscores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r w:rsidRPr="00AB0DCE">
              <w:rPr>
                <w:rStyle w:val="VerbatimChar"/>
              </w:rPr>
              <w:t>score_name</w:t>
            </w:r>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r>
              <w:rPr>
                <w:rStyle w:val="VerbatimChar"/>
              </w:rPr>
              <w:t>meta_select</w:t>
            </w:r>
          </w:p>
        </w:tc>
        <w:tc>
          <w:tcPr>
            <w:tcW w:w="0" w:type="auto"/>
          </w:tcPr>
          <w:p w14:paraId="214A1A75" w14:textId="77777777" w:rsidR="00A74DFB" w:rsidRDefault="00A74DFB" w:rsidP="00FB0CC1">
            <w:pPr>
              <w:pStyle w:val="Compact"/>
            </w:pPr>
            <w:r>
              <w:t>string</w:t>
            </w:r>
          </w:p>
        </w:tc>
        <w:tc>
          <w:tcPr>
            <w:tcW w:w="0" w:type="auto"/>
          </w:tcPr>
          <w:p w14:paraId="32E5C4FC"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des Metakognitionsscores benötigten Items identifiziert.</w:t>
            </w:r>
            <w:r>
              <w:t xml:space="preserve"> Falls leer, werden stattdessen die Items aus </w:t>
            </w:r>
            <w:r>
              <w:rPr>
                <w:rStyle w:val="VerbatimChar"/>
              </w:rPr>
              <w:t>select</w:t>
            </w:r>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r>
              <w:rPr>
                <w:rStyle w:val="VerbatimChar"/>
              </w:rPr>
              <w:t>control_tam</w:t>
            </w:r>
          </w:p>
        </w:tc>
        <w:tc>
          <w:tcPr>
            <w:tcW w:w="0" w:type="auto"/>
          </w:tcPr>
          <w:p w14:paraId="4E999BE6" w14:textId="77777777" w:rsidR="00A74DFB" w:rsidRDefault="00A74DFB" w:rsidP="00FB0CC1">
            <w:pPr>
              <w:pStyle w:val="Compact"/>
            </w:pPr>
            <w:r>
              <w:t>list</w:t>
            </w:r>
          </w:p>
        </w:tc>
        <w:tc>
          <w:tcPr>
            <w:tcW w:w="0" w:type="auto"/>
          </w:tcPr>
          <w:p w14:paraId="75FE96A6"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Funktion </w:t>
            </w:r>
            <w:r w:rsidRPr="00AB0DCE">
              <w:rPr>
                <w:rStyle w:val="VerbatimChar"/>
              </w:rPr>
              <w:t>TAM::tam.mml.mfr</w:t>
            </w:r>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r>
              <w:rPr>
                <w:rStyle w:val="VerbatimChar"/>
              </w:rPr>
              <w:t>control_wle</w:t>
            </w:r>
          </w:p>
        </w:tc>
        <w:tc>
          <w:tcPr>
            <w:tcW w:w="0" w:type="auto"/>
          </w:tcPr>
          <w:p w14:paraId="41308630" w14:textId="77777777" w:rsidR="00A74DFB" w:rsidRDefault="00A74DFB" w:rsidP="00FB0CC1">
            <w:pPr>
              <w:pStyle w:val="Compact"/>
            </w:pPr>
            <w:r>
              <w:t>list</w:t>
            </w:r>
          </w:p>
        </w:tc>
        <w:tc>
          <w:tcPr>
            <w:tcW w:w="0" w:type="auto"/>
          </w:tcPr>
          <w:p w14:paraId="7D98A4AB" w14:textId="77777777" w:rsidR="00A74DFB" w:rsidRPr="00AB0DCE" w:rsidRDefault="00A74DFB" w:rsidP="00FB0CC1">
            <w:pPr>
              <w:pStyle w:val="Compact"/>
            </w:pPr>
            <w:r w:rsidRPr="00AB0DCE">
              <w:t xml:space="preserve">Liste mit den Fuktionsargumenten </w:t>
            </w:r>
            <w:r w:rsidRPr="00AB0DCE">
              <w:rPr>
                <w:rStyle w:val="VerbatimChar"/>
              </w:rPr>
              <w:t>Msteps</w:t>
            </w:r>
            <w:r w:rsidRPr="00AB0DCE">
              <w:t xml:space="preserve"> und/oder </w:t>
            </w:r>
            <w:r w:rsidRPr="00AB0DCE">
              <w:rPr>
                <w:rStyle w:val="VerbatimChar"/>
              </w:rPr>
              <w:t>convM</w:t>
            </w:r>
            <w:r w:rsidRPr="00AB0DCE">
              <w:t xml:space="preserve"> für die Funktion </w:t>
            </w:r>
            <w:r w:rsidRPr="00AB0DCE">
              <w:rPr>
                <w:rStyle w:val="VerbatimChar"/>
              </w:rPr>
              <w:t>TAM::tam.wle</w:t>
            </w:r>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r>
              <w:rPr>
                <w:rStyle w:val="VerbatimChar"/>
              </w:rPr>
              <w:t>pweights</w:t>
            </w:r>
          </w:p>
        </w:tc>
        <w:tc>
          <w:tcPr>
            <w:tcW w:w="0" w:type="auto"/>
          </w:tcPr>
          <w:p w14:paraId="606E3214" w14:textId="77777777" w:rsidR="00A74DFB" w:rsidRDefault="00A74DFB" w:rsidP="00FB0CC1">
            <w:pPr>
              <w:pStyle w:val="Compact"/>
            </w:pPr>
            <w:r>
              <w:t>numeric vector</w:t>
            </w:r>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r w:rsidRPr="00AB0DCE">
              <w:rPr>
                <w:rStyle w:val="VerbatimChar"/>
              </w:rPr>
              <w:t>pweights</w:t>
            </w:r>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r>
              <w:t>logical</w:t>
            </w:r>
          </w:p>
        </w:tc>
        <w:tc>
          <w:tcPr>
            <w:tcW w:w="0" w:type="auto"/>
          </w:tcPr>
          <w:p w14:paraId="1AD40703" w14:textId="77777777" w:rsidR="00A74DFB" w:rsidRDefault="00A74DFB" w:rsidP="00FB0CC1">
            <w:pPr>
              <w:pStyle w:val="Compact"/>
            </w:pPr>
            <w:r w:rsidRPr="00AB0DCE">
              <w:t xml:space="preserve">Ob nur korrekt bewertete dichotome oder auch vollständig korrekt bewertete polytome Items gezählt werden. </w:t>
            </w:r>
            <w:r>
              <w:t>Per Default werden polytome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SUF erstellen</w:t>
      </w:r>
      <w:bookmarkEnd w:id="246"/>
      <w:bookmarkEnd w:id="247"/>
      <w:bookmarkEnd w:id="248"/>
    </w:p>
    <w:p w14:paraId="22073BBE" w14:textId="77777777" w:rsidR="00A74DFB" w:rsidRDefault="00A74DFB" w:rsidP="00A74DFB">
      <w:pPr>
        <w:pStyle w:val="berschrift2"/>
      </w:pPr>
      <w:bookmarkStart w:id="249" w:name="_Toc128421797"/>
      <w:bookmarkStart w:id="250" w:name="_Toc128423865"/>
      <w:bookmarkStart w:id="251" w:name="_Toc138861380"/>
      <w:r>
        <w:t>Übergreifende Funktion</w:t>
      </w:r>
      <w:bookmarkEnd w:id="249"/>
      <w:bookmarkEnd w:id="250"/>
      <w:bookmarkEnd w:id="251"/>
    </w:p>
    <w:p w14:paraId="0A8BBBDF" w14:textId="77777777" w:rsidR="00A74DFB" w:rsidRPr="007234BE" w:rsidRDefault="00A74DFB" w:rsidP="00A74DFB">
      <w:pPr>
        <w:pStyle w:val="FirstParagraph"/>
      </w:pPr>
      <w:r w:rsidRPr="00A74DFB">
        <w:rPr>
          <w:lang w:val="de-DE"/>
        </w:rPr>
        <w:t xml:space="preserve">Mit der Funktion </w:t>
      </w:r>
      <w:r w:rsidRPr="00A74DFB">
        <w:rPr>
          <w:rStyle w:val="VerbatimChar"/>
          <w:lang w:val="de-DE"/>
        </w:rPr>
        <w:t>create_suf()</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Polytome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r w:rsidRPr="007234BE">
        <w:t xml:space="preserve">Im Beispiel heißt die Variable </w:t>
      </w:r>
      <w:r w:rsidRPr="007234BE">
        <w:rPr>
          <w:rStyle w:val="VerbatimChar"/>
        </w:rPr>
        <w:t>suf</w:t>
      </w:r>
      <w:r w:rsidRPr="007234BE">
        <w:t>.</w:t>
      </w:r>
    </w:p>
    <w:p w14:paraId="2DB3174E" w14:textId="4469EE53" w:rsidR="00A74DFB" w:rsidRPr="007234BE" w:rsidRDefault="007744B9" w:rsidP="00A74DFB">
      <w:pPr>
        <w:pStyle w:val="SourceCode"/>
      </w:pPr>
      <w:r>
        <w:rPr>
          <w:rStyle w:val="NormalTok"/>
        </w:rPr>
        <w:t>NEPSroutines</w:t>
      </w:r>
      <w:r w:rsidR="00A74DFB" w:rsidRPr="007234BE">
        <w:rPr>
          <w:rStyle w:val="SpecialCharTok"/>
        </w:rPr>
        <w:t>::</w:t>
      </w:r>
      <w:r w:rsidR="00A74DFB" w:rsidRPr="007234BE">
        <w:rPr>
          <w:rStyle w:val="FunctionTok"/>
        </w:rPr>
        <w:t>create_suf</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resp =</w:t>
      </w:r>
      <w:r w:rsidR="00A74DFB" w:rsidRPr="007234BE">
        <w:rPr>
          <w:rStyle w:val="NormalTok"/>
        </w:rPr>
        <w:t xml:space="preserve"> resp,</w:t>
      </w:r>
      <w:r w:rsidR="00A74DFB" w:rsidRPr="007234BE">
        <w:br/>
      </w:r>
      <w:r w:rsidR="00A74DFB" w:rsidRPr="007234BE">
        <w:rPr>
          <w:rStyle w:val="NormalTok"/>
        </w:rPr>
        <w:t xml:space="preserve">  </w:t>
      </w:r>
      <w:r w:rsidR="00A74DFB" w:rsidRPr="007234BE">
        <w:rPr>
          <w:rStyle w:val="AttributeTok"/>
        </w:rPr>
        <w:t>vars =</w:t>
      </w:r>
      <w:r w:rsidR="00A74DFB" w:rsidRPr="007234BE">
        <w:rPr>
          <w:rStyle w:val="NormalTok"/>
        </w:rPr>
        <w:t xml:space="preserve"> vars,</w:t>
      </w:r>
      <w:r w:rsidR="00A74DFB" w:rsidRPr="007234BE">
        <w:br/>
      </w:r>
      <w:r w:rsidR="00A74DFB" w:rsidRPr="007234BE">
        <w:rPr>
          <w:rStyle w:val="NormalTok"/>
        </w:rPr>
        <w:t xml:space="preserve">  </w:t>
      </w:r>
      <w:r w:rsidR="00A74DFB" w:rsidRPr="007234BE">
        <w:rPr>
          <w:rStyle w:val="AttributeTok"/>
        </w:rPr>
        <w:t>select =</w:t>
      </w:r>
      <w:r w:rsidR="00A74DFB" w:rsidRPr="007234BE">
        <w:rPr>
          <w:rStyle w:val="NormalTok"/>
        </w:rPr>
        <w:t xml:space="preserve"> </w:t>
      </w:r>
      <w:r w:rsidR="00A74DFB" w:rsidRPr="007234BE">
        <w:rPr>
          <w:rStyle w:val="StringTok"/>
        </w:rPr>
        <w:t>'suf'</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competence =</w:t>
      </w:r>
      <w:r w:rsidR="00A74DFB" w:rsidRPr="007234BE">
        <w:rPr>
          <w:rStyle w:val="NormalTok"/>
        </w:rPr>
        <w:t xml:space="preserve"> </w:t>
      </w:r>
      <w:r w:rsidR="00A74DFB" w:rsidRPr="007234BE">
        <w:rPr>
          <w:rStyle w:val="StringTok"/>
        </w:rPr>
        <w:t>'Reading'</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scores =</w:t>
      </w:r>
      <w:r w:rsidR="00A74DFB" w:rsidRPr="007234BE">
        <w:rPr>
          <w:rStyle w:val="NormalTok"/>
        </w:rPr>
        <w:t xml:space="preserve"> scores,</w:t>
      </w:r>
      <w:r w:rsidR="00A74DFB" w:rsidRPr="007234BE">
        <w:br/>
      </w:r>
      <w:r w:rsidR="00A74DFB" w:rsidRPr="007234BE">
        <w:rPr>
          <w:rStyle w:val="NormalTok"/>
        </w:rPr>
        <w:t xml:space="preserve">  </w:t>
      </w:r>
      <w:r w:rsidR="00A74DFB" w:rsidRPr="007234BE">
        <w:rPr>
          <w:rStyle w:val="AttributeTok"/>
        </w:rPr>
        <w:t>score_name =</w:t>
      </w:r>
      <w:r w:rsidR="00A74DFB" w:rsidRPr="007234BE">
        <w:rPr>
          <w:rStyle w:val="NormalTok"/>
        </w:rPr>
        <w:t xml:space="preserve"> </w:t>
      </w:r>
      <w:r w:rsidR="00A74DFB" w:rsidRPr="007234BE">
        <w:rPr>
          <w:rStyle w:val="StringTok"/>
        </w:rPr>
        <w:t>'reg7'</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path =</w:t>
      </w:r>
      <w:r w:rsidR="00A74DFB" w:rsidRPr="007234BE">
        <w:rPr>
          <w:rStyle w:val="NormalTok"/>
        </w:rPr>
        <w:t xml:space="preserve"> here</w:t>
      </w:r>
      <w:r w:rsidR="00A74DFB" w:rsidRPr="007234BE">
        <w:rPr>
          <w:rStyle w:val="SpecialCharTok"/>
        </w:rPr>
        <w:t>::</w:t>
      </w:r>
      <w:r w:rsidR="00A74DFB" w:rsidRPr="007234BE">
        <w:rPr>
          <w:rStyle w:val="FunctionTok"/>
        </w:rPr>
        <w:t>here</w:t>
      </w:r>
      <w:r w:rsidR="00A74DFB" w:rsidRPr="007234BE">
        <w:rPr>
          <w:rStyle w:val="NormalTok"/>
        </w:rPr>
        <w:t>(</w:t>
      </w:r>
      <w:r w:rsidR="00A74DFB" w:rsidRPr="007234BE">
        <w:rPr>
          <w:rStyle w:val="StringTok"/>
        </w:rPr>
        <w:t>"suf"</w:t>
      </w:r>
      <w:r w:rsidR="00A74DFB" w:rsidRPr="007234BE">
        <w:rPr>
          <w:rStyle w:val="NormalTok"/>
        </w:rPr>
        <w:t>)</w:t>
      </w:r>
      <w:r w:rsidR="00A74DFB" w:rsidRPr="007234BE">
        <w:br/>
      </w:r>
      <w:r w:rsidR="00A74DFB"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E516CE" w14:paraId="67CF99FA" w14:textId="77777777" w:rsidTr="00FB0CC1">
        <w:tc>
          <w:tcPr>
            <w:tcW w:w="0" w:type="auto"/>
          </w:tcPr>
          <w:p w14:paraId="074F5897" w14:textId="77777777" w:rsidR="00A74DFB" w:rsidRDefault="00A74DFB" w:rsidP="00FB0CC1">
            <w:pPr>
              <w:pStyle w:val="Compact"/>
            </w:pPr>
            <w:r>
              <w:rPr>
                <w:rStyle w:val="VerbatimChar"/>
              </w:rPr>
              <w:t>competence</w:t>
            </w:r>
            <w:r>
              <w:t xml:space="preserve"> (nicht optional)</w:t>
            </w:r>
          </w:p>
        </w:tc>
        <w:tc>
          <w:tcPr>
            <w:tcW w:w="0" w:type="auto"/>
          </w:tcPr>
          <w:p w14:paraId="0A064F8F" w14:textId="77777777" w:rsidR="00A74DFB" w:rsidRDefault="00A74DFB" w:rsidP="00FB0CC1">
            <w:pPr>
              <w:pStyle w:val="Compact"/>
            </w:pPr>
            <w:r>
              <w:t>string</w:t>
            </w:r>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r>
              <w:rPr>
                <w:rStyle w:val="VerbatimChar"/>
              </w:rPr>
              <w:t>scores</w:t>
            </w:r>
          </w:p>
        </w:tc>
        <w:tc>
          <w:tcPr>
            <w:tcW w:w="0" w:type="auto"/>
          </w:tcPr>
          <w:p w14:paraId="6535288B" w14:textId="77777777" w:rsidR="00A74DFB" w:rsidRDefault="00A74DFB" w:rsidP="00FB0CC1">
            <w:pPr>
              <w:pStyle w:val="Compact"/>
            </w:pPr>
            <w:r>
              <w:t>data.frame</w:t>
            </w:r>
          </w:p>
        </w:tc>
        <w:tc>
          <w:tcPr>
            <w:tcW w:w="0" w:type="auto"/>
          </w:tcPr>
          <w:p w14:paraId="43613D14" w14:textId="77777777" w:rsidR="00A74DFB" w:rsidRPr="00AB0DCE" w:rsidRDefault="00A74DFB" w:rsidP="00FB0CC1">
            <w:pPr>
              <w:pStyle w:val="Compact"/>
            </w:pPr>
            <w:r w:rsidRPr="00AB0DCE">
              <w:t xml:space="preserve">Dataframe mit </w:t>
            </w:r>
            <w:r w:rsidRPr="00AB0DCE">
              <w:rPr>
                <w:rStyle w:val="VerbatimChar"/>
              </w:rPr>
              <w:t>ID_t</w:t>
            </w:r>
            <w:r>
              <w:rPr>
                <w:rStyle w:val="VerbatimChar"/>
              </w:rPr>
              <w:t>,</w:t>
            </w:r>
            <w:r>
              <w:t xml:space="preserve"> d</w:t>
            </w:r>
            <w:r w:rsidRPr="00AB0DCE">
              <w:t>en WLEs</w:t>
            </w:r>
            <w:r>
              <w:t xml:space="preserve"> und ggf. Summenscores und Metakognitionsscores</w:t>
            </w:r>
            <w:r w:rsidRPr="00AB0DCE">
              <w:t xml:space="preserve"> als Variablen und den Personen als Reihen (</w:t>
            </w:r>
            <w:r>
              <w:t>Output</w:t>
            </w:r>
            <w:r w:rsidRPr="00AB0DCE">
              <w:t xml:space="preserve"> der Funktion </w:t>
            </w:r>
            <w:r w:rsidRPr="00AB0DCE">
              <w:rPr>
                <w:rStyle w:val="VerbatimChar"/>
              </w:rPr>
              <w:t>create_scores</w:t>
            </w:r>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r>
              <w:rPr>
                <w:rStyle w:val="VerbatimChar"/>
              </w:rPr>
              <w:t>score_name</w:t>
            </w:r>
          </w:p>
        </w:tc>
        <w:tc>
          <w:tcPr>
            <w:tcW w:w="0" w:type="auto"/>
          </w:tcPr>
          <w:p w14:paraId="19D9FC45" w14:textId="77777777" w:rsidR="00A74DFB" w:rsidRDefault="00A74DFB" w:rsidP="00FB0CC1">
            <w:pPr>
              <w:pStyle w:val="Compact"/>
            </w:pPr>
            <w:r>
              <w:t>string</w:t>
            </w:r>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r>
              <w:rPr>
                <w:rStyle w:val="VerbatimChar"/>
              </w:rPr>
              <w:t>path</w:t>
            </w:r>
          </w:p>
        </w:tc>
        <w:tc>
          <w:tcPr>
            <w:tcW w:w="0" w:type="auto"/>
          </w:tcPr>
          <w:p w14:paraId="351D5545" w14:textId="77777777" w:rsidR="00A74DFB" w:rsidRDefault="00A74DFB" w:rsidP="00FB0CC1">
            <w:pPr>
              <w:pStyle w:val="Compact"/>
            </w:pPr>
            <w:r>
              <w:t>character vector</w:t>
            </w:r>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“suf”</w:t>
            </w:r>
          </w:p>
        </w:tc>
      </w:tr>
      <w:tr w:rsidR="00A74DFB" w14:paraId="474294D1" w14:textId="77777777" w:rsidTr="00FB0CC1">
        <w:tc>
          <w:tcPr>
            <w:tcW w:w="0" w:type="auto"/>
          </w:tcPr>
          <w:p w14:paraId="0BD5074F" w14:textId="77777777" w:rsidR="00A74DFB" w:rsidRDefault="00A74DFB" w:rsidP="00FB0CC1">
            <w:pPr>
              <w:pStyle w:val="Compact"/>
            </w:pPr>
            <w:r>
              <w:rPr>
                <w:rStyle w:val="VerbatimChar"/>
              </w:rPr>
              <w:t>items_labels</w:t>
            </w:r>
          </w:p>
        </w:tc>
        <w:tc>
          <w:tcPr>
            <w:tcW w:w="0" w:type="auto"/>
          </w:tcPr>
          <w:p w14:paraId="068623B7" w14:textId="77777777" w:rsidR="00A74DFB" w:rsidRDefault="00A74DFB" w:rsidP="00FB0CC1">
            <w:pPr>
              <w:pStyle w:val="Compact"/>
            </w:pPr>
            <w:r>
              <w:t>named character vector</w:t>
            </w:r>
          </w:p>
        </w:tc>
        <w:tc>
          <w:tcPr>
            <w:tcW w:w="0" w:type="auto"/>
          </w:tcPr>
          <w:p w14:paraId="6314D7EE" w14:textId="77777777" w:rsidR="00A74DFB" w:rsidRPr="00AB0DCE" w:rsidRDefault="00A74DFB" w:rsidP="00FB0CC1">
            <w:pPr>
              <w:pStyle w:val="Compact"/>
            </w:pPr>
            <w:r w:rsidRPr="00AB0DCE">
              <w:t>Elemente sind die Labels, Namen der Elemente die entsprechenden Itemnamen.</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r>
        <w:t>Untergeordnete Funktionen</w:t>
      </w:r>
      <w:bookmarkEnd w:id="252"/>
      <w:bookmarkEnd w:id="253"/>
      <w:bookmarkEnd w:id="254"/>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r w:rsidRPr="00A74DFB">
        <w:rPr>
          <w:rStyle w:val="VerbatimChar"/>
          <w:lang w:val="de-DE"/>
        </w:rPr>
        <w:t>create_suf()</w:t>
      </w:r>
      <w:r w:rsidRPr="00A74DFB">
        <w:rPr>
          <w:lang w:val="de-DE"/>
        </w:rPr>
        <w:t xml:space="preserve"> kann auch die untergeordnete Funktion </w:t>
      </w:r>
      <w:r w:rsidRPr="00A74DFB">
        <w:rPr>
          <w:rStyle w:val="VerbatimChar"/>
          <w:lang w:val="de-DE"/>
        </w:rPr>
        <w:t>set_lables()</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?set_labels</w:t>
      </w:r>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r w:rsidRPr="00AB0DCE">
        <w:lastRenderedPageBreak/>
        <w:t>Literatur</w:t>
      </w:r>
      <w:bookmarkEnd w:id="255"/>
      <w:bookmarkEnd w:id="257"/>
      <w:bookmarkEnd w:id="258"/>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68EEF6C2" w:rsidR="00A74DFB" w:rsidRDefault="00A74DFB" w:rsidP="00A74DFB">
      <w:pPr>
        <w:numPr>
          <w:ilvl w:val="0"/>
          <w:numId w:val="1"/>
        </w:numPr>
      </w:pPr>
      <w:r w:rsidRPr="007234BE">
        <w:t>Pohl, S. &amp; Carstensen, C. H. (2012): NEPS Technical Report</w:t>
      </w:r>
      <w:r w:rsidR="007744B9">
        <w:t>: Scaling</w:t>
      </w:r>
      <w:r w:rsidRPr="007234BE">
        <w:t xml:space="preserve"> the Data of the Competence Tests (NEPS Working Paper No. 14). </w:t>
      </w:r>
      <w:r>
        <w:t>Bamberg: Otto-Friedrich-Universität, Nationales Bildungspanel.</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A1127" w14:textId="77777777" w:rsidR="00FB2AF1" w:rsidRDefault="00FB2AF1" w:rsidP="001A5573">
      <w:pPr>
        <w:spacing w:after="0"/>
      </w:pPr>
      <w:r>
        <w:separator/>
      </w:r>
    </w:p>
  </w:endnote>
  <w:endnote w:type="continuationSeparator" w:id="0">
    <w:p w14:paraId="0705206D" w14:textId="77777777" w:rsidR="00FB2AF1" w:rsidRDefault="00FB2AF1"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BC5FB" w14:textId="77777777" w:rsidR="00FB2AF1" w:rsidRDefault="00FB2AF1" w:rsidP="001A5573">
      <w:pPr>
        <w:spacing w:after="0"/>
      </w:pPr>
      <w:r>
        <w:separator/>
      </w:r>
    </w:p>
  </w:footnote>
  <w:footnote w:type="continuationSeparator" w:id="0">
    <w:p w14:paraId="755388EB" w14:textId="77777777" w:rsidR="00FB2AF1" w:rsidRDefault="00FB2AF1"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594657"/>
      <w:docPartObj>
        <w:docPartGallery w:val="Page Numbers (Top of Page)"/>
        <w:docPartUnique/>
      </w:docPartObj>
    </w:sdt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714B"/>
    <w:rsid w:val="00082437"/>
    <w:rsid w:val="000845BA"/>
    <w:rsid w:val="000A2BB3"/>
    <w:rsid w:val="000A5E66"/>
    <w:rsid w:val="000A65F1"/>
    <w:rsid w:val="000C72C0"/>
    <w:rsid w:val="000E354F"/>
    <w:rsid w:val="00107266"/>
    <w:rsid w:val="00111D66"/>
    <w:rsid w:val="001135FC"/>
    <w:rsid w:val="0011674D"/>
    <w:rsid w:val="001202F5"/>
    <w:rsid w:val="00130B9E"/>
    <w:rsid w:val="001336CA"/>
    <w:rsid w:val="001373AD"/>
    <w:rsid w:val="00147645"/>
    <w:rsid w:val="00150B1C"/>
    <w:rsid w:val="0015183B"/>
    <w:rsid w:val="001627A3"/>
    <w:rsid w:val="00192C7C"/>
    <w:rsid w:val="0019379C"/>
    <w:rsid w:val="00194834"/>
    <w:rsid w:val="001A2B85"/>
    <w:rsid w:val="001A5573"/>
    <w:rsid w:val="001B051E"/>
    <w:rsid w:val="001D1EE0"/>
    <w:rsid w:val="001F1881"/>
    <w:rsid w:val="00221D81"/>
    <w:rsid w:val="00222287"/>
    <w:rsid w:val="00232CDB"/>
    <w:rsid w:val="00232DD0"/>
    <w:rsid w:val="0024348B"/>
    <w:rsid w:val="00246FEB"/>
    <w:rsid w:val="00250B36"/>
    <w:rsid w:val="002525F1"/>
    <w:rsid w:val="00255AE5"/>
    <w:rsid w:val="00263D76"/>
    <w:rsid w:val="0027462E"/>
    <w:rsid w:val="00277222"/>
    <w:rsid w:val="0028752A"/>
    <w:rsid w:val="002926CA"/>
    <w:rsid w:val="002B42AF"/>
    <w:rsid w:val="002B645F"/>
    <w:rsid w:val="002D62CC"/>
    <w:rsid w:val="002E254E"/>
    <w:rsid w:val="0030598B"/>
    <w:rsid w:val="0030600D"/>
    <w:rsid w:val="00312C8F"/>
    <w:rsid w:val="0031603F"/>
    <w:rsid w:val="00325D96"/>
    <w:rsid w:val="0033500A"/>
    <w:rsid w:val="00341C26"/>
    <w:rsid w:val="00345005"/>
    <w:rsid w:val="003541D4"/>
    <w:rsid w:val="00372C91"/>
    <w:rsid w:val="00376F18"/>
    <w:rsid w:val="00385B97"/>
    <w:rsid w:val="00387B18"/>
    <w:rsid w:val="00392417"/>
    <w:rsid w:val="0039427B"/>
    <w:rsid w:val="00396BC4"/>
    <w:rsid w:val="003B1B7C"/>
    <w:rsid w:val="003D0607"/>
    <w:rsid w:val="003D265B"/>
    <w:rsid w:val="003E4BEB"/>
    <w:rsid w:val="003F66CE"/>
    <w:rsid w:val="00404970"/>
    <w:rsid w:val="00407A53"/>
    <w:rsid w:val="004250A0"/>
    <w:rsid w:val="00431DA6"/>
    <w:rsid w:val="004376BA"/>
    <w:rsid w:val="00440944"/>
    <w:rsid w:val="004459FA"/>
    <w:rsid w:val="00452368"/>
    <w:rsid w:val="004537B2"/>
    <w:rsid w:val="00461119"/>
    <w:rsid w:val="004B5F90"/>
    <w:rsid w:val="004D4328"/>
    <w:rsid w:val="004E1D3B"/>
    <w:rsid w:val="004E2E1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C86"/>
    <w:rsid w:val="00667D6A"/>
    <w:rsid w:val="00670E78"/>
    <w:rsid w:val="00671783"/>
    <w:rsid w:val="00680074"/>
    <w:rsid w:val="00694129"/>
    <w:rsid w:val="006A3094"/>
    <w:rsid w:val="006A36A4"/>
    <w:rsid w:val="006D6DD7"/>
    <w:rsid w:val="006F6AC5"/>
    <w:rsid w:val="006F6FBD"/>
    <w:rsid w:val="00734B60"/>
    <w:rsid w:val="00740A26"/>
    <w:rsid w:val="00756FF0"/>
    <w:rsid w:val="00762C6F"/>
    <w:rsid w:val="00765D9A"/>
    <w:rsid w:val="00773D1A"/>
    <w:rsid w:val="007744B9"/>
    <w:rsid w:val="007833C0"/>
    <w:rsid w:val="00783FAF"/>
    <w:rsid w:val="007A2643"/>
    <w:rsid w:val="007B365A"/>
    <w:rsid w:val="007B610F"/>
    <w:rsid w:val="007B6535"/>
    <w:rsid w:val="007D47FE"/>
    <w:rsid w:val="007D737B"/>
    <w:rsid w:val="007F2304"/>
    <w:rsid w:val="007F4BEA"/>
    <w:rsid w:val="007F6219"/>
    <w:rsid w:val="008079CA"/>
    <w:rsid w:val="008511BF"/>
    <w:rsid w:val="008674DE"/>
    <w:rsid w:val="008B2E26"/>
    <w:rsid w:val="008B44EF"/>
    <w:rsid w:val="008D250D"/>
    <w:rsid w:val="008D2F80"/>
    <w:rsid w:val="008D59D9"/>
    <w:rsid w:val="008D7D1B"/>
    <w:rsid w:val="008E42F5"/>
    <w:rsid w:val="008F4569"/>
    <w:rsid w:val="008F6282"/>
    <w:rsid w:val="008F66E7"/>
    <w:rsid w:val="008F78E2"/>
    <w:rsid w:val="00901B7D"/>
    <w:rsid w:val="00901F43"/>
    <w:rsid w:val="0091035F"/>
    <w:rsid w:val="009155A4"/>
    <w:rsid w:val="009205BD"/>
    <w:rsid w:val="00922364"/>
    <w:rsid w:val="0092382E"/>
    <w:rsid w:val="00927058"/>
    <w:rsid w:val="00943CB4"/>
    <w:rsid w:val="009632AF"/>
    <w:rsid w:val="0097013A"/>
    <w:rsid w:val="00970AB1"/>
    <w:rsid w:val="009735E1"/>
    <w:rsid w:val="00985232"/>
    <w:rsid w:val="009A3164"/>
    <w:rsid w:val="009B5B98"/>
    <w:rsid w:val="009C7B6E"/>
    <w:rsid w:val="009E033E"/>
    <w:rsid w:val="00A017BF"/>
    <w:rsid w:val="00A110B7"/>
    <w:rsid w:val="00A1282C"/>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D0A88"/>
    <w:rsid w:val="00CE1118"/>
    <w:rsid w:val="00CE3616"/>
    <w:rsid w:val="00CF1F51"/>
    <w:rsid w:val="00CF469E"/>
    <w:rsid w:val="00CF5454"/>
    <w:rsid w:val="00D04472"/>
    <w:rsid w:val="00D04F01"/>
    <w:rsid w:val="00D2183B"/>
    <w:rsid w:val="00D2225F"/>
    <w:rsid w:val="00D33DE7"/>
    <w:rsid w:val="00D42163"/>
    <w:rsid w:val="00D463F9"/>
    <w:rsid w:val="00D82C47"/>
    <w:rsid w:val="00D82DDD"/>
    <w:rsid w:val="00D8593B"/>
    <w:rsid w:val="00D878FD"/>
    <w:rsid w:val="00DA2E7F"/>
    <w:rsid w:val="00DB068B"/>
    <w:rsid w:val="00DB17CF"/>
    <w:rsid w:val="00DC06D8"/>
    <w:rsid w:val="00DC6101"/>
    <w:rsid w:val="00DC7695"/>
    <w:rsid w:val="00E046E2"/>
    <w:rsid w:val="00E0687E"/>
    <w:rsid w:val="00E07B17"/>
    <w:rsid w:val="00E154AF"/>
    <w:rsid w:val="00E161C7"/>
    <w:rsid w:val="00E17E37"/>
    <w:rsid w:val="00E30E50"/>
    <w:rsid w:val="00E33496"/>
    <w:rsid w:val="00E362AD"/>
    <w:rsid w:val="00E51167"/>
    <w:rsid w:val="00E516CE"/>
    <w:rsid w:val="00E8107B"/>
    <w:rsid w:val="00E86754"/>
    <w:rsid w:val="00E96F47"/>
    <w:rsid w:val="00E97ADE"/>
    <w:rsid w:val="00EB1A29"/>
    <w:rsid w:val="00ED132A"/>
    <w:rsid w:val="00ED2107"/>
    <w:rsid w:val="00ED25DD"/>
    <w:rsid w:val="00ED3401"/>
    <w:rsid w:val="00ED670D"/>
    <w:rsid w:val="00ED7D23"/>
    <w:rsid w:val="00EE0B6D"/>
    <w:rsid w:val="00EF6D0F"/>
    <w:rsid w:val="00F052B7"/>
    <w:rsid w:val="00F21A55"/>
    <w:rsid w:val="00F42B0D"/>
    <w:rsid w:val="00F44E7A"/>
    <w:rsid w:val="00F464E7"/>
    <w:rsid w:val="00F52EB2"/>
    <w:rsid w:val="00F53A37"/>
    <w:rsid w:val="00F64F27"/>
    <w:rsid w:val="00F92FDF"/>
    <w:rsid w:val="00F95872"/>
    <w:rsid w:val="00FA5235"/>
    <w:rsid w:val="00FB0CC1"/>
    <w:rsid w:val="00FB2AF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17462</Words>
  <Characters>110011</Characters>
  <Application>Microsoft Office Word</Application>
  <DocSecurity>0</DocSecurity>
  <Lines>916</Lines>
  <Paragraphs>254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Welling, Jana</cp:lastModifiedBy>
  <cp:revision>40</cp:revision>
  <cp:lastPrinted>2023-11-24T08:16:00Z</cp:lastPrinted>
  <dcterms:created xsi:type="dcterms:W3CDTF">2023-08-07T08:34:00Z</dcterms:created>
  <dcterms:modified xsi:type="dcterms:W3CDTF">2024-10-14T07:40:00Z</dcterms:modified>
</cp:coreProperties>
</file>