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99B3" w14:textId="31F6CEB0" w:rsidR="00DC44D1" w:rsidRDefault="00573008" w:rsidP="00573008">
      <w:pPr>
        <w:pStyle w:val="1"/>
      </w:pPr>
      <w:bookmarkStart w:id="0" w:name="OLE_LINK1"/>
      <w:bookmarkStart w:id="1" w:name="_GoBack"/>
      <w:r>
        <w:t xml:space="preserve">1. </w:t>
      </w:r>
      <w:r w:rsidR="00DC44D1">
        <w:rPr>
          <w:rFonts w:hint="eastAsia"/>
        </w:rPr>
        <w:t>Http</w:t>
      </w:r>
      <w:r w:rsidR="00DC44D1">
        <w:t xml:space="preserve"> Basic Auth</w:t>
      </w:r>
    </w:p>
    <w:p w14:paraId="0739B082" w14:textId="1F6F28BA" w:rsidR="00DC44D1" w:rsidRDefault="00DC44D1">
      <w:r>
        <w:rPr>
          <w:rFonts w:hint="eastAsia"/>
        </w:rPr>
        <w:t>这是一种最古老的安全认证方式，这种方式就是简单的访问API的时候，带上访问的username和password，由于信息会暴露出去，所以现在也越来越少用了，现在都用更加安全保密的认证方式，可能某些老的平台还在用。</w:t>
      </w:r>
    </w:p>
    <w:p w14:paraId="4270379B" w14:textId="11DC6080" w:rsidR="00DC44D1" w:rsidRDefault="00DC44D1"/>
    <w:p w14:paraId="4E6ED2C2" w14:textId="2E2CCB66" w:rsidR="00DC44D1" w:rsidRDefault="00DC44D1">
      <w:pPr>
        <w:rPr>
          <w:rFonts w:hint="eastAsia"/>
        </w:rPr>
      </w:pPr>
      <w:r>
        <w:rPr>
          <w:rFonts w:hint="eastAsia"/>
        </w:rPr>
        <w:t>如下图所示，弹出一个框，让你填写用户名密码</w:t>
      </w:r>
      <w:r w:rsidR="00573008">
        <w:rPr>
          <w:rFonts w:hint="eastAsia"/>
        </w:rPr>
        <w:t>。这就是Tomcat自带的HTTPBasic认证。</w:t>
      </w:r>
    </w:p>
    <w:p w14:paraId="7588DD44" w14:textId="04891614" w:rsidR="00DC44D1" w:rsidRDefault="00DC44D1">
      <w:r>
        <w:rPr>
          <w:noProof/>
        </w:rPr>
        <w:drawing>
          <wp:inline distT="0" distB="0" distL="0" distR="0" wp14:anchorId="49520832" wp14:editId="6B114DA3">
            <wp:extent cx="5239399" cy="164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399" cy="16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CFAA" w14:textId="56AA60BC" w:rsidR="00573008" w:rsidRDefault="00573008">
      <w:r>
        <w:rPr>
          <w:rFonts w:hint="eastAsia"/>
        </w:rPr>
        <w:t>当用户名密码输入错误后，会返回4</w:t>
      </w:r>
      <w:r>
        <w:t xml:space="preserve">01 </w:t>
      </w:r>
      <w:r>
        <w:rPr>
          <w:rFonts w:hint="eastAsia"/>
        </w:rPr>
        <w:t>Unau</w:t>
      </w:r>
      <w:r>
        <w:t xml:space="preserve">thorized </w:t>
      </w:r>
      <w:r>
        <w:rPr>
          <w:rFonts w:hint="eastAsia"/>
        </w:rPr>
        <w:t>表明认证失败，无法访问应用。</w:t>
      </w:r>
    </w:p>
    <w:p w14:paraId="614DF32C" w14:textId="625FFDD9" w:rsidR="00573008" w:rsidRDefault="00573008">
      <w:r>
        <w:rPr>
          <w:rFonts w:hint="eastAsia"/>
        </w:rPr>
        <w:t>当认证成功后，你再看看详细的request</w:t>
      </w:r>
      <w:r>
        <w:t xml:space="preserve"> </w:t>
      </w:r>
      <w:r>
        <w:rPr>
          <w:rFonts w:hint="eastAsia"/>
        </w:rPr>
        <w:t>headers，会发现多了一个请求头：</w:t>
      </w:r>
    </w:p>
    <w:p w14:paraId="179A4FEA" w14:textId="789A8714" w:rsidR="00573008" w:rsidRDefault="00573008">
      <w:r>
        <w:rPr>
          <w:rFonts w:hint="eastAsia"/>
        </w:rPr>
        <w:t>Authorization</w:t>
      </w:r>
      <w:r>
        <w:t>: Basic xxxXXXxxx</w:t>
      </w:r>
    </w:p>
    <w:p w14:paraId="5B3D0DC3" w14:textId="7702C5EB" w:rsidR="0004556F" w:rsidRDefault="0004556F">
      <w:pPr>
        <w:rPr>
          <w:rFonts w:hint="eastAsia"/>
        </w:rPr>
      </w:pPr>
      <w:r>
        <w:rPr>
          <w:noProof/>
        </w:rPr>
        <w:drawing>
          <wp:inline distT="0" distB="0" distL="0" distR="0" wp14:anchorId="406FBBFD" wp14:editId="198BADCE">
            <wp:extent cx="3537986" cy="206713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986" cy="20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1CF4" w14:textId="1CEE383B" w:rsidR="00573008" w:rsidRDefault="00573008">
      <w:pPr>
        <w:rPr>
          <w:rFonts w:hint="eastAsia"/>
        </w:rPr>
      </w:pPr>
      <w:r>
        <w:rPr>
          <w:rFonts w:hint="eastAsia"/>
        </w:rPr>
        <w:t>这就是你访问应用的凭据了，那段xxx</w:t>
      </w:r>
      <w:r>
        <w:t>XX</w:t>
      </w:r>
      <w:r>
        <w:rPr>
          <w:rFonts w:hint="eastAsia"/>
        </w:rPr>
        <w:t>X字符串是我写的表示这是一段密文，这是一段什么密文呢，就是讲用户名和密码进行一个Base</w:t>
      </w:r>
      <w:r>
        <w:t>64</w:t>
      </w:r>
      <w:r>
        <w:rPr>
          <w:rFonts w:hint="eastAsia"/>
        </w:rPr>
        <w:t>加密后得到的密文。所以你现在是不是也有同感了---这tm也太容易盗取了，所以现在新的应用几乎不怎么用这种方式了，虽然简单，但是安全级别太低了。</w:t>
      </w:r>
    </w:p>
    <w:p w14:paraId="1A6E735B" w14:textId="77777777" w:rsidR="00DC44D1" w:rsidRPr="00DC44D1" w:rsidRDefault="00DC44D1"/>
    <w:p w14:paraId="5AB71AB0" w14:textId="5BF30E84" w:rsidR="00DC44D1" w:rsidRDefault="00DC44D1" w:rsidP="0004556F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OAuth</w:t>
      </w:r>
      <w:r>
        <w:t>2</w:t>
      </w:r>
    </w:p>
    <w:p w14:paraId="1680D026" w14:textId="04C2686D" w:rsidR="00DC44D1" w:rsidRDefault="0004556F">
      <w:r>
        <w:rPr>
          <w:rFonts w:hint="eastAsia"/>
        </w:rPr>
        <w:t>本人之前的博客介绍过OAuth</w:t>
      </w:r>
      <w:r>
        <w:t xml:space="preserve">2 </w:t>
      </w:r>
      <w:r>
        <w:rPr>
          <w:rFonts w:hint="eastAsia"/>
        </w:rPr>
        <w:t>以及使用Azure</w:t>
      </w:r>
      <w:r>
        <w:t xml:space="preserve"> </w:t>
      </w:r>
      <w:r>
        <w:rPr>
          <w:rFonts w:hint="eastAsia"/>
        </w:rPr>
        <w:t>AD实现OAuth</w:t>
      </w:r>
      <w:r>
        <w:t>2</w:t>
      </w:r>
      <w:r>
        <w:rPr>
          <w:rFonts w:hint="eastAsia"/>
        </w:rPr>
        <w:t>认证方式，在这里呢，还是把那篇博客部分内容抠出来，方便</w:t>
      </w:r>
      <w:r w:rsidR="00EE13A5">
        <w:rPr>
          <w:rFonts w:hint="eastAsia"/>
        </w:rPr>
        <w:t>大家总结查看。</w:t>
      </w:r>
    </w:p>
    <w:p w14:paraId="312CD100" w14:textId="2FD4EC98" w:rsidR="00EE13A5" w:rsidRDefault="00EE13A5">
      <w:hyperlink r:id="rId6" w:history="1">
        <w:r w:rsidRPr="00A34D0D">
          <w:rPr>
            <w:rStyle w:val="a3"/>
          </w:rPr>
          <w:t>https://blog.csdn.net/aHardDreamer/article/details/88650939</w:t>
        </w:r>
      </w:hyperlink>
    </w:p>
    <w:p w14:paraId="13A5068A" w14:textId="77777777" w:rsidR="00EE13A5" w:rsidRDefault="00EE13A5">
      <w:pPr>
        <w:rPr>
          <w:rFonts w:hint="eastAsia"/>
        </w:rPr>
      </w:pPr>
    </w:p>
    <w:p w14:paraId="1FA34061" w14:textId="77777777" w:rsidR="00EE13A5" w:rsidRDefault="00EE13A5" w:rsidP="00EE13A5">
      <w:r>
        <w:t>OAuth 即：Open Authrization(开放授权)， 它是一个开放标准，允许用户让第三方应用访问该用户在某一网站上存储的私密资源，而无需将用户名和密码提供给第三方。比如我们熟知的通过qq/微信/微博等登录第三方平台。OAuth 1.0版本发布后有许多安全漏洞，所以在OAuth2.0里面完全废止了OAuth1.0，它关注客户端开发者的简易性，要么通过组织在资源拥有者和HTTP服务商之间的被批准的交互动作代表用户，要么允许第三方应用代表用户获得访问的权限。读起来有点绕口，其实原理也非常简单，请看下面</w:t>
      </w:r>
      <w:r>
        <w:rPr>
          <w:rFonts w:hint="eastAsia"/>
        </w:rPr>
        <w:t>讲解。</w:t>
      </w:r>
    </w:p>
    <w:p w14:paraId="54E99F2E" w14:textId="77777777" w:rsidR="00EE13A5" w:rsidRDefault="00EE13A5" w:rsidP="00EE13A5"/>
    <w:p w14:paraId="2849D944" w14:textId="1131FB73" w:rsidR="00EE13A5" w:rsidRDefault="00EE13A5" w:rsidP="00EE13A5">
      <w:pPr>
        <w:rPr>
          <w:rFonts w:hint="eastAsia"/>
        </w:rPr>
      </w:pPr>
      <w:r>
        <w:rPr>
          <w:rFonts w:hint="eastAsia"/>
        </w:rPr>
        <w:t>一、首先我们要了解在</w:t>
      </w:r>
      <w:r>
        <w:t>OAuth2 认证和授权的过程中有这三个角色：</w:t>
      </w:r>
    </w:p>
    <w:p w14:paraId="6783BED6" w14:textId="3CF8A62A" w:rsidR="00EE13A5" w:rsidRDefault="00EE13A5" w:rsidP="00EE13A5">
      <w:pPr>
        <w:rPr>
          <w:rFonts w:hint="eastAsia"/>
        </w:rPr>
      </w:pPr>
      <w:r>
        <w:t>1. 服务提供方：顾名思义，提供受保护的服务和资源的，用户在这里面存了很多东西。</w:t>
      </w:r>
    </w:p>
    <w:p w14:paraId="74512D2A" w14:textId="2A0B5E6B" w:rsidR="00EE13A5" w:rsidRPr="00EE13A5" w:rsidRDefault="00EE13A5" w:rsidP="00EE13A5">
      <w:pPr>
        <w:rPr>
          <w:rFonts w:hint="eastAsia"/>
        </w:rPr>
      </w:pPr>
      <w:r>
        <w:t>2. 用户： 存了东西（照片，资料等）在服务提供方的人。</w:t>
      </w:r>
    </w:p>
    <w:p w14:paraId="693E9A0B" w14:textId="77777777" w:rsidR="00EE13A5" w:rsidRDefault="00EE13A5" w:rsidP="00EE13A5">
      <w:r>
        <w:t>3. 客户端：服务调用方，它要访问服务提供方的资源，需要在服务提供方进行注册，不然服务提供方不鸟它呀。</w:t>
      </w:r>
    </w:p>
    <w:p w14:paraId="21A88684" w14:textId="77777777" w:rsidR="00EE13A5" w:rsidRDefault="00EE13A5" w:rsidP="00EE13A5"/>
    <w:p w14:paraId="593D4CB8" w14:textId="77777777" w:rsidR="00EE13A5" w:rsidRDefault="00EE13A5" w:rsidP="00EE13A5">
      <w:r>
        <w:rPr>
          <w:rFonts w:hint="eastAsia"/>
        </w:rPr>
        <w:t>二、</w:t>
      </w:r>
      <w:r>
        <w:t>OAuth2 认证和授权的过程：</w:t>
      </w:r>
    </w:p>
    <w:p w14:paraId="1FB515B9" w14:textId="77777777" w:rsidR="00EE13A5" w:rsidRDefault="00EE13A5" w:rsidP="00EE13A5"/>
    <w:p w14:paraId="010F1CBF" w14:textId="77777777" w:rsidR="00EE13A5" w:rsidRDefault="00EE13A5" w:rsidP="00EE13A5">
      <w:r>
        <w:t>1）用户想操作存放在服务提供方的资源；</w:t>
      </w:r>
    </w:p>
    <w:p w14:paraId="3BCE8A41" w14:textId="77777777" w:rsidR="00EE13A5" w:rsidRDefault="00EE13A5" w:rsidP="00EE13A5"/>
    <w:p w14:paraId="7D9AA24C" w14:textId="77777777" w:rsidR="00EE13A5" w:rsidRDefault="00EE13A5" w:rsidP="00EE13A5">
      <w:r>
        <w:t>2）用户登录客户端，客户端向服务提供方请求一个临时token;</w:t>
      </w:r>
    </w:p>
    <w:p w14:paraId="30513C3D" w14:textId="77777777" w:rsidR="00EE13A5" w:rsidRDefault="00EE13A5" w:rsidP="00EE13A5"/>
    <w:p w14:paraId="3780C91A" w14:textId="5AE55964" w:rsidR="00EE13A5" w:rsidRDefault="00EE13A5" w:rsidP="00EE13A5">
      <w:r>
        <w:t>3）服务提供方验证</w:t>
      </w:r>
      <w:r w:rsidR="00B478F9">
        <w:rPr>
          <w:rFonts w:hint="eastAsia"/>
        </w:rPr>
        <w:t>客户端</w:t>
      </w:r>
      <w:r>
        <w:t>的身份后，给它一个临时token;</w:t>
      </w:r>
    </w:p>
    <w:p w14:paraId="62AFB539" w14:textId="77777777" w:rsidR="00EE13A5" w:rsidRDefault="00EE13A5" w:rsidP="00EE13A5"/>
    <w:p w14:paraId="09C83031" w14:textId="77777777" w:rsidR="00EE13A5" w:rsidRDefault="00EE13A5" w:rsidP="00EE13A5">
      <w:r>
        <w:t>4）客户端获得临时token之后，将用户引导至服务提供方的授权页面，并请求用户授权。（在这个过程中会将临时token和客户端的回调链接/接口 发送给服务提供方 ---很明显服务提供方到时会回来call这个接口在用户认证并授权之后）</w:t>
      </w:r>
    </w:p>
    <w:p w14:paraId="5FED6B2A" w14:textId="77777777" w:rsidR="00EE13A5" w:rsidRDefault="00EE13A5" w:rsidP="00EE13A5"/>
    <w:p w14:paraId="32352045" w14:textId="77777777" w:rsidR="00EE13A5" w:rsidRDefault="00EE13A5" w:rsidP="00EE13A5">
      <w:r>
        <w:t>5）用户输入用户名密码登录，登录成功之后，可以授权客户端访问服务提供方的资源；</w:t>
      </w:r>
    </w:p>
    <w:p w14:paraId="3B23D421" w14:textId="77777777" w:rsidR="00EE13A5" w:rsidRDefault="00EE13A5" w:rsidP="00EE13A5"/>
    <w:p w14:paraId="688DC064" w14:textId="77777777" w:rsidR="00EE13A5" w:rsidRDefault="00EE13A5" w:rsidP="00EE13A5">
      <w:r>
        <w:t>6）授权成功后，服务提供方将用户引导至客户端的网页（call第4步里面的回调链接/接口）；</w:t>
      </w:r>
    </w:p>
    <w:p w14:paraId="211AA455" w14:textId="77777777" w:rsidR="00EE13A5" w:rsidRDefault="00EE13A5" w:rsidP="00EE13A5"/>
    <w:p w14:paraId="161F08DA" w14:textId="77777777" w:rsidR="00EE13A5" w:rsidRDefault="00EE13A5" w:rsidP="00EE13A5">
      <w:r>
        <w:t>7）客户端根据临时token从服务提供方那里获取正式的access token；</w:t>
      </w:r>
    </w:p>
    <w:p w14:paraId="3FA360F9" w14:textId="77777777" w:rsidR="00EE13A5" w:rsidRDefault="00EE13A5" w:rsidP="00EE13A5"/>
    <w:p w14:paraId="79CBF8C2" w14:textId="77777777" w:rsidR="00EE13A5" w:rsidRDefault="00EE13A5" w:rsidP="00EE13A5">
      <w:r>
        <w:t>8）服务提供方根据临时token以及用户的授权情况授予客户端access token;</w:t>
      </w:r>
    </w:p>
    <w:p w14:paraId="2113358C" w14:textId="77777777" w:rsidR="00EE13A5" w:rsidRDefault="00EE13A5" w:rsidP="00EE13A5"/>
    <w:p w14:paraId="78F9F421" w14:textId="32DB6633" w:rsidR="00EE13A5" w:rsidRDefault="00EE13A5" w:rsidP="00EE13A5">
      <w:r>
        <w:t>9）客户端使用access token访问用户存放在服务提供方的受保护的资源。</w:t>
      </w:r>
    </w:p>
    <w:p w14:paraId="25EC75E4" w14:textId="149C665C" w:rsidR="009F0C68" w:rsidRDefault="009F0C68" w:rsidP="00EE13A5">
      <w:pPr>
        <w:rPr>
          <w:rFonts w:hint="eastAsia"/>
        </w:rPr>
      </w:pPr>
      <w:r>
        <w:rPr>
          <w:noProof/>
        </w:rPr>
        <w:drawing>
          <wp:inline distT="0" distB="0" distL="0" distR="0" wp14:anchorId="48755319" wp14:editId="592FAA12">
            <wp:extent cx="3506470" cy="2449195"/>
            <wp:effectExtent l="0" t="0" r="0" b="8255"/>
            <wp:docPr id="7" name="图片 7" descr="https://img-blog.csdnimg.cn/20190305151550912.png?x-oss-process=image/watermark,type_ZmFuZ3poZW5naGVpdGk,shadow_10,text_aHR0cHM6Ly9ibG9nLmNzZG4ubmV0L2FsYW5fbGl1eXVl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305151550912.png?x-oss-process=image/watermark,type_ZmFuZ3poZW5naGVpdGk,shadow_10,text_aHR0cHM6Ly9ibG9nLmNzZG4ubmV0L2FsYW5fbGl1eXVl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7FA4" w14:textId="77777777" w:rsidR="00EE13A5" w:rsidRDefault="00EE13A5" w:rsidP="00EE13A5"/>
    <w:p w14:paraId="28886E8D" w14:textId="77777777" w:rsidR="00EE13A5" w:rsidRDefault="00EE13A5" w:rsidP="00EE13A5">
      <w:r>
        <w:rPr>
          <w:rFonts w:hint="eastAsia"/>
        </w:rPr>
        <w:t>三、拿</w:t>
      </w:r>
      <w:r>
        <w:t>access token的方法（Grant Type）有下面四种，每一种都有适用的应用场景：</w:t>
      </w:r>
    </w:p>
    <w:p w14:paraId="1505E500" w14:textId="77777777" w:rsidR="00EE13A5" w:rsidRDefault="00EE13A5" w:rsidP="00EE13A5"/>
    <w:p w14:paraId="1E2EF94F" w14:textId="663AB2BE" w:rsidR="00EE13A5" w:rsidRDefault="00EE13A5" w:rsidP="00EE13A5">
      <w:r>
        <w:t>1. Authorization Code</w:t>
      </w:r>
      <w:r w:rsidR="00745CBE">
        <w:t xml:space="preserve"> </w:t>
      </w:r>
      <w:r w:rsidR="00745CBE">
        <w:rPr>
          <w:rFonts w:hint="eastAsia"/>
        </w:rPr>
        <w:t>（授权码模式）</w:t>
      </w:r>
    </w:p>
    <w:p w14:paraId="0B1F0A0B" w14:textId="74E81BBB" w:rsidR="00EE13A5" w:rsidRDefault="00EE13A5" w:rsidP="00EE13A5">
      <w:r>
        <w:rPr>
          <w:rFonts w:hint="eastAsia"/>
        </w:rPr>
        <w:t>结合普通服务器端应用使用。</w:t>
      </w:r>
    </w:p>
    <w:p w14:paraId="5042BB54" w14:textId="220A6B6E" w:rsidR="00745CBE" w:rsidRDefault="00745CBE" w:rsidP="00745CBE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用户访问客户端，后者将前者导向认证服务器，假设用户给予授权，认证服务器将用户导向客户端事先指定的"重定向URI"（redirection URI），同时附上一个授权码。</w:t>
      </w:r>
    </w:p>
    <w:p w14:paraId="07BF53FC" w14:textId="79E44CBE" w:rsidR="00745CBE" w:rsidRDefault="00745CBE" w:rsidP="00745CBE">
      <w:pPr>
        <w:rPr>
          <w:rFonts w:hint="eastAsia"/>
        </w:rPr>
      </w:pPr>
      <w:r>
        <w:t>2)</w:t>
      </w:r>
      <w:r>
        <w:t>客户端收到授权码，附上早先的"重定向URI"，向认证服务器申请令牌：GET /oauth/token?response_type=code&amp;client_id=test&amp;redirect_uri=重定向页面链接。请求成功返回code授权码，一般</w:t>
      </w:r>
      <w:r>
        <w:lastRenderedPageBreak/>
        <w:t>有效时间是10分钟。</w:t>
      </w:r>
    </w:p>
    <w:p w14:paraId="077CC6AE" w14:textId="7E680C9C" w:rsidR="00745CBE" w:rsidRPr="00745CBE" w:rsidRDefault="00745CBE" w:rsidP="00745CBE">
      <w:pPr>
        <w:rPr>
          <w:rFonts w:hint="eastAsia"/>
        </w:rPr>
      </w:pPr>
      <w:r>
        <w:t>3）认证服务器核对了授权码和重定向URI，确认无误后，向客户端发送访问令牌（access token）和更新令牌（refresh token）。POST /oauth/token?response_type=authorization_code&amp;code=SplxlOBeZQQYbYS6WxSbIA&amp;redirect_uri=重定向页面链接。请求成功返回access Token和refresh Token。</w:t>
      </w:r>
    </w:p>
    <w:p w14:paraId="40D10044" w14:textId="178EB383" w:rsidR="00EE13A5" w:rsidRDefault="00745CBE" w:rsidP="00EE13A5">
      <w:r>
        <w:rPr>
          <w:noProof/>
        </w:rPr>
        <w:drawing>
          <wp:inline distT="0" distB="0" distL="0" distR="0" wp14:anchorId="11D004ED" wp14:editId="757F5467">
            <wp:extent cx="6098540" cy="4222115"/>
            <wp:effectExtent l="0" t="0" r="0" b="6985"/>
            <wp:docPr id="3" name="图片 3" descr="https://ss1.baidu.com/6ONXsjip0QIZ8tyhnq/it/u=3360499339,3703041730&amp;fm=173&amp;app=49&amp;f=JPEG?w=640&amp;h=443&amp;s=E6F1E27E110A454B4E5454CE00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3360499339,3703041730&amp;fm=173&amp;app=49&amp;f=JPEG?w=640&amp;h=443&amp;s=E6F1E27E110A454B4E5454CE0000D0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765D" w14:textId="77777777" w:rsidR="00745CBE" w:rsidRDefault="00745CBE" w:rsidP="00EE13A5">
      <w:pPr>
        <w:rPr>
          <w:rFonts w:hint="eastAsia"/>
        </w:rPr>
      </w:pPr>
    </w:p>
    <w:p w14:paraId="2D041A5A" w14:textId="65AA9A2B" w:rsidR="00EE13A5" w:rsidRDefault="00EE13A5" w:rsidP="00EE13A5">
      <w:r>
        <w:t>2. Implicit</w:t>
      </w:r>
      <w:r w:rsidR="00745CBE">
        <w:rPr>
          <w:rFonts w:hint="eastAsia"/>
        </w:rPr>
        <w:t>（简化模式）</w:t>
      </w:r>
    </w:p>
    <w:p w14:paraId="1173CCE2" w14:textId="77777777" w:rsidR="00EE13A5" w:rsidRDefault="00EE13A5" w:rsidP="00EE13A5">
      <w:r>
        <w:rPr>
          <w:rFonts w:hint="eastAsia"/>
        </w:rPr>
        <w:t>结合移动应用或</w:t>
      </w:r>
      <w:r>
        <w:t xml:space="preserve"> Web App 使用。</w:t>
      </w:r>
    </w:p>
    <w:p w14:paraId="48F1A09F" w14:textId="46A38657" w:rsidR="00756560" w:rsidRDefault="00756560" w:rsidP="00756560">
      <w:pPr>
        <w:rPr>
          <w:rFonts w:hint="eastAsia"/>
        </w:rPr>
      </w:pPr>
      <w:r>
        <w:t>Access Token直接从授权服务器返回(只有前端渠道)</w:t>
      </w:r>
    </w:p>
    <w:p w14:paraId="70017560" w14:textId="0A659858" w:rsidR="00756560" w:rsidRDefault="00756560" w:rsidP="00756560">
      <w:pPr>
        <w:rPr>
          <w:rFonts w:hint="eastAsia"/>
        </w:rPr>
      </w:pPr>
      <w:r>
        <w:rPr>
          <w:rFonts w:hint="eastAsia"/>
        </w:rPr>
        <w:t>不支持</w:t>
      </w:r>
      <w:r>
        <w:t>refresh tokens</w:t>
      </w:r>
    </w:p>
    <w:p w14:paraId="53A52BBD" w14:textId="76921F30" w:rsidR="00756560" w:rsidRPr="00756560" w:rsidRDefault="00756560" w:rsidP="00756560">
      <w:pPr>
        <w:rPr>
          <w:rFonts w:hint="eastAsia"/>
        </w:rPr>
      </w:pPr>
      <w:r>
        <w:rPr>
          <w:rFonts w:hint="eastAsia"/>
        </w:rPr>
        <w:t>假定资源所有者和公开客户应用在同一个设备上</w:t>
      </w:r>
    </w:p>
    <w:p w14:paraId="2287B9F1" w14:textId="5EC36F9E" w:rsidR="00EE13A5" w:rsidRDefault="00756560" w:rsidP="00756560">
      <w:r>
        <w:rPr>
          <w:rFonts w:hint="eastAsia"/>
        </w:rPr>
        <w:t>最容易受安全攻击</w:t>
      </w:r>
    </w:p>
    <w:p w14:paraId="0A9DF1EB" w14:textId="22EE55BC" w:rsidR="00756560" w:rsidRDefault="00756560" w:rsidP="007565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155B1B" wp14:editId="5BCEADCC">
            <wp:extent cx="6098540" cy="5208270"/>
            <wp:effectExtent l="0" t="0" r="0" b="0"/>
            <wp:docPr id="4" name="图片 4" descr="https://ss0.baidu.com/6ONWsjip0QIZ8tyhnq/it/u=1094957589,2534791990&amp;fm=173&amp;app=49&amp;f=JPEG?w=640&amp;h=547&amp;s=BD0A777E190EC44D1C75F5CE0000C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1094957589,2534791990&amp;fm=173&amp;app=49&amp;f=JPEG?w=640&amp;h=547&amp;s=BD0A777E190EC44D1C75F5CE0000C0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B602" w14:textId="77777777" w:rsidR="00745CBE" w:rsidRDefault="00745CBE" w:rsidP="00EE13A5">
      <w:pPr>
        <w:rPr>
          <w:rFonts w:hint="eastAsia"/>
        </w:rPr>
      </w:pPr>
    </w:p>
    <w:p w14:paraId="4BF52319" w14:textId="77777777" w:rsidR="00EE13A5" w:rsidRDefault="00EE13A5" w:rsidP="00EE13A5">
      <w:r>
        <w:t>3. Resource Owner Password Credentials</w:t>
      </w:r>
    </w:p>
    <w:p w14:paraId="16505A0A" w14:textId="2C5BD2FB" w:rsidR="00EE13A5" w:rsidRDefault="00EE13A5" w:rsidP="00EE13A5">
      <w:r>
        <w:rPr>
          <w:rFonts w:hint="eastAsia"/>
        </w:rPr>
        <w:t>适用于受信任客户端应用，例如同个组织的内部或外部应用。</w:t>
      </w:r>
    </w:p>
    <w:p w14:paraId="2082FA41" w14:textId="39B1C926" w:rsidR="00B57557" w:rsidRDefault="00B57557" w:rsidP="00B57557">
      <w:pPr>
        <w:rPr>
          <w:rFonts w:hint="eastAsia"/>
        </w:rPr>
      </w:pPr>
      <w:r>
        <w:rPr>
          <w:rFonts w:hint="eastAsia"/>
        </w:rPr>
        <w:t>使用用户名密码登录的应用，例如桌面</w:t>
      </w:r>
      <w:r>
        <w:t>App</w:t>
      </w:r>
    </w:p>
    <w:p w14:paraId="0AA70A04" w14:textId="6F76C007" w:rsidR="00B57557" w:rsidRDefault="00B57557" w:rsidP="00B57557">
      <w:pPr>
        <w:rPr>
          <w:rFonts w:hint="eastAsia"/>
        </w:rPr>
      </w:pPr>
      <w:r>
        <w:rPr>
          <w:rFonts w:hint="eastAsia"/>
        </w:rPr>
        <w:t>使用用户名</w:t>
      </w:r>
      <w:r>
        <w:t>/密码作为授权方式从授权服务器上获取access token</w:t>
      </w:r>
    </w:p>
    <w:p w14:paraId="0F6B3FE7" w14:textId="4A2102D7" w:rsidR="00B57557" w:rsidRDefault="00B57557" w:rsidP="00B57557">
      <w:pPr>
        <w:rPr>
          <w:rFonts w:hint="eastAsia"/>
        </w:rPr>
      </w:pPr>
      <w:r>
        <w:rPr>
          <w:rFonts w:hint="eastAsia"/>
        </w:rPr>
        <w:t>一般不支持</w:t>
      </w:r>
      <w:r>
        <w:t>refresh token</w:t>
      </w:r>
    </w:p>
    <w:p w14:paraId="239AF0F3" w14:textId="068806C9" w:rsidR="00EE13A5" w:rsidRDefault="00B57557" w:rsidP="00B57557">
      <w:r>
        <w:rPr>
          <w:rFonts w:hint="eastAsia"/>
        </w:rPr>
        <w:t>假定资源拥有者和公开客户</w:t>
      </w:r>
      <w:r>
        <w:rPr>
          <w:rFonts w:hint="eastAsia"/>
        </w:rPr>
        <w:t>在</w:t>
      </w:r>
      <w:r>
        <w:rPr>
          <w:rFonts w:hint="eastAsia"/>
        </w:rPr>
        <w:t>相同设备上</w:t>
      </w:r>
    </w:p>
    <w:p w14:paraId="2B79024C" w14:textId="5C59D6B4" w:rsidR="00611A49" w:rsidRDefault="00611A49" w:rsidP="00B57557"/>
    <w:p w14:paraId="7D8EA0F6" w14:textId="63C1FAF2" w:rsidR="00611A49" w:rsidRDefault="00611A49" w:rsidP="00B57557"/>
    <w:p w14:paraId="23C5003D" w14:textId="57A6F455" w:rsidR="00611A49" w:rsidRDefault="00611A49" w:rsidP="00B57557"/>
    <w:p w14:paraId="3AF8485B" w14:textId="77777777" w:rsidR="00611A49" w:rsidRDefault="00611A49" w:rsidP="00B57557">
      <w:pPr>
        <w:rPr>
          <w:rFonts w:hint="eastAsia"/>
        </w:rPr>
      </w:pPr>
    </w:p>
    <w:p w14:paraId="5F9AECA8" w14:textId="11B747E4" w:rsidR="00B57557" w:rsidRPr="00B57557" w:rsidRDefault="00B57557" w:rsidP="00B575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7494F4" wp14:editId="435AE95C">
            <wp:extent cx="6098540" cy="3093085"/>
            <wp:effectExtent l="0" t="0" r="0" b="0"/>
            <wp:docPr id="6" name="图片 6" descr="https://ss1.baidu.com/6ONXsjip0QIZ8tyhnq/it/u=890485039,2872359714&amp;fm=173&amp;app=49&amp;f=JPEG?w=640&amp;h=325&amp;s=B55A657F3D1A4C4D18DD89DB0000C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1.baidu.com/6ONXsjip0QIZ8tyhnq/it/u=890485039,2872359714&amp;fm=173&amp;app=49&amp;f=JPEG?w=640&amp;h=325&amp;s=B55A657F3D1A4C4D18DD89DB0000C0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10A3" w14:textId="77777777" w:rsidR="00756560" w:rsidRPr="00756560" w:rsidRDefault="00756560" w:rsidP="00EE13A5">
      <w:pPr>
        <w:rPr>
          <w:rFonts w:hint="eastAsia"/>
        </w:rPr>
      </w:pPr>
    </w:p>
    <w:p w14:paraId="0A1A606A" w14:textId="77777777" w:rsidR="00EE13A5" w:rsidRDefault="00EE13A5" w:rsidP="00EE13A5">
      <w:r>
        <w:t>4. Client Credentials</w:t>
      </w:r>
    </w:p>
    <w:p w14:paraId="30F17696" w14:textId="0CA0FD0E" w:rsidR="00EE13A5" w:rsidRDefault="00EE13A5" w:rsidP="00EE13A5">
      <w:r>
        <w:rPr>
          <w:rFonts w:hint="eastAsia"/>
        </w:rPr>
        <w:t>适用于客户端调用主服务</w:t>
      </w:r>
      <w:r>
        <w:t>API型应用（比如百度API Store</w:t>
      </w:r>
      <w:r w:rsidR="00756560">
        <w:rPr>
          <w:rFonts w:hint="eastAsia"/>
        </w:rPr>
        <w:t>，不同项目之间的微服务互相调用</w:t>
      </w:r>
      <w:r>
        <w:t>）</w:t>
      </w:r>
    </w:p>
    <w:p w14:paraId="1C058157" w14:textId="77777777" w:rsidR="00756560" w:rsidRDefault="00756560" w:rsidP="00756560">
      <w:pPr>
        <w:rPr>
          <w:rFonts w:hint="eastAsia"/>
        </w:rPr>
      </w:pPr>
      <w:r>
        <w:rPr>
          <w:rFonts w:hint="eastAsia"/>
        </w:rPr>
        <w:t>只有后端渠道，使用客户凭证获取一个</w:t>
      </w:r>
      <w:r>
        <w:t>access token</w:t>
      </w:r>
    </w:p>
    <w:p w14:paraId="21823A5B" w14:textId="1482AF41" w:rsidR="00756560" w:rsidRPr="00756560" w:rsidRDefault="00756560" w:rsidP="00EE13A5">
      <w:pPr>
        <w:rPr>
          <w:rFonts w:hint="eastAsia"/>
        </w:rPr>
      </w:pPr>
      <w:r>
        <w:rPr>
          <w:rFonts w:hint="eastAsia"/>
        </w:rPr>
        <w:t>因为客户凭证可以使用对称或者非对称加密，该方式支持共享密码或者证书</w:t>
      </w:r>
    </w:p>
    <w:p w14:paraId="237675D9" w14:textId="7D30BD5D" w:rsidR="00EE13A5" w:rsidRDefault="00756560" w:rsidP="00EE13A5">
      <w:pPr>
        <w:rPr>
          <w:rFonts w:hint="eastAsia"/>
        </w:rPr>
      </w:pPr>
      <w:r>
        <w:rPr>
          <w:noProof/>
        </w:rPr>
        <w:drawing>
          <wp:inline distT="0" distB="0" distL="0" distR="0" wp14:anchorId="51DD91DE" wp14:editId="3C31DFDE">
            <wp:extent cx="6098540" cy="1391285"/>
            <wp:effectExtent l="0" t="0" r="0" b="0"/>
            <wp:docPr id="5" name="图片 5" descr="https://ss1.baidu.com/6ONXsjip0QIZ8tyhnq/it/u=2824142023,4194952714&amp;fm=173&amp;app=49&amp;f=JPEG?w=640&amp;h=146&amp;s=E6F3E27ECFE64D2010FDA1DA00008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1.baidu.com/6ONXsjip0QIZ8tyhnq/it/u=2824142023,4194952714&amp;fm=173&amp;app=49&amp;f=JPEG?w=640&amp;h=146&amp;s=E6F3E27ECFE64D2010FDA1DA000080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58D7" w14:textId="3B15784A" w:rsidR="0004556F" w:rsidRDefault="0004556F"/>
    <w:p w14:paraId="41B48952" w14:textId="77777777" w:rsidR="00824691" w:rsidRDefault="00824691">
      <w:pPr>
        <w:rPr>
          <w:rFonts w:hint="eastAsia"/>
        </w:rPr>
      </w:pPr>
    </w:p>
    <w:p w14:paraId="1C6AF7FA" w14:textId="5E1602C4" w:rsidR="00824691" w:rsidRDefault="008824A0" w:rsidP="00824691">
      <w:pPr>
        <w:pStyle w:val="1"/>
      </w:pPr>
      <w:r>
        <w:t xml:space="preserve">3. </w:t>
      </w:r>
      <w:r w:rsidR="00824691">
        <w:t>Cookie-</w:t>
      </w:r>
      <w:r w:rsidR="00824691">
        <w:rPr>
          <w:rFonts w:hint="eastAsia"/>
        </w:rPr>
        <w:t>S</w:t>
      </w:r>
      <w:r w:rsidR="00824691">
        <w:t>ession Auth</w:t>
      </w:r>
    </w:p>
    <w:p w14:paraId="4EB7F27C" w14:textId="76F0B9A7" w:rsidR="00824691" w:rsidRDefault="00824691" w:rsidP="00824691">
      <w:r>
        <w:t>Cookie-</w:t>
      </w:r>
      <w:r>
        <w:t>S</w:t>
      </w:r>
      <w:r>
        <w:t>ession 认证机制</w:t>
      </w:r>
      <w:r>
        <w:rPr>
          <w:rFonts w:hint="eastAsia"/>
        </w:rPr>
        <w:t>在我们初学J</w:t>
      </w:r>
      <w:r>
        <w:t>2EE</w:t>
      </w:r>
      <w:r>
        <w:rPr>
          <w:rFonts w:hint="eastAsia"/>
        </w:rPr>
        <w:t>的时候接触的比较多，</w:t>
      </w:r>
      <w:r>
        <w:t xml:space="preserve">就是为一次请求认证在服务端创建一个Session对象，同时在客户端的浏览器端创建了一个Cookie对象；通过客户端带上来Cookie对象来与服务器端的session对象匹配来实现状态管理的。默认的，当我们关闭浏览器的时候，cookie会被删除。但可以通过修改cookie 的expire time使cookie在一定时间内有效； </w:t>
      </w:r>
    </w:p>
    <w:p w14:paraId="01DE4F86" w14:textId="77777777" w:rsidR="00824691" w:rsidRDefault="00824691" w:rsidP="00824691">
      <w:r>
        <w:rPr>
          <w:rFonts w:hint="eastAsia"/>
        </w:rPr>
        <w:t>但是这种基于</w:t>
      </w:r>
      <w:r>
        <w:t>cookie-session的认证使应用本身很难得到扩展，随着不同客户端用户的增加，独立的服务器已无法承载更多的用户，而这时候基于session认证应用的问题就会暴露出来。</w:t>
      </w:r>
    </w:p>
    <w:p w14:paraId="489D7E4D" w14:textId="77777777" w:rsidR="00824691" w:rsidRDefault="00824691" w:rsidP="00824691"/>
    <w:p w14:paraId="5D0339C6" w14:textId="77777777" w:rsidR="00824691" w:rsidRPr="009342EF" w:rsidRDefault="00824691" w:rsidP="00824691">
      <w:pPr>
        <w:rPr>
          <w:b/>
        </w:rPr>
      </w:pPr>
      <w:r w:rsidRPr="009342EF">
        <w:rPr>
          <w:rFonts w:hint="eastAsia"/>
          <w:b/>
        </w:rPr>
        <w:t>基于</w:t>
      </w:r>
      <w:r w:rsidRPr="009342EF">
        <w:rPr>
          <w:b/>
        </w:rPr>
        <w:t>session认证所显露的问题：</w:t>
      </w:r>
    </w:p>
    <w:p w14:paraId="5FCC3DB0" w14:textId="77777777" w:rsidR="00824691" w:rsidRDefault="00824691" w:rsidP="00824691"/>
    <w:p w14:paraId="53474449" w14:textId="0DA47182" w:rsidR="00824691" w:rsidRDefault="009342EF" w:rsidP="00824691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 w:rsidR="00824691">
        <w:t xml:space="preserve">Session </w:t>
      </w:r>
      <w:r>
        <w:rPr>
          <w:rFonts w:hint="eastAsia"/>
        </w:rPr>
        <w:t>增多会增加服务器开销</w:t>
      </w:r>
    </w:p>
    <w:p w14:paraId="7013815A" w14:textId="77777777" w:rsidR="00824691" w:rsidRDefault="00824691" w:rsidP="00824691">
      <w:r>
        <w:rPr>
          <w:rFonts w:hint="eastAsia"/>
        </w:rPr>
        <w:t>每个用户经过我们的应用认证之后，我们的应用都要在服务端做一次记录，以方便用户下次请求的鉴别，通常而言</w:t>
      </w:r>
      <w:r>
        <w:t>session都是保存在内存中，而随着认证用户的增多，服务端的开销会明显增大。</w:t>
      </w:r>
    </w:p>
    <w:p w14:paraId="37565BEC" w14:textId="77777777" w:rsidR="00824691" w:rsidRDefault="00824691" w:rsidP="00824691"/>
    <w:p w14:paraId="3B0CDB40" w14:textId="51D1E50D" w:rsidR="00824691" w:rsidRDefault="009342EF" w:rsidP="00824691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）分布式或多服务器环境中适应性不好</w:t>
      </w:r>
    </w:p>
    <w:p w14:paraId="7743F658" w14:textId="4980D37B" w:rsidR="00824691" w:rsidRDefault="00824691" w:rsidP="00824691">
      <w:pPr>
        <w:rPr>
          <w:rFonts w:hint="eastAsia"/>
        </w:rPr>
      </w:pPr>
      <w:r>
        <w:rPr>
          <w:rFonts w:hint="eastAsia"/>
        </w:rPr>
        <w:t>用户认证之后，服务端做认证记录，如果认证的记录被保存在内存中的话，这意味着用户下次请求还必须要请求在这台服务器上</w:t>
      </w:r>
      <w:r>
        <w:t>,这样才能拿到授权的资源，这样在分布式的应用上，相应的限制了负载均衡器的能力。这也意味着限制了应用的扩展能力。</w:t>
      </w:r>
      <w:r w:rsidR="009342EF">
        <w:rPr>
          <w:rFonts w:hint="eastAsia"/>
        </w:rPr>
        <w:t>不过，现在某些服务器可以通过设置粘性Session，来做到每台服务器之间的Session共享。</w:t>
      </w:r>
    </w:p>
    <w:p w14:paraId="054E94D8" w14:textId="77777777" w:rsidR="00824691" w:rsidRDefault="00824691" w:rsidP="00824691"/>
    <w:p w14:paraId="44C779B1" w14:textId="6D4CFCC3" w:rsidR="00824691" w:rsidRDefault="009342EF" w:rsidP="00824691">
      <w:pPr>
        <w:rPr>
          <w:rFonts w:hint="eastAsia"/>
        </w:rPr>
      </w:pPr>
      <w:r>
        <w:t>3</w:t>
      </w:r>
      <w:r>
        <w:rPr>
          <w:rFonts w:hint="eastAsia"/>
        </w:rPr>
        <w:t>）容易遭到</w:t>
      </w:r>
      <w:r w:rsidR="00824691">
        <w:t>CSRF</w:t>
      </w:r>
      <w:r>
        <w:rPr>
          <w:rFonts w:hint="eastAsia"/>
        </w:rPr>
        <w:t>攻击</w:t>
      </w:r>
      <w:r w:rsidR="00824691">
        <w:t xml:space="preserve"> </w:t>
      </w:r>
    </w:p>
    <w:p w14:paraId="340C3CA0" w14:textId="33944482" w:rsidR="00CE4DF4" w:rsidRPr="00824691" w:rsidRDefault="00824691" w:rsidP="00824691">
      <w:r>
        <w:rPr>
          <w:rFonts w:hint="eastAsia"/>
        </w:rPr>
        <w:t>因为是基于</w:t>
      </w:r>
      <w:r>
        <w:t>cookie来进行用户识别的, cookie如果被截获，用户就会很容易受到跨站请求伪造的攻击</w:t>
      </w:r>
    </w:p>
    <w:p w14:paraId="148469AE" w14:textId="36D6E877" w:rsidR="00CE4DF4" w:rsidRDefault="00CE4DF4"/>
    <w:p w14:paraId="5792CAE0" w14:textId="77777777" w:rsidR="008824A0" w:rsidRDefault="008824A0" w:rsidP="008824A0">
      <w:pPr>
        <w:pStyle w:val="1"/>
      </w:pPr>
      <w:r>
        <w:t>4. Token Auth</w:t>
      </w:r>
    </w:p>
    <w:p w14:paraId="357DDDA0" w14:textId="77777777" w:rsidR="008824A0" w:rsidRDefault="008824A0" w:rsidP="008824A0">
      <w:r>
        <w:rPr>
          <w:rFonts w:hint="eastAsia"/>
        </w:rPr>
        <w:t>基于</w:t>
      </w:r>
      <w:r>
        <w:t>token的鉴权机制类似于http协议也是无状态的，它不需要在服务端去保留用户的认证信息或者会话信息。这就意味着基于token认证机制的应用不需要去考虑用户在哪一台服务器登录了，这就为应用的扩展提供了便利。</w:t>
      </w:r>
    </w:p>
    <w:p w14:paraId="38AC0C55" w14:textId="77777777" w:rsidR="008824A0" w:rsidRDefault="008824A0" w:rsidP="008824A0"/>
    <w:p w14:paraId="3492D215" w14:textId="125C8AFB" w:rsidR="008824A0" w:rsidRDefault="008824A0" w:rsidP="008824A0">
      <w:pPr>
        <w:rPr>
          <w:rFonts w:hint="eastAsia"/>
        </w:rPr>
      </w:pPr>
      <w:r>
        <w:rPr>
          <w:rFonts w:hint="eastAsia"/>
        </w:rPr>
        <w:t>流程：</w:t>
      </w:r>
    </w:p>
    <w:p w14:paraId="7F923768" w14:textId="4203C97C" w:rsidR="008824A0" w:rsidRDefault="008824A0" w:rsidP="008824A0">
      <w:r>
        <w:t>用户使用用户名密码来请求服务器</w:t>
      </w:r>
    </w:p>
    <w:p w14:paraId="2764916F" w14:textId="59874C82" w:rsidR="008824A0" w:rsidRDefault="008824A0" w:rsidP="008824A0">
      <w:r>
        <w:t>服务器进行验证用户的信息</w:t>
      </w:r>
    </w:p>
    <w:p w14:paraId="582C2484" w14:textId="14DCF8F4" w:rsidR="008824A0" w:rsidRDefault="008824A0" w:rsidP="008824A0">
      <w:r>
        <w:t>服务器通过验证发送给用户一个token</w:t>
      </w:r>
    </w:p>
    <w:p w14:paraId="3081C9F3" w14:textId="5EB69FAB" w:rsidR="008824A0" w:rsidRDefault="008824A0" w:rsidP="008824A0">
      <w:r>
        <w:t>客户端存储token，并在每次请求时附送上这个token值</w:t>
      </w:r>
    </w:p>
    <w:p w14:paraId="7E2D3BA0" w14:textId="7704E89B" w:rsidR="008824A0" w:rsidRDefault="008824A0" w:rsidP="008824A0">
      <w:r>
        <w:t>服务端验证token值，并返回数据</w:t>
      </w:r>
    </w:p>
    <w:p w14:paraId="28556CDA" w14:textId="77777777" w:rsidR="008824A0" w:rsidRDefault="008824A0" w:rsidP="008824A0"/>
    <w:p w14:paraId="6DA0F62B" w14:textId="034C7EA7" w:rsidR="00CE4DF4" w:rsidRDefault="008824A0" w:rsidP="008824A0">
      <w:r>
        <w:rPr>
          <w:rFonts w:hint="eastAsia"/>
        </w:rPr>
        <w:t>这个</w:t>
      </w:r>
      <w:r>
        <w:t>token必须要在每次请求时传递给服务端，它应该保存在请求头里， 另外，服务端要支持CORS(跨来源资源共享)策略，一般我们在服务端这么做就可以了Access-Control-Allow-Origin。</w:t>
      </w:r>
    </w:p>
    <w:p w14:paraId="28A37A60" w14:textId="46530198" w:rsidR="008824A0" w:rsidRDefault="008824A0" w:rsidP="008824A0">
      <w:r>
        <w:rPr>
          <w:noProof/>
        </w:rPr>
        <w:drawing>
          <wp:inline distT="0" distB="0" distL="0" distR="0" wp14:anchorId="625054A3" wp14:editId="663C12AE">
            <wp:extent cx="6645910" cy="3432810"/>
            <wp:effectExtent l="0" t="0" r="2540" b="0"/>
            <wp:docPr id="8" name="图片 8" descr="https://img-blog.csdnimg.cn/20190305151835950.png?x-oss-process=image/watermark,type_ZmFuZ3poZW5naGVpdGk,shadow_10,text_aHR0cHM6Ly9ibG9nLmNzZG4ubmV0L2FsYW5fbGl1eXVl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305151835950.png?x-oss-process=image/watermark,type_ZmFuZ3poZW5naGVpdGk,shadow_10,text_aHR0cHM6Ly9ibG9nLmNzZG4ubmV0L2FsYW5fbGl1eXVl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F450" w14:textId="77777777" w:rsidR="00C71BA5" w:rsidRPr="008824A0" w:rsidRDefault="00C71BA5" w:rsidP="008824A0">
      <w:pPr>
        <w:rPr>
          <w:rFonts w:hint="eastAsia"/>
        </w:rPr>
      </w:pPr>
    </w:p>
    <w:p w14:paraId="77642337" w14:textId="7D59A7EE" w:rsidR="008824A0" w:rsidRDefault="008824A0"/>
    <w:p w14:paraId="738C53DD" w14:textId="19B60876" w:rsidR="00C71BA5" w:rsidRDefault="00C71BA5" w:rsidP="00C71BA5">
      <w:pPr>
        <w:pStyle w:val="1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JWT</w:t>
      </w:r>
      <w:r w:rsidR="00912BE8">
        <w:t xml:space="preserve"> </w:t>
      </w:r>
      <w:r w:rsidR="00912BE8">
        <w:rPr>
          <w:rFonts w:hint="eastAsia"/>
        </w:rPr>
        <w:t>认证机制（Json</w:t>
      </w:r>
      <w:r w:rsidR="00912BE8">
        <w:t xml:space="preserve"> Web Token</w:t>
      </w:r>
      <w:r w:rsidR="00912BE8">
        <w:rPr>
          <w:rFonts w:hint="eastAsia"/>
        </w:rPr>
        <w:t>）</w:t>
      </w:r>
    </w:p>
    <w:p w14:paraId="11EA97BC" w14:textId="3ECC604A" w:rsidR="00C71BA5" w:rsidRDefault="00C71BA5" w:rsidP="00C71BA5">
      <w:pPr>
        <w:rPr>
          <w:rFonts w:hint="eastAsia"/>
        </w:rPr>
      </w:pPr>
      <w:r>
        <w:t>JWT作为一个开放的标准（RFC 7519），定义了一种</w:t>
      </w:r>
      <w:r w:rsidRPr="00640BDB">
        <w:rPr>
          <w:b/>
        </w:rPr>
        <w:t>简洁的，自包含</w:t>
      </w:r>
      <w:r>
        <w:t>的方法</w:t>
      </w:r>
      <w:r w:rsidRPr="00640BDB">
        <w:rPr>
          <w:b/>
        </w:rPr>
        <w:t>用于通信双方之间以Json对象的形式安全的传递信息</w:t>
      </w:r>
      <w:r>
        <w:t>。因为</w:t>
      </w:r>
      <w:r w:rsidRPr="00640BDB">
        <w:rPr>
          <w:b/>
        </w:rPr>
        <w:t>数字签名</w:t>
      </w:r>
      <w:r>
        <w:t>的存在，这些信息是可信的，JWT可以使用HMAC算法或者是RSA的公私秘钥对进行签名。</w:t>
      </w:r>
    </w:p>
    <w:p w14:paraId="6FCBB4B3" w14:textId="114910F5" w:rsidR="00C71BA5" w:rsidRPr="00640BDB" w:rsidRDefault="00C71BA5" w:rsidP="00C71BA5">
      <w:pPr>
        <w:rPr>
          <w:b/>
        </w:rPr>
      </w:pPr>
      <w:r w:rsidRPr="00640BDB">
        <w:rPr>
          <w:b/>
        </w:rPr>
        <w:t>简洁</w:t>
      </w:r>
      <w:r w:rsidR="00640BDB">
        <w:rPr>
          <w:rFonts w:hint="eastAsia"/>
          <w:b/>
        </w:rPr>
        <w:t>性</w:t>
      </w:r>
    </w:p>
    <w:p w14:paraId="5D2210FD" w14:textId="54568678" w:rsidR="00C71BA5" w:rsidRPr="00640BDB" w:rsidRDefault="00C71BA5" w:rsidP="00C71BA5">
      <w:pPr>
        <w:rPr>
          <w:rFonts w:hint="eastAsia"/>
        </w:rPr>
      </w:pPr>
      <w:r>
        <w:rPr>
          <w:rFonts w:hint="eastAsia"/>
        </w:rPr>
        <w:t>可以通过</w:t>
      </w:r>
      <w:r>
        <w:t>URL，POST参数或者在HTTP header发送，因为数据量小，传输速度也很快</w:t>
      </w:r>
    </w:p>
    <w:p w14:paraId="7EF29937" w14:textId="47AE3351" w:rsidR="00C71BA5" w:rsidRPr="00640BDB" w:rsidRDefault="00C71BA5" w:rsidP="00C71BA5">
      <w:pPr>
        <w:rPr>
          <w:b/>
        </w:rPr>
      </w:pPr>
      <w:r w:rsidRPr="00640BDB">
        <w:rPr>
          <w:b/>
        </w:rPr>
        <w:t>自包含</w:t>
      </w:r>
      <w:r w:rsidR="00640BDB">
        <w:rPr>
          <w:rFonts w:hint="eastAsia"/>
          <w:b/>
        </w:rPr>
        <w:t>性</w:t>
      </w:r>
      <w:r w:rsidRPr="00640BDB">
        <w:rPr>
          <w:b/>
        </w:rPr>
        <w:t xml:space="preserve"> </w:t>
      </w:r>
    </w:p>
    <w:p w14:paraId="388B7C49" w14:textId="07B380B9" w:rsidR="00C71BA5" w:rsidRPr="00C71BA5" w:rsidRDefault="00C71BA5" w:rsidP="00C71BA5">
      <w:pPr>
        <w:rPr>
          <w:rFonts w:hint="eastAsia"/>
        </w:rPr>
      </w:pPr>
      <w:r>
        <w:rPr>
          <w:rFonts w:hint="eastAsia"/>
        </w:rPr>
        <w:t>负载中包含了所有用户所需要的信息，避免了多次查询数据库</w:t>
      </w:r>
    </w:p>
    <w:p w14:paraId="401EE053" w14:textId="7B90B680" w:rsidR="00CE4DF4" w:rsidRPr="00640BDB" w:rsidRDefault="00CE4DF4"/>
    <w:p w14:paraId="55C425CE" w14:textId="40508A55" w:rsidR="00912BE8" w:rsidRDefault="00912BE8" w:rsidP="00912BE8">
      <w:pPr>
        <w:rPr>
          <w:rFonts w:hint="eastAsia"/>
        </w:rPr>
      </w:pPr>
      <w:r>
        <w:rPr>
          <w:rFonts w:hint="eastAsia"/>
        </w:rPr>
        <w:t>下列场景中使用</w:t>
      </w:r>
      <w:r>
        <w:t>JSON Web Token是很有用的：</w:t>
      </w:r>
    </w:p>
    <w:p w14:paraId="60EB2CAC" w14:textId="72C89030" w:rsidR="00912BE8" w:rsidRDefault="00912BE8" w:rsidP="00912BE8">
      <w:r w:rsidRPr="00912BE8">
        <w:rPr>
          <w:b/>
        </w:rPr>
        <w:t>Authorization (授权)</w:t>
      </w:r>
      <w:r>
        <w:t xml:space="preserve"> : 这是使用JWT的最常见场景。一旦用户登录，后续每个请求都将包含JWT，允许用户访问该令牌允许的路由、服务和资源。单点登录是现在广泛使用的JWT的一个特性，因为它的开销很小，并且可以轻松地跨域使用。</w:t>
      </w:r>
    </w:p>
    <w:p w14:paraId="79B65158" w14:textId="16112ED7" w:rsidR="00CE4DF4" w:rsidRPr="00912BE8" w:rsidRDefault="00912BE8" w:rsidP="00912BE8">
      <w:r w:rsidRPr="00912BE8">
        <w:rPr>
          <w:b/>
        </w:rPr>
        <w:t>Information Exchange (信息交换)</w:t>
      </w:r>
      <w:r>
        <w:t xml:space="preserve"> : 对于安全的在各方之间传输信息而言，JSON Web Tokens无疑是一种很好的方式。因为JWTs可以被签名，例如，用公钥/私钥对，你可以确定发送人就是它们所说的那个人。另外，由于签名是使用头和有效负载计算的，您还可以验证内容没有被篡改。</w:t>
      </w:r>
    </w:p>
    <w:p w14:paraId="6FF42F5E" w14:textId="2C3EA567" w:rsidR="00CE4DF4" w:rsidRDefault="00CE4DF4"/>
    <w:p w14:paraId="22B323F1" w14:textId="3D9B2F77" w:rsidR="00912BE8" w:rsidRDefault="00912BE8">
      <w:pPr>
        <w:rPr>
          <w:rFonts w:hint="eastAsia"/>
        </w:rPr>
      </w:pPr>
      <w:r>
        <w:rPr>
          <w:rFonts w:hint="eastAsia"/>
        </w:rPr>
        <w:t>JWT的结构：</w:t>
      </w:r>
    </w:p>
    <w:p w14:paraId="32D4F718" w14:textId="1124E1AA" w:rsidR="0004556F" w:rsidRDefault="00912BE8">
      <w:r>
        <w:rPr>
          <w:noProof/>
        </w:rPr>
        <w:drawing>
          <wp:inline distT="0" distB="0" distL="0" distR="0" wp14:anchorId="68ED23C9" wp14:editId="2626BFD0">
            <wp:extent cx="6146165" cy="1343660"/>
            <wp:effectExtent l="0" t="0" r="6985" b="8890"/>
            <wp:docPr id="9" name="图片 9" descr="https://images2018.cnblogs.com/blog/874963/201807/874963-20180709124807031-664967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874963/201807/874963-20180709124807031-6649673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B4AD" w14:textId="63067A8D" w:rsidR="00912BE8" w:rsidRDefault="00912BE8">
      <w:r>
        <w:rPr>
          <w:rFonts w:hint="eastAsia"/>
        </w:rPr>
        <w:t>通过这</w:t>
      </w:r>
      <w:r>
        <w:rPr>
          <w:rFonts w:hint="eastAsia"/>
        </w:rPr>
        <w:t>张图，很清晰看出JWT的结构分为三部分</w:t>
      </w:r>
      <w:r>
        <w:rPr>
          <w:rFonts w:hint="eastAsia"/>
        </w:rPr>
        <w:t>，他们之间用“.”连接：</w:t>
      </w:r>
    </w:p>
    <w:p w14:paraId="0A986A4A" w14:textId="419CFA54" w:rsidR="00912BE8" w:rsidRPr="00912BE8" w:rsidRDefault="00912BE8">
      <w:pPr>
        <w:rPr>
          <w:b/>
        </w:rPr>
      </w:pPr>
      <w:r w:rsidRPr="00912BE8">
        <w:rPr>
          <w:rFonts w:hint="eastAsia"/>
          <w:b/>
        </w:rPr>
        <w:t>Header：</w:t>
      </w:r>
    </w:p>
    <w:p w14:paraId="16A9DD1C" w14:textId="36393619" w:rsidR="00912BE8" w:rsidRDefault="00912BE8" w:rsidP="00912BE8">
      <w:pPr>
        <w:rPr>
          <w:rFonts w:hint="eastAsia"/>
        </w:rPr>
      </w:pPr>
      <w:r>
        <w:t>header典型的由两部分组成：token的类型（“JWT”）和算法名称（比如：HMAC SHA256或者RSA等等）。</w:t>
      </w:r>
    </w:p>
    <w:p w14:paraId="0D943AF0" w14:textId="77777777" w:rsidR="00912BE8" w:rsidRDefault="00912BE8" w:rsidP="00912BE8">
      <w:r>
        <w:rPr>
          <w:rFonts w:hint="eastAsia"/>
        </w:rPr>
        <w:t>例如：</w:t>
      </w:r>
    </w:p>
    <w:p w14:paraId="0AA5D2C5" w14:textId="0C47BDBE" w:rsidR="00912BE8" w:rsidRDefault="00912BE8" w:rsidP="00912BE8">
      <w:r>
        <w:rPr>
          <w:noProof/>
        </w:rPr>
        <w:drawing>
          <wp:inline distT="0" distB="0" distL="0" distR="0" wp14:anchorId="03FE409A" wp14:editId="1310F305">
            <wp:extent cx="1987550" cy="850900"/>
            <wp:effectExtent l="0" t="0" r="0" b="6350"/>
            <wp:docPr id="11" name="图片 11" descr="https://images2018.cnblogs.com/blog/874963/201807/874963-20180707143936465-114297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8.cnblogs.com/blog/874963/201807/874963-20180707143936465-11429744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4B0C" w14:textId="4BDD26BC" w:rsidR="00912BE8" w:rsidRDefault="00912BE8" w:rsidP="00912BE8">
      <w:r>
        <w:rPr>
          <w:rFonts w:hint="eastAsia"/>
        </w:rPr>
        <w:t>然后，用</w:t>
      </w:r>
      <w:r>
        <w:t>Base64对这个JSON编码就得到JWT的第一部分</w:t>
      </w:r>
    </w:p>
    <w:p w14:paraId="3088027D" w14:textId="77777777" w:rsidR="00912BE8" w:rsidRPr="00912BE8" w:rsidRDefault="00912BE8" w:rsidP="00912BE8">
      <w:pPr>
        <w:rPr>
          <w:rFonts w:hint="eastAsia"/>
        </w:rPr>
      </w:pPr>
    </w:p>
    <w:p w14:paraId="70EED0A3" w14:textId="79B26A41" w:rsidR="00912BE8" w:rsidRPr="00912BE8" w:rsidRDefault="00912BE8">
      <w:pPr>
        <w:rPr>
          <w:b/>
        </w:rPr>
      </w:pPr>
      <w:r w:rsidRPr="00912BE8">
        <w:rPr>
          <w:rFonts w:hint="eastAsia"/>
          <w:b/>
        </w:rPr>
        <w:t>Pay</w:t>
      </w:r>
      <w:r w:rsidRPr="00912BE8">
        <w:rPr>
          <w:b/>
        </w:rPr>
        <w:t>load:</w:t>
      </w:r>
    </w:p>
    <w:p w14:paraId="6F4145DF" w14:textId="77777777" w:rsidR="00912BE8" w:rsidRDefault="00912BE8" w:rsidP="00912BE8">
      <w:r>
        <w:t>JWT的第二部分是payload，它包含声明（要求）。声明是关于实体(通常是用户)和其他数据的声明。声明有三种类型: registered, public 和 private。</w:t>
      </w:r>
    </w:p>
    <w:p w14:paraId="6329A58E" w14:textId="14EE10CA" w:rsidR="00912BE8" w:rsidRDefault="00912BE8" w:rsidP="00912BE8">
      <w:r w:rsidRPr="00912BE8">
        <w:rPr>
          <w:u w:val="single"/>
        </w:rPr>
        <w:t>Registered claims :</w:t>
      </w:r>
      <w:r>
        <w:t xml:space="preserve"> 这里有一组预定义的声明，它们不是强制的，但是推荐。比如：iss (issuer), exp (expiration time), sub (subject), aud (audience)等。</w:t>
      </w:r>
    </w:p>
    <w:p w14:paraId="4FC11F3D" w14:textId="0C06C0EB" w:rsidR="00912BE8" w:rsidRDefault="00912BE8" w:rsidP="00912BE8">
      <w:r w:rsidRPr="00912BE8">
        <w:rPr>
          <w:u w:val="single"/>
        </w:rPr>
        <w:t xml:space="preserve">Public claims </w:t>
      </w:r>
      <w:r>
        <w:t>: 可以随意定义。</w:t>
      </w:r>
    </w:p>
    <w:p w14:paraId="3ED83B28" w14:textId="7A23BF4D" w:rsidR="00912BE8" w:rsidRDefault="00912BE8" w:rsidP="00912BE8">
      <w:r w:rsidRPr="00912BE8">
        <w:rPr>
          <w:u w:val="single"/>
        </w:rPr>
        <w:t>Private claims</w:t>
      </w:r>
      <w:r>
        <w:t xml:space="preserve"> : 用于在同意使用它们的各方之间共享信息，并且不是注册的或公开的声明。</w:t>
      </w:r>
    </w:p>
    <w:p w14:paraId="086238C3" w14:textId="77777777" w:rsidR="00912BE8" w:rsidRDefault="00912BE8" w:rsidP="00912BE8"/>
    <w:p w14:paraId="4CA337DF" w14:textId="12B02590" w:rsidR="00912BE8" w:rsidRDefault="00912BE8" w:rsidP="00912BE8">
      <w:r>
        <w:rPr>
          <w:rFonts w:hint="eastAsia"/>
        </w:rPr>
        <w:t>下面是一个例子：</w:t>
      </w:r>
    </w:p>
    <w:p w14:paraId="0A9DC8FA" w14:textId="25D48C6B" w:rsidR="0098509B" w:rsidRDefault="0098509B" w:rsidP="00912BE8">
      <w:r>
        <w:rPr>
          <w:noProof/>
        </w:rPr>
        <w:lastRenderedPageBreak/>
        <w:drawing>
          <wp:inline distT="0" distB="0" distL="0" distR="0" wp14:anchorId="79209370" wp14:editId="017907A0">
            <wp:extent cx="2417445" cy="1049655"/>
            <wp:effectExtent l="0" t="0" r="1905" b="0"/>
            <wp:docPr id="12" name="图片 12" descr="https://images2018.cnblogs.com/blog/874963/201807/874963-20180707144153274-292205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874963/201807/874963-20180707144153274-2922057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2EEF" w14:textId="112474F2" w:rsidR="0098509B" w:rsidRDefault="0098509B" w:rsidP="0098509B">
      <w:pPr>
        <w:rPr>
          <w:rFonts w:hint="eastAsia"/>
        </w:rPr>
      </w:pPr>
      <w:r>
        <w:rPr>
          <w:rFonts w:hint="eastAsia"/>
        </w:rPr>
        <w:t>对</w:t>
      </w:r>
      <w:r>
        <w:t>payload进行Base64编码就得到JWT的第二部分</w:t>
      </w:r>
    </w:p>
    <w:p w14:paraId="661BBEBF" w14:textId="38AE489D" w:rsidR="0098509B" w:rsidRPr="0098509B" w:rsidRDefault="0098509B" w:rsidP="0098509B">
      <w:pPr>
        <w:rPr>
          <w:rFonts w:hint="eastAsia"/>
        </w:rPr>
      </w:pPr>
      <w:r>
        <w:rPr>
          <w:rFonts w:hint="eastAsia"/>
        </w:rPr>
        <w:t>注意，不要在</w:t>
      </w:r>
      <w:r>
        <w:t>JWT的payload或header中放置敏感信息，除非它们是加密的。</w:t>
      </w:r>
    </w:p>
    <w:p w14:paraId="344B37BB" w14:textId="77777777" w:rsidR="00912BE8" w:rsidRDefault="00912BE8">
      <w:pPr>
        <w:rPr>
          <w:rFonts w:hint="eastAsia"/>
        </w:rPr>
      </w:pPr>
    </w:p>
    <w:p w14:paraId="10E8FC6F" w14:textId="326F1C89" w:rsidR="00912BE8" w:rsidRPr="00912BE8" w:rsidRDefault="00912BE8">
      <w:pPr>
        <w:rPr>
          <w:b/>
        </w:rPr>
      </w:pPr>
      <w:r w:rsidRPr="00912BE8">
        <w:rPr>
          <w:rFonts w:hint="eastAsia"/>
          <w:b/>
        </w:rPr>
        <w:t>S</w:t>
      </w:r>
      <w:r w:rsidRPr="00912BE8">
        <w:rPr>
          <w:b/>
        </w:rPr>
        <w:t>ignature:</w:t>
      </w:r>
    </w:p>
    <w:p w14:paraId="677463B2" w14:textId="39B6BEEF" w:rsidR="0098509B" w:rsidRDefault="0098509B" w:rsidP="0098509B">
      <w:pPr>
        <w:rPr>
          <w:rFonts w:hint="eastAsia"/>
        </w:rPr>
      </w:pPr>
      <w:r>
        <w:rPr>
          <w:rFonts w:hint="eastAsia"/>
        </w:rPr>
        <w:t>为了得到签名部分，你必须有编码过的</w:t>
      </w:r>
      <w:r>
        <w:t>header、编码过的payload、一个秘钥，签名算法是header中指定的那个，然对它们签名即可。</w:t>
      </w:r>
    </w:p>
    <w:p w14:paraId="5F593BAD" w14:textId="32C7A2CD" w:rsidR="0098509B" w:rsidRDefault="0098509B" w:rsidP="0098509B">
      <w:pPr>
        <w:rPr>
          <w:rFonts w:hint="eastAsia"/>
        </w:rPr>
      </w:pPr>
      <w:r>
        <w:rPr>
          <w:rFonts w:hint="eastAsia"/>
        </w:rPr>
        <w:t>例如：</w:t>
      </w:r>
    </w:p>
    <w:p w14:paraId="7D533263" w14:textId="77777777" w:rsidR="0098509B" w:rsidRPr="00107D73" w:rsidRDefault="0098509B" w:rsidP="0098509B">
      <w:pPr>
        <w:rPr>
          <w:b/>
        </w:rPr>
      </w:pPr>
      <w:r w:rsidRPr="00107D73">
        <w:rPr>
          <w:b/>
        </w:rPr>
        <w:t>HMACSHA256(base64UrlEncode(header) + "." + base64UrlEncode(payload), secret)</w:t>
      </w:r>
    </w:p>
    <w:p w14:paraId="7BC0F84C" w14:textId="77777777" w:rsidR="0098509B" w:rsidRDefault="0098509B" w:rsidP="0098509B"/>
    <w:p w14:paraId="6BA67CF9" w14:textId="3550B5FC" w:rsidR="00912BE8" w:rsidRDefault="0098509B" w:rsidP="0098509B">
      <w:r>
        <w:rPr>
          <w:rFonts w:hint="eastAsia"/>
        </w:rPr>
        <w:t>签名是用于验证消息在传递过程中有没有被更改，并且，对于使用私钥签名的</w:t>
      </w:r>
      <w:r>
        <w:t>token，它还可以验证JWT的发送方是否为它所称的发送方。</w:t>
      </w:r>
    </w:p>
    <w:p w14:paraId="74626128" w14:textId="7D3628D9" w:rsidR="00107D73" w:rsidRDefault="00107D73" w:rsidP="0098509B"/>
    <w:p w14:paraId="21CA0DA3" w14:textId="7DB1164E" w:rsidR="00107D73" w:rsidRPr="0098509B" w:rsidRDefault="00107D73" w:rsidP="0098509B">
      <w:pPr>
        <w:rPr>
          <w:rFonts w:hint="eastAsia"/>
        </w:rPr>
      </w:pPr>
      <w:r>
        <w:rPr>
          <w:rFonts w:hint="eastAsia"/>
        </w:rPr>
        <w:t>碰到JWT</w:t>
      </w:r>
      <w:r>
        <w:t xml:space="preserve"> </w:t>
      </w:r>
      <w:r>
        <w:rPr>
          <w:rFonts w:hint="eastAsia"/>
        </w:rPr>
        <w:t>token可以去JWT官网解密看看，下面这是官网解密出来的数据，可以很清楚的看到它的三部分内容：</w:t>
      </w:r>
    </w:p>
    <w:p w14:paraId="4E1CD2AC" w14:textId="77494E2C" w:rsidR="0004556F" w:rsidRDefault="00107D73">
      <w:pPr>
        <w:rPr>
          <w:rFonts w:hint="eastAsia"/>
        </w:rPr>
      </w:pPr>
      <w:r>
        <w:rPr>
          <w:noProof/>
        </w:rPr>
        <w:drawing>
          <wp:inline distT="0" distB="0" distL="0" distR="0" wp14:anchorId="72867080" wp14:editId="416E08B4">
            <wp:extent cx="6645910" cy="4653280"/>
            <wp:effectExtent l="0" t="0" r="2540" b="0"/>
            <wp:docPr id="13" name="图片 13" descr="https://images2018.cnblogs.com/blog/874963/201807/874963-20180707150229764-203723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8.cnblogs.com/blog/874963/201807/874963-20180707150229764-20372357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841D" w14:textId="27EE0C73" w:rsidR="0004556F" w:rsidRDefault="0004556F"/>
    <w:p w14:paraId="72606F4B" w14:textId="77777777" w:rsidR="0004556F" w:rsidRDefault="0004556F">
      <w:pPr>
        <w:rPr>
          <w:rFonts w:hint="eastAsia"/>
        </w:rPr>
      </w:pPr>
    </w:p>
    <w:p w14:paraId="0F13D444" w14:textId="74F8E176" w:rsidR="00DC44D1" w:rsidRDefault="00107D73">
      <w:r>
        <w:rPr>
          <w:rFonts w:hint="eastAsia"/>
        </w:rPr>
        <w:t>更多关于JWT的内容，可以前往这个博客：</w:t>
      </w:r>
    </w:p>
    <w:p w14:paraId="7611132A" w14:textId="77777777" w:rsidR="00107D73" w:rsidRDefault="00107D73" w:rsidP="00107D73">
      <w:hyperlink r:id="rId17" w:history="1">
        <w:r w:rsidRPr="00A34D0D">
          <w:rPr>
            <w:rStyle w:val="a3"/>
          </w:rPr>
          <w:t>https://www.cnblogs.com/cjsblog/p/9277677.html</w:t>
        </w:r>
      </w:hyperlink>
    </w:p>
    <w:p w14:paraId="48DA143D" w14:textId="77777777" w:rsidR="00107D73" w:rsidRPr="00107D73" w:rsidRDefault="00107D73">
      <w:pPr>
        <w:rPr>
          <w:rFonts w:hint="eastAsia"/>
        </w:rPr>
      </w:pPr>
    </w:p>
    <w:p w14:paraId="7DD140B8" w14:textId="5FACBC6B" w:rsidR="0004556F" w:rsidRDefault="0004556F"/>
    <w:p w14:paraId="00C52C2B" w14:textId="273C1230" w:rsidR="0004556F" w:rsidRDefault="0004556F"/>
    <w:p w14:paraId="4692877E" w14:textId="7E64B9C2" w:rsidR="0004556F" w:rsidRDefault="0004556F"/>
    <w:p w14:paraId="79374CD9" w14:textId="36F91AFA" w:rsidR="0004556F" w:rsidRDefault="0004556F"/>
    <w:p w14:paraId="0D8CABBC" w14:textId="0BBD8B5C" w:rsidR="00CD3526" w:rsidRDefault="00CD3526"/>
    <w:p w14:paraId="019803B2" w14:textId="77777777" w:rsidR="00EE7541" w:rsidRDefault="00EE7541">
      <w:pPr>
        <w:rPr>
          <w:rFonts w:hint="eastAsia"/>
        </w:rPr>
      </w:pPr>
    </w:p>
    <w:p w14:paraId="6BF3D505" w14:textId="04400FDD" w:rsidR="0004556F" w:rsidRDefault="0004556F"/>
    <w:p w14:paraId="28AD4C41" w14:textId="1B533195" w:rsidR="0004556F" w:rsidRDefault="0004556F"/>
    <w:p w14:paraId="4AF97274" w14:textId="596B8ED1" w:rsidR="00912BE8" w:rsidRDefault="0004556F">
      <w:pPr>
        <w:rPr>
          <w:rFonts w:hint="eastAsia"/>
        </w:rPr>
      </w:pPr>
      <w:r>
        <w:rPr>
          <w:rFonts w:hint="eastAsia"/>
        </w:rPr>
        <w:t>参考：</w:t>
      </w:r>
    </w:p>
    <w:p w14:paraId="4BBFF42D" w14:textId="226162DE" w:rsidR="0004556F" w:rsidRDefault="0004556F">
      <w:hyperlink r:id="rId18" w:history="1">
        <w:r w:rsidRPr="00A34D0D">
          <w:rPr>
            <w:rStyle w:val="a3"/>
          </w:rPr>
          <w:t>https://www.jianshu.com/p/f8c43dcd8b69</w:t>
        </w:r>
      </w:hyperlink>
    </w:p>
    <w:p w14:paraId="0D1AB126" w14:textId="36D22598" w:rsidR="00CD3526" w:rsidRDefault="00CD3526">
      <w:hyperlink r:id="rId19" w:history="1">
        <w:r w:rsidRPr="00A34D0D">
          <w:rPr>
            <w:rStyle w:val="a3"/>
          </w:rPr>
          <w:t>https://blog.csdn.net/alan_liuyue/article/details/88183267</w:t>
        </w:r>
      </w:hyperlink>
    </w:p>
    <w:p w14:paraId="0964EFE6" w14:textId="06438CA6" w:rsidR="00CD3526" w:rsidRDefault="00912BE8">
      <w:hyperlink r:id="rId20" w:history="1">
        <w:r w:rsidRPr="00A34D0D">
          <w:rPr>
            <w:rStyle w:val="a3"/>
          </w:rPr>
          <w:t>https://www.cnblogs.com/cjsblog/p/9277677.html</w:t>
        </w:r>
      </w:hyperlink>
    </w:p>
    <w:p w14:paraId="3D5CC029" w14:textId="77777777" w:rsidR="00912BE8" w:rsidRPr="00912BE8" w:rsidRDefault="00912BE8">
      <w:pPr>
        <w:rPr>
          <w:rFonts w:hint="eastAsia"/>
        </w:rPr>
      </w:pPr>
    </w:p>
    <w:p w14:paraId="6466A3BC" w14:textId="77777777" w:rsidR="0004556F" w:rsidRPr="0004556F" w:rsidRDefault="0004556F">
      <w:pPr>
        <w:rPr>
          <w:rFonts w:hint="eastAsia"/>
        </w:rPr>
      </w:pPr>
    </w:p>
    <w:p w14:paraId="16FE8AB7" w14:textId="3E1C4ED8" w:rsidR="0004556F" w:rsidRDefault="0004556F"/>
    <w:bookmarkEnd w:id="0"/>
    <w:bookmarkEnd w:id="1"/>
    <w:p w14:paraId="5F098F6E" w14:textId="77777777" w:rsidR="0004556F" w:rsidRDefault="0004556F">
      <w:pPr>
        <w:rPr>
          <w:rFonts w:hint="eastAsia"/>
        </w:rPr>
      </w:pPr>
    </w:p>
    <w:sectPr w:rsidR="0004556F" w:rsidSect="00DC44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53"/>
    <w:rsid w:val="0004556F"/>
    <w:rsid w:val="000826EE"/>
    <w:rsid w:val="00107D73"/>
    <w:rsid w:val="002206DE"/>
    <w:rsid w:val="00242F53"/>
    <w:rsid w:val="00573008"/>
    <w:rsid w:val="00611A49"/>
    <w:rsid w:val="00640BDB"/>
    <w:rsid w:val="00745CBE"/>
    <w:rsid w:val="00756560"/>
    <w:rsid w:val="00824691"/>
    <w:rsid w:val="008824A0"/>
    <w:rsid w:val="00912BE8"/>
    <w:rsid w:val="009342EF"/>
    <w:rsid w:val="0098509B"/>
    <w:rsid w:val="009F0C68"/>
    <w:rsid w:val="00B478F9"/>
    <w:rsid w:val="00B57557"/>
    <w:rsid w:val="00C71BA5"/>
    <w:rsid w:val="00CD3526"/>
    <w:rsid w:val="00CE4DF4"/>
    <w:rsid w:val="00D469FE"/>
    <w:rsid w:val="00DC44D1"/>
    <w:rsid w:val="00EE13A5"/>
    <w:rsid w:val="00E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A81B"/>
  <w15:chartTrackingRefBased/>
  <w15:docId w15:val="{BFD7D5D1-D0A7-4B07-9E52-54292447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00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55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jianshu.com/p/f8c43dcd8b6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nblogs.com/cjsblog/p/9277677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www.cnblogs.com/cjsblog/p/927767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aHardDreamer/article/details/88650939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https://blog.csdn.net/alan_liuyue/article/details/8818326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25</cp:revision>
  <dcterms:created xsi:type="dcterms:W3CDTF">2019-05-26T10:20:00Z</dcterms:created>
  <dcterms:modified xsi:type="dcterms:W3CDTF">2019-05-26T12:14:00Z</dcterms:modified>
</cp:coreProperties>
</file>