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AE2B4" w14:textId="27B88A36" w:rsidR="00D87ACD" w:rsidRPr="0064313A" w:rsidRDefault="000C59D1" w:rsidP="0064313A">
      <w:pPr>
        <w:jc w:val="center"/>
        <w:rPr>
          <w:rFonts w:asciiTheme="minorHAnsi" w:hAnsiTheme="minorHAnsi" w:cstheme="minorHAnsi"/>
          <w:b/>
        </w:rPr>
      </w:pPr>
      <w:r>
        <w:rPr>
          <w:rFonts w:asciiTheme="minorHAnsi" w:hAnsiTheme="minorHAnsi" w:cstheme="minorHAnsi"/>
          <w:b/>
        </w:rPr>
        <w:t xml:space="preserve">Write-up of </w:t>
      </w:r>
      <w:r w:rsidR="00A522EE">
        <w:rPr>
          <w:rFonts w:asciiTheme="minorHAnsi" w:hAnsiTheme="minorHAnsi" w:cstheme="minorHAnsi"/>
          <w:b/>
        </w:rPr>
        <w:t xml:space="preserve">Stata Sample: Exercises with Moderators </w:t>
      </w:r>
    </w:p>
    <w:p w14:paraId="661E1B13" w14:textId="29D0D1FC" w:rsidR="001F0563" w:rsidRPr="001F0563" w:rsidRDefault="001F0563" w:rsidP="001F0563">
      <w:pPr>
        <w:rPr>
          <w:rFonts w:ascii="Calibri" w:eastAsia="Calibri" w:hAnsi="Calibri" w:cs="Times New Roman"/>
          <w:bCs/>
        </w:rPr>
      </w:pPr>
      <w:r w:rsidRPr="001F0563">
        <w:rPr>
          <w:rFonts w:ascii="Calibri" w:eastAsia="Calibri" w:hAnsi="Calibri" w:cs="Times New Roman"/>
          <w:bCs/>
        </w:rPr>
        <w:t>The broad theoretical framework pursued in the questions asked here is based on the mounting consensus that social disadvantage is not only related to negative health outcomes but that social disadvantage also makes the effect of environmental and social correlates of health worse.</w:t>
      </w:r>
      <w:r w:rsidR="007B0CAD">
        <w:rPr>
          <w:rFonts w:ascii="Calibri" w:eastAsia="Calibri" w:hAnsi="Calibri" w:cs="Times New Roman"/>
          <w:bCs/>
        </w:rPr>
        <w:t xml:space="preserve"> </w:t>
      </w:r>
      <w:r w:rsidRPr="001F0563">
        <w:rPr>
          <w:rFonts w:ascii="Calibri" w:eastAsia="Calibri" w:hAnsi="Calibri" w:cs="Times New Roman"/>
          <w:bCs/>
        </w:rPr>
        <w:t xml:space="preserve">Exercises 1 and 2 </w:t>
      </w:r>
      <w:r w:rsidRPr="001F0563">
        <w:rPr>
          <w:rFonts w:ascii="Calibri" w:eastAsia="Calibri" w:hAnsi="Calibri" w:cs="Times New Roman"/>
        </w:rPr>
        <w:t xml:space="preserve">use data from the </w:t>
      </w:r>
      <w:hyperlink r:id="rId7" w:history="1">
        <w:r w:rsidRPr="001F0563">
          <w:rPr>
            <w:rStyle w:val="Hyperlink"/>
            <w:rFonts w:ascii="Calibri" w:eastAsia="Calibri" w:hAnsi="Calibri" w:cs="Times New Roman"/>
          </w:rPr>
          <w:t>UK Biobank</w:t>
        </w:r>
      </w:hyperlink>
      <w:r w:rsidRPr="001F0563">
        <w:rPr>
          <w:rFonts w:ascii="Calibri" w:eastAsia="Calibri" w:hAnsi="Calibri" w:cs="Times New Roman"/>
        </w:rPr>
        <w:t xml:space="preserve"> </w:t>
      </w:r>
      <w:r w:rsidRPr="001F0563">
        <w:rPr>
          <w:rFonts w:ascii="Calibri" w:eastAsia="Calibri" w:hAnsi="Calibri" w:cs="Times New Roman"/>
          <w:bCs/>
        </w:rPr>
        <w:t>dataset.</w:t>
      </w:r>
    </w:p>
    <w:p w14:paraId="2C019C58" w14:textId="77777777" w:rsidR="001F0563" w:rsidRPr="001F0563" w:rsidRDefault="001F0563" w:rsidP="001F0563">
      <w:pPr>
        <w:rPr>
          <w:rFonts w:ascii="Calibri" w:eastAsia="Calibri" w:hAnsi="Calibri" w:cs="Times New Roman"/>
          <w:bCs/>
        </w:rPr>
      </w:pPr>
    </w:p>
    <w:p w14:paraId="54D799C9" w14:textId="395E1334" w:rsidR="001F0563" w:rsidRPr="001F0563" w:rsidRDefault="001F0563" w:rsidP="001F0563">
      <w:pPr>
        <w:numPr>
          <w:ilvl w:val="0"/>
          <w:numId w:val="1"/>
        </w:numPr>
        <w:rPr>
          <w:rFonts w:ascii="Calibri" w:eastAsia="Calibri" w:hAnsi="Calibri" w:cs="Times New Roman"/>
        </w:rPr>
      </w:pPr>
      <w:r w:rsidRPr="001F0563">
        <w:rPr>
          <w:rFonts w:ascii="Calibri" w:eastAsia="Calibri" w:hAnsi="Calibri" w:cs="Times New Roman"/>
          <w:bCs/>
        </w:rPr>
        <w:t xml:space="preserve">There is clear evidence that air pollution damages the cardiovascular </w:t>
      </w:r>
      <w:proofErr w:type="gramStart"/>
      <w:r w:rsidRPr="001F0563">
        <w:rPr>
          <w:rFonts w:ascii="Calibri" w:eastAsia="Calibri" w:hAnsi="Calibri" w:cs="Times New Roman"/>
          <w:bCs/>
        </w:rPr>
        <w:t>system</w:t>
      </w:r>
      <w:proofErr w:type="gramEnd"/>
      <w:r w:rsidRPr="001F0563">
        <w:rPr>
          <w:rFonts w:ascii="Calibri" w:eastAsia="Calibri" w:hAnsi="Calibri" w:cs="Times New Roman"/>
          <w:bCs/>
        </w:rPr>
        <w:t xml:space="preserve"> but recent efforts have started to examine whether air pollution damages the brain. </w:t>
      </w:r>
      <w:r w:rsidR="003B012F">
        <w:rPr>
          <w:rFonts w:ascii="Calibri" w:eastAsia="Calibri" w:hAnsi="Calibri" w:cs="Times New Roman"/>
          <w:bCs/>
        </w:rPr>
        <w:t xml:space="preserve">I test the following hypotheses: </w:t>
      </w:r>
    </w:p>
    <w:p w14:paraId="62219E3C" w14:textId="504A2CFB" w:rsidR="00805545" w:rsidRPr="007B0CAD" w:rsidRDefault="00805545" w:rsidP="007B0CAD">
      <w:pPr>
        <w:pStyle w:val="ListParagraph"/>
        <w:numPr>
          <w:ilvl w:val="2"/>
          <w:numId w:val="1"/>
        </w:numPr>
        <w:rPr>
          <w:rFonts w:ascii="Calibri" w:eastAsia="Calibri" w:hAnsi="Calibri" w:cs="Times New Roman"/>
        </w:rPr>
      </w:pPr>
      <w:r w:rsidRPr="007B0CAD">
        <w:rPr>
          <w:rFonts w:ascii="Calibri" w:eastAsia="Calibri" w:hAnsi="Calibri" w:cs="Times New Roman"/>
        </w:rPr>
        <w:t xml:space="preserve">H(0): </w:t>
      </w:r>
      <w:r w:rsidR="0003632E" w:rsidRPr="007B0CAD">
        <w:rPr>
          <w:rFonts w:ascii="Calibri" w:eastAsia="Calibri" w:hAnsi="Calibri" w:cs="Times New Roman"/>
        </w:rPr>
        <w:t>Educational attainment does not moderate the</w:t>
      </w:r>
      <w:r w:rsidRPr="007B0CAD">
        <w:rPr>
          <w:rFonts w:ascii="Calibri" w:eastAsia="Calibri" w:hAnsi="Calibri" w:cs="Times New Roman"/>
        </w:rPr>
        <w:t xml:space="preserve"> relationship between </w:t>
      </w:r>
      <w:r w:rsidRPr="007B0CAD">
        <w:rPr>
          <w:rFonts w:ascii="Calibri" w:eastAsia="Calibri" w:hAnsi="Calibri" w:cs="Times New Roman"/>
          <w:bCs/>
        </w:rPr>
        <w:t xml:space="preserve">air pollution (particulate matter 2.5 in </w:t>
      </w:r>
      <w:r>
        <w:sym w:font="Symbol" w:char="F06D"/>
      </w:r>
      <w:r w:rsidRPr="007B0CAD">
        <w:rPr>
          <w:rFonts w:ascii="Calibri" w:eastAsia="Calibri" w:hAnsi="Calibri" w:cs="Times New Roman"/>
          <w:bCs/>
        </w:rPr>
        <w:t>g/m</w:t>
      </w:r>
      <w:r w:rsidRPr="007B0CAD">
        <w:rPr>
          <w:rFonts w:ascii="Calibri" w:eastAsia="Calibri" w:hAnsi="Calibri" w:cs="Times New Roman"/>
          <w:bCs/>
          <w:vertAlign w:val="superscript"/>
        </w:rPr>
        <w:t>3</w:t>
      </w:r>
      <w:r w:rsidRPr="007B0CAD">
        <w:rPr>
          <w:rFonts w:ascii="Calibri" w:eastAsia="Calibri" w:hAnsi="Calibri" w:cs="Times New Roman"/>
          <w:bCs/>
        </w:rPr>
        <w:t>) and thalamus volume (in mm</w:t>
      </w:r>
      <w:r w:rsidRPr="007B0CAD">
        <w:rPr>
          <w:rFonts w:ascii="Calibri" w:eastAsia="Calibri" w:hAnsi="Calibri" w:cs="Times New Roman"/>
          <w:bCs/>
          <w:vertAlign w:val="superscript"/>
        </w:rPr>
        <w:t>3</w:t>
      </w:r>
      <w:r w:rsidR="00371145" w:rsidRPr="007B0CAD">
        <w:rPr>
          <w:rFonts w:ascii="Calibri" w:eastAsia="Calibri" w:hAnsi="Calibri" w:cs="Times New Roman"/>
          <w:bCs/>
        </w:rPr>
        <w:t>)</w:t>
      </w:r>
      <w:r w:rsidRPr="007B0CAD">
        <w:rPr>
          <w:rFonts w:ascii="Calibri" w:eastAsia="Calibri" w:hAnsi="Calibri" w:cs="Times New Roman"/>
          <w:bCs/>
        </w:rPr>
        <w:t xml:space="preserve">. </w:t>
      </w:r>
    </w:p>
    <w:p w14:paraId="38B274D3" w14:textId="4EE8B460" w:rsidR="00805545" w:rsidRPr="00805545" w:rsidRDefault="00805545" w:rsidP="00805545">
      <w:pPr>
        <w:numPr>
          <w:ilvl w:val="2"/>
          <w:numId w:val="1"/>
        </w:numPr>
        <w:rPr>
          <w:rFonts w:ascii="Calibri" w:eastAsia="Calibri" w:hAnsi="Calibri" w:cs="Times New Roman"/>
        </w:rPr>
      </w:pPr>
      <w:r>
        <w:rPr>
          <w:rFonts w:ascii="Calibri" w:eastAsia="Calibri" w:hAnsi="Calibri" w:cs="Times New Roman"/>
          <w:bCs/>
        </w:rPr>
        <w:t xml:space="preserve">H(a): </w:t>
      </w:r>
      <w:r w:rsidR="00B85456">
        <w:rPr>
          <w:rFonts w:ascii="Calibri" w:eastAsia="Calibri" w:hAnsi="Calibri" w:cs="Times New Roman"/>
        </w:rPr>
        <w:t>Educational attainment does moderate th</w:t>
      </w:r>
      <w:r>
        <w:rPr>
          <w:rFonts w:ascii="Calibri" w:eastAsia="Calibri" w:hAnsi="Calibri" w:cs="Times New Roman"/>
        </w:rPr>
        <w:t xml:space="preserve">e relationship between </w:t>
      </w:r>
      <w:r w:rsidRPr="001F0563">
        <w:rPr>
          <w:rFonts w:ascii="Calibri" w:eastAsia="Calibri" w:hAnsi="Calibri" w:cs="Times New Roman"/>
          <w:bCs/>
        </w:rPr>
        <w:t>air pollution (particulate matter 2.5</w:t>
      </w:r>
      <w:r>
        <w:rPr>
          <w:rFonts w:ascii="Calibri" w:eastAsia="Calibri" w:hAnsi="Calibri" w:cs="Times New Roman"/>
          <w:bCs/>
        </w:rPr>
        <w:t xml:space="preserve"> in </w:t>
      </w:r>
      <w:r>
        <w:rPr>
          <w:rFonts w:ascii="Calibri" w:eastAsia="Calibri" w:hAnsi="Calibri" w:cs="Times New Roman"/>
          <w:bCs/>
        </w:rPr>
        <w:sym w:font="Symbol" w:char="F06D"/>
      </w:r>
      <w:r>
        <w:rPr>
          <w:rFonts w:ascii="Calibri" w:eastAsia="Calibri" w:hAnsi="Calibri" w:cs="Times New Roman"/>
          <w:bCs/>
        </w:rPr>
        <w:t>g/m</w:t>
      </w:r>
      <w:r w:rsidRPr="009D0A36">
        <w:rPr>
          <w:rFonts w:ascii="Calibri" w:eastAsia="Calibri" w:hAnsi="Calibri" w:cs="Times New Roman"/>
          <w:bCs/>
          <w:vertAlign w:val="superscript"/>
        </w:rPr>
        <w:t>3</w:t>
      </w:r>
      <w:r w:rsidRPr="001F0563">
        <w:rPr>
          <w:rFonts w:ascii="Calibri" w:eastAsia="Calibri" w:hAnsi="Calibri" w:cs="Times New Roman"/>
          <w:bCs/>
        </w:rPr>
        <w:t xml:space="preserve">) and </w:t>
      </w:r>
      <w:r>
        <w:rPr>
          <w:rFonts w:ascii="Calibri" w:eastAsia="Calibri" w:hAnsi="Calibri" w:cs="Times New Roman"/>
          <w:bCs/>
        </w:rPr>
        <w:t xml:space="preserve">thalamus </w:t>
      </w:r>
      <w:r w:rsidRPr="001F0563">
        <w:rPr>
          <w:rFonts w:ascii="Calibri" w:eastAsia="Calibri" w:hAnsi="Calibri" w:cs="Times New Roman"/>
          <w:bCs/>
        </w:rPr>
        <w:t>volume</w:t>
      </w:r>
      <w:r>
        <w:rPr>
          <w:rFonts w:ascii="Calibri" w:eastAsia="Calibri" w:hAnsi="Calibri" w:cs="Times New Roman"/>
          <w:bCs/>
        </w:rPr>
        <w:t xml:space="preserve"> (in mm</w:t>
      </w:r>
      <w:r w:rsidRPr="009D0A36">
        <w:rPr>
          <w:rFonts w:ascii="Calibri" w:eastAsia="Calibri" w:hAnsi="Calibri" w:cs="Times New Roman"/>
          <w:bCs/>
          <w:vertAlign w:val="superscript"/>
        </w:rPr>
        <w:t>3</w:t>
      </w:r>
      <w:r>
        <w:rPr>
          <w:rFonts w:ascii="Calibri" w:eastAsia="Calibri" w:hAnsi="Calibri" w:cs="Times New Roman"/>
          <w:bCs/>
        </w:rPr>
        <w:t xml:space="preserve">). </w:t>
      </w:r>
    </w:p>
    <w:p w14:paraId="0C972628" w14:textId="77777777" w:rsidR="007B0CAD" w:rsidRDefault="007B0CAD" w:rsidP="007B0CAD">
      <w:pPr>
        <w:rPr>
          <w:rFonts w:ascii="Calibri" w:eastAsia="Calibri" w:hAnsi="Calibri" w:cs="Times New Roman"/>
        </w:rPr>
      </w:pPr>
    </w:p>
    <w:p w14:paraId="01918F63" w14:textId="7A64EAF8" w:rsidR="00805545" w:rsidRDefault="007B0CAD" w:rsidP="007B0CAD">
      <w:pPr>
        <w:rPr>
          <w:rFonts w:ascii="Calibri" w:eastAsia="Calibri" w:hAnsi="Calibri" w:cs="Times New Roman"/>
        </w:rPr>
      </w:pPr>
      <w:r>
        <w:rPr>
          <w:rFonts w:ascii="Calibri" w:eastAsia="Calibri" w:hAnsi="Calibri" w:cs="Times New Roman"/>
        </w:rPr>
        <w:t>The following r</w:t>
      </w:r>
      <w:r w:rsidR="001F0563" w:rsidRPr="001F0563">
        <w:rPr>
          <w:rFonts w:ascii="Calibri" w:eastAsia="Calibri" w:hAnsi="Calibri" w:cs="Times New Roman"/>
        </w:rPr>
        <w:t>egression model tests the null hypothesis</w:t>
      </w:r>
      <w:r w:rsidR="00510CAB">
        <w:rPr>
          <w:rFonts w:ascii="Calibri" w:eastAsia="Calibri" w:hAnsi="Calibri" w:cs="Times New Roman"/>
        </w:rPr>
        <w:t xml:space="preserve">. </w:t>
      </w:r>
      <w:r>
        <w:rPr>
          <w:rFonts w:ascii="Calibri" w:eastAsia="Calibri" w:hAnsi="Calibri" w:cs="Times New Roman"/>
        </w:rPr>
        <w:t>T</w:t>
      </w:r>
      <w:r w:rsidR="00510CAB">
        <w:rPr>
          <w:rFonts w:ascii="Calibri" w:eastAsia="Calibri" w:hAnsi="Calibri" w:cs="Times New Roman"/>
        </w:rPr>
        <w:t xml:space="preserve">he volume of the left side of the thalamus </w:t>
      </w:r>
      <w:r>
        <w:rPr>
          <w:rFonts w:ascii="Calibri" w:eastAsia="Calibri" w:hAnsi="Calibri" w:cs="Times New Roman"/>
        </w:rPr>
        <w:t>i</w:t>
      </w:r>
      <w:r w:rsidR="00510CAB">
        <w:rPr>
          <w:rFonts w:ascii="Calibri" w:eastAsia="Calibri" w:hAnsi="Calibri" w:cs="Times New Roman"/>
        </w:rPr>
        <w:t>s the dependent variable</w:t>
      </w:r>
      <w:r w:rsidR="001F0563" w:rsidRPr="001F0563">
        <w:rPr>
          <w:rFonts w:ascii="Calibri" w:eastAsia="Calibri" w:hAnsi="Calibri" w:cs="Times New Roman"/>
        </w:rPr>
        <w:t xml:space="preserve">. </w:t>
      </w:r>
      <w:r>
        <w:rPr>
          <w:rFonts w:ascii="Calibri" w:eastAsia="Calibri" w:hAnsi="Calibri" w:cs="Times New Roman"/>
        </w:rPr>
        <w:t>I c</w:t>
      </w:r>
      <w:r w:rsidR="001F0563" w:rsidRPr="001F0563">
        <w:rPr>
          <w:rFonts w:ascii="Calibri" w:eastAsia="Calibri" w:hAnsi="Calibri" w:cs="Times New Roman"/>
        </w:rPr>
        <w:t xml:space="preserve">ontrol for total brain </w:t>
      </w:r>
      <w:r w:rsidR="001F0563" w:rsidRPr="00B47167">
        <w:rPr>
          <w:rFonts w:ascii="Calibri" w:eastAsia="Calibri" w:hAnsi="Calibri" w:cs="Times New Roman"/>
        </w:rPr>
        <w:t>size, age, gender, race, income, body-mass index, and smoking status.</w:t>
      </w:r>
      <w:r w:rsidR="00F005FF" w:rsidRPr="00B47167">
        <w:rPr>
          <w:rFonts w:ascii="Calibri" w:eastAsia="Calibri" w:hAnsi="Calibri" w:cs="Times New Roman"/>
        </w:rPr>
        <w:t xml:space="preserve"> </w:t>
      </w:r>
    </w:p>
    <w:p w14:paraId="0A97D569" w14:textId="77777777" w:rsidR="000F1A35" w:rsidRDefault="000F1A35" w:rsidP="000F1A35">
      <w:pPr>
        <w:rPr>
          <w:rFonts w:ascii="Consolas" w:eastAsia="Calibri" w:hAnsi="Consolas" w:cs="Times New Roman"/>
          <w:sz w:val="18"/>
          <w:szCs w:val="18"/>
        </w:rPr>
      </w:pPr>
    </w:p>
    <w:p w14:paraId="24D0BD6D" w14:textId="6929FB3A" w:rsidR="000F1A35" w:rsidRPr="000F1A35" w:rsidRDefault="000F1A35" w:rsidP="000F1A35">
      <w:pPr>
        <w:rPr>
          <w:rFonts w:ascii="Consolas" w:eastAsia="Calibri" w:hAnsi="Consolas" w:cs="Times New Roman"/>
          <w:sz w:val="18"/>
          <w:szCs w:val="18"/>
        </w:rPr>
      </w:pPr>
      <w:proofErr w:type="spellStart"/>
      <w:r w:rsidRPr="000F1A35">
        <w:rPr>
          <w:rFonts w:ascii="Consolas" w:eastAsia="Calibri" w:hAnsi="Consolas" w:cs="Times New Roman"/>
          <w:sz w:val="18"/>
          <w:szCs w:val="18"/>
        </w:rPr>
        <w:t>eststo</w:t>
      </w:r>
      <w:proofErr w:type="spellEnd"/>
      <w:r w:rsidRPr="000F1A35">
        <w:rPr>
          <w:rFonts w:ascii="Consolas" w:eastAsia="Calibri" w:hAnsi="Consolas" w:cs="Times New Roman"/>
          <w:sz w:val="18"/>
          <w:szCs w:val="18"/>
        </w:rPr>
        <w:t xml:space="preserve"> m1: reg </w:t>
      </w:r>
      <w:proofErr w:type="spellStart"/>
      <w:r w:rsidRPr="000F1A35">
        <w:rPr>
          <w:rFonts w:ascii="Consolas" w:eastAsia="Calibri" w:hAnsi="Consolas" w:cs="Times New Roman"/>
          <w:sz w:val="18"/>
          <w:szCs w:val="18"/>
        </w:rPr>
        <w:t>thlmsL</w:t>
      </w:r>
      <w:proofErr w:type="spellEnd"/>
      <w:r w:rsidRPr="000F1A35">
        <w:rPr>
          <w:rFonts w:ascii="Consolas" w:eastAsia="Calibri" w:hAnsi="Consolas" w:cs="Times New Roman"/>
          <w:sz w:val="18"/>
          <w:szCs w:val="18"/>
        </w:rPr>
        <w:t xml:space="preserve"> c.pm2_5##</w:t>
      </w:r>
      <w:proofErr w:type="spellStart"/>
      <w:r w:rsidRPr="000F1A35">
        <w:rPr>
          <w:rFonts w:ascii="Consolas" w:eastAsia="Calibri" w:hAnsi="Consolas" w:cs="Times New Roman"/>
          <w:sz w:val="18"/>
          <w:szCs w:val="18"/>
        </w:rPr>
        <w:t>coldeg</w:t>
      </w:r>
      <w:proofErr w:type="spellEnd"/>
      <w:r w:rsidRPr="000F1A35">
        <w:rPr>
          <w:rFonts w:ascii="Consolas" w:eastAsia="Calibri" w:hAnsi="Consolas" w:cs="Times New Roman"/>
          <w:sz w:val="18"/>
          <w:szCs w:val="18"/>
        </w:rPr>
        <w:t xml:space="preserve"> total age white </w:t>
      </w:r>
      <w:proofErr w:type="spellStart"/>
      <w:r w:rsidRPr="000F1A35">
        <w:rPr>
          <w:rFonts w:ascii="Consolas" w:eastAsia="Calibri" w:hAnsi="Consolas" w:cs="Times New Roman"/>
          <w:sz w:val="18"/>
          <w:szCs w:val="18"/>
        </w:rPr>
        <w:t>inc</w:t>
      </w:r>
      <w:proofErr w:type="spellEnd"/>
      <w:r w:rsidRPr="000F1A35">
        <w:rPr>
          <w:rFonts w:ascii="Consolas" w:eastAsia="Calibri" w:hAnsi="Consolas" w:cs="Times New Roman"/>
          <w:sz w:val="18"/>
          <w:szCs w:val="18"/>
        </w:rPr>
        <w:t xml:space="preserve"> </w:t>
      </w:r>
      <w:proofErr w:type="spellStart"/>
      <w:r w:rsidRPr="000F1A35">
        <w:rPr>
          <w:rFonts w:ascii="Consolas" w:eastAsia="Calibri" w:hAnsi="Consolas" w:cs="Times New Roman"/>
          <w:sz w:val="18"/>
          <w:szCs w:val="18"/>
        </w:rPr>
        <w:t>bmi</w:t>
      </w:r>
      <w:proofErr w:type="spellEnd"/>
      <w:r w:rsidRPr="000F1A35">
        <w:rPr>
          <w:rFonts w:ascii="Consolas" w:eastAsia="Calibri" w:hAnsi="Consolas" w:cs="Times New Roman"/>
          <w:sz w:val="18"/>
          <w:szCs w:val="18"/>
        </w:rPr>
        <w:t xml:space="preserve"> ib0.smoker female if </w:t>
      </w:r>
      <w:proofErr w:type="spellStart"/>
      <w:r w:rsidRPr="000F1A35">
        <w:rPr>
          <w:rFonts w:ascii="Consolas" w:eastAsia="Calibri" w:hAnsi="Consolas" w:cs="Times New Roman"/>
          <w:sz w:val="18"/>
          <w:szCs w:val="18"/>
        </w:rPr>
        <w:t>touse</w:t>
      </w:r>
      <w:proofErr w:type="spellEnd"/>
    </w:p>
    <w:p w14:paraId="65F31C64" w14:textId="77777777" w:rsidR="00B47167" w:rsidRDefault="00B47167" w:rsidP="00B47167">
      <w:pPr>
        <w:rPr>
          <w:rFonts w:ascii="Calibri" w:eastAsia="Calibri" w:hAnsi="Calibri" w:cs="Times New Roman"/>
        </w:rPr>
      </w:pPr>
    </w:p>
    <w:p w14:paraId="185B9EFB" w14:textId="3AD726ED"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r w:rsidR="007A03AA">
        <w:rPr>
          <w:rFonts w:ascii="Consolas" w:eastAsia="Calibri" w:hAnsi="Consolas" w:cs="Times New Roman"/>
          <w:sz w:val="18"/>
          <w:szCs w:val="18"/>
        </w:rPr>
        <w:t xml:space="preserve">    </w:t>
      </w:r>
      <w:r w:rsidRPr="00EF7E9A">
        <w:rPr>
          <w:rFonts w:ascii="Consolas" w:eastAsia="Calibri" w:hAnsi="Consolas" w:cs="Times New Roman"/>
          <w:sz w:val="18"/>
          <w:szCs w:val="18"/>
        </w:rPr>
        <w:t xml:space="preserve"> Source |       SS           </w:t>
      </w:r>
      <w:proofErr w:type="spellStart"/>
      <w:r w:rsidRPr="00EF7E9A">
        <w:rPr>
          <w:rFonts w:ascii="Consolas" w:eastAsia="Calibri" w:hAnsi="Consolas" w:cs="Times New Roman"/>
          <w:sz w:val="18"/>
          <w:szCs w:val="18"/>
        </w:rPr>
        <w:t>df</w:t>
      </w:r>
      <w:proofErr w:type="spellEnd"/>
      <w:r w:rsidRPr="00EF7E9A">
        <w:rPr>
          <w:rFonts w:ascii="Consolas" w:eastAsia="Calibri" w:hAnsi="Consolas" w:cs="Times New Roman"/>
          <w:sz w:val="18"/>
          <w:szCs w:val="18"/>
        </w:rPr>
        <w:t xml:space="preserve">       MS      Number of </w:t>
      </w:r>
      <w:proofErr w:type="spellStart"/>
      <w:r w:rsidRPr="00EF7E9A">
        <w:rPr>
          <w:rFonts w:ascii="Consolas" w:eastAsia="Calibri" w:hAnsi="Consolas" w:cs="Times New Roman"/>
          <w:sz w:val="18"/>
          <w:szCs w:val="18"/>
        </w:rPr>
        <w:t>obs</w:t>
      </w:r>
      <w:proofErr w:type="spellEnd"/>
      <w:r w:rsidRPr="00EF7E9A">
        <w:rPr>
          <w:rFonts w:ascii="Consolas" w:eastAsia="Calibri" w:hAnsi="Consolas" w:cs="Times New Roman"/>
          <w:sz w:val="18"/>
          <w:szCs w:val="18"/>
        </w:rPr>
        <w:t xml:space="preserve">   =    17,125</w:t>
      </w:r>
    </w:p>
    <w:p w14:paraId="0DEEB77D" w14:textId="77777777" w:rsidR="00656C00" w:rsidRPr="00A522EE" w:rsidRDefault="00656C00" w:rsidP="00656C00">
      <w:pPr>
        <w:rPr>
          <w:rFonts w:ascii="Consolas" w:eastAsia="Calibri" w:hAnsi="Consolas" w:cs="Times New Roman"/>
          <w:sz w:val="18"/>
          <w:szCs w:val="18"/>
          <w:lang w:val="es-US"/>
        </w:rPr>
      </w:pPr>
      <w:r w:rsidRPr="00A522EE">
        <w:rPr>
          <w:rFonts w:ascii="Consolas" w:eastAsia="Calibri" w:hAnsi="Consolas" w:cs="Times New Roman"/>
          <w:sz w:val="18"/>
          <w:szCs w:val="18"/>
          <w:lang w:val="es-US"/>
        </w:rPr>
        <w:t>-------------+----------------------------------   F(11, 17113)    =    775.22</w:t>
      </w:r>
    </w:p>
    <w:p w14:paraId="1A01E1A5" w14:textId="77777777" w:rsidR="00656C00" w:rsidRPr="00A522EE" w:rsidRDefault="00656C00" w:rsidP="00656C00">
      <w:pPr>
        <w:rPr>
          <w:rFonts w:ascii="Consolas" w:eastAsia="Calibri" w:hAnsi="Consolas" w:cs="Times New Roman"/>
          <w:sz w:val="18"/>
          <w:szCs w:val="18"/>
          <w:lang w:val="es-US"/>
        </w:rPr>
      </w:pPr>
      <w:r w:rsidRPr="00A522EE">
        <w:rPr>
          <w:rFonts w:ascii="Consolas" w:eastAsia="Calibri" w:hAnsi="Consolas" w:cs="Times New Roman"/>
          <w:sz w:val="18"/>
          <w:szCs w:val="18"/>
          <w:lang w:val="es-US"/>
        </w:rPr>
        <w:t xml:space="preserve">       </w:t>
      </w:r>
      <w:proofErr w:type="spellStart"/>
      <w:r w:rsidRPr="00A522EE">
        <w:rPr>
          <w:rFonts w:ascii="Consolas" w:eastAsia="Calibri" w:hAnsi="Consolas" w:cs="Times New Roman"/>
          <w:sz w:val="18"/>
          <w:szCs w:val="18"/>
          <w:lang w:val="es-US"/>
        </w:rPr>
        <w:t>Model</w:t>
      </w:r>
      <w:proofErr w:type="spellEnd"/>
      <w:r w:rsidRPr="00A522EE">
        <w:rPr>
          <w:rFonts w:ascii="Consolas" w:eastAsia="Calibri" w:hAnsi="Consolas" w:cs="Times New Roman"/>
          <w:sz w:val="18"/>
          <w:szCs w:val="18"/>
          <w:lang w:val="es-US"/>
        </w:rPr>
        <w:t xml:space="preserve"> |  3.1965e+09        11   290590619   </w:t>
      </w:r>
      <w:proofErr w:type="spellStart"/>
      <w:r w:rsidRPr="00A522EE">
        <w:rPr>
          <w:rFonts w:ascii="Consolas" w:eastAsia="Calibri" w:hAnsi="Consolas" w:cs="Times New Roman"/>
          <w:sz w:val="18"/>
          <w:szCs w:val="18"/>
          <w:lang w:val="es-US"/>
        </w:rPr>
        <w:t>Prob</w:t>
      </w:r>
      <w:proofErr w:type="spellEnd"/>
      <w:r w:rsidRPr="00A522EE">
        <w:rPr>
          <w:rFonts w:ascii="Consolas" w:eastAsia="Calibri" w:hAnsi="Consolas" w:cs="Times New Roman"/>
          <w:sz w:val="18"/>
          <w:szCs w:val="18"/>
          <w:lang w:val="es-US"/>
        </w:rPr>
        <w:t xml:space="preserve"> &gt; F        =    0.0000</w:t>
      </w:r>
    </w:p>
    <w:p w14:paraId="553A495D" w14:textId="77777777" w:rsidR="00656C00" w:rsidRPr="00EF7E9A" w:rsidRDefault="00656C00" w:rsidP="00656C00">
      <w:pPr>
        <w:rPr>
          <w:rFonts w:ascii="Consolas" w:eastAsia="Calibri" w:hAnsi="Consolas" w:cs="Times New Roman"/>
          <w:sz w:val="18"/>
          <w:szCs w:val="18"/>
        </w:rPr>
      </w:pPr>
      <w:r w:rsidRPr="00A522EE">
        <w:rPr>
          <w:rFonts w:ascii="Consolas" w:eastAsia="Calibri" w:hAnsi="Consolas" w:cs="Times New Roman"/>
          <w:sz w:val="18"/>
          <w:szCs w:val="18"/>
          <w:lang w:val="es-US"/>
        </w:rPr>
        <w:t xml:space="preserve">    </w:t>
      </w:r>
      <w:r w:rsidRPr="00EF7E9A">
        <w:rPr>
          <w:rFonts w:ascii="Consolas" w:eastAsia="Calibri" w:hAnsi="Consolas" w:cs="Times New Roman"/>
          <w:sz w:val="18"/>
          <w:szCs w:val="18"/>
        </w:rPr>
        <w:t>Residual |  6.4148e+09    17,113   374848.72   R-squared       =    0.3326</w:t>
      </w:r>
    </w:p>
    <w:p w14:paraId="381D4722"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Adj R-squared   =    0.3321</w:t>
      </w:r>
    </w:p>
    <w:p w14:paraId="563EAEBA"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Total |  9.6113e+09    17,124  561275.575   Root MSE        =    612.25</w:t>
      </w:r>
    </w:p>
    <w:p w14:paraId="3DC20B6F" w14:textId="77777777" w:rsidR="00656C00" w:rsidRPr="00EF7E9A" w:rsidRDefault="00656C00" w:rsidP="00656C00">
      <w:pPr>
        <w:rPr>
          <w:rFonts w:ascii="Consolas" w:eastAsia="Calibri" w:hAnsi="Consolas" w:cs="Times New Roman"/>
          <w:sz w:val="18"/>
          <w:szCs w:val="18"/>
        </w:rPr>
      </w:pPr>
    </w:p>
    <w:p w14:paraId="583D7073"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w:t>
      </w:r>
    </w:p>
    <w:p w14:paraId="480FBE6C"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roofErr w:type="spellStart"/>
      <w:r w:rsidRPr="00EF7E9A">
        <w:rPr>
          <w:rFonts w:ascii="Consolas" w:eastAsia="Calibri" w:hAnsi="Consolas" w:cs="Times New Roman"/>
          <w:sz w:val="18"/>
          <w:szCs w:val="18"/>
        </w:rPr>
        <w:t>thlmsL</w:t>
      </w:r>
      <w:proofErr w:type="spellEnd"/>
      <w:r w:rsidRPr="00EF7E9A">
        <w:rPr>
          <w:rFonts w:ascii="Consolas" w:eastAsia="Calibri" w:hAnsi="Consolas" w:cs="Times New Roman"/>
          <w:sz w:val="18"/>
          <w:szCs w:val="18"/>
        </w:rPr>
        <w:t xml:space="preserve"> | Coefficient  Std. err.      t    P&gt;|t|     [95% conf. interval]</w:t>
      </w:r>
    </w:p>
    <w:p w14:paraId="1F091C7D"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w:t>
      </w:r>
    </w:p>
    <w:p w14:paraId="3B96A66D"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pm2_5 |  -18.34178   6.894005    -2.66   0.008    -31.85473    -4.82882</w:t>
      </w:r>
    </w:p>
    <w:p w14:paraId="1D7B7439"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
    <w:p w14:paraId="24267345"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roofErr w:type="spellStart"/>
      <w:r w:rsidRPr="00EF7E9A">
        <w:rPr>
          <w:rFonts w:ascii="Consolas" w:eastAsia="Calibri" w:hAnsi="Consolas" w:cs="Times New Roman"/>
          <w:sz w:val="18"/>
          <w:szCs w:val="18"/>
        </w:rPr>
        <w:t>coldeg</w:t>
      </w:r>
      <w:proofErr w:type="spellEnd"/>
      <w:r w:rsidRPr="00EF7E9A">
        <w:rPr>
          <w:rFonts w:ascii="Consolas" w:eastAsia="Calibri" w:hAnsi="Consolas" w:cs="Times New Roman"/>
          <w:sz w:val="18"/>
          <w:szCs w:val="18"/>
        </w:rPr>
        <w:t xml:space="preserve"> |</w:t>
      </w:r>
    </w:p>
    <w:p w14:paraId="7220D942"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College </w:t>
      </w:r>
      <w:proofErr w:type="gramStart"/>
      <w:r w:rsidRPr="00EF7E9A">
        <w:rPr>
          <w:rFonts w:ascii="Consolas" w:eastAsia="Calibri" w:hAnsi="Consolas" w:cs="Times New Roman"/>
          <w:sz w:val="18"/>
          <w:szCs w:val="18"/>
        </w:rPr>
        <w:t>de..</w:t>
      </w:r>
      <w:proofErr w:type="gramEnd"/>
      <w:r w:rsidRPr="00EF7E9A">
        <w:rPr>
          <w:rFonts w:ascii="Consolas" w:eastAsia="Calibri" w:hAnsi="Consolas" w:cs="Times New Roman"/>
          <w:sz w:val="18"/>
          <w:szCs w:val="18"/>
        </w:rPr>
        <w:t xml:space="preserve">  |  -140.2531   92.27669    -1.52   0.129    -321.1249    40.61865</w:t>
      </w:r>
    </w:p>
    <w:p w14:paraId="713BA5D8"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
    <w:p w14:paraId="18564CD4"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roofErr w:type="spellStart"/>
      <w:r w:rsidRPr="00EF7E9A">
        <w:rPr>
          <w:rFonts w:ascii="Consolas" w:eastAsia="Calibri" w:hAnsi="Consolas" w:cs="Times New Roman"/>
          <w:sz w:val="18"/>
          <w:szCs w:val="18"/>
        </w:rPr>
        <w:t>coldeg</w:t>
      </w:r>
      <w:proofErr w:type="spellEnd"/>
      <w:r w:rsidRPr="00EF7E9A">
        <w:rPr>
          <w:rFonts w:ascii="Consolas" w:eastAsia="Calibri" w:hAnsi="Consolas" w:cs="Times New Roman"/>
          <w:sz w:val="18"/>
          <w:szCs w:val="18"/>
        </w:rPr>
        <w:t>#|</w:t>
      </w:r>
    </w:p>
    <w:p w14:paraId="41CE1025"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c.pm2_5 |</w:t>
      </w:r>
    </w:p>
    <w:p w14:paraId="194E3EF3"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College </w:t>
      </w:r>
      <w:proofErr w:type="gramStart"/>
      <w:r w:rsidRPr="00EF7E9A">
        <w:rPr>
          <w:rFonts w:ascii="Consolas" w:eastAsia="Calibri" w:hAnsi="Consolas" w:cs="Times New Roman"/>
          <w:sz w:val="18"/>
          <w:szCs w:val="18"/>
        </w:rPr>
        <w:t>de..</w:t>
      </w:r>
      <w:proofErr w:type="gramEnd"/>
      <w:r w:rsidRPr="00EF7E9A">
        <w:rPr>
          <w:rFonts w:ascii="Consolas" w:eastAsia="Calibri" w:hAnsi="Consolas" w:cs="Times New Roman"/>
          <w:sz w:val="18"/>
          <w:szCs w:val="18"/>
        </w:rPr>
        <w:t xml:space="preserve">  |    24.1305   9.273321     2.60   0.009     5.953838    42.30716</w:t>
      </w:r>
    </w:p>
    <w:p w14:paraId="69D1AC25"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
    <w:p w14:paraId="2BC5E64D"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total |   .0030986   .0000781    39.68   0.000     .0029456    .0032517</w:t>
      </w:r>
    </w:p>
    <w:p w14:paraId="6220F029"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age |  -17.84789   .7875256   -22.66   0.000    -19.39152   -16.30426</w:t>
      </w:r>
    </w:p>
    <w:p w14:paraId="24AA4D15"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white |   324.1811   28.73465    11.28   0.000     267.8582    380.5039</w:t>
      </w:r>
    </w:p>
    <w:p w14:paraId="345BDF98"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roofErr w:type="spellStart"/>
      <w:r w:rsidRPr="00EF7E9A">
        <w:rPr>
          <w:rFonts w:ascii="Consolas" w:eastAsia="Calibri" w:hAnsi="Consolas" w:cs="Times New Roman"/>
          <w:sz w:val="18"/>
          <w:szCs w:val="18"/>
        </w:rPr>
        <w:t>inc</w:t>
      </w:r>
      <w:proofErr w:type="spellEnd"/>
      <w:r w:rsidRPr="00EF7E9A">
        <w:rPr>
          <w:rFonts w:ascii="Consolas" w:eastAsia="Calibri" w:hAnsi="Consolas" w:cs="Times New Roman"/>
          <w:sz w:val="18"/>
          <w:szCs w:val="18"/>
        </w:rPr>
        <w:t xml:space="preserve"> |    23.2106   4.651475     4.99   0.000     14.09323    32.32797</w:t>
      </w:r>
    </w:p>
    <w:p w14:paraId="439D9034"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roofErr w:type="spellStart"/>
      <w:r w:rsidRPr="00EF7E9A">
        <w:rPr>
          <w:rFonts w:ascii="Consolas" w:eastAsia="Calibri" w:hAnsi="Consolas" w:cs="Times New Roman"/>
          <w:sz w:val="18"/>
          <w:szCs w:val="18"/>
        </w:rPr>
        <w:t>bmi</w:t>
      </w:r>
      <w:proofErr w:type="spellEnd"/>
      <w:r w:rsidRPr="00EF7E9A">
        <w:rPr>
          <w:rFonts w:ascii="Consolas" w:eastAsia="Calibri" w:hAnsi="Consolas" w:cs="Times New Roman"/>
          <w:sz w:val="18"/>
          <w:szCs w:val="18"/>
        </w:rPr>
        <w:t xml:space="preserve"> |  -2.684027   1.082966    -2.48   0.013    -4.806751   -.5613037</w:t>
      </w:r>
    </w:p>
    <w:p w14:paraId="0EB1E765"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
    <w:p w14:paraId="5A06D2A0"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smoker |</w:t>
      </w:r>
    </w:p>
    <w:p w14:paraId="52CB2229"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Previous  |  -30.87326   10.18275    -3.03   0.002    -50.83249   -10.91403</w:t>
      </w:r>
    </w:p>
    <w:p w14:paraId="55EA5729"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Current  |  -41.99053   24.96104    -1.68   0.093    -90.91672    6.935663</w:t>
      </w:r>
    </w:p>
    <w:p w14:paraId="1A1E98B0"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w:t>
      </w:r>
    </w:p>
    <w:p w14:paraId="22D454C8"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female |   682.0416   9.698259    70.33   0.000     663.0321    701.0512</w:t>
      </w:r>
    </w:p>
    <w:p w14:paraId="46C54304"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t xml:space="preserve">        _cons |   3080.964    175.218    17.58   0.000     2737.519     3424.41</w:t>
      </w:r>
    </w:p>
    <w:p w14:paraId="18A8B970" w14:textId="77777777" w:rsidR="00656C00" w:rsidRPr="00EF7E9A" w:rsidRDefault="00656C00" w:rsidP="00656C00">
      <w:pPr>
        <w:rPr>
          <w:rFonts w:ascii="Consolas" w:eastAsia="Calibri" w:hAnsi="Consolas" w:cs="Times New Roman"/>
          <w:sz w:val="18"/>
          <w:szCs w:val="18"/>
        </w:rPr>
      </w:pPr>
      <w:r w:rsidRPr="00EF7E9A">
        <w:rPr>
          <w:rFonts w:ascii="Consolas" w:eastAsia="Calibri" w:hAnsi="Consolas" w:cs="Times New Roman"/>
          <w:sz w:val="18"/>
          <w:szCs w:val="18"/>
        </w:rPr>
        <w:lastRenderedPageBreak/>
        <w:t>-------------------------------------------------------------------------------</w:t>
      </w:r>
    </w:p>
    <w:p w14:paraId="04389E00" w14:textId="77777777" w:rsidR="00B47167" w:rsidRPr="00EF7E9A" w:rsidRDefault="00B47167" w:rsidP="00B47167">
      <w:pPr>
        <w:rPr>
          <w:rFonts w:ascii="Consolas" w:eastAsia="Calibri" w:hAnsi="Consolas" w:cs="Times New Roman"/>
          <w:sz w:val="18"/>
          <w:szCs w:val="18"/>
        </w:rPr>
      </w:pPr>
    </w:p>
    <w:p w14:paraId="3D9F575E" w14:textId="0A1C581C" w:rsidR="00484CFC" w:rsidRDefault="007B0CAD" w:rsidP="00484CFC">
      <w:pPr>
        <w:rPr>
          <w:rFonts w:ascii="Calibri" w:eastAsia="Calibri" w:hAnsi="Calibri" w:cs="Times New Roman"/>
        </w:rPr>
      </w:pPr>
      <w:r>
        <w:rPr>
          <w:rFonts w:ascii="Calibri" w:eastAsia="Calibri" w:hAnsi="Calibri" w:cs="Times New Roman"/>
        </w:rPr>
        <w:t xml:space="preserve">Here is a </w:t>
      </w:r>
      <w:r w:rsidR="000C59D1">
        <w:rPr>
          <w:rFonts w:ascii="Calibri" w:eastAsia="Calibri" w:hAnsi="Calibri" w:cs="Times New Roman"/>
        </w:rPr>
        <w:t xml:space="preserve">depiction of the data: </w:t>
      </w:r>
    </w:p>
    <w:p w14:paraId="78DD3C57" w14:textId="2BBFC5D3" w:rsidR="00484CFC" w:rsidRDefault="000F7BDC" w:rsidP="00484CFC">
      <w:pPr>
        <w:rPr>
          <w:rFonts w:ascii="Calibri" w:eastAsia="Calibri" w:hAnsi="Calibri" w:cs="Times New Roman"/>
        </w:rPr>
      </w:pPr>
      <w:r>
        <w:rPr>
          <w:rFonts w:ascii="Calibri" w:eastAsia="Calibri" w:hAnsi="Calibri" w:cs="Times New Roman"/>
          <w:noProof/>
        </w:rPr>
        <w:drawing>
          <wp:inline distT="0" distB="0" distL="0" distR="0" wp14:anchorId="00AA340A" wp14:editId="3920EDE4">
            <wp:extent cx="5943600" cy="3305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14:paraId="4E2B4CA3" w14:textId="77777777" w:rsidR="00484CFC" w:rsidRDefault="00484CFC" w:rsidP="00484CFC">
      <w:pPr>
        <w:rPr>
          <w:rFonts w:ascii="Calibri" w:eastAsia="Calibri" w:hAnsi="Calibri" w:cs="Times New Roman"/>
        </w:rPr>
      </w:pPr>
    </w:p>
    <w:p w14:paraId="01E98093" w14:textId="77777777" w:rsidR="001A1B04" w:rsidRDefault="000C59D1" w:rsidP="001A1B04">
      <w:pPr>
        <w:rPr>
          <w:rFonts w:ascii="Calibri" w:eastAsia="Calibri" w:hAnsi="Calibri" w:cs="Times New Roman"/>
        </w:rPr>
      </w:pPr>
      <w:r w:rsidRPr="000C59D1">
        <w:rPr>
          <w:rFonts w:ascii="Calibri" w:eastAsia="Calibri" w:hAnsi="Calibri" w:cs="Times New Roman"/>
          <w:b/>
          <w:bCs/>
        </w:rPr>
        <w:t>Interpretation of data</w:t>
      </w:r>
      <w:r>
        <w:rPr>
          <w:rFonts w:ascii="Calibri" w:eastAsia="Calibri" w:hAnsi="Calibri" w:cs="Times New Roman"/>
        </w:rPr>
        <w:t xml:space="preserve">: </w:t>
      </w:r>
    </w:p>
    <w:p w14:paraId="67FC4D08" w14:textId="4D571EBC" w:rsidR="001A1B04" w:rsidRPr="001A1B04" w:rsidRDefault="001A1B04" w:rsidP="001A1B04">
      <w:pPr>
        <w:pStyle w:val="ListParagraph"/>
        <w:numPr>
          <w:ilvl w:val="0"/>
          <w:numId w:val="4"/>
        </w:numPr>
        <w:rPr>
          <w:rFonts w:ascii="Calibri" w:eastAsia="Calibri" w:hAnsi="Calibri" w:cs="Times New Roman"/>
        </w:rPr>
      </w:pPr>
      <w:r w:rsidRPr="001A1B04">
        <w:rPr>
          <w:rFonts w:ascii="Calibri" w:eastAsia="Calibri" w:hAnsi="Calibri" w:cs="Times New Roman"/>
        </w:rPr>
        <w:t>When respondents do not have a college degree, their expected thalamus volume is 3,080.96 mm³. For those with a college degree, the expected thalamus volume is 2,940.71 mm³.</w:t>
      </w:r>
    </w:p>
    <w:p w14:paraId="6707E7FD" w14:textId="6B1C7AB4" w:rsidR="001A1B04" w:rsidRPr="001A1B04" w:rsidRDefault="001A1B04" w:rsidP="001A1B04">
      <w:pPr>
        <w:pStyle w:val="ListParagraph"/>
        <w:numPr>
          <w:ilvl w:val="0"/>
          <w:numId w:val="4"/>
        </w:numPr>
        <w:rPr>
          <w:rFonts w:ascii="Calibri" w:eastAsia="Calibri" w:hAnsi="Calibri" w:cs="Times New Roman"/>
        </w:rPr>
      </w:pPr>
      <w:r w:rsidRPr="001A1B04">
        <w:rPr>
          <w:rFonts w:ascii="Calibri" w:eastAsia="Calibri" w:hAnsi="Calibri" w:cs="Times New Roman"/>
        </w:rPr>
        <w:t>Among respondents without a college degree, a 1 µg/m³ increase in air pollution is associated with an 18.34 mm³ decrease in thalamus volume, holding all other variables constant. For respondents with a college degree, the same increase in air pollution corresponds to a 5.8 mm³ decrease in thalamus volume.</w:t>
      </w:r>
    </w:p>
    <w:p w14:paraId="1DA43B60" w14:textId="7A10AD7D" w:rsidR="001A1B04" w:rsidRPr="001A1B04" w:rsidRDefault="001A1B04" w:rsidP="001A1B04">
      <w:pPr>
        <w:pStyle w:val="ListParagraph"/>
        <w:numPr>
          <w:ilvl w:val="0"/>
          <w:numId w:val="4"/>
        </w:numPr>
        <w:rPr>
          <w:rFonts w:ascii="Calibri" w:eastAsia="Calibri" w:hAnsi="Calibri" w:cs="Times New Roman"/>
        </w:rPr>
      </w:pPr>
      <w:r w:rsidRPr="001A1B04">
        <w:rPr>
          <w:rFonts w:ascii="Calibri" w:eastAsia="Calibri" w:hAnsi="Calibri" w:cs="Times New Roman"/>
        </w:rPr>
        <w:t>In Figure 1, the slope of the line for respondents with a college degree starts further from zero, suggesting that the relationship between thalamus volume and air pollution is minimal in this group. In contrast, the slope for those without a college degree indicates a slight effect of educational attainment on the relationship between thalamus volume and air pollution.</w:t>
      </w:r>
    </w:p>
    <w:p w14:paraId="54228FE5" w14:textId="40869550" w:rsidR="001F0563" w:rsidRPr="001A1B04" w:rsidRDefault="001A1B04" w:rsidP="001A1B04">
      <w:pPr>
        <w:pStyle w:val="ListParagraph"/>
        <w:numPr>
          <w:ilvl w:val="0"/>
          <w:numId w:val="4"/>
        </w:numPr>
        <w:rPr>
          <w:rFonts w:ascii="Calibri" w:eastAsia="Calibri" w:hAnsi="Calibri" w:cs="Times New Roman"/>
        </w:rPr>
      </w:pPr>
      <w:r w:rsidRPr="001A1B04">
        <w:rPr>
          <w:rFonts w:ascii="Calibri" w:eastAsia="Calibri" w:hAnsi="Calibri" w:cs="Times New Roman"/>
        </w:rPr>
        <w:t>There is a 12.54 mm³ difference in the relationship between thalamus volume and air pollution when a participant has a college degree. The interaction coefficient is 24.13. At p &lt; 0.05, we reject the null hypothesis and conclude that educational attainment moderates the relationship between thalamus volume and air pollution.</w:t>
      </w:r>
    </w:p>
    <w:p w14:paraId="1A3491CC" w14:textId="77777777" w:rsidR="001A1B04" w:rsidRDefault="001A1B04" w:rsidP="001A1B04">
      <w:pPr>
        <w:ind w:left="360"/>
        <w:rPr>
          <w:rFonts w:ascii="Calibri" w:eastAsia="Calibri" w:hAnsi="Calibri" w:cs="Times New Roman"/>
        </w:rPr>
      </w:pPr>
    </w:p>
    <w:p w14:paraId="4DFD6A5E" w14:textId="77777777" w:rsidR="006C2035" w:rsidRDefault="001A1B04" w:rsidP="006C2035">
      <w:pPr>
        <w:rPr>
          <w:rFonts w:ascii="Calibri" w:eastAsia="Calibri" w:hAnsi="Calibri" w:cs="Times New Roman"/>
        </w:rPr>
      </w:pPr>
      <w:r>
        <w:rPr>
          <w:rFonts w:ascii="Calibri" w:eastAsia="Calibri" w:hAnsi="Calibri" w:cs="Times New Roman"/>
        </w:rPr>
        <w:t>I</w:t>
      </w:r>
      <w:r w:rsidR="001F0563" w:rsidRPr="001F0563">
        <w:rPr>
          <w:rFonts w:ascii="Calibri" w:eastAsia="Calibri" w:hAnsi="Calibri" w:cs="Times New Roman"/>
        </w:rPr>
        <w:t xml:space="preserve"> also suspect that the left thalamus of people becomes more sensitive to pollution as people age. </w:t>
      </w:r>
      <w:r>
        <w:rPr>
          <w:rFonts w:ascii="Calibri" w:eastAsia="Calibri" w:hAnsi="Calibri" w:cs="Times New Roman"/>
        </w:rPr>
        <w:t xml:space="preserve">Here are my hypotheses: </w:t>
      </w:r>
    </w:p>
    <w:p w14:paraId="4DA69294" w14:textId="6C129BFE" w:rsidR="006C2035" w:rsidRPr="006C2035" w:rsidRDefault="00805545" w:rsidP="006C2035">
      <w:pPr>
        <w:pStyle w:val="ListParagraph"/>
        <w:numPr>
          <w:ilvl w:val="1"/>
          <w:numId w:val="1"/>
        </w:numPr>
        <w:rPr>
          <w:rFonts w:ascii="Calibri" w:eastAsia="Calibri" w:hAnsi="Calibri" w:cs="Times New Roman"/>
        </w:rPr>
      </w:pPr>
      <w:r w:rsidRPr="006C2035">
        <w:rPr>
          <w:rFonts w:ascii="Calibri" w:eastAsia="Calibri" w:hAnsi="Calibri" w:cs="Times New Roman"/>
        </w:rPr>
        <w:t xml:space="preserve">H(0): </w:t>
      </w:r>
      <w:r w:rsidR="00DB452A" w:rsidRPr="006C2035">
        <w:rPr>
          <w:rFonts w:ascii="Calibri" w:eastAsia="Calibri" w:hAnsi="Calibri" w:cs="Times New Roman"/>
        </w:rPr>
        <w:t>Age does not moderate t</w:t>
      </w:r>
      <w:r w:rsidRPr="006C2035">
        <w:rPr>
          <w:rFonts w:ascii="Calibri" w:eastAsia="Calibri" w:hAnsi="Calibri" w:cs="Times New Roman"/>
        </w:rPr>
        <w:t xml:space="preserve">he relationship between </w:t>
      </w:r>
      <w:r w:rsidRPr="006C2035">
        <w:rPr>
          <w:rFonts w:ascii="Calibri" w:eastAsia="Calibri" w:hAnsi="Calibri" w:cs="Times New Roman"/>
          <w:bCs/>
        </w:rPr>
        <w:t xml:space="preserve">air pollution (particulate matter 2.5 in </w:t>
      </w:r>
      <w:r>
        <w:sym w:font="Symbol" w:char="F06D"/>
      </w:r>
      <w:r w:rsidRPr="006C2035">
        <w:rPr>
          <w:rFonts w:ascii="Calibri" w:eastAsia="Calibri" w:hAnsi="Calibri" w:cs="Times New Roman"/>
          <w:bCs/>
        </w:rPr>
        <w:t>g/m</w:t>
      </w:r>
      <w:r w:rsidRPr="006C2035">
        <w:rPr>
          <w:rFonts w:ascii="Calibri" w:eastAsia="Calibri" w:hAnsi="Calibri" w:cs="Times New Roman"/>
          <w:bCs/>
          <w:vertAlign w:val="superscript"/>
        </w:rPr>
        <w:t>3</w:t>
      </w:r>
      <w:r w:rsidRPr="006C2035">
        <w:rPr>
          <w:rFonts w:ascii="Calibri" w:eastAsia="Calibri" w:hAnsi="Calibri" w:cs="Times New Roman"/>
          <w:bCs/>
        </w:rPr>
        <w:t>) and thalamus volume (in mm</w:t>
      </w:r>
      <w:r w:rsidRPr="006C2035">
        <w:rPr>
          <w:rFonts w:ascii="Calibri" w:eastAsia="Calibri" w:hAnsi="Calibri" w:cs="Times New Roman"/>
          <w:bCs/>
          <w:vertAlign w:val="superscript"/>
        </w:rPr>
        <w:t>3</w:t>
      </w:r>
      <w:r w:rsidR="00DB452A" w:rsidRPr="006C2035">
        <w:rPr>
          <w:rFonts w:ascii="Calibri" w:eastAsia="Calibri" w:hAnsi="Calibri" w:cs="Times New Roman"/>
          <w:bCs/>
        </w:rPr>
        <w:t>)</w:t>
      </w:r>
      <w:r w:rsidRPr="006C2035">
        <w:rPr>
          <w:rFonts w:ascii="Calibri" w:eastAsia="Calibri" w:hAnsi="Calibri" w:cs="Times New Roman"/>
          <w:bCs/>
        </w:rPr>
        <w:t>.</w:t>
      </w:r>
    </w:p>
    <w:p w14:paraId="6EF8AC6B" w14:textId="6C7E8AFA" w:rsidR="00805545" w:rsidRPr="006C2035" w:rsidRDefault="00805545" w:rsidP="006C2035">
      <w:pPr>
        <w:pStyle w:val="ListParagraph"/>
        <w:numPr>
          <w:ilvl w:val="1"/>
          <w:numId w:val="1"/>
        </w:numPr>
        <w:rPr>
          <w:rFonts w:ascii="Calibri" w:eastAsia="Calibri" w:hAnsi="Calibri" w:cs="Times New Roman"/>
        </w:rPr>
      </w:pPr>
      <w:r w:rsidRPr="006C2035">
        <w:rPr>
          <w:rFonts w:ascii="Calibri" w:eastAsia="Calibri" w:hAnsi="Calibri" w:cs="Times New Roman"/>
        </w:rPr>
        <w:lastRenderedPageBreak/>
        <w:t>H(</w:t>
      </w:r>
      <w:r w:rsidR="00BF54BF" w:rsidRPr="006C2035">
        <w:rPr>
          <w:rFonts w:ascii="Calibri" w:eastAsia="Calibri" w:hAnsi="Calibri" w:cs="Times New Roman"/>
        </w:rPr>
        <w:t>a</w:t>
      </w:r>
      <w:r w:rsidRPr="006C2035">
        <w:rPr>
          <w:rFonts w:ascii="Calibri" w:eastAsia="Calibri" w:hAnsi="Calibri" w:cs="Times New Roman"/>
        </w:rPr>
        <w:t xml:space="preserve">): </w:t>
      </w:r>
      <w:r w:rsidR="00DB452A" w:rsidRPr="006C2035">
        <w:rPr>
          <w:rFonts w:ascii="Calibri" w:eastAsia="Calibri" w:hAnsi="Calibri" w:cs="Times New Roman"/>
        </w:rPr>
        <w:t>Age moderates t</w:t>
      </w:r>
      <w:r w:rsidRPr="006C2035">
        <w:rPr>
          <w:rFonts w:ascii="Calibri" w:eastAsia="Calibri" w:hAnsi="Calibri" w:cs="Times New Roman"/>
        </w:rPr>
        <w:t xml:space="preserve">he relationship between </w:t>
      </w:r>
      <w:r w:rsidRPr="006C2035">
        <w:rPr>
          <w:rFonts w:ascii="Calibri" w:eastAsia="Calibri" w:hAnsi="Calibri" w:cs="Times New Roman"/>
          <w:bCs/>
        </w:rPr>
        <w:t xml:space="preserve">air pollution (particulate matter 2.5 in </w:t>
      </w:r>
      <w:r>
        <w:sym w:font="Symbol" w:char="F06D"/>
      </w:r>
      <w:r w:rsidRPr="006C2035">
        <w:rPr>
          <w:rFonts w:ascii="Calibri" w:eastAsia="Calibri" w:hAnsi="Calibri" w:cs="Times New Roman"/>
          <w:bCs/>
        </w:rPr>
        <w:t>g/m</w:t>
      </w:r>
      <w:r w:rsidRPr="006C2035">
        <w:rPr>
          <w:rFonts w:ascii="Calibri" w:eastAsia="Calibri" w:hAnsi="Calibri" w:cs="Times New Roman"/>
          <w:bCs/>
          <w:vertAlign w:val="superscript"/>
        </w:rPr>
        <w:t>3</w:t>
      </w:r>
      <w:r w:rsidRPr="006C2035">
        <w:rPr>
          <w:rFonts w:ascii="Calibri" w:eastAsia="Calibri" w:hAnsi="Calibri" w:cs="Times New Roman"/>
          <w:bCs/>
        </w:rPr>
        <w:t>) and thalamus volume (in mm</w:t>
      </w:r>
      <w:r w:rsidRPr="006C2035">
        <w:rPr>
          <w:rFonts w:ascii="Calibri" w:eastAsia="Calibri" w:hAnsi="Calibri" w:cs="Times New Roman"/>
          <w:bCs/>
          <w:vertAlign w:val="superscript"/>
        </w:rPr>
        <w:t>3</w:t>
      </w:r>
      <w:r w:rsidR="00DB452A" w:rsidRPr="006C2035">
        <w:rPr>
          <w:rFonts w:ascii="Calibri" w:eastAsia="Calibri" w:hAnsi="Calibri" w:cs="Times New Roman"/>
          <w:bCs/>
        </w:rPr>
        <w:t>)</w:t>
      </w:r>
      <w:r w:rsidRPr="006C2035">
        <w:rPr>
          <w:rFonts w:ascii="Calibri" w:eastAsia="Calibri" w:hAnsi="Calibri" w:cs="Times New Roman"/>
          <w:bCs/>
        </w:rPr>
        <w:t>.</w:t>
      </w:r>
    </w:p>
    <w:p w14:paraId="7AB0D9C9" w14:textId="77777777" w:rsidR="006C2035" w:rsidRDefault="006C2035" w:rsidP="006C2035">
      <w:pPr>
        <w:rPr>
          <w:rFonts w:ascii="Calibri" w:eastAsia="Calibri" w:hAnsi="Calibri" w:cs="Times New Roman"/>
        </w:rPr>
      </w:pPr>
    </w:p>
    <w:p w14:paraId="5CA3FE5D" w14:textId="3EFC894F" w:rsidR="001F0563" w:rsidRDefault="006C2035" w:rsidP="006C2035">
      <w:pPr>
        <w:rPr>
          <w:rFonts w:ascii="Calibri" w:eastAsia="Calibri" w:hAnsi="Calibri" w:cs="Times New Roman"/>
        </w:rPr>
      </w:pPr>
      <w:r>
        <w:rPr>
          <w:rFonts w:ascii="Calibri" w:eastAsia="Calibri" w:hAnsi="Calibri" w:cs="Times New Roman"/>
        </w:rPr>
        <w:t>This regression model c</w:t>
      </w:r>
      <w:r w:rsidR="001F0563" w:rsidRPr="001F0563">
        <w:rPr>
          <w:rFonts w:ascii="Calibri" w:eastAsia="Calibri" w:hAnsi="Calibri" w:cs="Times New Roman"/>
        </w:rPr>
        <w:t>ontrol</w:t>
      </w:r>
      <w:r>
        <w:rPr>
          <w:rFonts w:ascii="Calibri" w:eastAsia="Calibri" w:hAnsi="Calibri" w:cs="Times New Roman"/>
        </w:rPr>
        <w:t>s</w:t>
      </w:r>
      <w:r w:rsidR="001F0563" w:rsidRPr="001F0563">
        <w:rPr>
          <w:rFonts w:ascii="Calibri" w:eastAsia="Calibri" w:hAnsi="Calibri" w:cs="Times New Roman"/>
        </w:rPr>
        <w:t xml:space="preserve"> for total brain size, gender, race, educational attainment, income, body-mass index, and smoking status.</w:t>
      </w:r>
      <w:r w:rsidR="00F005FF">
        <w:rPr>
          <w:rFonts w:ascii="Calibri" w:eastAsia="Calibri" w:hAnsi="Calibri" w:cs="Times New Roman"/>
        </w:rPr>
        <w:t xml:space="preserve"> </w:t>
      </w:r>
    </w:p>
    <w:p w14:paraId="53396BC7" w14:textId="77777777" w:rsidR="00350664" w:rsidRDefault="00350664" w:rsidP="00350664">
      <w:pPr>
        <w:rPr>
          <w:rFonts w:ascii="Calibri" w:eastAsia="Calibri" w:hAnsi="Calibri" w:cs="Times New Roman"/>
        </w:rPr>
      </w:pPr>
    </w:p>
    <w:p w14:paraId="1B69047A" w14:textId="77777777" w:rsidR="000F1A35" w:rsidRDefault="000F1A35" w:rsidP="000F1A35">
      <w:pPr>
        <w:rPr>
          <w:rFonts w:ascii="Consolas" w:eastAsia="Calibri" w:hAnsi="Consolas" w:cs="Times New Roman"/>
          <w:sz w:val="18"/>
          <w:szCs w:val="18"/>
        </w:rPr>
      </w:pPr>
      <w:proofErr w:type="spellStart"/>
      <w:r w:rsidRPr="000F1A35">
        <w:rPr>
          <w:rFonts w:ascii="Consolas" w:eastAsia="Calibri" w:hAnsi="Consolas" w:cs="Times New Roman"/>
          <w:sz w:val="18"/>
          <w:szCs w:val="18"/>
        </w:rPr>
        <w:t>eststo</w:t>
      </w:r>
      <w:proofErr w:type="spellEnd"/>
      <w:r w:rsidRPr="000F1A35">
        <w:rPr>
          <w:rFonts w:ascii="Consolas" w:eastAsia="Calibri" w:hAnsi="Consolas" w:cs="Times New Roman"/>
          <w:sz w:val="18"/>
          <w:szCs w:val="18"/>
        </w:rPr>
        <w:t xml:space="preserve"> m2: reg </w:t>
      </w:r>
      <w:proofErr w:type="spellStart"/>
      <w:r w:rsidRPr="000F1A35">
        <w:rPr>
          <w:rFonts w:ascii="Consolas" w:eastAsia="Calibri" w:hAnsi="Consolas" w:cs="Times New Roman"/>
          <w:sz w:val="18"/>
          <w:szCs w:val="18"/>
        </w:rPr>
        <w:t>thlmsL</w:t>
      </w:r>
      <w:proofErr w:type="spellEnd"/>
      <w:r w:rsidRPr="000F1A35">
        <w:rPr>
          <w:rFonts w:ascii="Consolas" w:eastAsia="Calibri" w:hAnsi="Consolas" w:cs="Times New Roman"/>
          <w:sz w:val="18"/>
          <w:szCs w:val="18"/>
        </w:rPr>
        <w:t xml:space="preserve"> c.pm2_5##</w:t>
      </w:r>
      <w:proofErr w:type="spellStart"/>
      <w:r w:rsidRPr="000F1A35">
        <w:rPr>
          <w:rFonts w:ascii="Consolas" w:eastAsia="Calibri" w:hAnsi="Consolas" w:cs="Times New Roman"/>
          <w:sz w:val="18"/>
          <w:szCs w:val="18"/>
        </w:rPr>
        <w:t>c.age</w:t>
      </w:r>
      <w:proofErr w:type="spellEnd"/>
      <w:r w:rsidRPr="000F1A35">
        <w:rPr>
          <w:rFonts w:ascii="Consolas" w:eastAsia="Calibri" w:hAnsi="Consolas" w:cs="Times New Roman"/>
          <w:sz w:val="18"/>
          <w:szCs w:val="18"/>
        </w:rPr>
        <w:t xml:space="preserve"> total </w:t>
      </w:r>
      <w:proofErr w:type="spellStart"/>
      <w:r w:rsidRPr="000F1A35">
        <w:rPr>
          <w:rFonts w:ascii="Consolas" w:eastAsia="Calibri" w:hAnsi="Consolas" w:cs="Times New Roman"/>
          <w:sz w:val="18"/>
          <w:szCs w:val="18"/>
        </w:rPr>
        <w:t>coldeg</w:t>
      </w:r>
      <w:proofErr w:type="spellEnd"/>
      <w:r w:rsidRPr="000F1A35">
        <w:rPr>
          <w:rFonts w:ascii="Consolas" w:eastAsia="Calibri" w:hAnsi="Consolas" w:cs="Times New Roman"/>
          <w:sz w:val="18"/>
          <w:szCs w:val="18"/>
        </w:rPr>
        <w:t xml:space="preserve"> female </w:t>
      </w:r>
      <w:proofErr w:type="spellStart"/>
      <w:r w:rsidRPr="000F1A35">
        <w:rPr>
          <w:rFonts w:ascii="Consolas" w:eastAsia="Calibri" w:hAnsi="Consolas" w:cs="Times New Roman"/>
          <w:sz w:val="18"/>
          <w:szCs w:val="18"/>
        </w:rPr>
        <w:t>inc</w:t>
      </w:r>
      <w:proofErr w:type="spellEnd"/>
      <w:r w:rsidRPr="000F1A35">
        <w:rPr>
          <w:rFonts w:ascii="Consolas" w:eastAsia="Calibri" w:hAnsi="Consolas" w:cs="Times New Roman"/>
          <w:sz w:val="18"/>
          <w:szCs w:val="18"/>
        </w:rPr>
        <w:t xml:space="preserve"> </w:t>
      </w:r>
      <w:proofErr w:type="spellStart"/>
      <w:r w:rsidRPr="000F1A35">
        <w:rPr>
          <w:rFonts w:ascii="Consolas" w:eastAsia="Calibri" w:hAnsi="Consolas" w:cs="Times New Roman"/>
          <w:sz w:val="18"/>
          <w:szCs w:val="18"/>
        </w:rPr>
        <w:t>bmi</w:t>
      </w:r>
      <w:proofErr w:type="spellEnd"/>
      <w:r w:rsidRPr="000F1A35">
        <w:rPr>
          <w:rFonts w:ascii="Consolas" w:eastAsia="Calibri" w:hAnsi="Consolas" w:cs="Times New Roman"/>
          <w:sz w:val="18"/>
          <w:szCs w:val="18"/>
        </w:rPr>
        <w:t xml:space="preserve"> ib0.smoker white if </w:t>
      </w:r>
      <w:proofErr w:type="spellStart"/>
      <w:r w:rsidRPr="000F1A35">
        <w:rPr>
          <w:rFonts w:ascii="Consolas" w:eastAsia="Calibri" w:hAnsi="Consolas" w:cs="Times New Roman"/>
          <w:sz w:val="18"/>
          <w:szCs w:val="18"/>
        </w:rPr>
        <w:t>touse</w:t>
      </w:r>
      <w:proofErr w:type="spellEnd"/>
    </w:p>
    <w:p w14:paraId="184B4A2B" w14:textId="77777777" w:rsidR="000F1A35" w:rsidRDefault="000F1A35" w:rsidP="00350664">
      <w:pPr>
        <w:rPr>
          <w:rFonts w:ascii="Consolas" w:eastAsia="Calibri" w:hAnsi="Consolas" w:cs="Times New Roman"/>
          <w:sz w:val="18"/>
          <w:szCs w:val="18"/>
        </w:rPr>
      </w:pPr>
    </w:p>
    <w:p w14:paraId="60913782" w14:textId="77777777" w:rsidR="00350664" w:rsidRPr="00350664" w:rsidRDefault="00350664" w:rsidP="00350664">
      <w:pPr>
        <w:rPr>
          <w:rFonts w:ascii="Consolas" w:eastAsia="Calibri" w:hAnsi="Consolas" w:cs="Times New Roman"/>
          <w:sz w:val="18"/>
          <w:szCs w:val="18"/>
        </w:rPr>
      </w:pPr>
    </w:p>
    <w:p w14:paraId="0EECB611" w14:textId="62BBAEAC" w:rsidR="00422DA3" w:rsidRPr="00422DA3" w:rsidRDefault="007A03AA" w:rsidP="00422DA3">
      <w:pPr>
        <w:rPr>
          <w:rFonts w:ascii="Consolas" w:eastAsia="Calibri" w:hAnsi="Consolas" w:cs="Times New Roman"/>
          <w:sz w:val="18"/>
          <w:szCs w:val="18"/>
        </w:rPr>
      </w:pPr>
      <w:r>
        <w:rPr>
          <w:rFonts w:ascii="Consolas" w:eastAsia="Calibri" w:hAnsi="Consolas" w:cs="Times New Roman"/>
          <w:sz w:val="18"/>
          <w:szCs w:val="18"/>
        </w:rPr>
        <w:t xml:space="preserve">   </w:t>
      </w:r>
      <w:r w:rsidR="00422DA3" w:rsidRPr="00422DA3">
        <w:rPr>
          <w:rFonts w:ascii="Consolas" w:eastAsia="Calibri" w:hAnsi="Consolas" w:cs="Times New Roman"/>
          <w:sz w:val="18"/>
          <w:szCs w:val="18"/>
        </w:rPr>
        <w:t xml:space="preserve">   Source |       SS           </w:t>
      </w:r>
      <w:proofErr w:type="spellStart"/>
      <w:r w:rsidR="00422DA3" w:rsidRPr="00422DA3">
        <w:rPr>
          <w:rFonts w:ascii="Consolas" w:eastAsia="Calibri" w:hAnsi="Consolas" w:cs="Times New Roman"/>
          <w:sz w:val="18"/>
          <w:szCs w:val="18"/>
        </w:rPr>
        <w:t>df</w:t>
      </w:r>
      <w:proofErr w:type="spellEnd"/>
      <w:r w:rsidR="00422DA3" w:rsidRPr="00422DA3">
        <w:rPr>
          <w:rFonts w:ascii="Consolas" w:eastAsia="Calibri" w:hAnsi="Consolas" w:cs="Times New Roman"/>
          <w:sz w:val="18"/>
          <w:szCs w:val="18"/>
        </w:rPr>
        <w:t xml:space="preserve">       MS      Number of </w:t>
      </w:r>
      <w:proofErr w:type="spellStart"/>
      <w:r w:rsidR="00422DA3" w:rsidRPr="00422DA3">
        <w:rPr>
          <w:rFonts w:ascii="Consolas" w:eastAsia="Calibri" w:hAnsi="Consolas" w:cs="Times New Roman"/>
          <w:sz w:val="18"/>
          <w:szCs w:val="18"/>
        </w:rPr>
        <w:t>obs</w:t>
      </w:r>
      <w:proofErr w:type="spellEnd"/>
      <w:r w:rsidR="00422DA3" w:rsidRPr="00422DA3">
        <w:rPr>
          <w:rFonts w:ascii="Consolas" w:eastAsia="Calibri" w:hAnsi="Consolas" w:cs="Times New Roman"/>
          <w:sz w:val="18"/>
          <w:szCs w:val="18"/>
        </w:rPr>
        <w:t xml:space="preserve">   =    17,125</w:t>
      </w:r>
    </w:p>
    <w:p w14:paraId="2A1173C2" w14:textId="77777777" w:rsidR="00422DA3" w:rsidRPr="00907804" w:rsidRDefault="00422DA3" w:rsidP="00422DA3">
      <w:pPr>
        <w:rPr>
          <w:rFonts w:ascii="Consolas" w:eastAsia="Calibri" w:hAnsi="Consolas" w:cs="Times New Roman"/>
          <w:sz w:val="18"/>
          <w:szCs w:val="18"/>
          <w:lang w:val="es-US"/>
        </w:rPr>
      </w:pPr>
      <w:r w:rsidRPr="00907804">
        <w:rPr>
          <w:rFonts w:ascii="Consolas" w:eastAsia="Calibri" w:hAnsi="Consolas" w:cs="Times New Roman"/>
          <w:sz w:val="18"/>
          <w:szCs w:val="18"/>
          <w:lang w:val="es-US"/>
        </w:rPr>
        <w:t>-------------+----------------------------------   F(11, 17113)    =    774.32</w:t>
      </w:r>
    </w:p>
    <w:p w14:paraId="7A929B2F" w14:textId="77777777" w:rsidR="00422DA3" w:rsidRPr="00907804" w:rsidRDefault="00422DA3" w:rsidP="00422DA3">
      <w:pPr>
        <w:rPr>
          <w:rFonts w:ascii="Consolas" w:eastAsia="Calibri" w:hAnsi="Consolas" w:cs="Times New Roman"/>
          <w:sz w:val="18"/>
          <w:szCs w:val="18"/>
          <w:lang w:val="es-US"/>
        </w:rPr>
      </w:pPr>
      <w:r w:rsidRPr="00907804">
        <w:rPr>
          <w:rFonts w:ascii="Consolas" w:eastAsia="Calibri" w:hAnsi="Consolas" w:cs="Times New Roman"/>
          <w:sz w:val="18"/>
          <w:szCs w:val="18"/>
          <w:lang w:val="es-US"/>
        </w:rPr>
        <w:t xml:space="preserve">       </w:t>
      </w:r>
      <w:proofErr w:type="spellStart"/>
      <w:r w:rsidRPr="00907804">
        <w:rPr>
          <w:rFonts w:ascii="Consolas" w:eastAsia="Calibri" w:hAnsi="Consolas" w:cs="Times New Roman"/>
          <w:sz w:val="18"/>
          <w:szCs w:val="18"/>
          <w:lang w:val="es-US"/>
        </w:rPr>
        <w:t>Model</w:t>
      </w:r>
      <w:proofErr w:type="spellEnd"/>
      <w:r w:rsidRPr="00907804">
        <w:rPr>
          <w:rFonts w:ascii="Consolas" w:eastAsia="Calibri" w:hAnsi="Consolas" w:cs="Times New Roman"/>
          <w:sz w:val="18"/>
          <w:szCs w:val="18"/>
          <w:lang w:val="es-US"/>
        </w:rPr>
        <w:t xml:space="preserve"> |  3.1940e+09        11   290364061   </w:t>
      </w:r>
      <w:proofErr w:type="spellStart"/>
      <w:r w:rsidRPr="00907804">
        <w:rPr>
          <w:rFonts w:ascii="Consolas" w:eastAsia="Calibri" w:hAnsi="Consolas" w:cs="Times New Roman"/>
          <w:sz w:val="18"/>
          <w:szCs w:val="18"/>
          <w:lang w:val="es-US"/>
        </w:rPr>
        <w:t>Prob</w:t>
      </w:r>
      <w:proofErr w:type="spellEnd"/>
      <w:r w:rsidRPr="00907804">
        <w:rPr>
          <w:rFonts w:ascii="Consolas" w:eastAsia="Calibri" w:hAnsi="Consolas" w:cs="Times New Roman"/>
          <w:sz w:val="18"/>
          <w:szCs w:val="18"/>
          <w:lang w:val="es-US"/>
        </w:rPr>
        <w:t xml:space="preserve"> &gt; F        =    0.0000</w:t>
      </w:r>
    </w:p>
    <w:p w14:paraId="655865BD" w14:textId="77777777" w:rsidR="00422DA3" w:rsidRPr="00422DA3" w:rsidRDefault="00422DA3" w:rsidP="00422DA3">
      <w:pPr>
        <w:rPr>
          <w:rFonts w:ascii="Consolas" w:eastAsia="Calibri" w:hAnsi="Consolas" w:cs="Times New Roman"/>
          <w:sz w:val="18"/>
          <w:szCs w:val="18"/>
        </w:rPr>
      </w:pPr>
      <w:r w:rsidRPr="00907804">
        <w:rPr>
          <w:rFonts w:ascii="Consolas" w:eastAsia="Calibri" w:hAnsi="Consolas" w:cs="Times New Roman"/>
          <w:sz w:val="18"/>
          <w:szCs w:val="18"/>
          <w:lang w:val="es-US"/>
        </w:rPr>
        <w:t xml:space="preserve">    </w:t>
      </w:r>
      <w:r w:rsidRPr="00422DA3">
        <w:rPr>
          <w:rFonts w:ascii="Consolas" w:eastAsia="Calibri" w:hAnsi="Consolas" w:cs="Times New Roman"/>
          <w:sz w:val="18"/>
          <w:szCs w:val="18"/>
        </w:rPr>
        <w:t>Residual |  6.4173e+09    17,113  374994.348   R-squared       =    0.3323</w:t>
      </w:r>
    </w:p>
    <w:p w14:paraId="0B43F3AE"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Adj R-squared   =    0.3319</w:t>
      </w:r>
    </w:p>
    <w:p w14:paraId="48E822E4"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Total |  9.6113e+09    17,124  561275.575   Root MSE        =    612.37</w:t>
      </w:r>
    </w:p>
    <w:p w14:paraId="0C8F6603" w14:textId="77777777" w:rsidR="00422DA3" w:rsidRPr="00422DA3" w:rsidRDefault="00422DA3" w:rsidP="00422DA3">
      <w:pPr>
        <w:rPr>
          <w:rFonts w:ascii="Consolas" w:eastAsia="Calibri" w:hAnsi="Consolas" w:cs="Times New Roman"/>
          <w:sz w:val="18"/>
          <w:szCs w:val="18"/>
        </w:rPr>
      </w:pPr>
    </w:p>
    <w:p w14:paraId="74494B1E"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w:t>
      </w:r>
    </w:p>
    <w:p w14:paraId="3AD3A96C"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roofErr w:type="spellStart"/>
      <w:r w:rsidRPr="00422DA3">
        <w:rPr>
          <w:rFonts w:ascii="Consolas" w:eastAsia="Calibri" w:hAnsi="Consolas" w:cs="Times New Roman"/>
          <w:sz w:val="18"/>
          <w:szCs w:val="18"/>
        </w:rPr>
        <w:t>thlmsL</w:t>
      </w:r>
      <w:proofErr w:type="spellEnd"/>
      <w:r w:rsidRPr="00422DA3">
        <w:rPr>
          <w:rFonts w:ascii="Consolas" w:eastAsia="Calibri" w:hAnsi="Consolas" w:cs="Times New Roman"/>
          <w:sz w:val="18"/>
          <w:szCs w:val="18"/>
        </w:rPr>
        <w:t xml:space="preserve"> | Coefficient  Std. err.      t    P&gt;|t|     [95% conf. interval]</w:t>
      </w:r>
    </w:p>
    <w:p w14:paraId="651760E2"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w:t>
      </w:r>
    </w:p>
    <w:p w14:paraId="4CECB756"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pm2_5 |   8.427482   39.21353     0.21   0.830    -68.43506    85.29003</w:t>
      </w:r>
    </w:p>
    <w:p w14:paraId="30423409"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age |  -15.64852   6.281288    -2.49   0.013    -27.96048   -3.336549</w:t>
      </w:r>
    </w:p>
    <w:p w14:paraId="76D31648"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
    <w:p w14:paraId="1B0AC045"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c.pm2_5#c.age |  -.2203796   .6291039    -0.35   0.726    -1.453488    1.012729</w:t>
      </w:r>
    </w:p>
    <w:p w14:paraId="067ED124"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
    <w:p w14:paraId="4A29FCC9"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total |   .0030977   .0000781    39.66   0.000     .0029446    .0032508</w:t>
      </w:r>
    </w:p>
    <w:p w14:paraId="47D39964"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roofErr w:type="spellStart"/>
      <w:r w:rsidRPr="00422DA3">
        <w:rPr>
          <w:rFonts w:ascii="Consolas" w:eastAsia="Calibri" w:hAnsi="Consolas" w:cs="Times New Roman"/>
          <w:sz w:val="18"/>
          <w:szCs w:val="18"/>
        </w:rPr>
        <w:t>coldeg</w:t>
      </w:r>
      <w:proofErr w:type="spellEnd"/>
      <w:r w:rsidRPr="00422DA3">
        <w:rPr>
          <w:rFonts w:ascii="Consolas" w:eastAsia="Calibri" w:hAnsi="Consolas" w:cs="Times New Roman"/>
          <w:sz w:val="18"/>
          <w:szCs w:val="18"/>
        </w:rPr>
        <w:t xml:space="preserve"> |   98.52985   9.678017    10.18   0.000     79.55995    117.4998</w:t>
      </w:r>
    </w:p>
    <w:p w14:paraId="1BB05A29"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female |   681.3468   9.701844    70.23   0.000     662.3302    700.3634</w:t>
      </w:r>
    </w:p>
    <w:p w14:paraId="577F9FA6"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roofErr w:type="spellStart"/>
      <w:r w:rsidRPr="00422DA3">
        <w:rPr>
          <w:rFonts w:ascii="Consolas" w:eastAsia="Calibri" w:hAnsi="Consolas" w:cs="Times New Roman"/>
          <w:sz w:val="18"/>
          <w:szCs w:val="18"/>
        </w:rPr>
        <w:t>inc</w:t>
      </w:r>
      <w:proofErr w:type="spellEnd"/>
      <w:r w:rsidRPr="00422DA3">
        <w:rPr>
          <w:rFonts w:ascii="Consolas" w:eastAsia="Calibri" w:hAnsi="Consolas" w:cs="Times New Roman"/>
          <w:sz w:val="18"/>
          <w:szCs w:val="18"/>
        </w:rPr>
        <w:t xml:space="preserve"> |   23.38734     4.6523     5.03   0.000     14.26836    32.50633</w:t>
      </w:r>
    </w:p>
    <w:p w14:paraId="561C8B74"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roofErr w:type="spellStart"/>
      <w:r w:rsidRPr="00422DA3">
        <w:rPr>
          <w:rFonts w:ascii="Consolas" w:eastAsia="Calibri" w:hAnsi="Consolas" w:cs="Times New Roman"/>
          <w:sz w:val="18"/>
          <w:szCs w:val="18"/>
        </w:rPr>
        <w:t>bmi</w:t>
      </w:r>
      <w:proofErr w:type="spellEnd"/>
      <w:r w:rsidRPr="00422DA3">
        <w:rPr>
          <w:rFonts w:ascii="Consolas" w:eastAsia="Calibri" w:hAnsi="Consolas" w:cs="Times New Roman"/>
          <w:sz w:val="18"/>
          <w:szCs w:val="18"/>
        </w:rPr>
        <w:t xml:space="preserve"> |   -2.71842     1.0832    -2.51   0.012    -4.841603   -.5952362</w:t>
      </w:r>
    </w:p>
    <w:p w14:paraId="201ECD6A"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
    <w:p w14:paraId="58BB210A"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smoker |</w:t>
      </w:r>
    </w:p>
    <w:p w14:paraId="1DEF6C0E"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Previous  |  -31.01935   10.18461    -3.05   0.002    -50.98223   -11.05646</w:t>
      </w:r>
    </w:p>
    <w:p w14:paraId="05110C63"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Current  |  -41.33074   24.96487    -1.66   0.098    -90.26445    7.602958</w:t>
      </w:r>
    </w:p>
    <w:p w14:paraId="7A14E763"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t>
      </w:r>
    </w:p>
    <w:p w14:paraId="0EFDAE5D" w14:textId="77777777" w:rsidR="00422DA3" w:rsidRPr="00422DA3" w:rsidRDefault="00422DA3" w:rsidP="00422DA3">
      <w:pPr>
        <w:rPr>
          <w:rFonts w:ascii="Consolas" w:eastAsia="Calibri" w:hAnsi="Consolas" w:cs="Times New Roman"/>
          <w:sz w:val="18"/>
          <w:szCs w:val="18"/>
        </w:rPr>
      </w:pPr>
      <w:r w:rsidRPr="00422DA3">
        <w:rPr>
          <w:rFonts w:ascii="Consolas" w:eastAsia="Calibri" w:hAnsi="Consolas" w:cs="Times New Roman"/>
          <w:sz w:val="18"/>
          <w:szCs w:val="18"/>
        </w:rPr>
        <w:t xml:space="preserve">        white |   323.4812   28.74633    11.25   0.000     267.1354    379.8269</w:t>
      </w:r>
    </w:p>
    <w:p w14:paraId="6168F07B" w14:textId="731120B6" w:rsidR="006C2035" w:rsidRDefault="00422DA3" w:rsidP="005B713F">
      <w:pPr>
        <w:rPr>
          <w:rFonts w:ascii="Consolas" w:eastAsia="Calibri" w:hAnsi="Consolas" w:cs="Times New Roman"/>
          <w:sz w:val="18"/>
          <w:szCs w:val="18"/>
        </w:rPr>
      </w:pPr>
      <w:r w:rsidRPr="00422DA3">
        <w:rPr>
          <w:rFonts w:ascii="Consolas" w:eastAsia="Calibri" w:hAnsi="Consolas" w:cs="Times New Roman"/>
          <w:sz w:val="18"/>
          <w:szCs w:val="18"/>
        </w:rPr>
        <w:t xml:space="preserve">        _cons |   2818.242   421.3354     6.69   0.000     1992.382    3644.103</w:t>
      </w:r>
    </w:p>
    <w:p w14:paraId="08F2507C" w14:textId="0C6C16E3" w:rsidR="005B713F" w:rsidRPr="006C2035" w:rsidRDefault="006C2035" w:rsidP="005B713F">
      <w:pPr>
        <w:rPr>
          <w:rFonts w:ascii="Consolas" w:eastAsia="Calibri" w:hAnsi="Consolas" w:cs="Times New Roman"/>
          <w:sz w:val="18"/>
          <w:szCs w:val="18"/>
        </w:rPr>
      </w:pPr>
      <w:r>
        <w:rPr>
          <w:rFonts w:ascii="Calibri" w:eastAsia="Calibri" w:hAnsi="Calibri" w:cs="Times New Roman"/>
          <w:noProof/>
        </w:rPr>
        <w:drawing>
          <wp:inline distT="0" distB="0" distL="0" distR="0" wp14:anchorId="28DD8125" wp14:editId="4EB4F2D3">
            <wp:extent cx="5856051" cy="2928026"/>
            <wp:effectExtent l="0" t="0" r="0" b="5715"/>
            <wp:docPr id="4" name="Picture 4"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graph&#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591" cy="2928796"/>
                    </a:xfrm>
                    <a:prstGeom prst="rect">
                      <a:avLst/>
                    </a:prstGeom>
                    <a:noFill/>
                    <a:ln>
                      <a:noFill/>
                    </a:ln>
                  </pic:spPr>
                </pic:pic>
              </a:graphicData>
            </a:graphic>
          </wp:inline>
        </w:drawing>
      </w:r>
    </w:p>
    <w:p w14:paraId="0E58DD7A" w14:textId="28CB4980" w:rsidR="005B713F" w:rsidRDefault="005B713F" w:rsidP="005B713F">
      <w:pPr>
        <w:rPr>
          <w:rFonts w:ascii="Calibri" w:eastAsia="Calibri" w:hAnsi="Calibri" w:cs="Times New Roman"/>
        </w:rPr>
      </w:pPr>
    </w:p>
    <w:p w14:paraId="4FE24030" w14:textId="77777777" w:rsidR="005B713F" w:rsidRPr="001F0563" w:rsidRDefault="005B713F" w:rsidP="005B713F">
      <w:pPr>
        <w:rPr>
          <w:rFonts w:ascii="Calibri" w:eastAsia="Calibri" w:hAnsi="Calibri" w:cs="Times New Roman"/>
        </w:rPr>
      </w:pPr>
    </w:p>
    <w:p w14:paraId="5B0699AE" w14:textId="77777777" w:rsidR="000A2326" w:rsidRDefault="009865BD" w:rsidP="000A2326">
      <w:pPr>
        <w:rPr>
          <w:rFonts w:ascii="Calibri" w:eastAsia="Calibri" w:hAnsi="Calibri" w:cs="Times New Roman"/>
        </w:rPr>
      </w:pPr>
      <w:r w:rsidRPr="009865BD">
        <w:rPr>
          <w:rFonts w:ascii="Calibri" w:eastAsia="Calibri" w:hAnsi="Calibri" w:cs="Times New Roman"/>
          <w:b/>
          <w:bCs/>
        </w:rPr>
        <w:t>Interpretation of data</w:t>
      </w:r>
      <w:r>
        <w:rPr>
          <w:rFonts w:ascii="Calibri" w:eastAsia="Calibri" w:hAnsi="Calibri" w:cs="Times New Roman"/>
        </w:rPr>
        <w:t xml:space="preserve">: </w:t>
      </w:r>
    </w:p>
    <w:p w14:paraId="0F71B5B0" w14:textId="241F630D" w:rsidR="000A2326" w:rsidRPr="000A2326" w:rsidRDefault="000A2326" w:rsidP="000A2326">
      <w:pPr>
        <w:pStyle w:val="ListParagraph"/>
        <w:numPr>
          <w:ilvl w:val="0"/>
          <w:numId w:val="5"/>
        </w:numPr>
        <w:rPr>
          <w:rFonts w:ascii="Calibri" w:eastAsia="Calibri" w:hAnsi="Calibri" w:cs="Times New Roman"/>
        </w:rPr>
      </w:pPr>
      <w:r w:rsidRPr="000A2326">
        <w:rPr>
          <w:rFonts w:ascii="Calibri" w:eastAsia="Calibri" w:hAnsi="Calibri" w:cs="Times New Roman"/>
        </w:rPr>
        <w:t>When air pollution and age are both 0, the expected thalamus volume is 2,818.24 mm³.</w:t>
      </w:r>
    </w:p>
    <w:p w14:paraId="65EE56D0" w14:textId="33C6CDB7" w:rsidR="000A2326" w:rsidRPr="000A2326" w:rsidRDefault="000A2326" w:rsidP="000A2326">
      <w:pPr>
        <w:pStyle w:val="ListParagraph"/>
        <w:numPr>
          <w:ilvl w:val="0"/>
          <w:numId w:val="5"/>
        </w:numPr>
        <w:rPr>
          <w:rFonts w:ascii="Calibri" w:eastAsia="Calibri" w:hAnsi="Calibri" w:cs="Times New Roman"/>
        </w:rPr>
      </w:pPr>
      <w:r w:rsidRPr="000A2326">
        <w:rPr>
          <w:rFonts w:ascii="Calibri" w:eastAsia="Calibri" w:hAnsi="Calibri" w:cs="Times New Roman"/>
        </w:rPr>
        <w:t>When age is 0, the slope of air pollution is 8.43, indicating a positive relationship. When air pollution is 0, the slope of age is -15.65, indicating a negative relationship. For each 1-year increase in age, the slope of air pollution decreases by 0.22.</w:t>
      </w:r>
    </w:p>
    <w:p w14:paraId="599B311F" w14:textId="03854DE5" w:rsidR="00061232" w:rsidRPr="000A2326" w:rsidRDefault="000A2326" w:rsidP="000A2326">
      <w:pPr>
        <w:pStyle w:val="ListParagraph"/>
        <w:numPr>
          <w:ilvl w:val="0"/>
          <w:numId w:val="5"/>
        </w:numPr>
        <w:rPr>
          <w:rFonts w:ascii="Calibri" w:eastAsia="Calibri" w:hAnsi="Calibri" w:cs="Times New Roman"/>
        </w:rPr>
      </w:pPr>
      <w:r w:rsidRPr="000A2326">
        <w:rPr>
          <w:rFonts w:ascii="Calibri" w:eastAsia="Calibri" w:hAnsi="Calibri" w:cs="Times New Roman"/>
        </w:rPr>
        <w:t>In Figure 2, the lines representing different age values start at different points but appear relatively parallel, suggesting little to no moderating effect. The interaction coefficient is -0.22, and the p-value is 0.726, which is greater than 0.05. Since p = 0.726, we cannot reject the null hypothesis and conclude that age does not significantly moderate the relationship between air pollution (PM2.5 in µg/m³) and thalamus volume (in mm³).</w:t>
      </w:r>
    </w:p>
    <w:p w14:paraId="38589902" w14:textId="77777777" w:rsidR="001F0563" w:rsidRPr="001F0563" w:rsidRDefault="001F0563" w:rsidP="001F0563">
      <w:pPr>
        <w:rPr>
          <w:rFonts w:ascii="Calibri" w:eastAsia="Calibri" w:hAnsi="Calibri" w:cs="Times New Roman"/>
        </w:rPr>
      </w:pPr>
    </w:p>
    <w:p w14:paraId="39F2B725" w14:textId="572D58FC" w:rsidR="001F0563" w:rsidRPr="001F0563" w:rsidRDefault="000A2326" w:rsidP="001F0563">
      <w:pPr>
        <w:rPr>
          <w:rFonts w:ascii="Calibri" w:eastAsia="Calibri" w:hAnsi="Calibri" w:cs="Times New Roman"/>
        </w:rPr>
      </w:pPr>
      <w:r>
        <w:rPr>
          <w:rFonts w:ascii="Calibri" w:eastAsia="Calibri" w:hAnsi="Calibri" w:cs="Times New Roman"/>
        </w:rPr>
        <w:t xml:space="preserve">The final exercises </w:t>
      </w:r>
      <w:proofErr w:type="gramStart"/>
      <w:r>
        <w:rPr>
          <w:rFonts w:ascii="Calibri" w:eastAsia="Calibri" w:hAnsi="Calibri" w:cs="Times New Roman"/>
        </w:rPr>
        <w:t>uses</w:t>
      </w:r>
      <w:proofErr w:type="gramEnd"/>
      <w:r w:rsidR="001F0563" w:rsidRPr="001F0563">
        <w:rPr>
          <w:rFonts w:ascii="Calibri" w:eastAsia="Calibri" w:hAnsi="Calibri" w:cs="Times New Roman"/>
        </w:rPr>
        <w:t xml:space="preserve"> data from the </w:t>
      </w:r>
      <w:hyperlink r:id="rId10" w:history="1">
        <w:r w:rsidR="001F0563" w:rsidRPr="001F0563">
          <w:rPr>
            <w:rStyle w:val="Hyperlink"/>
            <w:rFonts w:ascii="Calibri" w:eastAsia="Calibri" w:hAnsi="Calibri" w:cs="Times New Roman"/>
          </w:rPr>
          <w:t>NHANES</w:t>
        </w:r>
      </w:hyperlink>
      <w:r w:rsidR="001F0563" w:rsidRPr="001F0563">
        <w:rPr>
          <w:rFonts w:ascii="Calibri" w:eastAsia="Calibri" w:hAnsi="Calibri" w:cs="Times New Roman"/>
        </w:rPr>
        <w:t xml:space="preserve"> dataset.</w:t>
      </w:r>
    </w:p>
    <w:p w14:paraId="2F68E2FB" w14:textId="77777777" w:rsidR="001F0563" w:rsidRPr="001F0563" w:rsidRDefault="001F0563" w:rsidP="001F0563">
      <w:pPr>
        <w:rPr>
          <w:rFonts w:ascii="Calibri" w:eastAsia="Calibri" w:hAnsi="Calibri" w:cs="Times New Roman"/>
        </w:rPr>
      </w:pPr>
    </w:p>
    <w:p w14:paraId="7FA8D2BB" w14:textId="77777777" w:rsidR="00E605CC" w:rsidRDefault="001F0563" w:rsidP="00E605CC">
      <w:pPr>
        <w:ind w:firstLine="720"/>
        <w:rPr>
          <w:rFonts w:ascii="Calibri" w:eastAsia="Calibri" w:hAnsi="Calibri" w:cs="Times New Roman"/>
        </w:rPr>
      </w:pPr>
      <w:r w:rsidRPr="001F0563">
        <w:rPr>
          <w:rFonts w:ascii="Calibri" w:eastAsia="Calibri" w:hAnsi="Calibri" w:cs="Times New Roman"/>
        </w:rPr>
        <w:t>Toxoplasma Gondii (</w:t>
      </w:r>
      <w:r w:rsidRPr="001F0563">
        <w:rPr>
          <w:rFonts w:ascii="Calibri" w:eastAsia="Calibri" w:hAnsi="Calibri" w:cs="Times New Roman"/>
          <w:i/>
        </w:rPr>
        <w:t>T. Gondii</w:t>
      </w:r>
      <w:r w:rsidRPr="001F0563">
        <w:rPr>
          <w:rFonts w:ascii="Calibri" w:eastAsia="Calibri" w:hAnsi="Calibri" w:cs="Times New Roman"/>
        </w:rPr>
        <w:t xml:space="preserve">) is a parasite whose definitive host (i.e., can only reproduce there) is the Felidae family (i.e., cats). Humans can be infected with </w:t>
      </w:r>
      <w:r w:rsidRPr="001F0563">
        <w:rPr>
          <w:rFonts w:ascii="Calibri" w:eastAsia="Calibri" w:hAnsi="Calibri" w:cs="Times New Roman"/>
          <w:i/>
        </w:rPr>
        <w:t>T. Gondii</w:t>
      </w:r>
      <w:r w:rsidRPr="001F0563">
        <w:rPr>
          <w:rFonts w:ascii="Calibri" w:eastAsia="Calibri" w:hAnsi="Calibri" w:cs="Times New Roman"/>
        </w:rPr>
        <w:t xml:space="preserve"> to get toxoplasmosis from a variety of sources including ingesting cat feces and undercooked meats. Toxoplasmosis can cause serious health problems in people who have compromised immune systems but has </w:t>
      </w:r>
      <w:r w:rsidR="00201F43">
        <w:rPr>
          <w:rFonts w:ascii="Calibri" w:eastAsia="Calibri" w:hAnsi="Calibri" w:cs="Times New Roman"/>
        </w:rPr>
        <w:t xml:space="preserve">been </w:t>
      </w:r>
      <w:r w:rsidRPr="001F0563">
        <w:rPr>
          <w:rFonts w:ascii="Calibri" w:eastAsia="Calibri" w:hAnsi="Calibri" w:cs="Times New Roman"/>
        </w:rPr>
        <w:t xml:space="preserve">thought to be harmless to those who are otherwise healthy. However, some recent research suggests that toxoplasmosis is related to cognitive deficits. </w:t>
      </w:r>
      <w:r w:rsidR="00E605CC">
        <w:rPr>
          <w:rFonts w:ascii="Calibri" w:eastAsia="Calibri" w:hAnsi="Calibri" w:cs="Times New Roman"/>
        </w:rPr>
        <w:t xml:space="preserve">My hypotheses are: </w:t>
      </w:r>
    </w:p>
    <w:p w14:paraId="24510A0E" w14:textId="3831A9B8" w:rsidR="00997331" w:rsidRPr="00E605CC" w:rsidRDefault="00087917" w:rsidP="00E605CC">
      <w:pPr>
        <w:pStyle w:val="ListParagraph"/>
        <w:numPr>
          <w:ilvl w:val="0"/>
          <w:numId w:val="6"/>
        </w:numPr>
        <w:rPr>
          <w:rFonts w:ascii="Calibri" w:eastAsia="Calibri" w:hAnsi="Calibri" w:cs="Times New Roman"/>
        </w:rPr>
      </w:pPr>
      <w:r w:rsidRPr="00E605CC">
        <w:rPr>
          <w:rFonts w:ascii="Calibri" w:eastAsia="Calibri" w:hAnsi="Calibri" w:cs="Times New Roman"/>
        </w:rPr>
        <w:t>H(0)</w:t>
      </w:r>
      <w:r w:rsidR="00AF34DC" w:rsidRPr="00E605CC">
        <w:rPr>
          <w:rFonts w:ascii="Calibri" w:eastAsia="Calibri" w:hAnsi="Calibri" w:cs="Times New Roman"/>
        </w:rPr>
        <w:t xml:space="preserve">: </w:t>
      </w:r>
      <w:r w:rsidR="00F95DD4" w:rsidRPr="00E605CC">
        <w:rPr>
          <w:rFonts w:ascii="Calibri" w:eastAsia="Calibri" w:hAnsi="Calibri" w:cs="Times New Roman"/>
        </w:rPr>
        <w:t>Being a racial-ethnic minority does not moderate the relationship between toxoplasmosis and performance on the serial digit learning test.</w:t>
      </w:r>
    </w:p>
    <w:p w14:paraId="06DF2DEC" w14:textId="5AA69939" w:rsidR="00AF34DC" w:rsidRPr="00E605CC" w:rsidRDefault="00997331" w:rsidP="00E605CC">
      <w:pPr>
        <w:pStyle w:val="ListParagraph"/>
        <w:numPr>
          <w:ilvl w:val="0"/>
          <w:numId w:val="6"/>
        </w:numPr>
        <w:rPr>
          <w:rFonts w:ascii="Calibri" w:eastAsia="Calibri" w:hAnsi="Calibri" w:cs="Times New Roman"/>
        </w:rPr>
      </w:pPr>
      <w:r w:rsidRPr="00E605CC">
        <w:rPr>
          <w:rFonts w:ascii="Calibri" w:eastAsia="Calibri" w:hAnsi="Calibri" w:cs="Times New Roman"/>
        </w:rPr>
        <w:t xml:space="preserve">(H(a): </w:t>
      </w:r>
      <w:r w:rsidR="00F95DD4" w:rsidRPr="00E605CC">
        <w:rPr>
          <w:rFonts w:ascii="Calibri" w:eastAsia="Calibri" w:hAnsi="Calibri" w:cs="Times New Roman"/>
        </w:rPr>
        <w:t xml:space="preserve"> </w:t>
      </w:r>
      <w:r w:rsidRPr="00E605CC">
        <w:rPr>
          <w:rFonts w:ascii="Calibri" w:eastAsia="Calibri" w:hAnsi="Calibri" w:cs="Times New Roman"/>
        </w:rPr>
        <w:t>Being a racial-ethnic minority does moderate the relationship between toxoplasmosis and performance on the serial digit learning test.</w:t>
      </w:r>
    </w:p>
    <w:p w14:paraId="65E5F2FB" w14:textId="77777777" w:rsidR="00E605CC" w:rsidRDefault="00E605CC" w:rsidP="00E605CC">
      <w:pPr>
        <w:rPr>
          <w:rFonts w:ascii="Calibri" w:eastAsia="Calibri" w:hAnsi="Calibri" w:cs="Times New Roman"/>
        </w:rPr>
      </w:pPr>
    </w:p>
    <w:p w14:paraId="0809BA46" w14:textId="1FFAC2C7" w:rsidR="007A03AA" w:rsidRDefault="00E605CC" w:rsidP="00E605CC">
      <w:pPr>
        <w:rPr>
          <w:rFonts w:ascii="Calibri" w:eastAsia="Calibri" w:hAnsi="Calibri" w:cs="Times New Roman"/>
        </w:rPr>
      </w:pPr>
      <w:r>
        <w:rPr>
          <w:rFonts w:ascii="Calibri" w:eastAsia="Calibri" w:hAnsi="Calibri" w:cs="Times New Roman"/>
        </w:rPr>
        <w:t xml:space="preserve">In this regression model, I control </w:t>
      </w:r>
      <w:r w:rsidR="001F0563" w:rsidRPr="001F0563">
        <w:rPr>
          <w:rFonts w:ascii="Calibri" w:eastAsia="Calibri" w:hAnsi="Calibri" w:cs="Times New Roman"/>
        </w:rPr>
        <w:t>for age, gender, educational attainment, poverty-to-income ratio, and health.</w:t>
      </w:r>
      <w:r w:rsidR="00F005FF">
        <w:rPr>
          <w:rFonts w:ascii="Calibri" w:eastAsia="Calibri" w:hAnsi="Calibri" w:cs="Times New Roman"/>
        </w:rPr>
        <w:t xml:space="preserve"> </w:t>
      </w:r>
    </w:p>
    <w:p w14:paraId="58B8ADE2" w14:textId="77777777" w:rsidR="00350664" w:rsidRDefault="00350664" w:rsidP="00350664">
      <w:pPr>
        <w:rPr>
          <w:rFonts w:ascii="Calibri" w:eastAsia="Calibri" w:hAnsi="Calibri" w:cs="Times New Roman"/>
        </w:rPr>
      </w:pPr>
    </w:p>
    <w:p w14:paraId="1887C191" w14:textId="173824BE" w:rsidR="000F1A35" w:rsidRDefault="007701A5" w:rsidP="00350664">
      <w:pPr>
        <w:rPr>
          <w:rFonts w:ascii="Consolas" w:eastAsia="Calibri" w:hAnsi="Consolas" w:cs="Times New Roman"/>
          <w:sz w:val="18"/>
          <w:szCs w:val="18"/>
        </w:rPr>
      </w:pPr>
      <w:proofErr w:type="spellStart"/>
      <w:r w:rsidRPr="007701A5">
        <w:rPr>
          <w:rFonts w:ascii="Consolas" w:eastAsia="Calibri" w:hAnsi="Consolas" w:cs="Times New Roman"/>
          <w:sz w:val="18"/>
          <w:szCs w:val="18"/>
        </w:rPr>
        <w:t>eststo</w:t>
      </w:r>
      <w:proofErr w:type="spellEnd"/>
      <w:r w:rsidRPr="007701A5">
        <w:rPr>
          <w:rFonts w:ascii="Consolas" w:eastAsia="Calibri" w:hAnsi="Consolas" w:cs="Times New Roman"/>
          <w:sz w:val="18"/>
          <w:szCs w:val="18"/>
        </w:rPr>
        <w:t xml:space="preserve"> m3: reg </w:t>
      </w:r>
      <w:proofErr w:type="spellStart"/>
      <w:r w:rsidRPr="007701A5">
        <w:rPr>
          <w:rFonts w:ascii="Consolas" w:eastAsia="Calibri" w:hAnsi="Consolas" w:cs="Times New Roman"/>
          <w:sz w:val="18"/>
          <w:szCs w:val="18"/>
        </w:rPr>
        <w:t>sdl</w:t>
      </w:r>
      <w:proofErr w:type="spellEnd"/>
      <w:r w:rsidRPr="007701A5">
        <w:rPr>
          <w:rFonts w:ascii="Consolas" w:eastAsia="Calibri" w:hAnsi="Consolas" w:cs="Times New Roman"/>
          <w:sz w:val="18"/>
          <w:szCs w:val="18"/>
        </w:rPr>
        <w:t xml:space="preserve"> </w:t>
      </w:r>
      <w:proofErr w:type="spellStart"/>
      <w:r w:rsidRPr="007701A5">
        <w:rPr>
          <w:rFonts w:ascii="Consolas" w:eastAsia="Calibri" w:hAnsi="Consolas" w:cs="Times New Roman"/>
          <w:sz w:val="18"/>
          <w:szCs w:val="18"/>
        </w:rPr>
        <w:t>toxo</w:t>
      </w:r>
      <w:proofErr w:type="spellEnd"/>
      <w:r w:rsidRPr="007701A5">
        <w:rPr>
          <w:rFonts w:ascii="Consolas" w:eastAsia="Calibri" w:hAnsi="Consolas" w:cs="Times New Roman"/>
          <w:sz w:val="18"/>
          <w:szCs w:val="18"/>
        </w:rPr>
        <w:t xml:space="preserve">##race age female ib1.edu pir health if </w:t>
      </w:r>
      <w:proofErr w:type="spellStart"/>
      <w:r w:rsidRPr="007701A5">
        <w:rPr>
          <w:rFonts w:ascii="Consolas" w:eastAsia="Calibri" w:hAnsi="Consolas" w:cs="Times New Roman"/>
          <w:sz w:val="18"/>
          <w:szCs w:val="18"/>
        </w:rPr>
        <w:t>touse</w:t>
      </w:r>
      <w:proofErr w:type="spellEnd"/>
    </w:p>
    <w:p w14:paraId="21254A94" w14:textId="77777777" w:rsidR="007701A5" w:rsidRPr="000F1A35" w:rsidRDefault="007701A5" w:rsidP="00350664">
      <w:pPr>
        <w:rPr>
          <w:rFonts w:ascii="Consolas" w:eastAsia="Calibri" w:hAnsi="Consolas" w:cs="Times New Roman"/>
          <w:sz w:val="18"/>
          <w:szCs w:val="18"/>
        </w:rPr>
      </w:pPr>
    </w:p>
    <w:p w14:paraId="2400124A" w14:textId="664BCD6D"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r w:rsidR="007A03AA">
        <w:rPr>
          <w:rFonts w:ascii="Consolas" w:eastAsia="Calibri" w:hAnsi="Consolas" w:cs="Times New Roman"/>
          <w:sz w:val="18"/>
          <w:szCs w:val="18"/>
        </w:rPr>
        <w:t xml:space="preserve">  </w:t>
      </w:r>
      <w:r w:rsidRPr="007A03AA">
        <w:rPr>
          <w:rFonts w:ascii="Consolas" w:eastAsia="Calibri" w:hAnsi="Consolas" w:cs="Times New Roman"/>
          <w:sz w:val="18"/>
          <w:szCs w:val="18"/>
        </w:rPr>
        <w:t xml:space="preserve">Source |       SS           </w:t>
      </w:r>
      <w:proofErr w:type="spellStart"/>
      <w:r w:rsidRPr="007A03AA">
        <w:rPr>
          <w:rFonts w:ascii="Consolas" w:eastAsia="Calibri" w:hAnsi="Consolas" w:cs="Times New Roman"/>
          <w:sz w:val="18"/>
          <w:szCs w:val="18"/>
        </w:rPr>
        <w:t>df</w:t>
      </w:r>
      <w:proofErr w:type="spellEnd"/>
      <w:r w:rsidRPr="007A03AA">
        <w:rPr>
          <w:rFonts w:ascii="Consolas" w:eastAsia="Calibri" w:hAnsi="Consolas" w:cs="Times New Roman"/>
          <w:sz w:val="18"/>
          <w:szCs w:val="18"/>
        </w:rPr>
        <w:t xml:space="preserve">       MS      Number of </w:t>
      </w:r>
      <w:proofErr w:type="spellStart"/>
      <w:r w:rsidRPr="007A03AA">
        <w:rPr>
          <w:rFonts w:ascii="Consolas" w:eastAsia="Calibri" w:hAnsi="Consolas" w:cs="Times New Roman"/>
          <w:sz w:val="18"/>
          <w:szCs w:val="18"/>
        </w:rPr>
        <w:t>obs</w:t>
      </w:r>
      <w:proofErr w:type="spellEnd"/>
      <w:r w:rsidRPr="007A03AA">
        <w:rPr>
          <w:rFonts w:ascii="Consolas" w:eastAsia="Calibri" w:hAnsi="Consolas" w:cs="Times New Roman"/>
          <w:sz w:val="18"/>
          <w:szCs w:val="18"/>
        </w:rPr>
        <w:t xml:space="preserve">   =     4,169</w:t>
      </w:r>
    </w:p>
    <w:p w14:paraId="31CA5FF9"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F(13, 4155)     =    133.47</w:t>
      </w:r>
    </w:p>
    <w:p w14:paraId="3BD0AB0C"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Model |  30599.9399        13  2353.84153   Prob &gt; F        =    0.0000</w:t>
      </w:r>
    </w:p>
    <w:p w14:paraId="4F3ED229"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Residual |  73274.1489     4,155  17.6351742   R-squared       =    0.2946</w:t>
      </w:r>
    </w:p>
    <w:p w14:paraId="381150D4"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Adj R-squared   =    0.2924</w:t>
      </w:r>
    </w:p>
    <w:p w14:paraId="0B569801"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Total |  103874.089     4,168  24.9218063   Root MSE        =    4.1994</w:t>
      </w:r>
    </w:p>
    <w:p w14:paraId="141220AE" w14:textId="77777777" w:rsidR="00C55DF1" w:rsidRPr="007A03AA" w:rsidRDefault="00C55DF1" w:rsidP="00C55DF1">
      <w:pPr>
        <w:rPr>
          <w:rFonts w:ascii="Consolas" w:eastAsia="Calibri" w:hAnsi="Consolas" w:cs="Times New Roman"/>
          <w:sz w:val="18"/>
          <w:szCs w:val="18"/>
        </w:rPr>
      </w:pPr>
    </w:p>
    <w:p w14:paraId="167C5D2C"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w:t>
      </w:r>
    </w:p>
    <w:p w14:paraId="3C0F3009"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roofErr w:type="spellStart"/>
      <w:r w:rsidRPr="007A03AA">
        <w:rPr>
          <w:rFonts w:ascii="Consolas" w:eastAsia="Calibri" w:hAnsi="Consolas" w:cs="Times New Roman"/>
          <w:sz w:val="18"/>
          <w:szCs w:val="18"/>
        </w:rPr>
        <w:t>sdl</w:t>
      </w:r>
      <w:proofErr w:type="spellEnd"/>
      <w:r w:rsidRPr="007A03AA">
        <w:rPr>
          <w:rFonts w:ascii="Consolas" w:eastAsia="Calibri" w:hAnsi="Consolas" w:cs="Times New Roman"/>
          <w:sz w:val="18"/>
          <w:szCs w:val="18"/>
        </w:rPr>
        <w:t xml:space="preserve"> | Coefficient  Std. err.      t    P&gt;|t|     [95% conf. interval]</w:t>
      </w:r>
    </w:p>
    <w:p w14:paraId="2DB294F3"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w:t>
      </w:r>
    </w:p>
    <w:p w14:paraId="3708F34A"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roofErr w:type="spellStart"/>
      <w:r w:rsidRPr="007A03AA">
        <w:rPr>
          <w:rFonts w:ascii="Consolas" w:eastAsia="Calibri" w:hAnsi="Consolas" w:cs="Times New Roman"/>
          <w:sz w:val="18"/>
          <w:szCs w:val="18"/>
        </w:rPr>
        <w:t>toxo</w:t>
      </w:r>
      <w:proofErr w:type="spellEnd"/>
      <w:r w:rsidRPr="007A03AA">
        <w:rPr>
          <w:rFonts w:ascii="Consolas" w:eastAsia="Calibri" w:hAnsi="Consolas" w:cs="Times New Roman"/>
          <w:sz w:val="18"/>
          <w:szCs w:val="18"/>
        </w:rPr>
        <w:t xml:space="preserve"> |</w:t>
      </w:r>
    </w:p>
    <w:p w14:paraId="6D6A1C85"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Positive  |  -.2885734   .2746894    -1.05   0.294    -.8271116    .2499648</w:t>
      </w:r>
    </w:p>
    <w:p w14:paraId="1AD514D4"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
    <w:p w14:paraId="7B8CBBE3"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race |</w:t>
      </w:r>
    </w:p>
    <w:p w14:paraId="6111007A"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Black  |   1.540506    .185523     8.30   0.000     1.176782    1.904231</w:t>
      </w:r>
    </w:p>
    <w:p w14:paraId="644C42D4"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Hispanic  |   2.272872   .1956651    11.62   0.000     1.889263     2.65648</w:t>
      </w:r>
    </w:p>
    <w:p w14:paraId="5CAC982E"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lastRenderedPageBreak/>
        <w:t xml:space="preserve">       Other  |   1.154927   .4478998     2.58   0.010      .276804     2.03305</w:t>
      </w:r>
    </w:p>
    <w:p w14:paraId="6456FC64"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
    <w:p w14:paraId="781D86CE"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roofErr w:type="spellStart"/>
      <w:r w:rsidRPr="007A03AA">
        <w:rPr>
          <w:rFonts w:ascii="Consolas" w:eastAsia="Calibri" w:hAnsi="Consolas" w:cs="Times New Roman"/>
          <w:sz w:val="18"/>
          <w:szCs w:val="18"/>
        </w:rPr>
        <w:t>toxo#race</w:t>
      </w:r>
      <w:proofErr w:type="spellEnd"/>
      <w:r w:rsidRPr="007A03AA">
        <w:rPr>
          <w:rFonts w:ascii="Consolas" w:eastAsia="Calibri" w:hAnsi="Consolas" w:cs="Times New Roman"/>
          <w:sz w:val="18"/>
          <w:szCs w:val="18"/>
        </w:rPr>
        <w:t xml:space="preserve"> |</w:t>
      </w:r>
    </w:p>
    <w:p w14:paraId="1FC97E0E"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Positive #|</w:t>
      </w:r>
    </w:p>
    <w:p w14:paraId="0FF5A43F"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Black  |     1.1476   .3979232     2.88   0.004     .3674572    1.927742</w:t>
      </w:r>
    </w:p>
    <w:p w14:paraId="5DAAD176"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Positive #|</w:t>
      </w:r>
    </w:p>
    <w:p w14:paraId="7D328E21"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Hispanic  |   1.113606   .4159812     2.68   0.007     .2980602    1.929152</w:t>
      </w:r>
    </w:p>
    <w:p w14:paraId="17838845"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Positive #|</w:t>
      </w:r>
    </w:p>
    <w:p w14:paraId="2C0F7158"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Other  |   3.013253   .7570917     3.98   0.000     1.528948    4.497557</w:t>
      </w:r>
    </w:p>
    <w:p w14:paraId="677C123C"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
    <w:p w14:paraId="1DD47CC3"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age |     .11079   .0064968    17.05   0.000     .0980528    .1235272</w:t>
      </w:r>
    </w:p>
    <w:p w14:paraId="7BC30D11"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female |   .1442433    .131448     1.10   0.273     -.113465    .4019516</w:t>
      </w:r>
    </w:p>
    <w:p w14:paraId="04D94947"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
    <w:p w14:paraId="1EDCE543"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roofErr w:type="spellStart"/>
      <w:r w:rsidRPr="007A03AA">
        <w:rPr>
          <w:rFonts w:ascii="Consolas" w:eastAsia="Calibri" w:hAnsi="Consolas" w:cs="Times New Roman"/>
          <w:sz w:val="18"/>
          <w:szCs w:val="18"/>
        </w:rPr>
        <w:t>edu</w:t>
      </w:r>
      <w:proofErr w:type="spellEnd"/>
      <w:r w:rsidRPr="007A03AA">
        <w:rPr>
          <w:rFonts w:ascii="Consolas" w:eastAsia="Calibri" w:hAnsi="Consolas" w:cs="Times New Roman"/>
          <w:sz w:val="18"/>
          <w:szCs w:val="18"/>
        </w:rPr>
        <w:t xml:space="preserve"> |</w:t>
      </w:r>
    </w:p>
    <w:p w14:paraId="1B540539"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High school  |   -1.85435   .1749713   -10.60   0.000    -2.197387   -1.511312</w:t>
      </w:r>
    </w:p>
    <w:p w14:paraId="015912EF"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More than</w:t>
      </w:r>
      <w:proofErr w:type="gramStart"/>
      <w:r w:rsidRPr="007A03AA">
        <w:rPr>
          <w:rFonts w:ascii="Consolas" w:eastAsia="Calibri" w:hAnsi="Consolas" w:cs="Times New Roman"/>
          <w:sz w:val="18"/>
          <w:szCs w:val="18"/>
        </w:rPr>
        <w:t xml:space="preserve"> ..</w:t>
      </w:r>
      <w:proofErr w:type="gramEnd"/>
      <w:r w:rsidRPr="007A03AA">
        <w:rPr>
          <w:rFonts w:ascii="Consolas" w:eastAsia="Calibri" w:hAnsi="Consolas" w:cs="Times New Roman"/>
          <w:sz w:val="18"/>
          <w:szCs w:val="18"/>
        </w:rPr>
        <w:t xml:space="preserve">  |  -3.363874   .1902215   -17.68   0.000     -3.73681   -2.990938</w:t>
      </w:r>
    </w:p>
    <w:p w14:paraId="51380947"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w:t>
      </w:r>
    </w:p>
    <w:p w14:paraId="6DC8DA4F"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pir |  -.3878561    .043954    -8.82   0.000    -.4740296   -.3016827</w:t>
      </w:r>
    </w:p>
    <w:p w14:paraId="4D6BF51F" w14:textId="77777777" w:rsidR="00C55DF1" w:rsidRPr="007A03AA" w:rsidRDefault="00C55DF1" w:rsidP="00C55DF1">
      <w:pPr>
        <w:rPr>
          <w:rFonts w:ascii="Consolas" w:eastAsia="Calibri" w:hAnsi="Consolas" w:cs="Times New Roman"/>
          <w:sz w:val="18"/>
          <w:szCs w:val="18"/>
        </w:rPr>
      </w:pPr>
      <w:r w:rsidRPr="007A03AA">
        <w:rPr>
          <w:rFonts w:ascii="Consolas" w:eastAsia="Calibri" w:hAnsi="Consolas" w:cs="Times New Roman"/>
          <w:sz w:val="18"/>
          <w:szCs w:val="18"/>
        </w:rPr>
        <w:t xml:space="preserve">       health |  -.3302748   .0703337    -4.70   0.000    -.4681665    -.192383</w:t>
      </w:r>
    </w:p>
    <w:p w14:paraId="248BC1D8" w14:textId="2CDCA78A" w:rsidR="0050519A" w:rsidRPr="00E605CC" w:rsidRDefault="00C55DF1" w:rsidP="0050519A">
      <w:pPr>
        <w:rPr>
          <w:rFonts w:ascii="Consolas" w:eastAsia="Calibri" w:hAnsi="Consolas" w:cs="Times New Roman"/>
          <w:sz w:val="18"/>
          <w:szCs w:val="18"/>
        </w:rPr>
      </w:pPr>
      <w:r w:rsidRPr="007A03AA">
        <w:rPr>
          <w:rFonts w:ascii="Consolas" w:eastAsia="Calibri" w:hAnsi="Consolas" w:cs="Times New Roman"/>
          <w:sz w:val="18"/>
          <w:szCs w:val="18"/>
        </w:rPr>
        <w:t xml:space="preserve">        _cons |   4.458536   .4051224    11.01   0.000     3.664279    5.252793</w:t>
      </w:r>
    </w:p>
    <w:p w14:paraId="09F763F6" w14:textId="77777777" w:rsidR="0050519A" w:rsidRDefault="0050519A" w:rsidP="0050519A">
      <w:pPr>
        <w:rPr>
          <w:rFonts w:ascii="Calibri" w:eastAsia="Calibri" w:hAnsi="Calibri" w:cs="Times New Roman"/>
        </w:rPr>
      </w:pPr>
    </w:p>
    <w:p w14:paraId="29DFB24B" w14:textId="171FD614" w:rsidR="0050519A" w:rsidRDefault="00656599" w:rsidP="0050519A">
      <w:pPr>
        <w:rPr>
          <w:rFonts w:ascii="Calibri" w:eastAsia="Calibri" w:hAnsi="Calibri" w:cs="Times New Roman"/>
        </w:rPr>
      </w:pPr>
      <w:r>
        <w:rPr>
          <w:rFonts w:ascii="Calibri" w:eastAsia="Calibri" w:hAnsi="Calibri" w:cs="Times New Roman"/>
          <w:noProof/>
        </w:rPr>
        <w:drawing>
          <wp:inline distT="0" distB="0" distL="0" distR="0" wp14:anchorId="6D625E57" wp14:editId="703023E0">
            <wp:extent cx="6329548" cy="31647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9548" cy="3164774"/>
                    </a:xfrm>
                    <a:prstGeom prst="rect">
                      <a:avLst/>
                    </a:prstGeom>
                    <a:noFill/>
                    <a:ln>
                      <a:noFill/>
                    </a:ln>
                  </pic:spPr>
                </pic:pic>
              </a:graphicData>
            </a:graphic>
          </wp:inline>
        </w:drawing>
      </w:r>
    </w:p>
    <w:p w14:paraId="56C96E65" w14:textId="77777777" w:rsidR="0050519A" w:rsidRDefault="0050519A" w:rsidP="0050519A">
      <w:pPr>
        <w:rPr>
          <w:rFonts w:ascii="Calibri" w:eastAsia="Calibri" w:hAnsi="Calibri" w:cs="Times New Roman"/>
        </w:rPr>
      </w:pPr>
    </w:p>
    <w:p w14:paraId="6A9BE2D7" w14:textId="77777777" w:rsidR="00475D74" w:rsidRDefault="00E605CC" w:rsidP="00475D74">
      <w:pPr>
        <w:rPr>
          <w:rFonts w:ascii="Calibri" w:eastAsia="Calibri" w:hAnsi="Calibri" w:cs="Times New Roman"/>
        </w:rPr>
      </w:pPr>
      <w:r w:rsidRPr="00E605CC">
        <w:rPr>
          <w:rFonts w:ascii="Calibri" w:eastAsia="Calibri" w:hAnsi="Calibri" w:cs="Times New Roman"/>
          <w:b/>
          <w:bCs/>
        </w:rPr>
        <w:t>Interpretation of data</w:t>
      </w:r>
      <w:r>
        <w:rPr>
          <w:rFonts w:ascii="Calibri" w:eastAsia="Calibri" w:hAnsi="Calibri" w:cs="Times New Roman"/>
        </w:rPr>
        <w:t xml:space="preserve">: </w:t>
      </w:r>
    </w:p>
    <w:p w14:paraId="535E3AD2" w14:textId="3E4A5ACF" w:rsidR="00475D74" w:rsidRPr="00475D74" w:rsidRDefault="00475D74" w:rsidP="00475D74">
      <w:pPr>
        <w:pStyle w:val="ListParagraph"/>
        <w:numPr>
          <w:ilvl w:val="0"/>
          <w:numId w:val="7"/>
        </w:numPr>
        <w:rPr>
          <w:rFonts w:ascii="Calibri" w:eastAsia="Calibri" w:hAnsi="Calibri" w:cs="Times New Roman"/>
        </w:rPr>
      </w:pPr>
      <w:r w:rsidRPr="00475D74">
        <w:rPr>
          <w:rFonts w:ascii="Calibri" w:eastAsia="Calibri" w:hAnsi="Calibri" w:cs="Times New Roman"/>
        </w:rPr>
        <w:t>In the regression analysis testing whether racial-ethnic minority status moderates the relationship between toxoplasmosis and performance on the Serial Digit Learning Test, the interaction coefficients are 1.15 for Blacks, 1.11 for Hispanics, and 3.01 for the "Other" category.</w:t>
      </w:r>
    </w:p>
    <w:p w14:paraId="61037536" w14:textId="77777777" w:rsidR="00475D74" w:rsidRPr="00475D74" w:rsidRDefault="00475D74" w:rsidP="00475D74">
      <w:pPr>
        <w:pStyle w:val="ListParagraph"/>
        <w:numPr>
          <w:ilvl w:val="0"/>
          <w:numId w:val="7"/>
        </w:numPr>
        <w:rPr>
          <w:rFonts w:ascii="Calibri" w:eastAsia="Calibri" w:hAnsi="Calibri" w:cs="Times New Roman"/>
        </w:rPr>
      </w:pPr>
      <w:r w:rsidRPr="00475D74">
        <w:rPr>
          <w:rFonts w:ascii="Calibri" w:eastAsia="Calibri" w:hAnsi="Calibri" w:cs="Times New Roman"/>
        </w:rPr>
        <w:t>The p-values for these interaction terms are all less than 0.05, allowing us to reject the null hypothesis. This suggests that racial-ethnic minority status does moderate the relationship between toxoplasmosis and test performance. Moreover, the effect of toxoplasmosis appears to be worse for racial-ethnic minorities than for Whites.</w:t>
      </w:r>
    </w:p>
    <w:p w14:paraId="5CB47A2C" w14:textId="77777777" w:rsidR="00475D74" w:rsidRPr="00475D74" w:rsidRDefault="00475D74" w:rsidP="00475D74">
      <w:pPr>
        <w:rPr>
          <w:rFonts w:ascii="Calibri" w:eastAsia="Calibri" w:hAnsi="Calibri" w:cs="Times New Roman"/>
        </w:rPr>
      </w:pPr>
    </w:p>
    <w:p w14:paraId="54F51C8B" w14:textId="12BFD6DC" w:rsidR="001F0563" w:rsidRPr="00475D74" w:rsidRDefault="00475D74" w:rsidP="00475D74">
      <w:pPr>
        <w:pStyle w:val="ListParagraph"/>
        <w:numPr>
          <w:ilvl w:val="0"/>
          <w:numId w:val="7"/>
        </w:numPr>
        <w:rPr>
          <w:rFonts w:ascii="Calibri" w:eastAsia="Calibri" w:hAnsi="Calibri" w:cs="Times New Roman"/>
        </w:rPr>
      </w:pPr>
      <w:r w:rsidRPr="00475D74">
        <w:rPr>
          <w:rFonts w:ascii="Calibri" w:eastAsia="Calibri" w:hAnsi="Calibri" w:cs="Times New Roman"/>
        </w:rPr>
        <w:lastRenderedPageBreak/>
        <w:t>In Figure 3, Whites who test positive for toxoplasmosis show a slight decrease in Serial Digit Learning Test scores. However, for Blacks, Hispanics, and individuals in the "Other" category, test scores increase when they are positive for toxoplasmosis.</w:t>
      </w:r>
    </w:p>
    <w:p w14:paraId="22504E7E" w14:textId="77777777" w:rsidR="00475D74" w:rsidRDefault="00475D74" w:rsidP="00475D74">
      <w:pPr>
        <w:rPr>
          <w:rFonts w:ascii="Calibri" w:eastAsia="Calibri" w:hAnsi="Calibri" w:cs="Times New Roman"/>
        </w:rPr>
      </w:pPr>
    </w:p>
    <w:p w14:paraId="5A54E26D" w14:textId="507AB9E6" w:rsidR="001F0563" w:rsidRPr="001F0563" w:rsidRDefault="00475D74" w:rsidP="00475D74">
      <w:pPr>
        <w:rPr>
          <w:rFonts w:ascii="Calibri" w:eastAsia="Calibri" w:hAnsi="Calibri" w:cs="Times New Roman"/>
        </w:rPr>
      </w:pPr>
      <w:r w:rsidRPr="00475D74">
        <w:rPr>
          <w:rFonts w:ascii="Calibri" w:eastAsia="Calibri" w:hAnsi="Calibri" w:cs="Times New Roman"/>
          <w:b/>
          <w:bCs/>
        </w:rPr>
        <w:t>Conclusion</w:t>
      </w:r>
      <w:r>
        <w:rPr>
          <w:rFonts w:ascii="Calibri" w:eastAsia="Calibri" w:hAnsi="Calibri" w:cs="Times New Roman"/>
        </w:rPr>
        <w:t xml:space="preserve">: </w:t>
      </w:r>
    </w:p>
    <w:p w14:paraId="7BB7E155" w14:textId="6AA5445E" w:rsidR="008E2CE6" w:rsidRPr="001F0563" w:rsidRDefault="00A4580B" w:rsidP="00475D74">
      <w:pPr>
        <w:ind w:firstLine="720"/>
        <w:rPr>
          <w:rFonts w:ascii="Calibri" w:eastAsia="Calibri" w:hAnsi="Calibri" w:cs="Times New Roman"/>
          <w:bCs/>
        </w:rPr>
      </w:pPr>
      <w:r>
        <w:rPr>
          <w:rFonts w:ascii="Calibri" w:eastAsia="Calibri" w:hAnsi="Calibri" w:cs="Times New Roman"/>
        </w:rPr>
        <w:t xml:space="preserve">The theoretical framework that guided these analyses </w:t>
      </w:r>
      <w:r w:rsidR="008E2CE6">
        <w:rPr>
          <w:rFonts w:ascii="Calibri" w:eastAsia="Calibri" w:hAnsi="Calibri" w:cs="Times New Roman"/>
        </w:rPr>
        <w:t xml:space="preserve">is </w:t>
      </w:r>
      <w:r w:rsidR="008E2CE6" w:rsidRPr="001F0563">
        <w:rPr>
          <w:rFonts w:ascii="Calibri" w:eastAsia="Calibri" w:hAnsi="Calibri" w:cs="Times New Roman"/>
          <w:bCs/>
        </w:rPr>
        <w:t>that social disadvantage is not only related to negative health outcomes but that social disadvantage also makes the effect of environmental and social correlates of health worse.</w:t>
      </w:r>
      <w:r w:rsidR="008E2CE6">
        <w:rPr>
          <w:rFonts w:ascii="Calibri" w:eastAsia="Calibri" w:hAnsi="Calibri" w:cs="Times New Roman"/>
          <w:bCs/>
        </w:rPr>
        <w:t xml:space="preserve"> </w:t>
      </w:r>
      <w:r w:rsidR="00755933">
        <w:rPr>
          <w:rFonts w:ascii="Calibri" w:eastAsia="Calibri" w:hAnsi="Calibri" w:cs="Times New Roman"/>
          <w:bCs/>
        </w:rPr>
        <w:t xml:space="preserve">The first test of the moderating effect of educational attainment on thalamus volume and air pollution suggests that </w:t>
      </w:r>
      <w:r w:rsidR="00A2079F">
        <w:rPr>
          <w:rFonts w:ascii="Calibri" w:eastAsia="Calibri" w:hAnsi="Calibri" w:cs="Times New Roman"/>
          <w:bCs/>
        </w:rPr>
        <w:t xml:space="preserve">those without a college degree </w:t>
      </w:r>
      <w:r w:rsidR="00F76645">
        <w:rPr>
          <w:rFonts w:ascii="Calibri" w:eastAsia="Calibri" w:hAnsi="Calibri" w:cs="Times New Roman"/>
          <w:bCs/>
        </w:rPr>
        <w:t xml:space="preserve">are more negatively </w:t>
      </w:r>
      <w:r w:rsidR="00485F23">
        <w:rPr>
          <w:rFonts w:ascii="Calibri" w:eastAsia="Calibri" w:hAnsi="Calibri" w:cs="Times New Roman"/>
          <w:bCs/>
        </w:rPr>
        <w:t>affected</w:t>
      </w:r>
      <w:r w:rsidR="00F76645">
        <w:rPr>
          <w:rFonts w:ascii="Calibri" w:eastAsia="Calibri" w:hAnsi="Calibri" w:cs="Times New Roman"/>
          <w:bCs/>
        </w:rPr>
        <w:t xml:space="preserve"> by </w:t>
      </w:r>
      <w:r w:rsidR="00FD0F18">
        <w:rPr>
          <w:rFonts w:ascii="Calibri" w:eastAsia="Calibri" w:hAnsi="Calibri" w:cs="Times New Roman"/>
          <w:bCs/>
        </w:rPr>
        <w:t xml:space="preserve">air pollution than those </w:t>
      </w:r>
      <w:r w:rsidR="00763510">
        <w:rPr>
          <w:rFonts w:ascii="Calibri" w:eastAsia="Calibri" w:hAnsi="Calibri" w:cs="Times New Roman"/>
          <w:bCs/>
        </w:rPr>
        <w:t xml:space="preserve">with a college degree. </w:t>
      </w:r>
      <w:r w:rsidR="00A50EF7">
        <w:rPr>
          <w:rFonts w:ascii="Calibri" w:eastAsia="Calibri" w:hAnsi="Calibri" w:cs="Times New Roman"/>
          <w:bCs/>
        </w:rPr>
        <w:t xml:space="preserve">The second test outcomes </w:t>
      </w:r>
      <w:r w:rsidR="0089539B">
        <w:rPr>
          <w:rFonts w:ascii="Calibri" w:eastAsia="Calibri" w:hAnsi="Calibri" w:cs="Times New Roman"/>
          <w:bCs/>
        </w:rPr>
        <w:t xml:space="preserve">suggest that </w:t>
      </w:r>
      <w:r w:rsidR="002F1692">
        <w:rPr>
          <w:rFonts w:ascii="Calibri" w:eastAsia="Calibri" w:hAnsi="Calibri" w:cs="Times New Roman"/>
          <w:bCs/>
        </w:rPr>
        <w:t xml:space="preserve">age does not </w:t>
      </w:r>
      <w:r w:rsidR="00A03CE4">
        <w:rPr>
          <w:rFonts w:ascii="Calibri" w:eastAsia="Calibri" w:hAnsi="Calibri" w:cs="Times New Roman"/>
          <w:bCs/>
        </w:rPr>
        <w:t xml:space="preserve">moderate the effect of air pollution and thalamus volume, since the p-value was not significant. The third test suggests that </w:t>
      </w:r>
      <w:r w:rsidR="00904DE6">
        <w:rPr>
          <w:rFonts w:ascii="Calibri" w:eastAsia="Calibri" w:hAnsi="Calibri" w:cs="Times New Roman"/>
          <w:bCs/>
        </w:rPr>
        <w:t xml:space="preserve">the effect of toxoplasmosis is worse for racial-ethnic minorities than Whites. The first and third test support the theoretical framework that </w:t>
      </w:r>
      <w:r w:rsidR="001E2144">
        <w:rPr>
          <w:rFonts w:ascii="Calibri" w:eastAsia="Calibri" w:hAnsi="Calibri" w:cs="Times New Roman"/>
          <w:bCs/>
        </w:rPr>
        <w:t xml:space="preserve">social disadvantage </w:t>
      </w:r>
      <w:r w:rsidR="008D5753">
        <w:rPr>
          <w:rFonts w:ascii="Calibri" w:eastAsia="Calibri" w:hAnsi="Calibri" w:cs="Times New Roman"/>
          <w:bCs/>
        </w:rPr>
        <w:t>is relat</w:t>
      </w:r>
      <w:r w:rsidR="00C24293">
        <w:rPr>
          <w:rFonts w:ascii="Calibri" w:eastAsia="Calibri" w:hAnsi="Calibri" w:cs="Times New Roman"/>
          <w:bCs/>
        </w:rPr>
        <w:t>ed to negative health outcomes and that</w:t>
      </w:r>
      <w:r w:rsidR="00485F23">
        <w:rPr>
          <w:rFonts w:ascii="Calibri" w:eastAsia="Calibri" w:hAnsi="Calibri" w:cs="Times New Roman"/>
          <w:bCs/>
        </w:rPr>
        <w:t xml:space="preserve"> social disadvantage also makes the effect of environmental and social correlates of health worse. </w:t>
      </w:r>
    </w:p>
    <w:p w14:paraId="127D39D8" w14:textId="584C6D1E" w:rsidR="00A4580B" w:rsidRDefault="00A4580B" w:rsidP="00756FF9">
      <w:pPr>
        <w:rPr>
          <w:rFonts w:ascii="Calibri" w:eastAsia="Calibri" w:hAnsi="Calibri" w:cs="Times New Roman"/>
        </w:rPr>
      </w:pPr>
    </w:p>
    <w:p w14:paraId="63217B4E" w14:textId="3E35C298" w:rsidR="00BF57C3" w:rsidRPr="00805545" w:rsidRDefault="00BF57C3" w:rsidP="00BF57C3">
      <w:pPr>
        <w:rPr>
          <w:rFonts w:ascii="Calibri" w:eastAsia="Calibri" w:hAnsi="Calibri" w:cs="Times New Roman"/>
        </w:rPr>
      </w:pPr>
    </w:p>
    <w:p w14:paraId="376016C1" w14:textId="168450B5" w:rsidR="00667B9D" w:rsidRDefault="00667B9D" w:rsidP="001F0563">
      <w:pPr>
        <w:rPr>
          <w:rFonts w:ascii="Calibri" w:eastAsia="Calibri" w:hAnsi="Calibri" w:cs="Times New Roman"/>
        </w:rPr>
      </w:pPr>
    </w:p>
    <w:sectPr w:rsidR="00667B9D" w:rsidSect="005D73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99E1D" w14:textId="77777777" w:rsidR="002A4EB6" w:rsidRDefault="002A4EB6" w:rsidP="006A35C7">
      <w:r>
        <w:separator/>
      </w:r>
    </w:p>
  </w:endnote>
  <w:endnote w:type="continuationSeparator" w:id="0">
    <w:p w14:paraId="4065FFBE" w14:textId="77777777" w:rsidR="002A4EB6" w:rsidRDefault="002A4EB6" w:rsidP="006A35C7">
      <w:r>
        <w:continuationSeparator/>
      </w:r>
    </w:p>
  </w:endnote>
  <w:endnote w:type="continuationNotice" w:id="1">
    <w:p w14:paraId="3BBD398D" w14:textId="77777777" w:rsidR="002A4EB6" w:rsidRDefault="002A4E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93E939" w14:textId="77777777" w:rsidR="002A4EB6" w:rsidRDefault="002A4EB6" w:rsidP="006A35C7">
      <w:r>
        <w:separator/>
      </w:r>
    </w:p>
  </w:footnote>
  <w:footnote w:type="continuationSeparator" w:id="0">
    <w:p w14:paraId="21729454" w14:textId="77777777" w:rsidR="002A4EB6" w:rsidRDefault="002A4EB6" w:rsidP="006A35C7">
      <w:r>
        <w:continuationSeparator/>
      </w:r>
    </w:p>
  </w:footnote>
  <w:footnote w:type="continuationNotice" w:id="1">
    <w:p w14:paraId="7A41BD24" w14:textId="77777777" w:rsidR="002A4EB6" w:rsidRDefault="002A4E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0067"/>
    <w:multiLevelType w:val="hybridMultilevel"/>
    <w:tmpl w:val="C83A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0C7B"/>
    <w:multiLevelType w:val="hybridMultilevel"/>
    <w:tmpl w:val="1F28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65B2D"/>
    <w:multiLevelType w:val="hybridMultilevel"/>
    <w:tmpl w:val="49E2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824FD1"/>
    <w:multiLevelType w:val="hybridMultilevel"/>
    <w:tmpl w:val="7200F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D548D"/>
    <w:multiLevelType w:val="hybridMultilevel"/>
    <w:tmpl w:val="BFE42036"/>
    <w:lvl w:ilvl="0" w:tplc="10701B84">
      <w:start w:val="1"/>
      <w:numFmt w:val="lowerLetter"/>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866FF"/>
    <w:multiLevelType w:val="hybridMultilevel"/>
    <w:tmpl w:val="17129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908C7"/>
    <w:multiLevelType w:val="hybridMultilevel"/>
    <w:tmpl w:val="B406C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7AC3776">
      <w:start w:val="1"/>
      <w:numFmt w:val="upperLetter"/>
      <w:lvlText w:val="%3."/>
      <w:lvlJc w:val="right"/>
      <w:pPr>
        <w:ind w:left="2160" w:hanging="180"/>
      </w:pPr>
      <w:rPr>
        <w:rFonts w:ascii="Calibri" w:eastAsia="Calibri" w:hAnsi="Calibri"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797388">
    <w:abstractNumId w:val="6"/>
  </w:num>
  <w:num w:numId="2" w16cid:durableId="513885270">
    <w:abstractNumId w:val="0"/>
  </w:num>
  <w:num w:numId="3" w16cid:durableId="1775440669">
    <w:abstractNumId w:val="5"/>
  </w:num>
  <w:num w:numId="4" w16cid:durableId="843518518">
    <w:abstractNumId w:val="3"/>
  </w:num>
  <w:num w:numId="5" w16cid:durableId="419715741">
    <w:abstractNumId w:val="1"/>
  </w:num>
  <w:num w:numId="6" w16cid:durableId="1079910920">
    <w:abstractNumId w:val="4"/>
  </w:num>
  <w:num w:numId="7" w16cid:durableId="871193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D6"/>
    <w:rsid w:val="00030B41"/>
    <w:rsid w:val="00034149"/>
    <w:rsid w:val="0003632E"/>
    <w:rsid w:val="00037F39"/>
    <w:rsid w:val="00043291"/>
    <w:rsid w:val="00061232"/>
    <w:rsid w:val="00063947"/>
    <w:rsid w:val="00087917"/>
    <w:rsid w:val="000927AB"/>
    <w:rsid w:val="00093CD5"/>
    <w:rsid w:val="000A1139"/>
    <w:rsid w:val="000A2326"/>
    <w:rsid w:val="000A4D77"/>
    <w:rsid w:val="000A6B6E"/>
    <w:rsid w:val="000B0834"/>
    <w:rsid w:val="000C59D1"/>
    <w:rsid w:val="000E5C5C"/>
    <w:rsid w:val="000F1A35"/>
    <w:rsid w:val="000F2B8D"/>
    <w:rsid w:val="000F7BDC"/>
    <w:rsid w:val="000F7CD4"/>
    <w:rsid w:val="00117700"/>
    <w:rsid w:val="00133D1C"/>
    <w:rsid w:val="00134BD6"/>
    <w:rsid w:val="00146FD6"/>
    <w:rsid w:val="00160249"/>
    <w:rsid w:val="00161B4A"/>
    <w:rsid w:val="001652DB"/>
    <w:rsid w:val="001706E0"/>
    <w:rsid w:val="00173623"/>
    <w:rsid w:val="00192BED"/>
    <w:rsid w:val="00196671"/>
    <w:rsid w:val="001A1B04"/>
    <w:rsid w:val="001B10D0"/>
    <w:rsid w:val="001C012A"/>
    <w:rsid w:val="001C2335"/>
    <w:rsid w:val="001D6BFA"/>
    <w:rsid w:val="001E2144"/>
    <w:rsid w:val="001F0563"/>
    <w:rsid w:val="001F0B0C"/>
    <w:rsid w:val="00201F43"/>
    <w:rsid w:val="00205F81"/>
    <w:rsid w:val="002139BE"/>
    <w:rsid w:val="00217559"/>
    <w:rsid w:val="0022040F"/>
    <w:rsid w:val="00220DC1"/>
    <w:rsid w:val="0022205B"/>
    <w:rsid w:val="0024657C"/>
    <w:rsid w:val="002776BC"/>
    <w:rsid w:val="00286385"/>
    <w:rsid w:val="00287443"/>
    <w:rsid w:val="002A4711"/>
    <w:rsid w:val="002A4EB6"/>
    <w:rsid w:val="002C6D32"/>
    <w:rsid w:val="002D3F2B"/>
    <w:rsid w:val="002D771E"/>
    <w:rsid w:val="002E6914"/>
    <w:rsid w:val="002F1692"/>
    <w:rsid w:val="002F1CF5"/>
    <w:rsid w:val="002F1FBF"/>
    <w:rsid w:val="002F3F55"/>
    <w:rsid w:val="00307EF8"/>
    <w:rsid w:val="003221BD"/>
    <w:rsid w:val="00332678"/>
    <w:rsid w:val="00350664"/>
    <w:rsid w:val="00352EF3"/>
    <w:rsid w:val="00371145"/>
    <w:rsid w:val="003B012F"/>
    <w:rsid w:val="003B392D"/>
    <w:rsid w:val="003B6373"/>
    <w:rsid w:val="003C1BBE"/>
    <w:rsid w:val="003C4D3E"/>
    <w:rsid w:val="003C74B2"/>
    <w:rsid w:val="003C753C"/>
    <w:rsid w:val="003D2DB6"/>
    <w:rsid w:val="003E13B4"/>
    <w:rsid w:val="00416012"/>
    <w:rsid w:val="004222D6"/>
    <w:rsid w:val="00422DA3"/>
    <w:rsid w:val="00430A3B"/>
    <w:rsid w:val="00430F67"/>
    <w:rsid w:val="00435216"/>
    <w:rsid w:val="0045705F"/>
    <w:rsid w:val="00475D74"/>
    <w:rsid w:val="00481336"/>
    <w:rsid w:val="00483924"/>
    <w:rsid w:val="00484CFC"/>
    <w:rsid w:val="00485F23"/>
    <w:rsid w:val="00492552"/>
    <w:rsid w:val="004951BF"/>
    <w:rsid w:val="004A7AA1"/>
    <w:rsid w:val="004A7E06"/>
    <w:rsid w:val="004B2C83"/>
    <w:rsid w:val="004C21A8"/>
    <w:rsid w:val="004C5E46"/>
    <w:rsid w:val="004C5EA4"/>
    <w:rsid w:val="004D6C73"/>
    <w:rsid w:val="004E26A9"/>
    <w:rsid w:val="004F062D"/>
    <w:rsid w:val="004F0675"/>
    <w:rsid w:val="004F66FE"/>
    <w:rsid w:val="004F7261"/>
    <w:rsid w:val="005017D1"/>
    <w:rsid w:val="00502586"/>
    <w:rsid w:val="0050519A"/>
    <w:rsid w:val="00510CAB"/>
    <w:rsid w:val="00530B89"/>
    <w:rsid w:val="005322EA"/>
    <w:rsid w:val="00534D26"/>
    <w:rsid w:val="005410AD"/>
    <w:rsid w:val="00544712"/>
    <w:rsid w:val="00552977"/>
    <w:rsid w:val="00560725"/>
    <w:rsid w:val="005726E6"/>
    <w:rsid w:val="00573611"/>
    <w:rsid w:val="00575554"/>
    <w:rsid w:val="005838A9"/>
    <w:rsid w:val="005B4182"/>
    <w:rsid w:val="005B5931"/>
    <w:rsid w:val="005B713F"/>
    <w:rsid w:val="005D6179"/>
    <w:rsid w:val="005D736F"/>
    <w:rsid w:val="005F1101"/>
    <w:rsid w:val="006044E7"/>
    <w:rsid w:val="00610361"/>
    <w:rsid w:val="006427E2"/>
    <w:rsid w:val="0064313A"/>
    <w:rsid w:val="00650E15"/>
    <w:rsid w:val="00656599"/>
    <w:rsid w:val="00656C00"/>
    <w:rsid w:val="00657666"/>
    <w:rsid w:val="006610A8"/>
    <w:rsid w:val="006618EB"/>
    <w:rsid w:val="00665642"/>
    <w:rsid w:val="00666B56"/>
    <w:rsid w:val="00667B9D"/>
    <w:rsid w:val="00694C81"/>
    <w:rsid w:val="0069531F"/>
    <w:rsid w:val="006974DA"/>
    <w:rsid w:val="006A35C7"/>
    <w:rsid w:val="006B08CA"/>
    <w:rsid w:val="006C2035"/>
    <w:rsid w:val="006D6EF0"/>
    <w:rsid w:val="006E5148"/>
    <w:rsid w:val="0073034A"/>
    <w:rsid w:val="00753833"/>
    <w:rsid w:val="0075488E"/>
    <w:rsid w:val="00755933"/>
    <w:rsid w:val="00756FF9"/>
    <w:rsid w:val="0075794C"/>
    <w:rsid w:val="00763510"/>
    <w:rsid w:val="00763ECD"/>
    <w:rsid w:val="007678E3"/>
    <w:rsid w:val="007701A5"/>
    <w:rsid w:val="007716B1"/>
    <w:rsid w:val="007760F0"/>
    <w:rsid w:val="007A03AA"/>
    <w:rsid w:val="007A5A78"/>
    <w:rsid w:val="007B0CAD"/>
    <w:rsid w:val="007B5804"/>
    <w:rsid w:val="007C49A0"/>
    <w:rsid w:val="007C5E88"/>
    <w:rsid w:val="007D02FB"/>
    <w:rsid w:val="007D4704"/>
    <w:rsid w:val="00801A11"/>
    <w:rsid w:val="00805545"/>
    <w:rsid w:val="00805956"/>
    <w:rsid w:val="00814428"/>
    <w:rsid w:val="00833434"/>
    <w:rsid w:val="00841AB2"/>
    <w:rsid w:val="00850970"/>
    <w:rsid w:val="00862185"/>
    <w:rsid w:val="00864395"/>
    <w:rsid w:val="008647C5"/>
    <w:rsid w:val="008661AF"/>
    <w:rsid w:val="008837E9"/>
    <w:rsid w:val="008903FF"/>
    <w:rsid w:val="008908D1"/>
    <w:rsid w:val="0089539B"/>
    <w:rsid w:val="008A0A67"/>
    <w:rsid w:val="008A6038"/>
    <w:rsid w:val="008A62D1"/>
    <w:rsid w:val="008B7F2D"/>
    <w:rsid w:val="008D2F5B"/>
    <w:rsid w:val="008D48A4"/>
    <w:rsid w:val="008D5753"/>
    <w:rsid w:val="008E2CE6"/>
    <w:rsid w:val="008E4684"/>
    <w:rsid w:val="008E5CC4"/>
    <w:rsid w:val="00904DE6"/>
    <w:rsid w:val="00907804"/>
    <w:rsid w:val="00907FA4"/>
    <w:rsid w:val="00910F0F"/>
    <w:rsid w:val="00931C58"/>
    <w:rsid w:val="009327A9"/>
    <w:rsid w:val="00934F65"/>
    <w:rsid w:val="00943EB3"/>
    <w:rsid w:val="00945D2E"/>
    <w:rsid w:val="00956BEE"/>
    <w:rsid w:val="009640FD"/>
    <w:rsid w:val="009658F6"/>
    <w:rsid w:val="0098062A"/>
    <w:rsid w:val="009865BD"/>
    <w:rsid w:val="00997331"/>
    <w:rsid w:val="009A5E90"/>
    <w:rsid w:val="009C5CEF"/>
    <w:rsid w:val="009C6B3B"/>
    <w:rsid w:val="009E0B48"/>
    <w:rsid w:val="009E29C6"/>
    <w:rsid w:val="009E3E27"/>
    <w:rsid w:val="00A03CE4"/>
    <w:rsid w:val="00A11423"/>
    <w:rsid w:val="00A2079F"/>
    <w:rsid w:val="00A34FA3"/>
    <w:rsid w:val="00A36331"/>
    <w:rsid w:val="00A4580B"/>
    <w:rsid w:val="00A50EF7"/>
    <w:rsid w:val="00A522EE"/>
    <w:rsid w:val="00A52BFC"/>
    <w:rsid w:val="00A71ABD"/>
    <w:rsid w:val="00A8186C"/>
    <w:rsid w:val="00A9124E"/>
    <w:rsid w:val="00AA0304"/>
    <w:rsid w:val="00AC5C9A"/>
    <w:rsid w:val="00AC6C02"/>
    <w:rsid w:val="00AC7642"/>
    <w:rsid w:val="00AD228F"/>
    <w:rsid w:val="00AE0E7D"/>
    <w:rsid w:val="00AE6BC4"/>
    <w:rsid w:val="00AE7A89"/>
    <w:rsid w:val="00AF17B2"/>
    <w:rsid w:val="00AF34DC"/>
    <w:rsid w:val="00B20A8B"/>
    <w:rsid w:val="00B30034"/>
    <w:rsid w:val="00B46DFC"/>
    <w:rsid w:val="00B47167"/>
    <w:rsid w:val="00B6473B"/>
    <w:rsid w:val="00B64F48"/>
    <w:rsid w:val="00B66A02"/>
    <w:rsid w:val="00B73CE9"/>
    <w:rsid w:val="00B74DAB"/>
    <w:rsid w:val="00B77E66"/>
    <w:rsid w:val="00B85456"/>
    <w:rsid w:val="00B900CF"/>
    <w:rsid w:val="00B90F3D"/>
    <w:rsid w:val="00B942C9"/>
    <w:rsid w:val="00BA16D4"/>
    <w:rsid w:val="00BA66C8"/>
    <w:rsid w:val="00BD092A"/>
    <w:rsid w:val="00BD7E09"/>
    <w:rsid w:val="00BE4A69"/>
    <w:rsid w:val="00BF0280"/>
    <w:rsid w:val="00BF396F"/>
    <w:rsid w:val="00BF54BF"/>
    <w:rsid w:val="00BF57C3"/>
    <w:rsid w:val="00C027EE"/>
    <w:rsid w:val="00C1483E"/>
    <w:rsid w:val="00C173F2"/>
    <w:rsid w:val="00C17C74"/>
    <w:rsid w:val="00C24293"/>
    <w:rsid w:val="00C42713"/>
    <w:rsid w:val="00C4410B"/>
    <w:rsid w:val="00C55DF1"/>
    <w:rsid w:val="00C65606"/>
    <w:rsid w:val="00C6591F"/>
    <w:rsid w:val="00C828D9"/>
    <w:rsid w:val="00C82F69"/>
    <w:rsid w:val="00C85D88"/>
    <w:rsid w:val="00C96A11"/>
    <w:rsid w:val="00CA2783"/>
    <w:rsid w:val="00CA3C8D"/>
    <w:rsid w:val="00CA696E"/>
    <w:rsid w:val="00CB1514"/>
    <w:rsid w:val="00CB7544"/>
    <w:rsid w:val="00CC4A36"/>
    <w:rsid w:val="00CF20BA"/>
    <w:rsid w:val="00D0342C"/>
    <w:rsid w:val="00D150B0"/>
    <w:rsid w:val="00D27E97"/>
    <w:rsid w:val="00D327BB"/>
    <w:rsid w:val="00D33B88"/>
    <w:rsid w:val="00D3460F"/>
    <w:rsid w:val="00D4543E"/>
    <w:rsid w:val="00D5205D"/>
    <w:rsid w:val="00D55786"/>
    <w:rsid w:val="00D633D3"/>
    <w:rsid w:val="00D723C9"/>
    <w:rsid w:val="00D87409"/>
    <w:rsid w:val="00D87ACD"/>
    <w:rsid w:val="00D914AF"/>
    <w:rsid w:val="00D92A13"/>
    <w:rsid w:val="00DB1274"/>
    <w:rsid w:val="00DB3458"/>
    <w:rsid w:val="00DB452A"/>
    <w:rsid w:val="00DE0E15"/>
    <w:rsid w:val="00DE1047"/>
    <w:rsid w:val="00DE2906"/>
    <w:rsid w:val="00DF3309"/>
    <w:rsid w:val="00E16858"/>
    <w:rsid w:val="00E257DE"/>
    <w:rsid w:val="00E27EB9"/>
    <w:rsid w:val="00E605CC"/>
    <w:rsid w:val="00E65606"/>
    <w:rsid w:val="00E76D86"/>
    <w:rsid w:val="00E83705"/>
    <w:rsid w:val="00EC3D46"/>
    <w:rsid w:val="00EC7244"/>
    <w:rsid w:val="00EE04EE"/>
    <w:rsid w:val="00EE1FE6"/>
    <w:rsid w:val="00EE676B"/>
    <w:rsid w:val="00EE7D62"/>
    <w:rsid w:val="00EF2536"/>
    <w:rsid w:val="00EF38CE"/>
    <w:rsid w:val="00EF7E9A"/>
    <w:rsid w:val="00F005FF"/>
    <w:rsid w:val="00F03AC4"/>
    <w:rsid w:val="00F0483B"/>
    <w:rsid w:val="00F04A70"/>
    <w:rsid w:val="00F0506D"/>
    <w:rsid w:val="00F07B0B"/>
    <w:rsid w:val="00F12DE6"/>
    <w:rsid w:val="00F24A73"/>
    <w:rsid w:val="00F2656D"/>
    <w:rsid w:val="00F26E88"/>
    <w:rsid w:val="00F31B10"/>
    <w:rsid w:val="00F33577"/>
    <w:rsid w:val="00F35633"/>
    <w:rsid w:val="00F4562D"/>
    <w:rsid w:val="00F47506"/>
    <w:rsid w:val="00F521A6"/>
    <w:rsid w:val="00F76645"/>
    <w:rsid w:val="00F829B8"/>
    <w:rsid w:val="00F92954"/>
    <w:rsid w:val="00F93073"/>
    <w:rsid w:val="00F95826"/>
    <w:rsid w:val="00F95DD4"/>
    <w:rsid w:val="00F97BFF"/>
    <w:rsid w:val="00FA793C"/>
    <w:rsid w:val="00FB286B"/>
    <w:rsid w:val="00FB2ADC"/>
    <w:rsid w:val="00FD0F18"/>
    <w:rsid w:val="00FE7F6E"/>
    <w:rsid w:val="00FF7383"/>
    <w:rsid w:val="00FF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6E30"/>
  <w15:chartTrackingRefBased/>
  <w15:docId w15:val="{DAD4718D-976B-4472-9BB9-CBDDF55B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5C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34BD6"/>
    <w:pPr>
      <w:pBdr>
        <w:top w:val="nil"/>
        <w:left w:val="nil"/>
        <w:bottom w:val="nil"/>
        <w:right w:val="nil"/>
        <w:between w:val="nil"/>
        <w:bar w:val="nil"/>
      </w:pBdr>
    </w:pPr>
    <w:rPr>
      <w:rFonts w:ascii="Cambria" w:eastAsia="Cambria" w:hAnsi="Cambria" w:cs="Cambria"/>
      <w:color w:val="000000"/>
      <w:u w:color="000000"/>
      <w:bdr w:val="nil"/>
    </w:rPr>
  </w:style>
  <w:style w:type="character" w:styleId="Hyperlink">
    <w:name w:val="Hyperlink"/>
    <w:basedOn w:val="DefaultParagraphFont"/>
    <w:uiPriority w:val="99"/>
    <w:unhideWhenUsed/>
    <w:rsid w:val="006A35C7"/>
    <w:rPr>
      <w:color w:val="0563C1" w:themeColor="hyperlink"/>
      <w:u w:val="single"/>
    </w:rPr>
  </w:style>
  <w:style w:type="paragraph" w:styleId="Header">
    <w:name w:val="header"/>
    <w:basedOn w:val="Normal"/>
    <w:link w:val="HeaderChar"/>
    <w:uiPriority w:val="99"/>
    <w:unhideWhenUsed/>
    <w:rsid w:val="006A35C7"/>
    <w:pPr>
      <w:tabs>
        <w:tab w:val="center" w:pos="4680"/>
        <w:tab w:val="right" w:pos="9360"/>
      </w:tabs>
    </w:pPr>
  </w:style>
  <w:style w:type="character" w:customStyle="1" w:styleId="HeaderChar">
    <w:name w:val="Header Char"/>
    <w:basedOn w:val="DefaultParagraphFont"/>
    <w:link w:val="Header"/>
    <w:uiPriority w:val="99"/>
    <w:rsid w:val="006A35C7"/>
    <w:rPr>
      <w:rFonts w:ascii="Times New Roman" w:hAnsi="Times New Roman"/>
    </w:rPr>
  </w:style>
  <w:style w:type="paragraph" w:styleId="Footer">
    <w:name w:val="footer"/>
    <w:basedOn w:val="Normal"/>
    <w:link w:val="FooterChar"/>
    <w:uiPriority w:val="99"/>
    <w:unhideWhenUsed/>
    <w:rsid w:val="006A35C7"/>
    <w:pPr>
      <w:tabs>
        <w:tab w:val="center" w:pos="4680"/>
        <w:tab w:val="right" w:pos="9360"/>
      </w:tabs>
    </w:pPr>
  </w:style>
  <w:style w:type="character" w:customStyle="1" w:styleId="FooterChar">
    <w:name w:val="Footer Char"/>
    <w:basedOn w:val="DefaultParagraphFont"/>
    <w:link w:val="Footer"/>
    <w:uiPriority w:val="99"/>
    <w:rsid w:val="006A35C7"/>
    <w:rPr>
      <w:rFonts w:ascii="Times New Roman" w:hAnsi="Times New Roman"/>
    </w:rPr>
  </w:style>
  <w:style w:type="character" w:styleId="UnresolvedMention">
    <w:name w:val="Unresolved Mention"/>
    <w:basedOn w:val="DefaultParagraphFont"/>
    <w:uiPriority w:val="99"/>
    <w:semiHidden/>
    <w:unhideWhenUsed/>
    <w:rsid w:val="00A8186C"/>
    <w:rPr>
      <w:color w:val="605E5C"/>
      <w:shd w:val="clear" w:color="auto" w:fill="E1DFDD"/>
    </w:rPr>
  </w:style>
  <w:style w:type="paragraph" w:styleId="ListParagraph">
    <w:name w:val="List Paragraph"/>
    <w:basedOn w:val="Normal"/>
    <w:uiPriority w:val="34"/>
    <w:qFormat/>
    <w:rsid w:val="00A8186C"/>
    <w:pPr>
      <w:ind w:left="720"/>
      <w:contextualSpacing/>
    </w:pPr>
  </w:style>
  <w:style w:type="character" w:styleId="CommentReference">
    <w:name w:val="annotation reference"/>
    <w:basedOn w:val="DefaultParagraphFont"/>
    <w:uiPriority w:val="99"/>
    <w:semiHidden/>
    <w:unhideWhenUsed/>
    <w:rsid w:val="004A7E06"/>
    <w:rPr>
      <w:sz w:val="16"/>
      <w:szCs w:val="16"/>
    </w:rPr>
  </w:style>
  <w:style w:type="paragraph" w:styleId="CommentText">
    <w:name w:val="annotation text"/>
    <w:basedOn w:val="Normal"/>
    <w:link w:val="CommentTextChar"/>
    <w:uiPriority w:val="99"/>
    <w:semiHidden/>
    <w:unhideWhenUsed/>
    <w:rsid w:val="004A7E06"/>
    <w:rPr>
      <w:sz w:val="20"/>
      <w:szCs w:val="20"/>
    </w:rPr>
  </w:style>
  <w:style w:type="character" w:customStyle="1" w:styleId="CommentTextChar">
    <w:name w:val="Comment Text Char"/>
    <w:basedOn w:val="DefaultParagraphFont"/>
    <w:link w:val="CommentText"/>
    <w:uiPriority w:val="99"/>
    <w:semiHidden/>
    <w:rsid w:val="004A7E0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A7E06"/>
    <w:rPr>
      <w:b/>
      <w:bCs/>
    </w:rPr>
  </w:style>
  <w:style w:type="character" w:customStyle="1" w:styleId="CommentSubjectChar">
    <w:name w:val="Comment Subject Char"/>
    <w:basedOn w:val="CommentTextChar"/>
    <w:link w:val="CommentSubject"/>
    <w:uiPriority w:val="99"/>
    <w:semiHidden/>
    <w:rsid w:val="004A7E06"/>
    <w:rPr>
      <w:rFonts w:ascii="Times New Roman" w:hAnsi="Times New Roman"/>
      <w:b/>
      <w:bCs/>
      <w:sz w:val="20"/>
      <w:szCs w:val="20"/>
    </w:rPr>
  </w:style>
  <w:style w:type="paragraph" w:styleId="BalloonText">
    <w:name w:val="Balloon Text"/>
    <w:basedOn w:val="Normal"/>
    <w:link w:val="BalloonTextChar"/>
    <w:uiPriority w:val="99"/>
    <w:semiHidden/>
    <w:unhideWhenUsed/>
    <w:rsid w:val="004A7E06"/>
    <w:rPr>
      <w:rFonts w:cs="Times New Roman"/>
      <w:sz w:val="18"/>
      <w:szCs w:val="18"/>
    </w:rPr>
  </w:style>
  <w:style w:type="character" w:customStyle="1" w:styleId="BalloonTextChar">
    <w:name w:val="Balloon Text Char"/>
    <w:basedOn w:val="DefaultParagraphFont"/>
    <w:link w:val="BalloonText"/>
    <w:uiPriority w:val="99"/>
    <w:semiHidden/>
    <w:rsid w:val="004A7E06"/>
    <w:rPr>
      <w:rFonts w:ascii="Times New Roman" w:hAnsi="Times New Roman" w:cs="Times New Roman"/>
      <w:sz w:val="18"/>
      <w:szCs w:val="18"/>
    </w:rPr>
  </w:style>
  <w:style w:type="character" w:styleId="PlaceholderText">
    <w:name w:val="Placeholder Text"/>
    <w:basedOn w:val="DefaultParagraphFont"/>
    <w:uiPriority w:val="99"/>
    <w:semiHidden/>
    <w:rsid w:val="009E29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8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yu.box.com/s/tn4lp8aacn0jvv3sd57ri3nmc60dtqe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s://byu.box.com/s/tkbn1e993z2gw2wgi3o3wez2om5hmkus"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Links>
    <vt:vector size="12" baseType="variant">
      <vt:variant>
        <vt:i4>3342438</vt:i4>
      </vt:variant>
      <vt:variant>
        <vt:i4>3</vt:i4>
      </vt:variant>
      <vt:variant>
        <vt:i4>0</vt:i4>
      </vt:variant>
      <vt:variant>
        <vt:i4>5</vt:i4>
      </vt:variant>
      <vt:variant>
        <vt:lpwstr>https://byu.box.com/s/tkbn1e993z2gw2wgi3o3wez2om5hmkus</vt:lpwstr>
      </vt:variant>
      <vt:variant>
        <vt:lpwstr/>
      </vt:variant>
      <vt:variant>
        <vt:i4>6881377</vt:i4>
      </vt:variant>
      <vt:variant>
        <vt:i4>0</vt:i4>
      </vt:variant>
      <vt:variant>
        <vt:i4>0</vt:i4>
      </vt:variant>
      <vt:variant>
        <vt:i4>5</vt:i4>
      </vt:variant>
      <vt:variant>
        <vt:lpwstr>https://byu.box.com/s/tn4lp8aacn0jvv3sd57ri3nmc60dtqea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Erickson</dc:creator>
  <cp:keywords/>
  <dc:description/>
  <cp:lastModifiedBy>Josie Zenger (Intern)</cp:lastModifiedBy>
  <cp:revision>2</cp:revision>
  <dcterms:created xsi:type="dcterms:W3CDTF">2025-02-10T13:52:00Z</dcterms:created>
  <dcterms:modified xsi:type="dcterms:W3CDTF">2025-02-10T13:52:00Z</dcterms:modified>
</cp:coreProperties>
</file>