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7B9F" w14:textId="2F258557" w:rsidR="0092443F" w:rsidRPr="0092443F" w:rsidRDefault="0092443F" w:rsidP="007A1D6C">
      <w:pPr>
        <w:spacing w:after="0" w:line="240" w:lineRule="auto"/>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what is cloud security compliance</w:t>
      </w:r>
    </w:p>
    <w:p w14:paraId="58ED4539" w14:textId="77777777" w:rsidR="0092443F" w:rsidRPr="0092443F" w:rsidRDefault="0092443F" w:rsidP="009244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Cloud security compliance refers to the set of guidelines, regulations, and best practices that organizations must adhere to in order to secure their data and applications in cloud computing environments. It involves implementing security controls and measures to protect sensitive information and ensure compliance with industry and regulatory standards.</w:t>
      </w:r>
    </w:p>
    <w:p w14:paraId="218579F8" w14:textId="77777777" w:rsidR="0092443F" w:rsidRPr="0092443F" w:rsidRDefault="0092443F" w:rsidP="009244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Cloud service providers (CSPs) typically offer various security measures and compliance frameworks to help organizations achieve and maintain compliance. These frameworks may include:</w:t>
      </w:r>
    </w:p>
    <w:p w14:paraId="6764D71C" w14:textId="77777777" w:rsidR="007A1D6C" w:rsidRDefault="0092443F" w:rsidP="0092443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 xml:space="preserve">Standards and Certifications: CSPs may adhere to recognized industry standards and certifications, such as ISO 27001, </w:t>
      </w:r>
    </w:p>
    <w:p w14:paraId="035B7F57" w14:textId="7BD0BC30" w:rsidR="007A1D6C" w:rsidRDefault="007A1D6C" w:rsidP="007A1D6C">
      <w:pPr>
        <w:spacing w:before="100" w:beforeAutospacing="1" w:after="100" w:afterAutospacing="1" w:line="240" w:lineRule="auto"/>
        <w:ind w:left="720"/>
      </w:pPr>
      <w:r>
        <w:t>ISO/IEC 27001 is an international standard to manage information security.</w:t>
      </w:r>
    </w:p>
    <w:p w14:paraId="2BAC9AEE" w14:textId="77777777" w:rsidR="007A1D6C" w:rsidRDefault="007A1D6C" w:rsidP="007A1D6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80E2069" w14:textId="77777777" w:rsidR="007A1D6C" w:rsidRDefault="0092443F" w:rsidP="007A1D6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 xml:space="preserve">SOC 2, or </w:t>
      </w:r>
    </w:p>
    <w:p w14:paraId="7678D655" w14:textId="77777777" w:rsidR="007A1D6C" w:rsidRDefault="007A1D6C" w:rsidP="007A1D6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ABD21B9" w14:textId="51BDD284" w:rsidR="007A1D6C" w:rsidRDefault="007A1D6C" w:rsidP="007A1D6C">
      <w:pPr>
        <w:spacing w:before="100" w:beforeAutospacing="1" w:after="100" w:afterAutospacing="1" w:line="240" w:lineRule="auto"/>
        <w:ind w:left="720"/>
        <w:rPr>
          <w:rStyle w:val="hgkelc"/>
          <w:lang w:val="en"/>
        </w:rPr>
      </w:pPr>
      <w:r>
        <w:rPr>
          <w:rStyle w:val="hgkelc"/>
          <w:lang w:val="en"/>
        </w:rPr>
        <w:t xml:space="preserve">SOC 2 is </w:t>
      </w:r>
      <w:r>
        <w:rPr>
          <w:rStyle w:val="hgkelc"/>
          <w:b/>
          <w:bCs/>
          <w:lang w:val="en"/>
        </w:rPr>
        <w:t>a voluntary compliance standard for service organizations</w:t>
      </w:r>
      <w:r>
        <w:rPr>
          <w:rStyle w:val="hgkelc"/>
          <w:lang w:val="en"/>
        </w:rPr>
        <w:t>, developed by the American Institute of CPAs (AICPA), which specifies how organizations should manage customer data</w:t>
      </w:r>
    </w:p>
    <w:p w14:paraId="259E1EDE" w14:textId="77777777" w:rsidR="007A1D6C" w:rsidRDefault="007A1D6C" w:rsidP="007A1D6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F21B16E" w14:textId="77777777" w:rsidR="007A1D6C" w:rsidRDefault="0092443F" w:rsidP="007A1D6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FedRAMP (for government agencies)</w:t>
      </w:r>
    </w:p>
    <w:p w14:paraId="4C8A4710" w14:textId="62EB0A63" w:rsidR="007A1D6C" w:rsidRDefault="007A1D6C" w:rsidP="007A1D6C">
      <w:pPr>
        <w:spacing w:before="100" w:beforeAutospacing="1" w:after="100" w:afterAutospacing="1" w:line="240" w:lineRule="auto"/>
        <w:ind w:left="720"/>
      </w:pPr>
      <w:r>
        <w:t>The Federal Risk and Authorization Management Program is a United States federal government-wide compliance program that provides a standardized approach to security assessment, authorization, and continuous monitoring for cloud products and services</w:t>
      </w:r>
    </w:p>
    <w:p w14:paraId="6D141C8C" w14:textId="77777777" w:rsidR="007A1D6C" w:rsidRDefault="007A1D6C" w:rsidP="007A1D6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8A4E5E7" w14:textId="0AA08E93" w:rsidR="0092443F" w:rsidRPr="0092443F" w:rsidRDefault="0092443F" w:rsidP="007A1D6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 These certifications validate that the CSP has implemented the necessary security controls and safeguards.</w:t>
      </w:r>
    </w:p>
    <w:p w14:paraId="09149B59" w14:textId="77777777" w:rsidR="0092443F" w:rsidRDefault="0092443F" w:rsidP="0092443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Data Privacy Regulations: Compliance with data privacy regulations, such as the General Data Protection Regulation (GDPR) in the European Union or the California Consumer Privacy Act (CCPA) in the United States, is crucial for organizations handling personal or sensitive data. It involves implementing appropriate data protection measures and ensuring transparency in data handling practices.</w:t>
      </w:r>
    </w:p>
    <w:p w14:paraId="5EEC52ED" w14:textId="77777777" w:rsidR="007A1D6C" w:rsidRDefault="007A1D6C" w:rsidP="007A1D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9A3BCF8" w14:textId="77777777" w:rsidR="007A1D6C" w:rsidRPr="0092443F" w:rsidRDefault="007A1D6C" w:rsidP="007A1D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698634B" w14:textId="77777777" w:rsidR="0092443F" w:rsidRPr="0092443F" w:rsidRDefault="0092443F" w:rsidP="0092443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lastRenderedPageBreak/>
        <w:t>Access Controls: Organizations must establish strong access controls to manage user identities, permissions, and authentication mechanisms. This includes features like multi-factor authentication, role-based access control (RBAC), and privileged access management (PAM).</w:t>
      </w:r>
    </w:p>
    <w:p w14:paraId="4F263CC4" w14:textId="77777777" w:rsidR="0092443F" w:rsidRPr="0092443F" w:rsidRDefault="0092443F" w:rsidP="0092443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Encryption and Data Protection: Protecting data at rest and in transit is essential. Encryption techniques, such as secure socket layer (SSL) and transport layer security (TLS) protocols, ensure secure data transmission. Data stored in the cloud can be encrypted using encryption keys managed by the organization or provided by the CSP.</w:t>
      </w:r>
    </w:p>
    <w:p w14:paraId="08F6033F" w14:textId="77777777" w:rsidR="0092443F" w:rsidRPr="0092443F" w:rsidRDefault="0092443F" w:rsidP="0092443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Auditing and Monitoring: Robust logging, monitoring, and auditing mechanisms are crucial to identify and respond to security incidents. Organizations should have visibility into their cloud environments, track user activities, and generate alerts for suspicious behavior.</w:t>
      </w:r>
    </w:p>
    <w:p w14:paraId="60E74BC5" w14:textId="77777777" w:rsidR="0092443F" w:rsidRPr="0092443F" w:rsidRDefault="0092443F" w:rsidP="0092443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Incident Response and Disaster Recovery: Having well-defined incident response and disaster recovery plans helps organizations effectively respond to security incidents and mitigate their impact. This includes regular backups, data redundancy, and testing of recovery procedures.</w:t>
      </w:r>
    </w:p>
    <w:p w14:paraId="2452B423" w14:textId="77777777" w:rsidR="0092443F" w:rsidRPr="0092443F" w:rsidRDefault="0092443F" w:rsidP="0092443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Vendor Management: Organizations must assess the security practices and compliance measures of their cloud service providers. This involves conducting due diligence, reviewing service-level agreements (SLAs), and ensuring the vendor's security controls align with organizational requirements.</w:t>
      </w:r>
    </w:p>
    <w:p w14:paraId="13D567F4" w14:textId="77777777" w:rsidR="0092443F" w:rsidRPr="0092443F" w:rsidRDefault="0092443F" w:rsidP="009244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Compliance with cloud security standards and regulations is an ongoing process. Organizations should regularly assess and update their security measures to adapt to evolving threats and regulatory changes. It is also important to establish clear policies, provide employee training, and conduct regular audits to ensure adherence to compliance requirements.</w:t>
      </w:r>
    </w:p>
    <w:p w14:paraId="6AAA056D" w14:textId="77777777" w:rsidR="009E4DEA" w:rsidRDefault="009E4DEA"/>
    <w:p w14:paraId="49481C5E" w14:textId="77777777" w:rsidR="0092443F" w:rsidRDefault="0092443F"/>
    <w:p w14:paraId="1F2C9A29" w14:textId="77777777" w:rsidR="0092443F" w:rsidRDefault="0092443F"/>
    <w:p w14:paraId="26CFA219" w14:textId="5D643A9A" w:rsidR="0092443F" w:rsidRPr="0092443F" w:rsidRDefault="0092443F" w:rsidP="007A1D6C">
      <w:pPr>
        <w:spacing w:after="0" w:line="240" w:lineRule="auto"/>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4 concepts that a red team(cyber secuity) does</w:t>
      </w:r>
    </w:p>
    <w:p w14:paraId="068A6DE8" w14:textId="77777777" w:rsidR="0092443F" w:rsidRPr="0092443F" w:rsidRDefault="0092443F" w:rsidP="009244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A red team in cybersecurity performs various activities to assess the security posture of an organization's systems, networks, and infrastructure. Here are four concepts related to the tasks performed by a red team:</w:t>
      </w:r>
    </w:p>
    <w:p w14:paraId="07A70213" w14:textId="77777777" w:rsidR="0092443F" w:rsidRPr="0092443F" w:rsidRDefault="0092443F" w:rsidP="0092443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Penetration Testing: A red team conducts penetration testing, also known as ethical hacking, to simulate real-world cyberattacks. They attempt to exploit vulnerabilities in systems and networks to gain unauthorized access. By doing so, they identify weaknesses that malicious attackers could exploit and provide recommendations for improving security.</w:t>
      </w:r>
    </w:p>
    <w:p w14:paraId="2D074D7F" w14:textId="77777777" w:rsidR="0092443F" w:rsidRPr="0092443F" w:rsidRDefault="0092443F" w:rsidP="0092443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Vulnerability Assessment: Red teams perform vulnerability assessments to identify potential security vulnerabilities in an organization's systems and infrastructure. They use automated tools and manual techniques to scan and analyze networks, servers, applications, and devices for known vulnerabilities. This helps organizations prioritize and address security flaws before they can be exploited by attackers.</w:t>
      </w:r>
    </w:p>
    <w:p w14:paraId="0C34DCA1" w14:textId="77777777" w:rsidR="0092443F" w:rsidRPr="0092443F" w:rsidRDefault="0092443F" w:rsidP="0092443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lastRenderedPageBreak/>
        <w:t>Social Engineering: Red teams employ social engineering techniques to assess the effectiveness of an organization's human-centric security measures. They may attempt to trick employees through methods like phishing emails, phone calls, or impersonation to test their awareness and adherence to security protocols. This helps organizations identify areas where employees may need additional training or awareness.</w:t>
      </w:r>
    </w:p>
    <w:p w14:paraId="6300B7A5" w14:textId="77777777" w:rsidR="0092443F" w:rsidRPr="0092443F" w:rsidRDefault="0092443F" w:rsidP="0092443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Security Auditing: Red teams conduct security audits to evaluate an organization's overall security posture. This involves reviewing security policies, procedures, and configurations to ensure compliance with industry best practices and regulatory requirements. Red teams may also assess the effectiveness of security controls, incident response capabilities, and other security measures in place.</w:t>
      </w:r>
    </w:p>
    <w:p w14:paraId="2D9226C2" w14:textId="77777777" w:rsidR="0092443F" w:rsidRPr="0092443F" w:rsidRDefault="0092443F" w:rsidP="009244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It's important to note that red teams operate with the permission and cooperation of the organization they are testing. Their objective is to help improve security by identifying weaknesses and recommending measures to enhance protection against real-world cyber threats.</w:t>
      </w:r>
    </w:p>
    <w:p w14:paraId="0CBA192B" w14:textId="77777777" w:rsidR="0092443F" w:rsidRDefault="0092443F"/>
    <w:p w14:paraId="7AB4E9F1" w14:textId="77777777" w:rsidR="00642498" w:rsidRDefault="00642498"/>
    <w:p w14:paraId="01F55F2E" w14:textId="77777777" w:rsidR="00642498" w:rsidRDefault="00642498"/>
    <w:p w14:paraId="6A8CFD9F" w14:textId="77777777" w:rsidR="00642498" w:rsidRDefault="00642498"/>
    <w:p w14:paraId="6C7AD9C9" w14:textId="77777777" w:rsidR="00642498" w:rsidRDefault="00642498"/>
    <w:p w14:paraId="25004C18" w14:textId="77777777" w:rsidR="00642498" w:rsidRDefault="00642498"/>
    <w:p w14:paraId="5970C05B" w14:textId="77777777" w:rsidR="00642498" w:rsidRDefault="00642498"/>
    <w:p w14:paraId="18F03B91" w14:textId="77777777" w:rsidR="00642498" w:rsidRDefault="00642498"/>
    <w:p w14:paraId="0988C229" w14:textId="77777777" w:rsidR="00642498" w:rsidRDefault="00642498"/>
    <w:p w14:paraId="6F5E6F84" w14:textId="77777777" w:rsidR="00642498" w:rsidRDefault="00642498"/>
    <w:p w14:paraId="4C900D0A" w14:textId="77777777" w:rsidR="00642498" w:rsidRDefault="00642498"/>
    <w:p w14:paraId="3D047DB0" w14:textId="77777777" w:rsidR="00642498" w:rsidRDefault="00642498"/>
    <w:p w14:paraId="438D820C" w14:textId="77777777" w:rsidR="00642498" w:rsidRDefault="00642498"/>
    <w:p w14:paraId="1CE658CA" w14:textId="77777777" w:rsidR="00642498" w:rsidRDefault="00642498"/>
    <w:p w14:paraId="4336308B" w14:textId="77777777" w:rsidR="00642498" w:rsidRDefault="00642498"/>
    <w:p w14:paraId="0A17BE18" w14:textId="77777777" w:rsidR="00642498" w:rsidRDefault="00642498"/>
    <w:p w14:paraId="1262CC21" w14:textId="77777777" w:rsidR="00642498" w:rsidRDefault="00642498"/>
    <w:p w14:paraId="26A91C12" w14:textId="77777777" w:rsidR="00642498" w:rsidRDefault="00642498"/>
    <w:p w14:paraId="5672391E" w14:textId="77777777" w:rsidR="00642498" w:rsidRDefault="00642498"/>
    <w:p w14:paraId="3F1E93C3" w14:textId="77777777" w:rsidR="00642498" w:rsidRDefault="00642498"/>
    <w:p w14:paraId="06DD574D" w14:textId="77777777" w:rsidR="00642498" w:rsidRDefault="00642498"/>
    <w:p w14:paraId="4112D00E" w14:textId="2482CDD7" w:rsidR="00642498" w:rsidRDefault="00642498">
      <w:r>
        <w:t>9.2 Red Team Exercise</w:t>
      </w:r>
    </w:p>
    <w:p w14:paraId="19004D54" w14:textId="263902BA" w:rsidR="00642498" w:rsidRPr="0092443F" w:rsidRDefault="00642498" w:rsidP="0064249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Q1) </w:t>
      </w:r>
      <w:r w:rsidRPr="0092443F">
        <w:rPr>
          <w:rFonts w:ascii="Times New Roman" w:eastAsia="Times New Roman" w:hAnsi="Times New Roman" w:cs="Times New Roman"/>
          <w:kern w:val="0"/>
          <w:sz w:val="24"/>
          <w:szCs w:val="24"/>
          <w:lang w:eastAsia="en-IN"/>
          <w14:ligatures w14:val="none"/>
        </w:rPr>
        <w:t>what is cloud security compliance</w:t>
      </w:r>
    </w:p>
    <w:p w14:paraId="51B49D38" w14:textId="76F77A66" w:rsidR="00642498" w:rsidRDefault="00C573F9">
      <w:r>
        <w:t>(summary)</w:t>
      </w:r>
    </w:p>
    <w:p w14:paraId="05390ED1" w14:textId="2F47306A" w:rsidR="00642498" w:rsidRDefault="00642498">
      <w:pPr>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Cloud security compliance refers to the set of guidelines and best practices that organizations must adhere to in order to secure their data and applications in cloud computing environments.</w:t>
      </w:r>
    </w:p>
    <w:p w14:paraId="32C3985F" w14:textId="0F1F8B9A" w:rsidR="00642498" w:rsidRDefault="00642498">
      <w:pPr>
        <w:rPr>
          <w:rFonts w:ascii="Times New Roman" w:eastAsia="Times New Roman" w:hAnsi="Times New Roman" w:cs="Times New Roman"/>
          <w:kern w:val="0"/>
          <w:sz w:val="24"/>
          <w:szCs w:val="24"/>
          <w:lang w:eastAsia="en-IN"/>
          <w14:ligatures w14:val="none"/>
        </w:rPr>
      </w:pPr>
      <w:r>
        <w:t xml:space="preserve">Use </w:t>
      </w:r>
      <w:r w:rsidRPr="0092443F">
        <w:rPr>
          <w:rFonts w:ascii="Times New Roman" w:eastAsia="Times New Roman" w:hAnsi="Times New Roman" w:cs="Times New Roman"/>
          <w:kern w:val="0"/>
          <w:sz w:val="24"/>
          <w:szCs w:val="24"/>
          <w:lang w:eastAsia="en-IN"/>
          <w14:ligatures w14:val="none"/>
        </w:rPr>
        <w:t xml:space="preserve">Cloud service providers </w:t>
      </w:r>
      <w:r>
        <w:rPr>
          <w:rFonts w:ascii="Times New Roman" w:eastAsia="Times New Roman" w:hAnsi="Times New Roman" w:cs="Times New Roman"/>
          <w:kern w:val="0"/>
          <w:sz w:val="24"/>
          <w:szCs w:val="24"/>
          <w:lang w:eastAsia="en-IN"/>
          <w14:ligatures w14:val="none"/>
        </w:rPr>
        <w:t>to</w:t>
      </w:r>
      <w:r w:rsidRPr="0092443F">
        <w:rPr>
          <w:rFonts w:ascii="Times New Roman" w:eastAsia="Times New Roman" w:hAnsi="Times New Roman" w:cs="Times New Roman"/>
          <w:kern w:val="0"/>
          <w:sz w:val="24"/>
          <w:szCs w:val="24"/>
          <w:lang w:eastAsia="en-IN"/>
          <w14:ligatures w14:val="none"/>
        </w:rPr>
        <w:t xml:space="preserve"> offer various security measures and compliance frameworks to help organizations achieve and maintain compliance</w:t>
      </w:r>
      <w:r w:rsidR="00C573F9">
        <w:rPr>
          <w:rFonts w:ascii="Times New Roman" w:eastAsia="Times New Roman" w:hAnsi="Times New Roman" w:cs="Times New Roman"/>
          <w:kern w:val="0"/>
          <w:sz w:val="24"/>
          <w:szCs w:val="24"/>
          <w:lang w:eastAsia="en-IN"/>
          <w14:ligatures w14:val="none"/>
        </w:rPr>
        <w:t>.</w:t>
      </w:r>
    </w:p>
    <w:p w14:paraId="03FD457E" w14:textId="6B68576A" w:rsidR="00642498" w:rsidRDefault="0064249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Like ISO27001,SOC2. </w:t>
      </w:r>
      <w:r w:rsidRPr="0092443F">
        <w:rPr>
          <w:rFonts w:ascii="Times New Roman" w:eastAsia="Times New Roman" w:hAnsi="Times New Roman" w:cs="Times New Roman"/>
          <w:kern w:val="0"/>
          <w:sz w:val="24"/>
          <w:szCs w:val="24"/>
          <w:lang w:eastAsia="en-IN"/>
          <w14:ligatures w14:val="none"/>
        </w:rPr>
        <w:t>These certifications validate that the CSP has implemented the necessary security controls and safeguards.</w:t>
      </w:r>
    </w:p>
    <w:p w14:paraId="682AF741" w14:textId="483B3FD4" w:rsidR="00642498" w:rsidRDefault="0064249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For </w:t>
      </w:r>
      <w:r w:rsidRPr="0092443F">
        <w:rPr>
          <w:rFonts w:ascii="Times New Roman" w:eastAsia="Times New Roman" w:hAnsi="Times New Roman" w:cs="Times New Roman"/>
          <w:kern w:val="0"/>
          <w:sz w:val="24"/>
          <w:szCs w:val="24"/>
          <w:lang w:eastAsia="en-IN"/>
          <w14:ligatures w14:val="none"/>
        </w:rPr>
        <w:t xml:space="preserve">organizations </w:t>
      </w:r>
      <w:r>
        <w:rPr>
          <w:rFonts w:ascii="Times New Roman" w:eastAsia="Times New Roman" w:hAnsi="Times New Roman" w:cs="Times New Roman"/>
          <w:kern w:val="0"/>
          <w:sz w:val="24"/>
          <w:szCs w:val="24"/>
          <w:lang w:eastAsia="en-IN"/>
          <w14:ligatures w14:val="none"/>
        </w:rPr>
        <w:t>to handle</w:t>
      </w:r>
      <w:r w:rsidRPr="0092443F">
        <w:rPr>
          <w:rFonts w:ascii="Times New Roman" w:eastAsia="Times New Roman" w:hAnsi="Times New Roman" w:cs="Times New Roman"/>
          <w:kern w:val="0"/>
          <w:sz w:val="24"/>
          <w:szCs w:val="24"/>
          <w:lang w:eastAsia="en-IN"/>
          <w14:ligatures w14:val="none"/>
        </w:rPr>
        <w:t xml:space="preserve"> personal or sensitive data</w:t>
      </w:r>
      <w:r>
        <w:rPr>
          <w:rFonts w:ascii="Times New Roman" w:eastAsia="Times New Roman" w:hAnsi="Times New Roman" w:cs="Times New Roman"/>
          <w:kern w:val="0"/>
          <w:sz w:val="24"/>
          <w:szCs w:val="24"/>
          <w:lang w:eastAsia="en-IN"/>
          <w14:ligatures w14:val="none"/>
        </w:rPr>
        <w:t xml:space="preserve"> they can follow </w:t>
      </w:r>
      <w:r w:rsidRPr="0092443F">
        <w:rPr>
          <w:rFonts w:ascii="Times New Roman" w:eastAsia="Times New Roman" w:hAnsi="Times New Roman" w:cs="Times New Roman"/>
          <w:kern w:val="0"/>
          <w:sz w:val="24"/>
          <w:szCs w:val="24"/>
          <w:lang w:eastAsia="en-IN"/>
          <w14:ligatures w14:val="none"/>
        </w:rPr>
        <w:t xml:space="preserve">General Data Protection Regulation (GDPR) or the California Consumer Privacy Act (CCPA) </w:t>
      </w:r>
      <w:r w:rsidR="00C573F9">
        <w:rPr>
          <w:rFonts w:ascii="Times New Roman" w:eastAsia="Times New Roman" w:hAnsi="Times New Roman" w:cs="Times New Roman"/>
          <w:kern w:val="0"/>
          <w:sz w:val="24"/>
          <w:szCs w:val="24"/>
          <w:lang w:eastAsia="en-IN"/>
          <w14:ligatures w14:val="none"/>
        </w:rPr>
        <w:t>.</w:t>
      </w:r>
    </w:p>
    <w:p w14:paraId="0FABC001" w14:textId="1C16CF8C" w:rsidR="00642498" w:rsidRDefault="00642498">
      <w:pPr>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Organizations must establish strong access controls to manage user identities, permissions, and authentication mechanisms.</w:t>
      </w:r>
    </w:p>
    <w:p w14:paraId="323FF7ED" w14:textId="5B16FDE3" w:rsidR="00642498" w:rsidRDefault="00642498">
      <w:pPr>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Encryption techniques, such as secure socket layer (SSL) and transport layer security (TLS) protocols, ensure secure data transmission.</w:t>
      </w:r>
    </w:p>
    <w:p w14:paraId="150BE66C" w14:textId="796BC1E5" w:rsidR="00642498" w:rsidRDefault="00A34C9A">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w:t>
      </w:r>
      <w:r w:rsidR="00642498" w:rsidRPr="0092443F">
        <w:rPr>
          <w:rFonts w:ascii="Times New Roman" w:eastAsia="Times New Roman" w:hAnsi="Times New Roman" w:cs="Times New Roman"/>
          <w:kern w:val="0"/>
          <w:sz w:val="24"/>
          <w:szCs w:val="24"/>
          <w:lang w:eastAsia="en-IN"/>
          <w14:ligatures w14:val="none"/>
        </w:rPr>
        <w:t>onitoring, and auditing mechanisms are crucial to identify and respond to security incidents.</w:t>
      </w:r>
    </w:p>
    <w:p w14:paraId="2B2652F4" w14:textId="240C7A4A" w:rsidR="00642498" w:rsidRDefault="00642498">
      <w:pPr>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Having well-defined incident response and disaster recovery plans</w:t>
      </w:r>
      <w:r w:rsidR="00C573F9">
        <w:rPr>
          <w:rFonts w:ascii="Times New Roman" w:eastAsia="Times New Roman" w:hAnsi="Times New Roman" w:cs="Times New Roman"/>
          <w:kern w:val="0"/>
          <w:sz w:val="24"/>
          <w:szCs w:val="24"/>
          <w:lang w:eastAsia="en-IN"/>
          <w14:ligatures w14:val="none"/>
        </w:rPr>
        <w:t>.</w:t>
      </w:r>
    </w:p>
    <w:p w14:paraId="411362D5" w14:textId="77777777" w:rsidR="00642498" w:rsidRDefault="00642498">
      <w:pPr>
        <w:rPr>
          <w:rFonts w:ascii="Times New Roman" w:eastAsia="Times New Roman" w:hAnsi="Times New Roman" w:cs="Times New Roman"/>
          <w:kern w:val="0"/>
          <w:sz w:val="24"/>
          <w:szCs w:val="24"/>
          <w:lang w:eastAsia="en-IN"/>
          <w14:ligatures w14:val="none"/>
        </w:rPr>
      </w:pPr>
    </w:p>
    <w:p w14:paraId="2636ECDC" w14:textId="77777777" w:rsidR="00642498" w:rsidRDefault="00642498">
      <w:pPr>
        <w:rPr>
          <w:rFonts w:ascii="Times New Roman" w:eastAsia="Times New Roman" w:hAnsi="Times New Roman" w:cs="Times New Roman"/>
          <w:kern w:val="0"/>
          <w:sz w:val="24"/>
          <w:szCs w:val="24"/>
          <w:lang w:eastAsia="en-IN"/>
          <w14:ligatures w14:val="none"/>
        </w:rPr>
      </w:pPr>
    </w:p>
    <w:p w14:paraId="5C33A81A" w14:textId="41259C0B" w:rsidR="00642498" w:rsidRDefault="00642498" w:rsidP="0064249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Q2) </w:t>
      </w:r>
      <w:r w:rsidRPr="0092443F">
        <w:rPr>
          <w:rFonts w:ascii="Times New Roman" w:eastAsia="Times New Roman" w:hAnsi="Times New Roman" w:cs="Times New Roman"/>
          <w:kern w:val="0"/>
          <w:sz w:val="24"/>
          <w:szCs w:val="24"/>
          <w:lang w:eastAsia="en-IN"/>
          <w14:ligatures w14:val="none"/>
        </w:rPr>
        <w:t>4 concepts that a red team does</w:t>
      </w:r>
    </w:p>
    <w:p w14:paraId="576DCC3D" w14:textId="77777777" w:rsidR="00642498" w:rsidRDefault="00642498" w:rsidP="00642498">
      <w:pPr>
        <w:spacing w:after="0" w:line="240" w:lineRule="auto"/>
        <w:rPr>
          <w:rFonts w:ascii="Times New Roman" w:eastAsia="Times New Roman" w:hAnsi="Times New Roman" w:cs="Times New Roman"/>
          <w:kern w:val="0"/>
          <w:sz w:val="24"/>
          <w:szCs w:val="24"/>
          <w:lang w:eastAsia="en-IN"/>
          <w14:ligatures w14:val="none"/>
        </w:rPr>
      </w:pPr>
    </w:p>
    <w:p w14:paraId="49B97311" w14:textId="0DBC2D4C" w:rsidR="00642498" w:rsidRDefault="00642498" w:rsidP="00642498">
      <w:pPr>
        <w:spacing w:after="0" w:line="240" w:lineRule="auto"/>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Vulnerability Assessment</w:t>
      </w:r>
      <w:r w:rsidR="00C573F9">
        <w:rPr>
          <w:rFonts w:ascii="Times New Roman" w:eastAsia="Times New Roman" w:hAnsi="Times New Roman" w:cs="Times New Roman"/>
          <w:kern w:val="0"/>
          <w:sz w:val="24"/>
          <w:szCs w:val="24"/>
          <w:lang w:eastAsia="en-IN"/>
          <w14:ligatures w14:val="none"/>
        </w:rPr>
        <w:t>,</w:t>
      </w:r>
    </w:p>
    <w:p w14:paraId="6D1C85D3" w14:textId="072269DF" w:rsidR="00642498" w:rsidRPr="0092443F" w:rsidRDefault="00642498" w:rsidP="00642498">
      <w:pPr>
        <w:spacing w:after="0" w:line="240" w:lineRule="auto"/>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Social Engineering</w:t>
      </w:r>
      <w:r w:rsidR="00C573F9">
        <w:rPr>
          <w:rFonts w:ascii="Times New Roman" w:eastAsia="Times New Roman" w:hAnsi="Times New Roman" w:cs="Times New Roman"/>
          <w:kern w:val="0"/>
          <w:sz w:val="24"/>
          <w:szCs w:val="24"/>
          <w:lang w:eastAsia="en-IN"/>
          <w14:ligatures w14:val="none"/>
        </w:rPr>
        <w:t>,</w:t>
      </w:r>
    </w:p>
    <w:p w14:paraId="089095F0" w14:textId="4E443866" w:rsidR="00642498" w:rsidRDefault="00642498">
      <w:pPr>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Penetration Testing</w:t>
      </w:r>
      <w:r w:rsidR="00C573F9">
        <w:rPr>
          <w:rFonts w:ascii="Times New Roman" w:eastAsia="Times New Roman" w:hAnsi="Times New Roman" w:cs="Times New Roman"/>
          <w:kern w:val="0"/>
          <w:sz w:val="24"/>
          <w:szCs w:val="24"/>
          <w:lang w:eastAsia="en-IN"/>
          <w14:ligatures w14:val="none"/>
        </w:rPr>
        <w:t>,</w:t>
      </w:r>
    </w:p>
    <w:p w14:paraId="11C7A6E4" w14:textId="35FA6BB2" w:rsidR="00642498" w:rsidRPr="00642498" w:rsidRDefault="00642498">
      <w:pPr>
        <w:rPr>
          <w:rFonts w:ascii="Times New Roman" w:eastAsia="Times New Roman" w:hAnsi="Times New Roman" w:cs="Times New Roman"/>
          <w:kern w:val="0"/>
          <w:sz w:val="24"/>
          <w:szCs w:val="24"/>
          <w:lang w:eastAsia="en-IN"/>
          <w14:ligatures w14:val="none"/>
        </w:rPr>
      </w:pPr>
      <w:r w:rsidRPr="0092443F">
        <w:rPr>
          <w:rFonts w:ascii="Times New Roman" w:eastAsia="Times New Roman" w:hAnsi="Times New Roman" w:cs="Times New Roman"/>
          <w:kern w:val="0"/>
          <w:sz w:val="24"/>
          <w:szCs w:val="24"/>
          <w:lang w:eastAsia="en-IN"/>
          <w14:ligatures w14:val="none"/>
        </w:rPr>
        <w:t>Security Auditing</w:t>
      </w:r>
    </w:p>
    <w:sectPr w:rsidR="00642498" w:rsidRPr="00642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25FBB"/>
    <w:multiLevelType w:val="multilevel"/>
    <w:tmpl w:val="945AD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B4389"/>
    <w:multiLevelType w:val="multilevel"/>
    <w:tmpl w:val="49B8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7169333">
    <w:abstractNumId w:val="0"/>
  </w:num>
  <w:num w:numId="2" w16cid:durableId="98234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EA"/>
    <w:rsid w:val="00642498"/>
    <w:rsid w:val="007A1D6C"/>
    <w:rsid w:val="0092443F"/>
    <w:rsid w:val="009E4DEA"/>
    <w:rsid w:val="00A34C9A"/>
    <w:rsid w:val="00C16C97"/>
    <w:rsid w:val="00C57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CCECC"/>
  <w15:chartTrackingRefBased/>
  <w15:docId w15:val="{3A3634FC-2D15-4DD7-B402-35EF044A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44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7A1D6C"/>
    <w:pPr>
      <w:ind w:left="720"/>
      <w:contextualSpacing/>
    </w:pPr>
  </w:style>
  <w:style w:type="character" w:customStyle="1" w:styleId="hgkelc">
    <w:name w:val="hgkelc"/>
    <w:basedOn w:val="DefaultParagraphFont"/>
    <w:rsid w:val="007A1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219558">
      <w:bodyDiv w:val="1"/>
      <w:marLeft w:val="0"/>
      <w:marRight w:val="0"/>
      <w:marTop w:val="0"/>
      <w:marBottom w:val="0"/>
      <w:divBdr>
        <w:top w:val="none" w:sz="0" w:space="0" w:color="auto"/>
        <w:left w:val="none" w:sz="0" w:space="0" w:color="auto"/>
        <w:bottom w:val="none" w:sz="0" w:space="0" w:color="auto"/>
        <w:right w:val="none" w:sz="0" w:space="0" w:color="auto"/>
      </w:divBdr>
      <w:divsChild>
        <w:div w:id="1481265005">
          <w:marLeft w:val="0"/>
          <w:marRight w:val="0"/>
          <w:marTop w:val="0"/>
          <w:marBottom w:val="0"/>
          <w:divBdr>
            <w:top w:val="none" w:sz="0" w:space="0" w:color="auto"/>
            <w:left w:val="none" w:sz="0" w:space="0" w:color="auto"/>
            <w:bottom w:val="none" w:sz="0" w:space="0" w:color="auto"/>
            <w:right w:val="none" w:sz="0" w:space="0" w:color="auto"/>
          </w:divBdr>
          <w:divsChild>
            <w:div w:id="611205540">
              <w:marLeft w:val="0"/>
              <w:marRight w:val="0"/>
              <w:marTop w:val="0"/>
              <w:marBottom w:val="0"/>
              <w:divBdr>
                <w:top w:val="none" w:sz="0" w:space="0" w:color="auto"/>
                <w:left w:val="none" w:sz="0" w:space="0" w:color="auto"/>
                <w:bottom w:val="none" w:sz="0" w:space="0" w:color="auto"/>
                <w:right w:val="none" w:sz="0" w:space="0" w:color="auto"/>
              </w:divBdr>
              <w:divsChild>
                <w:div w:id="14824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1918">
          <w:marLeft w:val="0"/>
          <w:marRight w:val="0"/>
          <w:marTop w:val="0"/>
          <w:marBottom w:val="0"/>
          <w:divBdr>
            <w:top w:val="none" w:sz="0" w:space="0" w:color="auto"/>
            <w:left w:val="none" w:sz="0" w:space="0" w:color="auto"/>
            <w:bottom w:val="none" w:sz="0" w:space="0" w:color="auto"/>
            <w:right w:val="none" w:sz="0" w:space="0" w:color="auto"/>
          </w:divBdr>
          <w:divsChild>
            <w:div w:id="903681323">
              <w:marLeft w:val="0"/>
              <w:marRight w:val="0"/>
              <w:marTop w:val="0"/>
              <w:marBottom w:val="0"/>
              <w:divBdr>
                <w:top w:val="none" w:sz="0" w:space="0" w:color="auto"/>
                <w:left w:val="none" w:sz="0" w:space="0" w:color="auto"/>
                <w:bottom w:val="none" w:sz="0" w:space="0" w:color="auto"/>
                <w:right w:val="none" w:sz="0" w:space="0" w:color="auto"/>
              </w:divBdr>
              <w:divsChild>
                <w:div w:id="1865054695">
                  <w:marLeft w:val="0"/>
                  <w:marRight w:val="0"/>
                  <w:marTop w:val="0"/>
                  <w:marBottom w:val="0"/>
                  <w:divBdr>
                    <w:top w:val="none" w:sz="0" w:space="0" w:color="auto"/>
                    <w:left w:val="none" w:sz="0" w:space="0" w:color="auto"/>
                    <w:bottom w:val="none" w:sz="0" w:space="0" w:color="auto"/>
                    <w:right w:val="none" w:sz="0" w:space="0" w:color="auto"/>
                  </w:divBdr>
                  <w:divsChild>
                    <w:div w:id="119106861">
                      <w:marLeft w:val="0"/>
                      <w:marRight w:val="0"/>
                      <w:marTop w:val="0"/>
                      <w:marBottom w:val="0"/>
                      <w:divBdr>
                        <w:top w:val="none" w:sz="0" w:space="0" w:color="auto"/>
                        <w:left w:val="none" w:sz="0" w:space="0" w:color="auto"/>
                        <w:bottom w:val="none" w:sz="0" w:space="0" w:color="auto"/>
                        <w:right w:val="none" w:sz="0" w:space="0" w:color="auto"/>
                      </w:divBdr>
                      <w:divsChild>
                        <w:div w:id="4212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330429">
          <w:marLeft w:val="0"/>
          <w:marRight w:val="0"/>
          <w:marTop w:val="0"/>
          <w:marBottom w:val="0"/>
          <w:divBdr>
            <w:top w:val="none" w:sz="0" w:space="0" w:color="auto"/>
            <w:left w:val="none" w:sz="0" w:space="0" w:color="auto"/>
            <w:bottom w:val="none" w:sz="0" w:space="0" w:color="auto"/>
            <w:right w:val="none" w:sz="0" w:space="0" w:color="auto"/>
          </w:divBdr>
          <w:divsChild>
            <w:div w:id="2116821280">
              <w:marLeft w:val="0"/>
              <w:marRight w:val="0"/>
              <w:marTop w:val="0"/>
              <w:marBottom w:val="0"/>
              <w:divBdr>
                <w:top w:val="none" w:sz="0" w:space="0" w:color="auto"/>
                <w:left w:val="none" w:sz="0" w:space="0" w:color="auto"/>
                <w:bottom w:val="none" w:sz="0" w:space="0" w:color="auto"/>
                <w:right w:val="none" w:sz="0" w:space="0" w:color="auto"/>
              </w:divBdr>
              <w:divsChild>
                <w:div w:id="20264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953021">
      <w:bodyDiv w:val="1"/>
      <w:marLeft w:val="0"/>
      <w:marRight w:val="0"/>
      <w:marTop w:val="0"/>
      <w:marBottom w:val="0"/>
      <w:divBdr>
        <w:top w:val="none" w:sz="0" w:space="0" w:color="auto"/>
        <w:left w:val="none" w:sz="0" w:space="0" w:color="auto"/>
        <w:bottom w:val="none" w:sz="0" w:space="0" w:color="auto"/>
        <w:right w:val="none" w:sz="0" w:space="0" w:color="auto"/>
      </w:divBdr>
      <w:divsChild>
        <w:div w:id="1156871507">
          <w:marLeft w:val="0"/>
          <w:marRight w:val="0"/>
          <w:marTop w:val="0"/>
          <w:marBottom w:val="0"/>
          <w:divBdr>
            <w:top w:val="none" w:sz="0" w:space="0" w:color="auto"/>
            <w:left w:val="none" w:sz="0" w:space="0" w:color="auto"/>
            <w:bottom w:val="none" w:sz="0" w:space="0" w:color="auto"/>
            <w:right w:val="none" w:sz="0" w:space="0" w:color="auto"/>
          </w:divBdr>
          <w:divsChild>
            <w:div w:id="1185754047">
              <w:marLeft w:val="0"/>
              <w:marRight w:val="0"/>
              <w:marTop w:val="0"/>
              <w:marBottom w:val="0"/>
              <w:divBdr>
                <w:top w:val="none" w:sz="0" w:space="0" w:color="auto"/>
                <w:left w:val="none" w:sz="0" w:space="0" w:color="auto"/>
                <w:bottom w:val="none" w:sz="0" w:space="0" w:color="auto"/>
                <w:right w:val="none" w:sz="0" w:space="0" w:color="auto"/>
              </w:divBdr>
              <w:divsChild>
                <w:div w:id="20484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9640">
          <w:marLeft w:val="0"/>
          <w:marRight w:val="0"/>
          <w:marTop w:val="0"/>
          <w:marBottom w:val="0"/>
          <w:divBdr>
            <w:top w:val="none" w:sz="0" w:space="0" w:color="auto"/>
            <w:left w:val="none" w:sz="0" w:space="0" w:color="auto"/>
            <w:bottom w:val="none" w:sz="0" w:space="0" w:color="auto"/>
            <w:right w:val="none" w:sz="0" w:space="0" w:color="auto"/>
          </w:divBdr>
          <w:divsChild>
            <w:div w:id="1508135290">
              <w:marLeft w:val="0"/>
              <w:marRight w:val="0"/>
              <w:marTop w:val="0"/>
              <w:marBottom w:val="0"/>
              <w:divBdr>
                <w:top w:val="none" w:sz="0" w:space="0" w:color="auto"/>
                <w:left w:val="none" w:sz="0" w:space="0" w:color="auto"/>
                <w:bottom w:val="none" w:sz="0" w:space="0" w:color="auto"/>
                <w:right w:val="none" w:sz="0" w:space="0" w:color="auto"/>
              </w:divBdr>
              <w:divsChild>
                <w:div w:id="727071737">
                  <w:marLeft w:val="0"/>
                  <w:marRight w:val="0"/>
                  <w:marTop w:val="0"/>
                  <w:marBottom w:val="0"/>
                  <w:divBdr>
                    <w:top w:val="none" w:sz="0" w:space="0" w:color="auto"/>
                    <w:left w:val="none" w:sz="0" w:space="0" w:color="auto"/>
                    <w:bottom w:val="none" w:sz="0" w:space="0" w:color="auto"/>
                    <w:right w:val="none" w:sz="0" w:space="0" w:color="auto"/>
                  </w:divBdr>
                  <w:divsChild>
                    <w:div w:id="733549320">
                      <w:marLeft w:val="0"/>
                      <w:marRight w:val="0"/>
                      <w:marTop w:val="0"/>
                      <w:marBottom w:val="0"/>
                      <w:divBdr>
                        <w:top w:val="none" w:sz="0" w:space="0" w:color="auto"/>
                        <w:left w:val="none" w:sz="0" w:space="0" w:color="auto"/>
                        <w:bottom w:val="none" w:sz="0" w:space="0" w:color="auto"/>
                        <w:right w:val="none" w:sz="0" w:space="0" w:color="auto"/>
                      </w:divBdr>
                      <w:divsChild>
                        <w:div w:id="6931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4859">
          <w:marLeft w:val="0"/>
          <w:marRight w:val="0"/>
          <w:marTop w:val="0"/>
          <w:marBottom w:val="0"/>
          <w:divBdr>
            <w:top w:val="none" w:sz="0" w:space="0" w:color="auto"/>
            <w:left w:val="none" w:sz="0" w:space="0" w:color="auto"/>
            <w:bottom w:val="none" w:sz="0" w:space="0" w:color="auto"/>
            <w:right w:val="none" w:sz="0" w:space="0" w:color="auto"/>
          </w:divBdr>
          <w:divsChild>
            <w:div w:id="612397184">
              <w:marLeft w:val="0"/>
              <w:marRight w:val="0"/>
              <w:marTop w:val="0"/>
              <w:marBottom w:val="0"/>
              <w:divBdr>
                <w:top w:val="none" w:sz="0" w:space="0" w:color="auto"/>
                <w:left w:val="none" w:sz="0" w:space="0" w:color="auto"/>
                <w:bottom w:val="none" w:sz="0" w:space="0" w:color="auto"/>
                <w:right w:val="none" w:sz="0" w:space="0" w:color="auto"/>
              </w:divBdr>
              <w:divsChild>
                <w:div w:id="11209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Aaromal</dc:creator>
  <cp:keywords/>
  <dc:description/>
  <cp:lastModifiedBy>John Aaromal</cp:lastModifiedBy>
  <cp:revision>3</cp:revision>
  <dcterms:created xsi:type="dcterms:W3CDTF">2023-06-16T12:25:00Z</dcterms:created>
  <dcterms:modified xsi:type="dcterms:W3CDTF">2023-06-16T14:02:00Z</dcterms:modified>
</cp:coreProperties>
</file>