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6"/>
        <w:gridCol w:w="997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bookmarkStart w:id="0" w:name="_GoBack"/>
            <w:r w:rsidRPr="00D62ECA">
              <w:rPr>
                <w:rFonts w:ascii="Bitstream Vera Sans Mono" w:hAnsi="Bitstream Vera Sans Mono"/>
                <w:sz w:val="16"/>
                <w:szCs w:val="16"/>
              </w:rPr>
              <w:t>District</w:t>
            </w:r>
            <w:bookmarkEnd w:id="0"/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>District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7E273B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行政區</w:t>
            </w:r>
          </w:p>
        </w:tc>
      </w:tr>
      <w:tr w:rsidR="004360EB" w:rsidRPr="004360EB" w:rsidTr="004360EB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serial2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(16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7E273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E273B">
              <w:rPr>
                <w:rFonts w:ascii="Bitstream Vera Sans Mono" w:hAnsi="Bitstream Vera Sans Mono"/>
                <w:sz w:val="16"/>
                <w:szCs w:val="16"/>
              </w:rPr>
              <w:t>name</w:t>
            </w:r>
          </w:p>
        </w:tc>
        <w:tc>
          <w:tcPr>
            <w:tcW w:w="626" w:type="pct"/>
            <w:gridSpan w:val="2"/>
          </w:tcPr>
          <w:p w:rsidR="004360EB" w:rsidRPr="004360EB" w:rsidRDefault="007E273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E273B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4360EB" w:rsidRPr="004360EB" w:rsidRDefault="007E273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E273B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7E273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E273B">
              <w:rPr>
                <w:rFonts w:ascii="Bitstream Vera Sans Mono" w:hAnsi="Bitstream Vera Sans Mono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7E273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行政區名稱</w:t>
            </w:r>
          </w:p>
        </w:tc>
      </w:tr>
      <w:tr w:rsidR="004360EB" w:rsidRPr="004360EB" w:rsidTr="004360EB">
        <w:tc>
          <w:tcPr>
            <w:tcW w:w="960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0" w:type="pct"/>
            <w:gridSpan w:val="9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D62ECA" w:rsidRPr="00D62ECA" w:rsidRDefault="00D62ECA" w:rsidP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>CREATE SEQUENCE"District_id_seq"MAXVALUE 32767 CYCLE;</w:t>
            </w:r>
          </w:p>
          <w:p w:rsidR="00D62ECA" w:rsidRPr="00D62ECA" w:rsidRDefault="00D62ECA" w:rsidP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>CREATE TABLE"District"(</w:t>
            </w:r>
          </w:p>
          <w:p w:rsidR="00D62ECA" w:rsidRPr="00D62ECA" w:rsidRDefault="00D62ECA" w:rsidP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ab/>
              <w:t>"id"int2 DEFAULT"nextval"('"District_id_seq"'::"regclass")PRIMARY KEY,</w:t>
            </w:r>
          </w:p>
          <w:p w:rsidR="00D62ECA" w:rsidRPr="00D62ECA" w:rsidRDefault="00D62ECA" w:rsidP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ab/>
              <w:t>"name"varchar NOT NULL UNIQUE</w:t>
            </w:r>
          </w:p>
          <w:p w:rsidR="00D62ECA" w:rsidRPr="00D62ECA" w:rsidRDefault="00D62ECA" w:rsidP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D62ECA" w:rsidRPr="00D62ECA" w:rsidRDefault="00D62ECA" w:rsidP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/>
                <w:sz w:val="16"/>
                <w:szCs w:val="16"/>
              </w:rPr>
              <w:t>ALTER SEQUENCE"District_id_seq"OWNED BY"District"."id";</w:t>
            </w:r>
          </w:p>
          <w:p w:rsidR="00D62ECA" w:rsidRPr="00D62ECA" w:rsidRDefault="00D62ECA" w:rsidP="00D62ECA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COMMENT ON COLUMN"District"."id"IS'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16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D62ECA" w:rsidRPr="00D62ECA" w:rsidRDefault="00D62ECA" w:rsidP="00D62ECA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COMMENT ON COLUMN"District"."name"IS'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行政區名稱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D62ECA" w:rsidP="00D62ECA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COMMENT ON TABLE"District"IS'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行政區</w:t>
            </w:r>
            <w:r w:rsidRPr="00D62ECA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7E273B" w:rsidRPr="004360EB" w:rsidRDefault="007E273B" w:rsidP="007E273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7E273B" w:rsidRPr="004360EB" w:rsidTr="003C6CB4">
        <w:tc>
          <w:tcPr>
            <w:tcW w:w="5000" w:type="pct"/>
          </w:tcPr>
          <w:p w:rsidR="007E273B" w:rsidRDefault="007E273B" w:rsidP="003C6CB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INSERT INTO"District"("name")VALUES</w:t>
            </w:r>
          </w:p>
          <w:p w:rsidR="007E273B" w:rsidRDefault="007E273B" w:rsidP="003C6CB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基隆市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臺北市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新北市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7E273B" w:rsidRDefault="007E273B" w:rsidP="003C6CB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桃園市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新竹市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新竹縣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苗栗縣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7E273B" w:rsidRDefault="007E273B" w:rsidP="003C6CB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臺中市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彰化縣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南投縣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7E273B" w:rsidRDefault="007E273B" w:rsidP="003C6CB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雲林縣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嘉義市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嘉義縣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臺南市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7E273B" w:rsidRDefault="007E273B" w:rsidP="003C6CB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高雄市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屏東市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7E273B" w:rsidRDefault="007E273B" w:rsidP="003C6CB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臺東縣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花蓮縣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宜蘭縣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7E273B" w:rsidRPr="004360EB" w:rsidRDefault="007E273B" w:rsidP="003C6CB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澎湖縣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金門縣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連江縣</w:t>
            </w:r>
            <w:r w:rsidRPr="007E273B">
              <w:rPr>
                <w:rFonts w:ascii="Bitstream Vera Sans Mono" w:hAnsi="Bitstream Vera Sans Mono" w:hint="eastAsia"/>
                <w:sz w:val="16"/>
                <w:szCs w:val="16"/>
              </w:rPr>
              <w:t>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Pr="004360EB" w:rsidRDefault="004360EB" w:rsidP="004360E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</w:p>
    <w:sectPr w:rsidR="004360EB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CA"/>
    <w:rsid w:val="00257204"/>
    <w:rsid w:val="00280C4E"/>
    <w:rsid w:val="00355602"/>
    <w:rsid w:val="004360EB"/>
    <w:rsid w:val="007E273B"/>
    <w:rsid w:val="008A69AB"/>
    <w:rsid w:val="009A3BFE"/>
    <w:rsid w:val="00D62ECA"/>
    <w:rsid w:val="00E57110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16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</cp:revision>
  <dcterms:created xsi:type="dcterms:W3CDTF">2015-02-17T04:00:00Z</dcterms:created>
  <dcterms:modified xsi:type="dcterms:W3CDTF">2015-02-17T04:16:00Z</dcterms:modified>
</cp:coreProperties>
</file>