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2E5" w:rsidRDefault="000F52E5" w:rsidP="000F52E5"/>
    <w:p w:rsidR="005E3A03" w:rsidRDefault="005E3A03" w:rsidP="000F52E5">
      <w:pPr>
        <w:rPr>
          <w:rFonts w:ascii="Calibri" w:eastAsia="宋体" w:hAnsi="Calibri" w:cs="Times New Roman" w:hint="eastAsia"/>
          <w:sz w:val="30"/>
        </w:rPr>
      </w:pPr>
      <w:r>
        <w:rPr>
          <w:rFonts w:ascii="Calibri" w:eastAsia="宋体" w:hAnsi="Calibri" w:cs="Times New Roman" w:hint="eastAsia"/>
          <w:sz w:val="30"/>
        </w:rPr>
        <w:t>心血管疾病预测中的多标签分类算法研究与并行化实现</w:t>
      </w:r>
    </w:p>
    <w:p w:rsidR="00A81DF0" w:rsidRDefault="00A81DF0" w:rsidP="00A81DF0">
      <w:r w:rsidRPr="00A81DF0">
        <w:rPr>
          <w:rFonts w:ascii="Calibri" w:eastAsia="宋体" w:hAnsi="Calibri" w:cs="Times New Roman" w:hint="eastAsia"/>
          <w:sz w:val="30"/>
          <w:highlight w:val="yellow"/>
        </w:rPr>
        <w:t>基于多标签分类的心血管疾病预测模型研究与应用</w:t>
      </w:r>
    </w:p>
    <w:p w:rsidR="00A81DF0" w:rsidRDefault="00A81DF0" w:rsidP="00A81DF0">
      <w:pPr>
        <w:rPr>
          <w:rFonts w:ascii="Calibri" w:eastAsia="宋体" w:hAnsi="Calibri" w:cs="Times New Roman" w:hint="eastAsia"/>
          <w:sz w:val="30"/>
        </w:rPr>
      </w:pPr>
      <w:r>
        <w:rPr>
          <w:rFonts w:ascii="Calibri" w:eastAsia="宋体" w:hAnsi="Calibri" w:cs="Times New Roman" w:hint="eastAsia"/>
          <w:sz w:val="30"/>
        </w:rPr>
        <w:t>心血管疾病预测多标签分类模型研究与应用</w:t>
      </w:r>
    </w:p>
    <w:p w:rsidR="00A81DF0" w:rsidRDefault="00A81DF0" w:rsidP="000F52E5">
      <w:pPr>
        <w:rPr>
          <w:rFonts w:hint="eastAsia"/>
        </w:rPr>
      </w:pPr>
    </w:p>
    <w:p w:rsidR="00A81DF0" w:rsidRDefault="00A81DF0" w:rsidP="000F52E5">
      <w:pPr>
        <w:rPr>
          <w:rFonts w:hint="eastAsia"/>
        </w:rPr>
      </w:pPr>
      <w:r>
        <w:rPr>
          <w:rFonts w:hint="eastAsia"/>
        </w:rPr>
        <w:t>论文进行的主要工作</w:t>
      </w:r>
    </w:p>
    <w:p w:rsidR="00A81DF0" w:rsidRDefault="00A81DF0" w:rsidP="000F52E5">
      <w:pPr>
        <w:rPr>
          <w:rFonts w:hint="eastAsia"/>
        </w:rPr>
      </w:pPr>
    </w:p>
    <w:p w:rsidR="00A81DF0" w:rsidRDefault="00A81DF0" w:rsidP="000F52E5">
      <w:pPr>
        <w:rPr>
          <w:rFonts w:hint="eastAsia"/>
        </w:rPr>
      </w:pPr>
      <w:r>
        <w:rPr>
          <w:rFonts w:hint="eastAsia"/>
        </w:rPr>
        <w:t>（</w:t>
      </w:r>
      <w:r>
        <w:rPr>
          <w:rFonts w:hint="eastAsia"/>
        </w:rPr>
        <w:t>1</w:t>
      </w:r>
      <w:r>
        <w:rPr>
          <w:rFonts w:hint="eastAsia"/>
        </w:rPr>
        <w:t>）</w:t>
      </w:r>
    </w:p>
    <w:p w:rsidR="00A81DF0" w:rsidRDefault="00A81DF0" w:rsidP="000F52E5">
      <w:pPr>
        <w:rPr>
          <w:rFonts w:ascii="Calibri" w:eastAsia="宋体" w:hAnsi="Calibri" w:cs="Times New Roman" w:hint="eastAsia"/>
          <w:sz w:val="30"/>
          <w:highlight w:val="yellow"/>
        </w:rPr>
      </w:pPr>
      <w:r>
        <w:rPr>
          <w:rFonts w:hint="eastAsia"/>
        </w:rPr>
        <w:t>（</w:t>
      </w:r>
      <w:r>
        <w:rPr>
          <w:rFonts w:hint="eastAsia"/>
        </w:rPr>
        <w:t>2</w:t>
      </w:r>
      <w:r>
        <w:rPr>
          <w:rFonts w:hint="eastAsia"/>
        </w:rPr>
        <w:t>）</w:t>
      </w:r>
      <w:r w:rsidRPr="00A81DF0">
        <w:rPr>
          <w:rFonts w:ascii="Calibri" w:eastAsia="宋体" w:hAnsi="Calibri" w:cs="Times New Roman" w:hint="eastAsia"/>
          <w:sz w:val="30"/>
          <w:highlight w:val="yellow"/>
        </w:rPr>
        <w:t>预测</w:t>
      </w:r>
      <w:r>
        <w:rPr>
          <w:rFonts w:ascii="Calibri" w:eastAsia="宋体" w:hAnsi="Calibri" w:cs="Times New Roman" w:hint="eastAsia"/>
          <w:sz w:val="30"/>
          <w:highlight w:val="yellow"/>
        </w:rPr>
        <w:t>目标分析</w:t>
      </w:r>
    </w:p>
    <w:p w:rsidR="00A81DF0" w:rsidRDefault="00A81DF0" w:rsidP="000F52E5">
      <w:pPr>
        <w:rPr>
          <w:rFonts w:ascii="Calibri" w:eastAsia="宋体" w:hAnsi="Calibri" w:cs="Times New Roman" w:hint="eastAsia"/>
          <w:sz w:val="30"/>
        </w:rPr>
      </w:pPr>
      <w:r>
        <w:rPr>
          <w:rFonts w:ascii="Calibri" w:eastAsia="宋体" w:hAnsi="Calibri" w:cs="Times New Roman" w:hint="eastAsia"/>
          <w:sz w:val="30"/>
          <w:highlight w:val="yellow"/>
        </w:rPr>
        <w:t>（</w:t>
      </w:r>
      <w:r>
        <w:rPr>
          <w:rFonts w:ascii="Calibri" w:eastAsia="宋体" w:hAnsi="Calibri" w:cs="Times New Roman" w:hint="eastAsia"/>
          <w:sz w:val="30"/>
          <w:highlight w:val="yellow"/>
        </w:rPr>
        <w:t>3</w:t>
      </w:r>
      <w:r>
        <w:rPr>
          <w:rFonts w:ascii="Calibri" w:eastAsia="宋体" w:hAnsi="Calibri" w:cs="Times New Roman" w:hint="eastAsia"/>
          <w:sz w:val="30"/>
          <w:highlight w:val="yellow"/>
        </w:rPr>
        <w:t>）</w:t>
      </w:r>
      <w:r w:rsidRPr="00A81DF0">
        <w:rPr>
          <w:rFonts w:ascii="Calibri" w:eastAsia="宋体" w:hAnsi="Calibri" w:cs="Times New Roman" w:hint="eastAsia"/>
          <w:sz w:val="30"/>
          <w:highlight w:val="yellow"/>
        </w:rPr>
        <w:t>模型</w:t>
      </w:r>
      <w:r>
        <w:rPr>
          <w:rFonts w:ascii="Calibri" w:eastAsia="宋体" w:hAnsi="Calibri" w:cs="Times New Roman" w:hint="eastAsia"/>
          <w:sz w:val="30"/>
        </w:rPr>
        <w:t>设计</w:t>
      </w:r>
    </w:p>
    <w:p w:rsidR="00A81DF0" w:rsidRDefault="00A81DF0" w:rsidP="000F52E5">
      <w:pPr>
        <w:rPr>
          <w:rFonts w:ascii="Calibri" w:eastAsia="宋体" w:hAnsi="Calibri" w:cs="Times New Roman" w:hint="eastAsia"/>
          <w:sz w:val="30"/>
        </w:rPr>
      </w:pPr>
      <w:r>
        <w:rPr>
          <w:rFonts w:ascii="Calibri" w:eastAsia="宋体" w:hAnsi="Calibri" w:cs="Times New Roman" w:hint="eastAsia"/>
          <w:sz w:val="30"/>
        </w:rPr>
        <w:t>（</w:t>
      </w:r>
      <w:r>
        <w:rPr>
          <w:rFonts w:ascii="Calibri" w:eastAsia="宋体" w:hAnsi="Calibri" w:cs="Times New Roman" w:hint="eastAsia"/>
          <w:sz w:val="30"/>
        </w:rPr>
        <w:t>4</w:t>
      </w:r>
      <w:r>
        <w:rPr>
          <w:rFonts w:ascii="Calibri" w:eastAsia="宋体" w:hAnsi="Calibri" w:cs="Times New Roman" w:hint="eastAsia"/>
          <w:sz w:val="30"/>
        </w:rPr>
        <w:t>）数据预处理</w:t>
      </w:r>
      <w:r w:rsidR="003E3B75">
        <w:rPr>
          <w:rFonts w:ascii="Calibri" w:eastAsia="宋体" w:hAnsi="Calibri" w:cs="Times New Roman" w:hint="eastAsia"/>
          <w:sz w:val="30"/>
        </w:rPr>
        <w:t>、</w:t>
      </w:r>
      <w:r>
        <w:rPr>
          <w:rFonts w:ascii="Calibri" w:eastAsia="宋体" w:hAnsi="Calibri" w:cs="Times New Roman" w:hint="eastAsia"/>
          <w:sz w:val="30"/>
        </w:rPr>
        <w:t>的设计实现</w:t>
      </w:r>
    </w:p>
    <w:p w:rsidR="003E3B75" w:rsidRPr="003E3B75" w:rsidRDefault="003E3B75" w:rsidP="000F52E5">
      <w:pPr>
        <w:rPr>
          <w:rFonts w:hint="eastAsia"/>
        </w:rPr>
      </w:pPr>
    </w:p>
    <w:p w:rsidR="00A81DF0" w:rsidRPr="00A81DF0" w:rsidRDefault="00A81DF0" w:rsidP="000F52E5"/>
    <w:p w:rsidR="005E3A03" w:rsidRDefault="00A81DF0" w:rsidP="000F52E5">
      <w:pPr>
        <w:rPr>
          <w:rFonts w:hint="eastAsia"/>
        </w:rPr>
      </w:pPr>
      <w:r>
        <w:rPr>
          <w:rFonts w:hint="eastAsia"/>
        </w:rPr>
        <w:t>1</w:t>
      </w:r>
      <w:r>
        <w:rPr>
          <w:rFonts w:hint="eastAsia"/>
        </w:rPr>
        <w:t>）相关研究（国内外）</w:t>
      </w:r>
    </w:p>
    <w:p w:rsidR="00A81DF0" w:rsidRDefault="00A81DF0" w:rsidP="000F52E5">
      <w:pPr>
        <w:rPr>
          <w:rFonts w:ascii="Calibri" w:eastAsia="宋体" w:hAnsi="Calibri" w:cs="Times New Roman" w:hint="eastAsia"/>
          <w:sz w:val="30"/>
        </w:rPr>
      </w:pPr>
      <w:r>
        <w:rPr>
          <w:rFonts w:hint="eastAsia"/>
        </w:rPr>
        <w:t>2</w:t>
      </w:r>
      <w:r>
        <w:rPr>
          <w:rFonts w:hint="eastAsia"/>
        </w:rPr>
        <w:t>）</w:t>
      </w:r>
      <w:r w:rsidRPr="00A81DF0">
        <w:rPr>
          <w:rFonts w:ascii="Calibri" w:eastAsia="宋体" w:hAnsi="Calibri" w:cs="Times New Roman" w:hint="eastAsia"/>
          <w:sz w:val="30"/>
          <w:highlight w:val="yellow"/>
        </w:rPr>
        <w:t>心血管疾病预测</w:t>
      </w:r>
      <w:r>
        <w:rPr>
          <w:rFonts w:ascii="Calibri" w:eastAsia="宋体" w:hAnsi="Calibri" w:cs="Times New Roman" w:hint="eastAsia"/>
          <w:sz w:val="30"/>
        </w:rPr>
        <w:t>目标</w:t>
      </w:r>
    </w:p>
    <w:p w:rsidR="00A81DF0" w:rsidRDefault="00A81DF0" w:rsidP="000F52E5">
      <w:pPr>
        <w:rPr>
          <w:rFonts w:ascii="Calibri" w:eastAsia="宋体" w:hAnsi="Calibri" w:cs="Times New Roman" w:hint="eastAsia"/>
          <w:sz w:val="30"/>
        </w:rPr>
      </w:pPr>
      <w:r>
        <w:rPr>
          <w:rFonts w:ascii="Calibri" w:eastAsia="宋体" w:hAnsi="Calibri" w:cs="Times New Roman" w:hint="eastAsia"/>
          <w:sz w:val="30"/>
        </w:rPr>
        <w:t>数据</w:t>
      </w:r>
      <w:r>
        <w:rPr>
          <w:rFonts w:ascii="Calibri" w:eastAsia="宋体" w:hAnsi="Calibri" w:cs="Times New Roman" w:hint="eastAsia"/>
          <w:sz w:val="30"/>
        </w:rPr>
        <w:t>--------</w:t>
      </w:r>
      <w:r>
        <w:rPr>
          <w:rFonts w:ascii="Calibri" w:eastAsia="宋体" w:hAnsi="Calibri" w:cs="Times New Roman" w:hint="eastAsia"/>
          <w:sz w:val="30"/>
        </w:rPr>
        <w:t>分类结果（预处理</w:t>
      </w:r>
      <w:r>
        <w:rPr>
          <w:rFonts w:ascii="Calibri" w:eastAsia="宋体" w:hAnsi="Calibri" w:cs="Times New Roman" w:hint="eastAsia"/>
          <w:sz w:val="30"/>
        </w:rPr>
        <w:t>-</w:t>
      </w:r>
      <w:r>
        <w:rPr>
          <w:rFonts w:ascii="Calibri" w:eastAsia="宋体" w:hAnsi="Calibri" w:cs="Times New Roman" w:hint="eastAsia"/>
          <w:sz w:val="30"/>
        </w:rPr>
        <w:t>特征</w:t>
      </w:r>
      <w:r>
        <w:rPr>
          <w:rFonts w:ascii="Calibri" w:eastAsia="宋体" w:hAnsi="Calibri" w:cs="Times New Roman" w:hint="eastAsia"/>
          <w:sz w:val="30"/>
        </w:rPr>
        <w:t xml:space="preserve"> </w:t>
      </w:r>
      <w:r>
        <w:rPr>
          <w:rFonts w:ascii="Calibri" w:eastAsia="宋体" w:hAnsi="Calibri" w:cs="Times New Roman" w:hint="eastAsia"/>
          <w:sz w:val="30"/>
        </w:rPr>
        <w:t>）</w:t>
      </w:r>
    </w:p>
    <w:p w:rsidR="00A81DF0" w:rsidRPr="00A81DF0" w:rsidRDefault="00A81DF0" w:rsidP="000F52E5">
      <w:pPr>
        <w:rPr>
          <w:rFonts w:hint="eastAsia"/>
        </w:rPr>
      </w:pPr>
      <w:r>
        <w:rPr>
          <w:rFonts w:ascii="Calibri" w:eastAsia="宋体" w:hAnsi="Calibri" w:cs="Times New Roman" w:hint="eastAsia"/>
          <w:sz w:val="30"/>
        </w:rPr>
        <w:t>3</w:t>
      </w:r>
      <w:r>
        <w:rPr>
          <w:rFonts w:ascii="Calibri" w:eastAsia="宋体" w:hAnsi="Calibri" w:cs="Times New Roman" w:hint="eastAsia"/>
          <w:sz w:val="30"/>
        </w:rPr>
        <w:t>）数据</w:t>
      </w:r>
    </w:p>
    <w:p w:rsidR="00A81DF0" w:rsidRDefault="00A81DF0" w:rsidP="000F52E5">
      <w:pPr>
        <w:rPr>
          <w:rFonts w:hint="eastAsia"/>
        </w:rPr>
      </w:pPr>
    </w:p>
    <w:p w:rsidR="00A81DF0" w:rsidRPr="00A81DF0" w:rsidRDefault="00A81DF0" w:rsidP="000F52E5"/>
    <w:p w:rsidR="000F52E5" w:rsidRPr="005E3A03" w:rsidRDefault="000F52E5" w:rsidP="005E3A03">
      <w:pPr>
        <w:ind w:firstLineChars="236" w:firstLine="566"/>
        <w:rPr>
          <w:rFonts w:asciiTheme="minorEastAsia" w:hAnsiTheme="minorEastAsia"/>
          <w:sz w:val="24"/>
          <w:szCs w:val="24"/>
        </w:rPr>
      </w:pPr>
      <w:r w:rsidRPr="005E3A03">
        <w:rPr>
          <w:rFonts w:asciiTheme="minorEastAsia" w:hAnsiTheme="minorEastAsia" w:hint="eastAsia"/>
          <w:sz w:val="24"/>
          <w:szCs w:val="24"/>
        </w:rPr>
        <w:t>本文以心血管疾病预测模型建立为主，在医学基础上利用多标签技术准确预测出患者早期可能存在的多种疾病，以达到早治疗早康复的目的。建模过程中解决了心血管病影响因子选择、基于多标签的数据不平衡问题、多标签应用建模等多种问题，主要工作如下：</w:t>
      </w:r>
    </w:p>
    <w:p w:rsidR="000F52E5" w:rsidRPr="005E3A03" w:rsidRDefault="000F52E5" w:rsidP="000F52E5">
      <w:pPr>
        <w:rPr>
          <w:rFonts w:asciiTheme="minorEastAsia" w:hAnsiTheme="minorEastAsia"/>
          <w:sz w:val="24"/>
          <w:szCs w:val="24"/>
        </w:rPr>
      </w:pPr>
      <w:r w:rsidRPr="005E3A03">
        <w:rPr>
          <w:rFonts w:asciiTheme="minorEastAsia" w:hAnsiTheme="minorEastAsia" w:hint="eastAsia"/>
          <w:sz w:val="24"/>
          <w:szCs w:val="24"/>
        </w:rPr>
        <w:t>  1.根据医学规则，利用spark平台和ETL技术，从千万条医疗数据记录中抽取心血管疾病人群作为实验组，相应的健康人群作为对照组，由于医疗记录存在数据缺失量大、数据异常等问题，需要对</w:t>
      </w:r>
      <w:r w:rsidRPr="005E3A03">
        <w:rPr>
          <w:rFonts w:asciiTheme="minorEastAsia" w:hAnsiTheme="minorEastAsia" w:hint="eastAsia"/>
          <w:sz w:val="24"/>
          <w:szCs w:val="24"/>
          <w:highlight w:val="yellow"/>
        </w:rPr>
        <w:t>数据进行异常值检测、缺失值处理、属性转换</w:t>
      </w:r>
      <w:r w:rsidRPr="005E3A03">
        <w:rPr>
          <w:rFonts w:asciiTheme="minorEastAsia" w:hAnsiTheme="minorEastAsia" w:hint="eastAsia"/>
          <w:sz w:val="24"/>
          <w:szCs w:val="24"/>
        </w:rPr>
        <w:t>等操作。</w:t>
      </w:r>
    </w:p>
    <w:p w:rsidR="000F52E5" w:rsidRPr="005E3A03" w:rsidRDefault="000F52E5" w:rsidP="000F52E5">
      <w:pPr>
        <w:rPr>
          <w:rFonts w:asciiTheme="minorEastAsia" w:hAnsiTheme="minorEastAsia"/>
          <w:sz w:val="24"/>
          <w:szCs w:val="24"/>
        </w:rPr>
      </w:pPr>
      <w:r w:rsidRPr="005E3A03">
        <w:rPr>
          <w:rFonts w:asciiTheme="minorEastAsia" w:hAnsiTheme="minorEastAsia" w:hint="eastAsia"/>
          <w:sz w:val="24"/>
          <w:szCs w:val="24"/>
        </w:rPr>
        <w:t>  2.为了预测结果的准确性、可靠性，对数据进行</w:t>
      </w:r>
      <w:r w:rsidRPr="005E3A03">
        <w:rPr>
          <w:rFonts w:asciiTheme="minorEastAsia" w:hAnsiTheme="minorEastAsia" w:hint="eastAsia"/>
          <w:sz w:val="24"/>
          <w:szCs w:val="24"/>
          <w:highlight w:val="yellow"/>
        </w:rPr>
        <w:t>降维</w:t>
      </w:r>
      <w:r w:rsidRPr="005E3A03">
        <w:rPr>
          <w:rFonts w:asciiTheme="minorEastAsia" w:hAnsiTheme="minorEastAsia" w:hint="eastAsia"/>
          <w:sz w:val="24"/>
          <w:szCs w:val="24"/>
        </w:rPr>
        <w:t>处理，通过统计检验和分类算法，提取影响心血管疾病发展的有效因子，具体分两步：</w:t>
      </w:r>
    </w:p>
    <w:p w:rsidR="000F52E5" w:rsidRPr="005E3A03" w:rsidRDefault="000F52E5" w:rsidP="000F52E5">
      <w:pPr>
        <w:rPr>
          <w:rFonts w:asciiTheme="minorEastAsia" w:hAnsiTheme="minorEastAsia"/>
          <w:sz w:val="24"/>
          <w:szCs w:val="24"/>
        </w:rPr>
      </w:pPr>
      <w:r w:rsidRPr="005E3A03">
        <w:rPr>
          <w:rFonts w:asciiTheme="minorEastAsia" w:hAnsiTheme="minorEastAsia" w:hint="eastAsia"/>
          <w:sz w:val="24"/>
          <w:szCs w:val="24"/>
        </w:rPr>
        <w:t> 一是 对单个心血管病进行特征相关性分析，通过</w:t>
      </w:r>
      <w:proofErr w:type="spellStart"/>
      <w:r w:rsidRPr="005E3A03">
        <w:rPr>
          <w:rFonts w:asciiTheme="minorEastAsia" w:hAnsiTheme="minorEastAsia" w:hint="eastAsia"/>
          <w:sz w:val="24"/>
          <w:szCs w:val="24"/>
        </w:rPr>
        <w:t>spearmanr</w:t>
      </w:r>
      <w:proofErr w:type="spellEnd"/>
      <w:r w:rsidRPr="005E3A03">
        <w:rPr>
          <w:rFonts w:asciiTheme="minorEastAsia" w:hAnsiTheme="minorEastAsia" w:hint="eastAsia"/>
          <w:sz w:val="24"/>
          <w:szCs w:val="24"/>
        </w:rPr>
        <w:t>检验，去除共线性强的特征，</w:t>
      </w:r>
      <w:r w:rsidRPr="005E3A03">
        <w:rPr>
          <w:rFonts w:asciiTheme="minorEastAsia" w:hAnsiTheme="minorEastAsia" w:hint="eastAsia"/>
          <w:sz w:val="24"/>
          <w:szCs w:val="24"/>
          <w:highlight w:val="yellow"/>
        </w:rPr>
        <w:t>影响目标疾病的有效因子提取</w:t>
      </w:r>
      <w:r w:rsidRPr="005E3A03">
        <w:rPr>
          <w:rFonts w:asciiTheme="minorEastAsia" w:hAnsiTheme="minorEastAsia" w:hint="eastAsia"/>
          <w:sz w:val="24"/>
          <w:szCs w:val="24"/>
        </w:rPr>
        <w:t>出来。 </w:t>
      </w:r>
    </w:p>
    <w:p w:rsidR="000F52E5" w:rsidRPr="005E3A03" w:rsidRDefault="000F52E5" w:rsidP="000F52E5">
      <w:pPr>
        <w:rPr>
          <w:rFonts w:asciiTheme="minorEastAsia" w:hAnsiTheme="minorEastAsia"/>
          <w:sz w:val="24"/>
          <w:szCs w:val="24"/>
        </w:rPr>
      </w:pPr>
      <w:r w:rsidRPr="005E3A03">
        <w:rPr>
          <w:rFonts w:asciiTheme="minorEastAsia" w:hAnsiTheme="minorEastAsia" w:hint="eastAsia"/>
          <w:sz w:val="24"/>
          <w:szCs w:val="24"/>
        </w:rPr>
        <w:t>  二是 应用逻辑斯蒂回归分类算法分别评估单个心血管病的分类效果，根据特征权重排序，选择权重较高的特征作为该病的度量指标，最终合并所有心血管病的特征，</w:t>
      </w:r>
      <w:r w:rsidRPr="005E3A03">
        <w:rPr>
          <w:rFonts w:asciiTheme="minorEastAsia" w:hAnsiTheme="minorEastAsia" w:hint="eastAsia"/>
          <w:sz w:val="24"/>
          <w:szCs w:val="24"/>
          <w:highlight w:val="yellow"/>
        </w:rPr>
        <w:t>保留效果最好的特征集合</w:t>
      </w:r>
      <w:r w:rsidRPr="005E3A03">
        <w:rPr>
          <w:rFonts w:asciiTheme="minorEastAsia" w:hAnsiTheme="minorEastAsia" w:hint="eastAsia"/>
          <w:sz w:val="24"/>
          <w:szCs w:val="24"/>
        </w:rPr>
        <w:t>。</w:t>
      </w:r>
    </w:p>
    <w:p w:rsidR="000F52E5" w:rsidRPr="005E3A03" w:rsidRDefault="000F52E5" w:rsidP="000F52E5">
      <w:pPr>
        <w:rPr>
          <w:rFonts w:asciiTheme="minorEastAsia" w:hAnsiTheme="minorEastAsia"/>
          <w:sz w:val="24"/>
          <w:szCs w:val="24"/>
        </w:rPr>
      </w:pPr>
      <w:r w:rsidRPr="005E3A03">
        <w:rPr>
          <w:rFonts w:asciiTheme="minorEastAsia" w:hAnsiTheme="minorEastAsia" w:hint="eastAsia"/>
          <w:sz w:val="24"/>
          <w:szCs w:val="24"/>
        </w:rPr>
        <w:t>3.由于医疗数据分布的稀疏性、不平衡性，使用多标签统计评价数据集的方法对</w:t>
      </w:r>
      <w:r w:rsidRPr="005E3A03">
        <w:rPr>
          <w:rFonts w:asciiTheme="minorEastAsia" w:hAnsiTheme="minorEastAsia" w:hint="eastAsia"/>
          <w:sz w:val="24"/>
          <w:szCs w:val="24"/>
        </w:rPr>
        <w:lastRenderedPageBreak/>
        <w:t>目标标签集进行统计分析，评估该标签集是否有多标签分类的意义，根据结果，我采用了过采样、标签删除合并策略，将相关性强的标签且量少的标签合并，同时尽可能的保留更多的标签间的信息，多次迭代最终多标签数据统计信息中Cardinality为2.24，平衡了标签集分布。</w:t>
      </w:r>
    </w:p>
    <w:p w:rsidR="000F52E5" w:rsidRPr="005E3A03" w:rsidRDefault="000F52E5" w:rsidP="000F52E5">
      <w:pPr>
        <w:rPr>
          <w:rFonts w:asciiTheme="minorEastAsia" w:hAnsiTheme="minorEastAsia"/>
          <w:sz w:val="24"/>
          <w:szCs w:val="24"/>
        </w:rPr>
      </w:pPr>
      <w:r w:rsidRPr="005E3A03">
        <w:rPr>
          <w:rFonts w:asciiTheme="minorEastAsia" w:hAnsiTheme="minorEastAsia" w:hint="eastAsia"/>
          <w:sz w:val="24"/>
          <w:szCs w:val="24"/>
        </w:rPr>
        <w:t>  4. 应用多标签分类算法评价在当前数据集上的表现。约10000多个样本,按70%划分训练集测试集，利用BR-</w:t>
      </w:r>
      <w:proofErr w:type="spellStart"/>
      <w:r w:rsidRPr="005E3A03">
        <w:rPr>
          <w:rFonts w:asciiTheme="minorEastAsia" w:hAnsiTheme="minorEastAsia" w:hint="eastAsia"/>
          <w:sz w:val="24"/>
          <w:szCs w:val="24"/>
        </w:rPr>
        <w:t>logisticRegression</w:t>
      </w:r>
      <w:proofErr w:type="spellEnd"/>
      <w:r w:rsidRPr="005E3A03">
        <w:rPr>
          <w:rFonts w:asciiTheme="minorEastAsia" w:hAnsiTheme="minorEastAsia" w:hint="eastAsia"/>
          <w:sz w:val="24"/>
          <w:szCs w:val="24"/>
        </w:rPr>
        <w:t>、</w:t>
      </w:r>
      <w:proofErr w:type="spellStart"/>
      <w:r w:rsidRPr="005E3A03">
        <w:rPr>
          <w:rFonts w:asciiTheme="minorEastAsia" w:hAnsiTheme="minorEastAsia" w:hint="eastAsia"/>
          <w:sz w:val="24"/>
          <w:szCs w:val="24"/>
        </w:rPr>
        <w:t>AdaBoostMH-logisticRegression</w:t>
      </w:r>
      <w:proofErr w:type="spellEnd"/>
      <w:r w:rsidRPr="005E3A03">
        <w:rPr>
          <w:rFonts w:asciiTheme="minorEastAsia" w:hAnsiTheme="minorEastAsia" w:hint="eastAsia"/>
          <w:sz w:val="24"/>
          <w:szCs w:val="24"/>
        </w:rPr>
        <w:t>、MLKNN等多种多标签算法进行分类，</w:t>
      </w:r>
      <w:r w:rsidRPr="005E3A03">
        <w:rPr>
          <w:rFonts w:asciiTheme="minorEastAsia" w:hAnsiTheme="minorEastAsia" w:hint="eastAsia"/>
          <w:sz w:val="24"/>
          <w:szCs w:val="24"/>
          <w:highlight w:val="yellow"/>
        </w:rPr>
        <w:t>模型结果</w:t>
      </w:r>
      <w:r w:rsidRPr="005E3A03">
        <w:rPr>
          <w:rFonts w:asciiTheme="minorEastAsia" w:hAnsiTheme="minorEastAsia" w:hint="eastAsia"/>
          <w:sz w:val="24"/>
          <w:szCs w:val="24"/>
        </w:rPr>
        <w:t>具有可行性。</w:t>
      </w:r>
    </w:p>
    <w:p w:rsidR="004D0BBD" w:rsidRDefault="004D0BBD" w:rsidP="000F52E5"/>
    <w:p w:rsidR="005E3A03" w:rsidRDefault="005E3A03" w:rsidP="000F52E5">
      <w:pPr>
        <w:rPr>
          <w:sz w:val="24"/>
          <w:szCs w:val="24"/>
        </w:rPr>
      </w:pPr>
      <w:r w:rsidRPr="005E3A03">
        <w:rPr>
          <w:rFonts w:hint="eastAsia"/>
          <w:sz w:val="24"/>
          <w:szCs w:val="24"/>
        </w:rPr>
        <w:t>根据题目“</w:t>
      </w:r>
      <w:r w:rsidRPr="005E3A03">
        <w:rPr>
          <w:rFonts w:ascii="Calibri" w:eastAsia="宋体" w:hAnsi="Calibri" w:cs="Times New Roman" w:hint="eastAsia"/>
          <w:sz w:val="24"/>
          <w:szCs w:val="24"/>
        </w:rPr>
        <w:t>心血管疾病预测中的多标签分类算法研究与并行化实现</w:t>
      </w:r>
      <w:r w:rsidRPr="005E3A03">
        <w:rPr>
          <w:rFonts w:hint="eastAsia"/>
          <w:sz w:val="24"/>
          <w:szCs w:val="24"/>
        </w:rPr>
        <w:t>”</w:t>
      </w:r>
      <w:r>
        <w:rPr>
          <w:rFonts w:hint="eastAsia"/>
          <w:sz w:val="24"/>
          <w:szCs w:val="24"/>
        </w:rPr>
        <w:t>论文的工作主线希望为：</w:t>
      </w:r>
    </w:p>
    <w:p w:rsidR="005E3A03" w:rsidRDefault="005E3A03" w:rsidP="000F52E5">
      <w:pPr>
        <w:rPr>
          <w:sz w:val="24"/>
          <w:szCs w:val="24"/>
        </w:rPr>
      </w:pPr>
    </w:p>
    <w:p w:rsidR="005E3A03" w:rsidRDefault="005E3A03" w:rsidP="000F52E5">
      <w:pPr>
        <w:rPr>
          <w:sz w:val="24"/>
          <w:szCs w:val="24"/>
        </w:rPr>
      </w:pPr>
      <w:r>
        <w:rPr>
          <w:rFonts w:hint="eastAsia"/>
          <w:sz w:val="24"/>
          <w:szCs w:val="24"/>
        </w:rPr>
        <w:t>1</w:t>
      </w:r>
      <w:r>
        <w:rPr>
          <w:rFonts w:hint="eastAsia"/>
          <w:sz w:val="24"/>
          <w:szCs w:val="24"/>
        </w:rPr>
        <w:t>）采用的</w:t>
      </w:r>
      <w:r w:rsidRPr="005E3A03">
        <w:rPr>
          <w:rFonts w:ascii="Calibri" w:eastAsia="宋体" w:hAnsi="Calibri" w:cs="Times New Roman" w:hint="eastAsia"/>
          <w:sz w:val="24"/>
          <w:szCs w:val="24"/>
        </w:rPr>
        <w:t>心血管疾病预测</w:t>
      </w:r>
      <w:r>
        <w:rPr>
          <w:rFonts w:hint="eastAsia"/>
          <w:sz w:val="24"/>
          <w:szCs w:val="24"/>
        </w:rPr>
        <w:t>模型是什么？</w:t>
      </w:r>
    </w:p>
    <w:p w:rsidR="005E3A03" w:rsidRDefault="005E3A03" w:rsidP="000F52E5">
      <w:pPr>
        <w:rPr>
          <w:sz w:val="24"/>
          <w:szCs w:val="24"/>
        </w:rPr>
      </w:pPr>
      <w:r>
        <w:rPr>
          <w:rFonts w:hint="eastAsia"/>
          <w:sz w:val="24"/>
          <w:szCs w:val="24"/>
        </w:rPr>
        <w:t>2</w:t>
      </w:r>
      <w:r>
        <w:rPr>
          <w:rFonts w:hint="eastAsia"/>
          <w:sz w:val="24"/>
          <w:szCs w:val="24"/>
        </w:rPr>
        <w:t>）</w:t>
      </w:r>
      <w:r w:rsidRPr="005E3A03">
        <w:rPr>
          <w:rFonts w:ascii="Calibri" w:eastAsia="宋体" w:hAnsi="Calibri" w:cs="Times New Roman" w:hint="eastAsia"/>
          <w:sz w:val="24"/>
          <w:szCs w:val="24"/>
        </w:rPr>
        <w:t>预测</w:t>
      </w:r>
      <w:r>
        <w:rPr>
          <w:rFonts w:hint="eastAsia"/>
          <w:sz w:val="24"/>
          <w:szCs w:val="24"/>
        </w:rPr>
        <w:t>模型采用的数据集特性？</w:t>
      </w:r>
    </w:p>
    <w:p w:rsidR="005E3A03" w:rsidRDefault="005E3A03" w:rsidP="000F52E5">
      <w:pPr>
        <w:rPr>
          <w:rFonts w:asciiTheme="minorEastAsia" w:hAnsiTheme="minorEastAsia"/>
          <w:sz w:val="24"/>
          <w:szCs w:val="24"/>
        </w:rPr>
      </w:pPr>
      <w:r>
        <w:rPr>
          <w:rFonts w:hint="eastAsia"/>
          <w:sz w:val="24"/>
          <w:szCs w:val="24"/>
        </w:rPr>
        <w:t>3</w:t>
      </w:r>
      <w:r>
        <w:rPr>
          <w:rFonts w:hint="eastAsia"/>
          <w:sz w:val="24"/>
          <w:szCs w:val="24"/>
        </w:rPr>
        <w:t>）</w:t>
      </w:r>
      <w:r w:rsidRPr="005E3A03">
        <w:rPr>
          <w:rFonts w:asciiTheme="minorEastAsia" w:hAnsiTheme="minorEastAsia" w:hint="eastAsia"/>
          <w:sz w:val="24"/>
          <w:szCs w:val="24"/>
        </w:rPr>
        <w:t>多标签统计评价数据集</w:t>
      </w:r>
      <w:r>
        <w:rPr>
          <w:rFonts w:asciiTheme="minorEastAsia" w:hAnsiTheme="minorEastAsia" w:hint="eastAsia"/>
          <w:sz w:val="24"/>
          <w:szCs w:val="24"/>
        </w:rPr>
        <w:t>方法研究（已有方法）</w:t>
      </w:r>
    </w:p>
    <w:p w:rsidR="005E3A03" w:rsidRDefault="005E3A03" w:rsidP="00A81DF0">
      <w:pPr>
        <w:outlineLvl w:val="0"/>
        <w:rPr>
          <w:rFonts w:asciiTheme="minorEastAsia" w:hAnsiTheme="minorEastAsia"/>
          <w:sz w:val="24"/>
          <w:szCs w:val="24"/>
        </w:rPr>
      </w:pPr>
      <w:r>
        <w:rPr>
          <w:rFonts w:asciiTheme="minorEastAsia" w:hAnsiTheme="minorEastAsia" w:hint="eastAsia"/>
          <w:sz w:val="24"/>
          <w:szCs w:val="24"/>
        </w:rPr>
        <w:t>4）针对项目特定数据集的</w:t>
      </w:r>
      <w:r w:rsidRPr="005E3A03">
        <w:rPr>
          <w:rFonts w:asciiTheme="minorEastAsia" w:hAnsiTheme="minorEastAsia" w:hint="eastAsia"/>
          <w:sz w:val="24"/>
          <w:szCs w:val="24"/>
        </w:rPr>
        <w:t>多标签统计评价数据集</w:t>
      </w:r>
      <w:r>
        <w:rPr>
          <w:rFonts w:asciiTheme="minorEastAsia" w:hAnsiTheme="minorEastAsia" w:hint="eastAsia"/>
          <w:sz w:val="24"/>
          <w:szCs w:val="24"/>
        </w:rPr>
        <w:t>方法研究</w:t>
      </w:r>
    </w:p>
    <w:p w:rsidR="005E3A03" w:rsidRDefault="005E3A03" w:rsidP="000F52E5">
      <w:pPr>
        <w:rPr>
          <w:rFonts w:asciiTheme="minorEastAsia" w:hAnsiTheme="minorEastAsia"/>
          <w:sz w:val="24"/>
          <w:szCs w:val="24"/>
        </w:rPr>
      </w:pPr>
      <w:r>
        <w:rPr>
          <w:rFonts w:asciiTheme="minorEastAsia" w:hAnsiTheme="minorEastAsia" w:hint="eastAsia"/>
          <w:sz w:val="24"/>
          <w:szCs w:val="24"/>
        </w:rPr>
        <w:t>5）方法的实现</w:t>
      </w:r>
    </w:p>
    <w:p w:rsidR="005E3A03" w:rsidRPr="005E3A03" w:rsidRDefault="005E3A03" w:rsidP="000F52E5">
      <w:pPr>
        <w:rPr>
          <w:sz w:val="24"/>
          <w:szCs w:val="24"/>
        </w:rPr>
      </w:pPr>
      <w:r>
        <w:rPr>
          <w:rFonts w:asciiTheme="minorEastAsia" w:hAnsiTheme="minorEastAsia" w:hint="eastAsia"/>
          <w:sz w:val="24"/>
          <w:szCs w:val="24"/>
        </w:rPr>
        <w:t>6）方法的测试与评价。</w:t>
      </w:r>
    </w:p>
    <w:sectPr w:rsidR="005E3A03" w:rsidRPr="005E3A03" w:rsidSect="004D0BB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F52E5"/>
    <w:rsid w:val="000F52E5"/>
    <w:rsid w:val="003E3B75"/>
    <w:rsid w:val="004D0BBD"/>
    <w:rsid w:val="005C5D54"/>
    <w:rsid w:val="005E3A03"/>
    <w:rsid w:val="00A81D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B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F52E5"/>
    <w:pPr>
      <w:widowControl/>
      <w:spacing w:before="100" w:beforeAutospacing="1" w:after="100" w:afterAutospacing="1"/>
      <w:jc w:val="left"/>
    </w:pPr>
    <w:rPr>
      <w:rFonts w:ascii="宋体" w:eastAsia="宋体" w:hAnsi="宋体" w:cs="宋体"/>
      <w:kern w:val="0"/>
      <w:sz w:val="24"/>
      <w:szCs w:val="24"/>
    </w:rPr>
  </w:style>
  <w:style w:type="paragraph" w:styleId="a4">
    <w:name w:val="Document Map"/>
    <w:basedOn w:val="a"/>
    <w:link w:val="Char"/>
    <w:uiPriority w:val="99"/>
    <w:semiHidden/>
    <w:unhideWhenUsed/>
    <w:rsid w:val="00A81DF0"/>
    <w:rPr>
      <w:rFonts w:ascii="宋体" w:eastAsia="宋体"/>
      <w:sz w:val="18"/>
      <w:szCs w:val="18"/>
    </w:rPr>
  </w:style>
  <w:style w:type="character" w:customStyle="1" w:styleId="Char">
    <w:name w:val="文档结构图 Char"/>
    <w:basedOn w:val="a0"/>
    <w:link w:val="a4"/>
    <w:uiPriority w:val="99"/>
    <w:semiHidden/>
    <w:rsid w:val="00A81DF0"/>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629432608">
      <w:bodyDiv w:val="1"/>
      <w:marLeft w:val="0"/>
      <w:marRight w:val="0"/>
      <w:marTop w:val="0"/>
      <w:marBottom w:val="0"/>
      <w:divBdr>
        <w:top w:val="none" w:sz="0" w:space="0" w:color="auto"/>
        <w:left w:val="none" w:sz="0" w:space="0" w:color="auto"/>
        <w:bottom w:val="none" w:sz="0" w:space="0" w:color="auto"/>
        <w:right w:val="none" w:sz="0" w:space="0" w:color="auto"/>
      </w:divBdr>
      <w:divsChild>
        <w:div w:id="1347558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160</Words>
  <Characters>913</Characters>
  <Application>Microsoft Office Word</Application>
  <DocSecurity>0</DocSecurity>
  <Lines>7</Lines>
  <Paragraphs>2</Paragraphs>
  <ScaleCrop>false</ScaleCrop>
  <Company>Microsoft</Company>
  <LinksUpToDate>false</LinksUpToDate>
  <CharactersWithSpaces>1071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weihy</dc:creator>
  <cp:keywords/>
  <dc:description/>
  <cp:lastModifiedBy>weihy</cp:lastModifiedBy>
  <cp:revision>5</cp:revision>
  <dcterms:created xsi:type="dcterms:W3CDTF">2017-06-30T00:22:00Z</dcterms:created>
  <dcterms:modified xsi:type="dcterms:W3CDTF">2017-07-01T10:33:00Z</dcterms:modified>
</cp:coreProperties>
</file>