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5EA5C" w14:textId="77777777" w:rsidR="00904975" w:rsidRPr="002E2DAA" w:rsidRDefault="00904975" w:rsidP="00904975">
      <w:pPr>
        <w:pStyle w:val="Ttulo2"/>
        <w:spacing w:line="360" w:lineRule="auto"/>
        <w:rPr>
          <w:rFonts w:ascii="Arial" w:hAnsi="Arial" w:cs="Arial"/>
          <w:i/>
          <w:sz w:val="24"/>
        </w:rPr>
      </w:pPr>
      <w:r w:rsidRPr="002E2DAA">
        <w:rPr>
          <w:rFonts w:ascii="Arial" w:hAnsi="Arial" w:cs="Arial"/>
          <w:i/>
          <w:sz w:val="24"/>
        </w:rPr>
        <w:t xml:space="preserve">NOTIFICACION DE </w:t>
      </w:r>
      <w:smartTag w:uri="urn:schemas-microsoft-com:office:smarttags" w:element="PersonName">
        <w:smartTagPr>
          <w:attr w:name="ProductID" w:val="LA FORMACION DE"/>
        </w:smartTagPr>
        <w:r w:rsidRPr="002E2DAA">
          <w:rPr>
            <w:rFonts w:ascii="Arial" w:hAnsi="Arial" w:cs="Arial"/>
            <w:i/>
            <w:sz w:val="24"/>
          </w:rPr>
          <w:t>LA FORMACION DE</w:t>
        </w:r>
      </w:smartTag>
      <w:r w:rsidRPr="002E2DAA">
        <w:rPr>
          <w:rFonts w:ascii="Arial" w:hAnsi="Arial" w:cs="Arial"/>
          <w:i/>
          <w:sz w:val="24"/>
        </w:rPr>
        <w:t xml:space="preserve"> CAUSA </w:t>
      </w:r>
      <w:proofErr w:type="gramStart"/>
      <w:r w:rsidRPr="002E2DAA">
        <w:rPr>
          <w:rFonts w:ascii="Arial" w:hAnsi="Arial" w:cs="Arial"/>
          <w:i/>
          <w:sz w:val="24"/>
        </w:rPr>
        <w:t>CONTRAVENCIONAL.-</w:t>
      </w:r>
      <w:proofErr w:type="gramEnd"/>
    </w:p>
    <w:p w14:paraId="543C9C32" w14:textId="77777777" w:rsidR="00904975" w:rsidRPr="002E2DAA" w:rsidRDefault="00904975" w:rsidP="00904975">
      <w:pPr>
        <w:spacing w:line="360" w:lineRule="auto"/>
        <w:jc w:val="both"/>
        <w:rPr>
          <w:rFonts w:ascii="Arial" w:hAnsi="Arial" w:cs="Arial"/>
          <w:b w:val="0"/>
          <w:i/>
          <w:sz w:val="24"/>
          <w:szCs w:val="24"/>
        </w:rPr>
      </w:pPr>
    </w:p>
    <w:p w14:paraId="3440FCA9" w14:textId="161A782E" w:rsidR="00904975" w:rsidRPr="002E2DAA" w:rsidRDefault="00904975" w:rsidP="00904975">
      <w:pPr>
        <w:pStyle w:val="NormalWeb"/>
        <w:spacing w:line="240" w:lineRule="atLeast"/>
        <w:jc w:val="both"/>
        <w:rPr>
          <w:rFonts w:ascii="Arial" w:hAnsi="Arial" w:cs="Arial"/>
          <w:b/>
          <w:kern w:val="32"/>
          <w:u w:val="single"/>
          <w:lang w:val="es-AR"/>
        </w:rPr>
      </w:pPr>
      <w:r w:rsidRPr="002E2DAA">
        <w:rPr>
          <w:rFonts w:ascii="Arial" w:hAnsi="Arial" w:cs="Arial"/>
          <w:kern w:val="32"/>
          <w:lang w:val="es-AR"/>
        </w:rPr>
        <w:t xml:space="preserve">En la ciudad de Pinamar, Partido homónimo, Provincia de Buenos Aires, República Argentina a los </w:t>
      </w:r>
      <w:r>
        <w:rPr>
          <w:rFonts w:ascii="Arial" w:hAnsi="Arial" w:cs="Arial"/>
          <w:kern w:val="32"/>
          <w:lang w:val="es-AR"/>
        </w:rPr>
        <w:t xml:space="preserve">11 </w:t>
      </w:r>
      <w:r w:rsidRPr="002E2DAA">
        <w:rPr>
          <w:rFonts w:ascii="Arial" w:hAnsi="Arial" w:cs="Arial"/>
          <w:kern w:val="32"/>
          <w:lang w:val="es-AR"/>
        </w:rPr>
        <w:t xml:space="preserve">días del mes </w:t>
      </w:r>
      <w:proofErr w:type="gramStart"/>
      <w:r w:rsidRPr="002E2DAA">
        <w:rPr>
          <w:rFonts w:ascii="Arial" w:hAnsi="Arial" w:cs="Arial"/>
          <w:kern w:val="32"/>
          <w:lang w:val="es-AR"/>
        </w:rPr>
        <w:t xml:space="preserve">de </w:t>
      </w:r>
      <w:r>
        <w:rPr>
          <w:rFonts w:ascii="Arial" w:hAnsi="Arial" w:cs="Arial"/>
          <w:kern w:val="32"/>
          <w:lang w:val="es-AR"/>
        </w:rPr>
        <w:t xml:space="preserve"> JULIO</w:t>
      </w:r>
      <w:proofErr w:type="gramEnd"/>
      <w:r>
        <w:rPr>
          <w:rFonts w:ascii="Arial" w:hAnsi="Arial" w:cs="Arial"/>
          <w:kern w:val="32"/>
          <w:lang w:val="es-AR"/>
        </w:rPr>
        <w:t xml:space="preserve">  </w:t>
      </w:r>
      <w:r w:rsidRPr="002E2DAA">
        <w:rPr>
          <w:rFonts w:ascii="Arial" w:hAnsi="Arial" w:cs="Arial"/>
          <w:kern w:val="32"/>
          <w:lang w:val="es-AR"/>
        </w:rPr>
        <w:t xml:space="preserve">del año DOS MIL VEINTIUNO, esta prevención en </w:t>
      </w:r>
      <w:r>
        <w:rPr>
          <w:rFonts w:ascii="Arial" w:hAnsi="Arial" w:cs="Arial"/>
          <w:kern w:val="32"/>
          <w:lang w:val="es-AR"/>
        </w:rPr>
        <w:t xml:space="preserve">calle  BUNGE Y Júpiter </w:t>
      </w:r>
      <w:r w:rsidRPr="002E2DAA">
        <w:rPr>
          <w:rFonts w:ascii="Arial" w:hAnsi="Arial" w:cs="Arial"/>
          <w:kern w:val="32"/>
          <w:lang w:val="es-AR"/>
        </w:rPr>
        <w:t>se individualiza al/la ciudadano/a, a quien dirigidas que les fueron las preguntas para conocer su identidad manifiesta ser y llamarse</w:t>
      </w:r>
      <w:r w:rsidRPr="008675A5">
        <w:rPr>
          <w:rFonts w:ascii="Courier" w:hAnsi="Courier"/>
          <w:u w:val="single"/>
        </w:rPr>
        <w:t xml:space="preserve"> </w:t>
      </w:r>
      <w:r w:rsidRPr="008675A5">
        <w:rPr>
          <w:rFonts w:ascii="Courier" w:hAnsi="Courier"/>
          <w:b/>
          <w:u w:val="single"/>
        </w:rPr>
        <w:t>SUAREZ LUCAS ALEJANDRO, DNI 38610321, NACIDO EL 10/7/1992, DE 29 AÑOS DE EDAD, ARGENTINO, INSTRUIDO SOLTERO, ALBAÑIL, DOMICILIADO EDN CALLE CENTRAL 2338, PINAMAR.</w:t>
      </w:r>
      <w:r w:rsidRPr="005F5F75">
        <w:rPr>
          <w:rFonts w:ascii="Courier" w:hAnsi="Courier"/>
          <w:u w:val="single"/>
        </w:rPr>
        <w:t>.</w:t>
      </w:r>
      <w:r w:rsidRPr="002E2DAA">
        <w:rPr>
          <w:rFonts w:ascii="Arial" w:hAnsi="Arial" w:cs="Arial"/>
          <w:kern w:val="32"/>
          <w:lang w:val="es-AR"/>
        </w:rPr>
        <w:t xml:space="preserve"> A quien a esta altura se lo entera y notifica que se encuentra como infractor de la presente contravención por infracción al</w:t>
      </w:r>
      <w:r>
        <w:rPr>
          <w:rFonts w:ascii="Arial" w:hAnsi="Arial" w:cs="Arial"/>
          <w:kern w:val="32"/>
          <w:lang w:val="es-AR"/>
        </w:rPr>
        <w:t xml:space="preserve"> ART 72 Y 74 LEY 8031/73 </w:t>
      </w:r>
      <w:r w:rsidRPr="002E2DAA">
        <w:rPr>
          <w:rFonts w:ascii="Arial" w:hAnsi="Arial" w:cs="Arial"/>
          <w:kern w:val="32"/>
          <w:lang w:val="es-AR"/>
        </w:rPr>
        <w:t xml:space="preserve">con la intervención del Juzgado de Paz Letrado del Partido de Pinamar, a cargo de S.S Dra. </w:t>
      </w:r>
      <w:proofErr w:type="spellStart"/>
      <w:r w:rsidRPr="002E2DAA">
        <w:rPr>
          <w:rFonts w:ascii="Arial" w:hAnsi="Arial" w:cs="Arial"/>
          <w:kern w:val="32"/>
          <w:lang w:val="es-AR"/>
        </w:rPr>
        <w:t>SilviaGugliegmet</w:t>
      </w:r>
      <w:r>
        <w:rPr>
          <w:rFonts w:ascii="Arial" w:hAnsi="Arial" w:cs="Arial"/>
          <w:kern w:val="32"/>
          <w:lang w:val="es-AR"/>
        </w:rPr>
        <w:t>t</w:t>
      </w:r>
      <w:r w:rsidRPr="002E2DAA">
        <w:rPr>
          <w:rFonts w:ascii="Arial" w:hAnsi="Arial" w:cs="Arial"/>
          <w:kern w:val="32"/>
          <w:lang w:val="es-AR"/>
        </w:rPr>
        <w:t>i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y Defensor/a Oficial en Turno de la ciudad de </w:t>
      </w:r>
      <w:r>
        <w:rPr>
          <w:rFonts w:ascii="Arial" w:hAnsi="Arial" w:cs="Arial"/>
          <w:kern w:val="32"/>
          <w:lang w:val="es-AR"/>
        </w:rPr>
        <w:t>Pinamar, Depa</w:t>
      </w:r>
      <w:r w:rsidRPr="002E2DAA">
        <w:rPr>
          <w:rFonts w:ascii="Arial" w:hAnsi="Arial" w:cs="Arial"/>
          <w:kern w:val="32"/>
          <w:lang w:val="es-AR"/>
        </w:rPr>
        <w:t xml:space="preserve">rtamento Judicial Dolores. Se le notifica que de conformidad con lo previsto en el Código de Procedimiento Penal de </w:t>
      </w:r>
      <w:smartTag w:uri="urn:schemas-microsoft-com:office:smarttags" w:element="PersonName">
        <w:smartTagPr>
          <w:attr w:name="ProductID" w:val="la Provincia"/>
        </w:smartTagPr>
        <w:r w:rsidRPr="002E2DAA">
          <w:rPr>
            <w:rFonts w:ascii="Arial" w:hAnsi="Arial" w:cs="Arial"/>
            <w:kern w:val="32"/>
            <w:lang w:val="es-AR"/>
          </w:rPr>
          <w:t>la Provincia</w:t>
        </w:r>
      </w:smartTag>
      <w:r w:rsidRPr="002E2DAA">
        <w:rPr>
          <w:rFonts w:ascii="Arial" w:hAnsi="Arial" w:cs="Arial"/>
          <w:kern w:val="32"/>
          <w:lang w:val="es-AR"/>
        </w:rPr>
        <w:t xml:space="preserve"> de Buenos Aires se le reconoce los siguientes derechos: Art. 60 “se considera imputado a toda persona que en cualquier acto o procedimiento se lo indique como autor o participe de la comisión de un delito.- Los derechos que este Código acuerda al imputado podrá hacerlo valer cualquier persona que sea detenida o indicada de cualquier forma como participe de un hecho delictuoso desde el primer momento de la persecución penal dirigida en su contra.- Cuando estuviere detenido, el imputado podrá formular sus instancias ante el funcionario encargado de la custodia, quien las comunicara inmediatamente al órgano interviniente.- Desde el mismo momento de la detención o no siendo </w:t>
      </w:r>
      <w:proofErr w:type="spellStart"/>
      <w:r w:rsidRPr="002E2DAA">
        <w:rPr>
          <w:rFonts w:ascii="Arial" w:hAnsi="Arial" w:cs="Arial"/>
          <w:kern w:val="32"/>
          <w:lang w:val="es-AR"/>
        </w:rPr>
        <w:t>detenible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el delito desde la primera diligencia practicada con el imputado, este deberá ser anoticiado por la autoridad que intervenga que goza de las siguientes garantías: 1) Ser informado sin demora en un idioma que comprenda y en forma detallada de la naturaleza y causas de los cargos que se le imputan.- 2) A comunicarse libremente con un letrado a su elección y que le asiste el derecho de ser asistido y comunicado con el Defensor Oficial.- 3) Que no </w:t>
      </w:r>
      <w:proofErr w:type="spellStart"/>
      <w:r w:rsidRPr="002E2DAA">
        <w:rPr>
          <w:rFonts w:ascii="Arial" w:hAnsi="Arial" w:cs="Arial"/>
          <w:kern w:val="32"/>
          <w:lang w:val="es-AR"/>
        </w:rPr>
        <w:t>esta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Obligado a Declarar contra </w:t>
      </w:r>
      <w:proofErr w:type="spellStart"/>
      <w:r w:rsidRPr="002E2DAA">
        <w:rPr>
          <w:rFonts w:ascii="Arial" w:hAnsi="Arial" w:cs="Arial"/>
          <w:kern w:val="32"/>
          <w:lang w:val="es-AR"/>
        </w:rPr>
        <w:t>si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mismo ni confesarse culpable.- 4) Los derechos que le asistan con relación al responsable civil del hecho por lo que se le imputa.- Si lo hubiere también respecto del asegurador, en caso de existir contrato como asimismo los derechos que le asisten respecto de requerir al asegurador que asuma su defensa penal”.- Art. 89 “ El tendrá derecho a hacerse defender por abogados de la </w:t>
      </w:r>
      <w:proofErr w:type="spellStart"/>
      <w:r w:rsidRPr="002E2DAA">
        <w:rPr>
          <w:rFonts w:ascii="Arial" w:hAnsi="Arial" w:cs="Arial"/>
          <w:kern w:val="32"/>
          <w:lang w:val="es-AR"/>
        </w:rPr>
        <w:t>matricula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de su confianza o por el Defensor Oficial.- Podrá defenderse personalmente siempre que ello no perjudique la eficacia de la defensa o no obstaculice la normal sustanciación del proceso, supuesto en que el órgano interviniente lo invitara a elegir defensor de su confianza dentro del </w:t>
      </w:r>
      <w:proofErr w:type="spellStart"/>
      <w:r w:rsidRPr="002E2DAA">
        <w:rPr>
          <w:rFonts w:ascii="Arial" w:hAnsi="Arial" w:cs="Arial"/>
          <w:kern w:val="32"/>
          <w:lang w:val="es-AR"/>
        </w:rPr>
        <w:t>termino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de los tres días, bajo apercibimiento de continuar con el defensor Oficial conforme a lo dispuesto en el </w:t>
      </w:r>
      <w:proofErr w:type="spellStart"/>
      <w:r w:rsidRPr="002E2DAA">
        <w:rPr>
          <w:rFonts w:ascii="Arial" w:hAnsi="Arial" w:cs="Arial"/>
          <w:kern w:val="32"/>
          <w:lang w:val="es-AR"/>
        </w:rPr>
        <w:t>articulo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92.- En ningún caso el imputado podrá ser representado por apoderado.- La propuesta del Defensor hecha por el imputado importara salvo manifestación en contrario, conferirle mandato para representarlo en el </w:t>
      </w:r>
      <w:proofErr w:type="spellStart"/>
      <w:r w:rsidRPr="002E2DAA">
        <w:rPr>
          <w:rFonts w:ascii="Arial" w:hAnsi="Arial" w:cs="Arial"/>
          <w:kern w:val="32"/>
          <w:lang w:val="es-AR"/>
        </w:rPr>
        <w:t>tramite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de la acción civil, que subsistirá mientras no fuera revocado.- El imputado podrá proponer defensor aun estando incomunicado y por cualquier medio o persona...” Art. 92 “ Todo imputado será defendido por el Defensor Oficial quien intervendrá en el proceso hasta que sea sustituido por el abogado de la matricula que propusiere.- Esta sustitución no será considerada operada mientras el defensor particular no haya aceptado el cargo y constituido domicilio.- Al imputado en el acto de la declaración se le hará saber </w:t>
      </w:r>
      <w:r w:rsidRPr="002E2DAA">
        <w:rPr>
          <w:rFonts w:ascii="Arial" w:hAnsi="Arial" w:cs="Arial"/>
          <w:kern w:val="32"/>
          <w:lang w:val="es-AR"/>
        </w:rPr>
        <w:lastRenderedPageBreak/>
        <w:t xml:space="preserve">esto y el derecho que tiene de proponer defensor.- Si el expediente pasare de un Departamento del interior al Tribunal de casación o a </w:t>
      </w:r>
      <w:smartTag w:uri="urn:schemas-microsoft-com:office:smarttags" w:element="PersonName">
        <w:smartTagPr>
          <w:attr w:name="ProductID" w:val="la Suprema Corte"/>
        </w:smartTagPr>
        <w:r w:rsidRPr="002E2DAA">
          <w:rPr>
            <w:rFonts w:ascii="Arial" w:hAnsi="Arial" w:cs="Arial"/>
            <w:kern w:val="32"/>
            <w:lang w:val="es-AR"/>
          </w:rPr>
          <w:t>la Suprema Corte</w:t>
        </w:r>
      </w:smartTag>
      <w:r w:rsidRPr="002E2DAA">
        <w:rPr>
          <w:rFonts w:ascii="Arial" w:hAnsi="Arial" w:cs="Arial"/>
          <w:kern w:val="32"/>
          <w:lang w:val="es-AR"/>
        </w:rPr>
        <w:t xml:space="preserve">, el imputado será defendido por el defensor del tribunal de casación mientras que el defensor particular no fije domicilio.” Art. 272 “ En la primera oportunidad inclusive durante la prevención policial pero en todo caso antes de la declaración del imputado, este será invitado por el órgano interviniente a elegir defensor si no lo hiciere o el abogado no aceptare inmediatamente el cargo, se procederá conforme al art. </w:t>
      </w:r>
      <w:smartTag w:uri="urn:schemas-microsoft-com:office:smarttags" w:element="metricconverter">
        <w:smartTagPr>
          <w:attr w:name="ProductID" w:val="92”"/>
        </w:smartTagPr>
        <w:r w:rsidRPr="002E2DAA">
          <w:rPr>
            <w:rFonts w:ascii="Arial" w:hAnsi="Arial" w:cs="Arial"/>
            <w:kern w:val="32"/>
            <w:lang w:val="es-AR"/>
          </w:rPr>
          <w:t>92”</w:t>
        </w:r>
      </w:smartTag>
      <w:r w:rsidRPr="002E2DAA">
        <w:rPr>
          <w:rFonts w:ascii="Arial" w:hAnsi="Arial" w:cs="Arial"/>
          <w:kern w:val="32"/>
          <w:lang w:val="es-AR"/>
        </w:rPr>
        <w:t xml:space="preserve"> de Un Defensor Oficial en Turno, del Departamento Judicial de Dolores.- </w:t>
      </w:r>
      <w:r w:rsidRPr="00482CF8">
        <w:rPr>
          <w:rFonts w:ascii="Arial" w:hAnsi="Arial" w:cs="Arial"/>
          <w:b/>
          <w:kern w:val="32"/>
          <w:lang w:val="es-AR"/>
        </w:rPr>
        <w:t>A esta altura se lo notifica que debe fijar domicilio dentro de la Provincia de Buenos Aires por lo que fija domicilio en Calle</w:t>
      </w:r>
      <w:r>
        <w:rPr>
          <w:rFonts w:ascii="Arial" w:hAnsi="Arial" w:cs="Arial"/>
          <w:b/>
          <w:kern w:val="32"/>
          <w:lang w:val="es-AR"/>
        </w:rPr>
        <w:t xml:space="preserve">   SILFIDES 1589, PINAMAR</w:t>
      </w:r>
      <w:r w:rsidRPr="002E2DAA">
        <w:rPr>
          <w:rFonts w:ascii="Arial" w:hAnsi="Arial" w:cs="Arial"/>
          <w:kern w:val="32"/>
          <w:lang w:val="es-AR"/>
        </w:rPr>
        <w:t xml:space="preserve">, Provincia de Buenos Aires, asimismo se lo entera que se le </w:t>
      </w:r>
      <w:proofErr w:type="spellStart"/>
      <w:r w:rsidRPr="002E2DAA">
        <w:rPr>
          <w:rFonts w:ascii="Arial" w:hAnsi="Arial" w:cs="Arial"/>
          <w:kern w:val="32"/>
          <w:lang w:val="es-AR"/>
        </w:rPr>
        <w:t>recepcionará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Declaración Indagatoria Contravencional con la presencia de su Defensor el día</w:t>
      </w:r>
      <w:r>
        <w:rPr>
          <w:rFonts w:ascii="Arial" w:hAnsi="Arial" w:cs="Arial"/>
          <w:b/>
          <w:kern w:val="32"/>
          <w:lang w:val="es-AR"/>
        </w:rPr>
        <w:t xml:space="preserve"> VIERNES  16 de  JULIO </w:t>
      </w:r>
      <w:proofErr w:type="spellStart"/>
      <w:r w:rsidRPr="002E2DAA">
        <w:rPr>
          <w:rFonts w:ascii="Arial" w:hAnsi="Arial" w:cs="Arial"/>
          <w:kern w:val="32"/>
          <w:lang w:val="es-AR"/>
        </w:rPr>
        <w:t>apartir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de las </w:t>
      </w:r>
      <w:r>
        <w:rPr>
          <w:rFonts w:ascii="Arial" w:hAnsi="Arial" w:cs="Arial"/>
          <w:kern w:val="32"/>
          <w:lang w:val="es-AR"/>
        </w:rPr>
        <w:t>10:30</w:t>
      </w:r>
      <w:r w:rsidRPr="002E2DAA">
        <w:rPr>
          <w:rFonts w:ascii="Arial" w:hAnsi="Arial" w:cs="Arial"/>
          <w:kern w:val="32"/>
          <w:lang w:val="es-AR"/>
        </w:rPr>
        <w:t xml:space="preserve">horas.- No siendo para </w:t>
      </w:r>
      <w:proofErr w:type="spellStart"/>
      <w:r w:rsidRPr="002E2DAA">
        <w:rPr>
          <w:rFonts w:ascii="Arial" w:hAnsi="Arial" w:cs="Arial"/>
          <w:kern w:val="32"/>
          <w:lang w:val="es-AR"/>
        </w:rPr>
        <w:t>mas</w:t>
      </w:r>
      <w:proofErr w:type="spellEnd"/>
      <w:r w:rsidRPr="002E2DAA">
        <w:rPr>
          <w:rFonts w:ascii="Arial" w:hAnsi="Arial" w:cs="Arial"/>
          <w:kern w:val="32"/>
          <w:lang w:val="es-AR"/>
        </w:rPr>
        <w:t xml:space="preserve"> el acto previa e integra lectura que de por si da a la presente es ratificada y firmada de conformidad al pie para legal constancia junto a los actuantes.- </w:t>
      </w:r>
    </w:p>
    <w:p w14:paraId="3C29B8B6" w14:textId="77777777" w:rsidR="00904975" w:rsidRPr="002E2DAA" w:rsidRDefault="00904975" w:rsidP="00904975">
      <w:pPr>
        <w:tabs>
          <w:tab w:val="left" w:pos="6405"/>
        </w:tabs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AR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s-AR"/>
        </w:rPr>
        <w:t>X…………………….</w:t>
      </w:r>
      <w:r>
        <w:rPr>
          <w:rFonts w:ascii="Arial" w:hAnsi="Arial" w:cs="Arial"/>
          <w:b w:val="0"/>
          <w:bCs w:val="0"/>
          <w:color w:val="auto"/>
          <w:sz w:val="24"/>
          <w:szCs w:val="24"/>
          <w:lang w:val="es-AR"/>
        </w:rPr>
        <w:tab/>
        <w:t>JORGE BONATO</w:t>
      </w:r>
    </w:p>
    <w:p w14:paraId="279FE560" w14:textId="77777777" w:rsidR="00904975" w:rsidRPr="002E2DAA" w:rsidRDefault="00904975" w:rsidP="00904975">
      <w:pPr>
        <w:tabs>
          <w:tab w:val="left" w:pos="6405"/>
        </w:tabs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AR"/>
        </w:rPr>
      </w:pPr>
      <w:r>
        <w:rPr>
          <w:rFonts w:ascii="Arial" w:hAnsi="Arial" w:cs="Arial"/>
          <w:b w:val="0"/>
          <w:bCs w:val="0"/>
          <w:color w:val="auto"/>
          <w:sz w:val="24"/>
          <w:szCs w:val="24"/>
          <w:lang w:val="es-AR"/>
        </w:rPr>
        <w:tab/>
        <w:t>OFL AYUDANTE</w:t>
      </w:r>
    </w:p>
    <w:p w14:paraId="3C2F63C0" w14:textId="77777777" w:rsidR="00904975" w:rsidRDefault="00904975" w:rsidP="00904975">
      <w:pPr>
        <w:spacing w:line="360" w:lineRule="auto"/>
        <w:jc w:val="both"/>
        <w:rPr>
          <w:rFonts w:ascii="Arial" w:hAnsi="Arial" w:cs="Arial"/>
          <w:b w:val="0"/>
          <w:i/>
          <w:sz w:val="24"/>
          <w:szCs w:val="24"/>
          <w:lang w:val="es-AR"/>
        </w:rPr>
      </w:pPr>
    </w:p>
    <w:p w14:paraId="0112885B" w14:textId="77777777" w:rsidR="00904975" w:rsidRDefault="00904975" w:rsidP="00904975">
      <w:pPr>
        <w:spacing w:line="360" w:lineRule="auto"/>
        <w:jc w:val="both"/>
        <w:rPr>
          <w:rFonts w:ascii="Arial" w:hAnsi="Arial" w:cs="Arial"/>
          <w:b w:val="0"/>
          <w:i/>
          <w:sz w:val="24"/>
          <w:szCs w:val="24"/>
          <w:lang w:val="es-AR"/>
        </w:rPr>
      </w:pPr>
    </w:p>
    <w:p w14:paraId="3F05C919" w14:textId="77777777" w:rsidR="00904975" w:rsidRDefault="00904975" w:rsidP="00904975">
      <w:pPr>
        <w:spacing w:line="360" w:lineRule="auto"/>
        <w:jc w:val="both"/>
        <w:rPr>
          <w:rFonts w:ascii="Arial" w:hAnsi="Arial" w:cs="Arial"/>
          <w:b w:val="0"/>
          <w:i/>
          <w:sz w:val="24"/>
          <w:szCs w:val="24"/>
          <w:lang w:val="es-AR"/>
        </w:rPr>
      </w:pPr>
    </w:p>
    <w:p w14:paraId="05BD3D2F" w14:textId="77777777" w:rsidR="00426618" w:rsidRDefault="00426618"/>
    <w:sectPr w:rsidR="00426618" w:rsidSect="00904975">
      <w:headerReference w:type="default" r:id="rId6"/>
      <w:footerReference w:type="default" r:id="rId7"/>
      <w:pgSz w:w="12240" w:h="15840"/>
      <w:pgMar w:top="1418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7A3D53" w14:textId="77777777" w:rsidR="006C4CCB" w:rsidRDefault="006C4CCB" w:rsidP="00904975">
      <w:r>
        <w:separator/>
      </w:r>
    </w:p>
  </w:endnote>
  <w:endnote w:type="continuationSeparator" w:id="0">
    <w:p w14:paraId="3952CD71" w14:textId="77777777" w:rsidR="006C4CCB" w:rsidRDefault="006C4CCB" w:rsidP="0090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AC682" w14:textId="02259EFB" w:rsidR="00904975" w:rsidRDefault="00904975">
    <w:pPr>
      <w:pStyle w:val="Piedepgina"/>
    </w:pPr>
    <w:r w:rsidRPr="00C80D0E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850BF7F" wp14:editId="4CCF73CF">
          <wp:simplePos x="0" y="0"/>
          <wp:positionH relativeFrom="column">
            <wp:posOffset>920115</wp:posOffset>
          </wp:positionH>
          <wp:positionV relativeFrom="paragraph">
            <wp:posOffset>-323215</wp:posOffset>
          </wp:positionV>
          <wp:extent cx="3581400" cy="628650"/>
          <wp:effectExtent l="19050" t="0" r="0" b="0"/>
          <wp:wrapNone/>
          <wp:docPr id="1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DD1E4" w14:textId="77777777" w:rsidR="006C4CCB" w:rsidRDefault="006C4CCB" w:rsidP="00904975">
      <w:r>
        <w:separator/>
      </w:r>
    </w:p>
  </w:footnote>
  <w:footnote w:type="continuationSeparator" w:id="0">
    <w:p w14:paraId="5536F252" w14:textId="77777777" w:rsidR="006C4CCB" w:rsidRDefault="006C4CCB" w:rsidP="0090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279BC" w14:textId="6EEFA9E4" w:rsidR="00904975" w:rsidRDefault="00904975">
    <w:pPr>
      <w:pStyle w:val="Encabezado"/>
    </w:pPr>
    <w:r>
      <w:rPr>
        <w:noProof/>
        <w:lang w:val="es-AR" w:eastAsia="es-AR"/>
      </w:rPr>
      <w:drawing>
        <wp:inline distT="0" distB="0" distL="0" distR="0" wp14:anchorId="7B557700" wp14:editId="18C33FDA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BE"/>
    <w:rsid w:val="00320FCC"/>
    <w:rsid w:val="00426618"/>
    <w:rsid w:val="006C4CCB"/>
    <w:rsid w:val="008F01BE"/>
    <w:rsid w:val="00904975"/>
    <w:rsid w:val="00AF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D6D83CF"/>
  <w15:chartTrackingRefBased/>
  <w15:docId w15:val="{35D95B2B-3CD7-47F0-A00E-8B80A422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75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Ttulo2">
    <w:name w:val="heading 2"/>
    <w:basedOn w:val="Normal"/>
    <w:next w:val="Normal"/>
    <w:link w:val="Ttulo2Car"/>
    <w:qFormat/>
    <w:rsid w:val="00904975"/>
    <w:pPr>
      <w:keepNext/>
      <w:jc w:val="both"/>
      <w:outlineLvl w:val="1"/>
    </w:pPr>
    <w:rPr>
      <w:color w:val="auto"/>
      <w:kern w:val="0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904975"/>
    <w:rPr>
      <w:rFonts w:ascii="Times New Roman" w:eastAsia="Times New Roman" w:hAnsi="Times New Roman" w:cs="Times New Roman"/>
      <w:b/>
      <w:bCs/>
      <w:kern w:val="0"/>
      <w:sz w:val="28"/>
      <w:szCs w:val="24"/>
      <w:lang w:val="es-ES" w:eastAsia="es-ES"/>
      <w14:ligatures w14:val="none"/>
    </w:rPr>
  </w:style>
  <w:style w:type="paragraph" w:styleId="NormalWeb">
    <w:name w:val="Normal (Web)"/>
    <w:basedOn w:val="Normal"/>
    <w:rsid w:val="00904975"/>
    <w:pPr>
      <w:spacing w:before="100" w:beforeAutospacing="1" w:after="100" w:afterAutospacing="1"/>
    </w:pPr>
    <w:rPr>
      <w:b w:val="0"/>
      <w:bCs w:val="0"/>
      <w:color w:val="auto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049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497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049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4975"/>
    <w:rPr>
      <w:rFonts w:ascii="Times New Roman" w:eastAsia="Times New Roman" w:hAnsi="Times New Roman" w:cs="Times New Roman"/>
      <w:b/>
      <w:bCs/>
      <w:color w:val="000000"/>
      <w:kern w:val="32"/>
      <w:sz w:val="20"/>
      <w:szCs w:val="2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756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2</cp:revision>
  <dcterms:created xsi:type="dcterms:W3CDTF">2024-09-30T21:54:00Z</dcterms:created>
  <dcterms:modified xsi:type="dcterms:W3CDTF">2024-09-30T23:45:00Z</dcterms:modified>
</cp:coreProperties>
</file>