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Deforestation</w:t>
      </w:r>
    </w:p>
    <w:p>
      <w:pPr>
        <w:pStyle w:val="Author"/>
      </w:pPr>
      <w:r>
        <w:t xml:space="preserve">DSA2101</w:t>
      </w:r>
      <w:r>
        <w:t xml:space="preserve"> </w:t>
      </w:r>
      <w:r>
        <w:t xml:space="preserve">Project</w:t>
      </w:r>
      <w:r>
        <w:t xml:space="preserve"> </w:t>
      </w:r>
      <w:r>
        <w:t xml:space="preserve">96671</w:t>
      </w:r>
    </w:p>
    <w:p>
      <w:pPr>
        <w:pStyle w:val="Date"/>
      </w:pPr>
      <w:r>
        <w:t xml:space="preserve">2024-04-20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The deforestation data set provides vital information about</w:t>
      </w:r>
      <w:r>
        <w:t xml:space="preserve"> </w:t>
      </w:r>
      <w:r>
        <w:t xml:space="preserve">deforestation trends around the world, as well as a data set</w:t>
      </w:r>
      <w:r>
        <w:t xml:space="preserve"> </w:t>
      </w:r>
      <w:r>
        <w:t xml:space="preserve">specifically about Brazil. This data is from</w:t>
      </w:r>
      <w:r>
        <w:t xml:space="preserve"> </w:t>
      </w:r>
      <w:hyperlink r:id="rId20">
        <w:r>
          <w:rPr>
            <w:rStyle w:val="Hyperlink"/>
            <w:iCs/>
            <w:i/>
          </w:rPr>
          <w:t xml:space="preserve">Our World in</w:t>
        </w:r>
        <w:r>
          <w:rPr>
            <w:rStyle w:val="Hyperlink"/>
            <w:iCs/>
            <w:i/>
          </w:rPr>
          <w:t xml:space="preserve"> </w:t>
        </w:r>
        <w:r>
          <w:rPr>
            <w:rStyle w:val="Hyperlink"/>
            <w:iCs/>
            <w:i/>
          </w:rPr>
          <w:t xml:space="preserve">Data</w:t>
        </w:r>
      </w:hyperlink>
      <w:r>
        <w:t xml:space="preserve">, comprising</w:t>
      </w:r>
      <w:r>
        <w:t xml:space="preserve"> </w:t>
      </w:r>
      <w:r>
        <w:t xml:space="preserve">of 5 CSV files. Breaking down these CSV files:</w:t>
      </w:r>
    </w:p>
    <w:p>
      <w:pPr>
        <w:numPr>
          <w:ilvl w:val="0"/>
          <w:numId w:val="1001"/>
        </w:numPr>
        <w:pStyle w:val="Compact"/>
      </w:pPr>
      <w:r>
        <w:rPr>
          <w:rStyle w:val="VerbatimChar"/>
        </w:rPr>
        <w:t xml:space="preserve">forest.csv</w:t>
      </w:r>
      <w:r>
        <w:t xml:space="preserve"> </w:t>
      </w:r>
      <w:r>
        <w:t xml:space="preserve">shows the change in forest area every 5 years.</w:t>
      </w:r>
    </w:p>
    <w:p>
      <w:pPr>
        <w:numPr>
          <w:ilvl w:val="0"/>
          <w:numId w:val="1001"/>
        </w:numPr>
        <w:pStyle w:val="Compact"/>
      </w:pPr>
      <w:r>
        <w:rPr>
          <w:rStyle w:val="VerbatimChar"/>
        </w:rPr>
        <w:t xml:space="preserve">forest_area.csv</w:t>
      </w:r>
      <w:r>
        <w:t xml:space="preserve"> </w:t>
      </w:r>
      <w:r>
        <w:t xml:space="preserve">shows the change in forest area as a percentage of</w:t>
      </w:r>
      <w:r>
        <w:t xml:space="preserve"> </w:t>
      </w:r>
      <w:r>
        <w:t xml:space="preserve">the global forest area.</w:t>
      </w:r>
    </w:p>
    <w:p>
      <w:pPr>
        <w:numPr>
          <w:ilvl w:val="0"/>
          <w:numId w:val="1001"/>
        </w:numPr>
        <w:pStyle w:val="Compact"/>
      </w:pPr>
      <w:r>
        <w:rPr>
          <w:rStyle w:val="VerbatimChar"/>
        </w:rPr>
        <w:t xml:space="preserve">brazil_loss.csv</w:t>
      </w:r>
      <w:r>
        <w:t xml:space="preserve"> </w:t>
      </w:r>
      <w:r>
        <w:t xml:space="preserve">shows the loss of Brazil’s forests due to various</w:t>
      </w:r>
      <w:r>
        <w:t xml:space="preserve"> </w:t>
      </w:r>
      <w:r>
        <w:t xml:space="preserve">reasons such as pasture and commercial use.</w:t>
      </w:r>
    </w:p>
    <w:p>
      <w:pPr>
        <w:numPr>
          <w:ilvl w:val="0"/>
          <w:numId w:val="1001"/>
        </w:numPr>
        <w:pStyle w:val="Compact"/>
      </w:pPr>
      <w:r>
        <w:rPr>
          <w:rStyle w:val="VerbatimChar"/>
        </w:rPr>
        <w:t xml:space="preserve">soybean_use.csv</w:t>
      </w:r>
      <w:r>
        <w:t xml:space="preserve"> </w:t>
      </w:r>
      <w:r>
        <w:t xml:space="preserve">shows the use and production of soybeans by</w:t>
      </w:r>
      <w:r>
        <w:t xml:space="preserve"> </w:t>
      </w:r>
      <w:r>
        <w:t xml:space="preserve">country and year (annually).</w:t>
      </w:r>
    </w:p>
    <w:p>
      <w:pPr>
        <w:numPr>
          <w:ilvl w:val="0"/>
          <w:numId w:val="1001"/>
        </w:numPr>
        <w:pStyle w:val="Compact"/>
      </w:pPr>
      <w:r>
        <w:rPr>
          <w:rStyle w:val="VerbatimChar"/>
        </w:rPr>
        <w:t xml:space="preserve">vegetable_oil.csv</w:t>
      </w:r>
      <w:r>
        <w:t xml:space="preserve"> </w:t>
      </w:r>
      <w:r>
        <w:t xml:space="preserve">shows the trend of vegetable oil production by</w:t>
      </w:r>
      <w:r>
        <w:t xml:space="preserve"> </w:t>
      </w:r>
      <w:r>
        <w:t xml:space="preserve">year and country.</w:t>
      </w:r>
    </w:p>
    <w:p>
      <w:r>
        <w:pict>
          <v:rect style="width:0;height:1.5pt" o:hralign="center" o:hrstd="t" o:hr="t"/>
        </w:pict>
      </w:r>
    </w:p>
    <w:p>
      <w:pPr>
        <w:pStyle w:val="FirstParagraph"/>
      </w:pPr>
      <w:r>
        <w:t xml:space="preserve">The question that our group is examining is</w:t>
      </w:r>
      <w:r>
        <w:t xml:space="preserve"> </w:t>
      </w:r>
      <w:r>
        <w:rPr>
          <w:bCs/>
          <w:b/>
        </w:rPr>
        <w:t xml:space="preserve">Who is the main</w:t>
      </w:r>
      <w:r>
        <w:rPr>
          <w:bCs/>
          <w:b/>
        </w:rPr>
        <w:t xml:space="preserve"> </w:t>
      </w:r>
      <w:r>
        <w:rPr>
          <w:bCs/>
          <w:b/>
        </w:rPr>
        <w:t xml:space="preserve">contributor of deforestation over time, and why?</w:t>
      </w:r>
      <w:r>
        <w:t xml:space="preserve">. In our project, we</w:t>
      </w:r>
      <w:r>
        <w:t xml:space="preserve"> </w:t>
      </w:r>
      <w:r>
        <w:t xml:space="preserve">are using 4 data sets mentioned above, namely</w:t>
      </w:r>
      <w:r>
        <w:t xml:space="preserve"> </w:t>
      </w:r>
      <w:r>
        <w:rPr>
          <w:rStyle w:val="VerbatimChar"/>
        </w:rPr>
        <w:t xml:space="preserve">forest.csv</w:t>
      </w:r>
      <w:r>
        <w:t xml:space="preserve">,</w:t>
      </w:r>
      <w:r>
        <w:t xml:space="preserve"> </w:t>
      </w:r>
      <w:r>
        <w:rPr>
          <w:rStyle w:val="VerbatimChar"/>
        </w:rPr>
        <w:t xml:space="preserve">brazil_loss.csv</w:t>
      </w:r>
      <w:r>
        <w:t xml:space="preserve">,</w:t>
      </w:r>
      <w:r>
        <w:t xml:space="preserve"> </w:t>
      </w:r>
      <w:r>
        <w:rPr>
          <w:rStyle w:val="VerbatimChar"/>
        </w:rPr>
        <w:t xml:space="preserve">soybean_use.csv</w:t>
      </w:r>
      <w:r>
        <w:t xml:space="preserve"> </w:t>
      </w:r>
      <w:r>
        <w:t xml:space="preserve">and</w:t>
      </w:r>
      <w:r>
        <w:t xml:space="preserve"> </w:t>
      </w:r>
      <w:r>
        <w:rPr>
          <w:rStyle w:val="VerbatimChar"/>
        </w:rPr>
        <w:t xml:space="preserve">vegetable_oil.csv</w:t>
      </w:r>
      <w:r>
        <w:t xml:space="preserve">.</w:t>
      </w:r>
    </w:p>
    <w:p>
      <w:pPr>
        <w:pStyle w:val="BodyText"/>
      </w:pPr>
      <w:r>
        <w:t xml:space="preserve">Our group aims to identify the country with the most extensive forest</w:t>
      </w:r>
      <w:r>
        <w:t xml:space="preserve"> </w:t>
      </w:r>
      <w:r>
        <w:t xml:space="preserve">destruction and the highest deforestation rates across the years.</w:t>
      </w:r>
      <w:r>
        <w:t xml:space="preserve"> </w:t>
      </w:r>
      <w:r>
        <w:t xml:space="preserve">Additionally, we intend to discover the underlying causes behind the</w:t>
      </w:r>
      <w:r>
        <w:t xml:space="preserve"> </w:t>
      </w:r>
      <w:r>
        <w:t xml:space="preserve">high deforestation rates in that country.</w:t>
      </w:r>
    </w:p>
    <w:p>
      <w:pPr>
        <w:pStyle w:val="BodyText"/>
      </w:pPr>
      <w:r>
        <w:t xml:space="preserve">Our group is interested in this question as we recognise the important</w:t>
      </w:r>
      <w:r>
        <w:t xml:space="preserve"> </w:t>
      </w:r>
      <w:r>
        <w:t xml:space="preserve">role that forests play in our ecosystem. They act as the lungs of the</w:t>
      </w:r>
      <w:r>
        <w:t xml:space="preserve"> </w:t>
      </w:r>
      <w:r>
        <w:t xml:space="preserve">earth, absorbing carbon dioxide and reducing heat trapped in the</w:t>
      </w:r>
      <w:r>
        <w:t xml:space="preserve"> </w:t>
      </w:r>
      <w:r>
        <w:t xml:space="preserve">atmosphere</w:t>
      </w:r>
      <w:r>
        <w:t xml:space="preserve"> </w:t>
      </w:r>
      <w:r>
        <w:rPr>
          <w:iCs/>
          <w:i/>
        </w:rPr>
        <w:t xml:space="preserve">(</w:t>
      </w:r>
      <w:r>
        <w:rPr>
          <w:iCs/>
          <w:i/>
        </w:rPr>
        <w:t xml:space="preserve">“</w:t>
      </w:r>
      <w:r>
        <w:rPr>
          <w:iCs/>
          <w:i/>
        </w:rPr>
        <w:t xml:space="preserve">Why Deforestation Matters—and What We Can Do to Stop</w:t>
      </w:r>
      <w:r>
        <w:rPr>
          <w:iCs/>
          <w:i/>
        </w:rPr>
        <w:t xml:space="preserve"> </w:t>
      </w:r>
      <w:r>
        <w:rPr>
          <w:iCs/>
          <w:i/>
        </w:rPr>
        <w:t xml:space="preserve">It</w:t>
      </w:r>
      <w:r>
        <w:rPr>
          <w:iCs/>
          <w:i/>
        </w:rPr>
        <w:t xml:space="preserve">”</w:t>
      </w:r>
      <w:r>
        <w:rPr>
          <w:iCs/>
          <w:i/>
        </w:rPr>
        <w:t xml:space="preserve">)</w:t>
      </w:r>
      <w:r>
        <w:t xml:space="preserve">, thus lowering global temperature. They also provide habitats for</w:t>
      </w:r>
      <w:r>
        <w:t xml:space="preserve"> </w:t>
      </w:r>
      <w:r>
        <w:t xml:space="preserve">indigenous people and a diverse range of wildlife species</w:t>
      </w:r>
      <w:r>
        <w:t xml:space="preserve"> </w:t>
      </w:r>
      <w:r>
        <w:rPr>
          <w:iCs/>
          <w:i/>
        </w:rPr>
        <w:t xml:space="preserve">(WWF, n.d.)</w:t>
      </w:r>
      <w:r>
        <w:t xml:space="preserve">.</w:t>
      </w:r>
      <w:r>
        <w:t xml:space="preserve"> </w:t>
      </w:r>
      <w:r>
        <w:t xml:space="preserve">Without them, air temperatures increase, contributing to global warming,</w:t>
      </w:r>
      <w:r>
        <w:t xml:space="preserve"> </w:t>
      </w:r>
      <w:r>
        <w:t xml:space="preserve">and wildlife and indigenous people lose their homes. Analysing the main</w:t>
      </w:r>
      <w:r>
        <w:t xml:space="preserve"> </w:t>
      </w:r>
      <w:r>
        <w:t xml:space="preserve">contributors and causes of deforestation allows stakeholders and relevant</w:t>
      </w:r>
      <w:r>
        <w:t xml:space="preserve"> </w:t>
      </w:r>
      <w:r>
        <w:t xml:space="preserve">agencies to intervene and take necessary actions.</w:t>
      </w:r>
    </w:p>
    <w:p>
      <w:pPr>
        <w:pStyle w:val="BodyText"/>
      </w:pPr>
      <w:r>
        <w:t xml:space="preserve">To address this question, we will start off by using the</w:t>
      </w:r>
      <w:r>
        <w:t xml:space="preserve"> </w:t>
      </w:r>
      <w:r>
        <w:rPr>
          <w:rStyle w:val="VerbatimChar"/>
        </w:rPr>
        <w:t xml:space="preserve">forest.csv</w:t>
      </w:r>
      <w:r>
        <w:t xml:space="preserve"> </w:t>
      </w:r>
      <w:r>
        <w:t xml:space="preserve">data set with the</w:t>
      </w:r>
      <w:r>
        <w:t xml:space="preserve"> </w:t>
      </w:r>
      <w:r>
        <w:t xml:space="preserve">“</w:t>
      </w:r>
      <w:r>
        <w:t xml:space="preserve">net_forest_conversion</w:t>
      </w:r>
      <w:r>
        <w:t xml:space="preserve">”</w:t>
      </w:r>
      <w:r>
        <w:t xml:space="preserve"> </w:t>
      </w:r>
      <w:r>
        <w:t xml:space="preserve">variable, indicating whether</w:t>
      </w:r>
      <w:r>
        <w:t xml:space="preserve"> </w:t>
      </w:r>
      <w:r>
        <w:t xml:space="preserve">forest area has increased or decreased in five-year intervals. Using</w:t>
      </w:r>
      <w:r>
        <w:t xml:space="preserve"> </w:t>
      </w:r>
      <w:r>
        <w:t xml:space="preserve">this data, we will generate a world map to illustrate the extent of</w:t>
      </w:r>
      <w:r>
        <w:t xml:space="preserve"> </w:t>
      </w:r>
      <w:r>
        <w:t xml:space="preserve">forest destruction across the world, thus identifying the country with</w:t>
      </w:r>
      <w:r>
        <w:t xml:space="preserve"> </w:t>
      </w:r>
      <w:r>
        <w:t xml:space="preserve">the highest total forest area destroyed till 2010. The use of</w:t>
      </w:r>
      <w:r>
        <w:t xml:space="preserve"> </w:t>
      </w:r>
      <w:r>
        <w:rPr>
          <w:rStyle w:val="VerbatimChar"/>
        </w:rPr>
        <w:t xml:space="preserve">brazil_loss.csv</w:t>
      </w:r>
      <w:r>
        <w:t xml:space="preserve">,</w:t>
      </w:r>
      <w:r>
        <w:t xml:space="preserve"> </w:t>
      </w:r>
      <w:r>
        <w:rPr>
          <w:rStyle w:val="VerbatimChar"/>
        </w:rPr>
        <w:t xml:space="preserve">soybean_use.csv</w:t>
      </w:r>
      <w:r>
        <w:t xml:space="preserve"> </w:t>
      </w:r>
      <w:r>
        <w:t xml:space="preserve">and</w:t>
      </w:r>
      <w:r>
        <w:t xml:space="preserve"> </w:t>
      </w:r>
      <w:r>
        <w:rPr>
          <w:rStyle w:val="VerbatimChar"/>
        </w:rPr>
        <w:t xml:space="preserve">vegetable_oil.csv</w:t>
      </w:r>
      <w:r>
        <w:t xml:space="preserve"> </w:t>
      </w:r>
      <w:r>
        <w:t xml:space="preserve">data set</w:t>
      </w:r>
      <w:r>
        <w:t xml:space="preserve"> </w:t>
      </w:r>
      <w:r>
        <w:t xml:space="preserve">will be explained in the later part of the report.</w:t>
      </w:r>
    </w:p>
    <w:bookmarkEnd w:id="21"/>
    <w:bookmarkStart w:id="43" w:name="data-cleaning-and-visualisation"/>
    <w:p>
      <w:pPr>
        <w:pStyle w:val="Heading1"/>
      </w:pPr>
      <w:r>
        <w:t xml:space="preserve">Data cleaning and visualisation</w:t>
      </w:r>
    </w:p>
    <w:bookmarkStart w:id="22" w:name="importing-libraries"/>
    <w:p>
      <w:pPr>
        <w:pStyle w:val="Heading2"/>
      </w:pPr>
      <w:r>
        <w:t xml:space="preserve">Importing libraries</w:t>
      </w:r>
    </w:p>
    <w:p>
      <w:pPr>
        <w:pStyle w:val="SourceCode"/>
      </w:pPr>
      <w:r>
        <w:rPr>
          <w:rStyle w:val="FunctionTok"/>
        </w:rPr>
        <w:t xml:space="preserve">library</w:t>
      </w:r>
      <w:r>
        <w:rPr>
          <w:rStyle w:val="NormalTok"/>
        </w:rPr>
        <w:t xml:space="preserve">(readr) </w:t>
      </w:r>
      <w:r>
        <w:br/>
      </w:r>
      <w:r>
        <w:rPr>
          <w:rStyle w:val="CommentTok"/>
        </w:rPr>
        <w:t xml:space="preserve">#install.packages("tidytuesdayR")</w:t>
      </w:r>
      <w:r>
        <w:br/>
      </w:r>
      <w:r>
        <w:rPr>
          <w:rStyle w:val="FunctionTok"/>
        </w:rPr>
        <w:t xml:space="preserve">library</w:t>
      </w:r>
      <w:r>
        <w:rPr>
          <w:rStyle w:val="NormalTok"/>
        </w:rPr>
        <w:t xml:space="preserve">(tidyverse)</w:t>
      </w:r>
      <w:r>
        <w:br/>
      </w:r>
      <w:r>
        <w:rPr>
          <w:rStyle w:val="CommentTok"/>
        </w:rPr>
        <w:t xml:space="preserve">#install.packages("maps")</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(ggthemes)</w:t>
      </w:r>
      <w:r>
        <w:br/>
      </w:r>
      <w:r>
        <w:rPr>
          <w:rStyle w:val="CommentTok"/>
        </w:rPr>
        <w:t xml:space="preserve"># install.packages("gridExtra")</w:t>
      </w:r>
      <w:r>
        <w:br/>
      </w:r>
      <w:r>
        <w:rPr>
          <w:rStyle w:val="FunctionTok"/>
        </w:rPr>
        <w:t xml:space="preserve">library</w:t>
      </w:r>
      <w:r>
        <w:rPr>
          <w:rStyle w:val="NormalTok"/>
        </w:rPr>
        <w:t xml:space="preserve">(gridExtra)</w:t>
      </w:r>
    </w:p>
    <w:bookmarkEnd w:id="22"/>
    <w:bookmarkStart w:id="23" w:name="importing-datasets"/>
    <w:p>
      <w:pPr>
        <w:pStyle w:val="Heading2"/>
      </w:pPr>
      <w:r>
        <w:t xml:space="preserve">Importing datasets</w:t>
      </w:r>
    </w:p>
    <w:p>
      <w:pPr>
        <w:pStyle w:val="SourceCode"/>
      </w:pPr>
      <w:r>
        <w:rPr>
          <w:rStyle w:val="NormalTok"/>
        </w:rPr>
        <w:t xml:space="preserve">forest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'https://raw.githubusercontent.com/rfordatascience/tidytuesday/master/data/2021/2021-04-06/forest.csv'</w:t>
      </w:r>
      <w:r>
        <w:rPr>
          <w:rStyle w:val="NormalTok"/>
        </w:rPr>
        <w:t xml:space="preserve">)</w:t>
      </w:r>
      <w:r>
        <w:br/>
      </w:r>
      <w:r>
        <w:rPr>
          <w:rStyle w:val="NormalTok"/>
        </w:rPr>
        <w:t xml:space="preserve">forest_area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'https://raw.githubusercontent.com/rfordatascience/tidytuesday/master/data/2021/2021-04-06/forest_area.csv'</w:t>
      </w:r>
      <w:r>
        <w:rPr>
          <w:rStyle w:val="NormalTok"/>
        </w:rPr>
        <w:t xml:space="preserve">)</w:t>
      </w:r>
      <w:r>
        <w:br/>
      </w:r>
      <w:r>
        <w:rPr>
          <w:rStyle w:val="NormalTok"/>
        </w:rPr>
        <w:t xml:space="preserve">brazil_loss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'https://raw.githubusercontent.com/rfordatascience/tidytuesday/master/data/2021/2021-04-06/brazil_loss.csv'</w:t>
      </w:r>
      <w:r>
        <w:rPr>
          <w:rStyle w:val="NormalTok"/>
        </w:rPr>
        <w:t xml:space="preserve">)</w:t>
      </w:r>
      <w:r>
        <w:br/>
      </w:r>
      <w:r>
        <w:rPr>
          <w:rStyle w:val="NormalTok"/>
        </w:rPr>
        <w:t xml:space="preserve">soybean_use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'https://raw.githubusercontent.com/rfordatascience/tidytuesday/master/data/2021/2021-04-06/soybean_use.csv'</w:t>
      </w:r>
      <w:r>
        <w:rPr>
          <w:rStyle w:val="NormalTok"/>
        </w:rPr>
        <w:t xml:space="preserve">)</w:t>
      </w:r>
      <w:r>
        <w:br/>
      </w:r>
      <w:r>
        <w:rPr>
          <w:rStyle w:val="NormalTok"/>
        </w:rPr>
        <w:t xml:space="preserve">vegetable_oil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'https://raw.githubusercontent.com/rfordatascience/tidytuesday/master/data/2021/2021-04-06/vegetable_oil.csv'</w:t>
      </w:r>
      <w:r>
        <w:rPr>
          <w:rStyle w:val="NormalTok"/>
        </w:rPr>
        <w:t xml:space="preserve">)</w:t>
      </w:r>
    </w:p>
    <w:bookmarkEnd w:id="23"/>
    <w:bookmarkStart w:id="29" w:name="first-visualisation"/>
    <w:p>
      <w:pPr>
        <w:pStyle w:val="Heading2"/>
      </w:pPr>
      <w:r>
        <w:t xml:space="preserve">First visualisation</w:t>
      </w:r>
    </w:p>
    <w:bookmarkStart w:id="24" w:name="data-cleaning-for-forest.csv"/>
    <w:p>
      <w:pPr>
        <w:pStyle w:val="Heading3"/>
      </w:pPr>
      <w:r>
        <w:t xml:space="preserve">Data cleaning for</w:t>
      </w:r>
      <w:r>
        <w:t xml:space="preserve"> </w:t>
      </w:r>
      <w:r>
        <w:rPr>
          <w:rStyle w:val="VerbatimChar"/>
        </w:rPr>
        <w:t xml:space="preserve">forest.csv</w:t>
      </w:r>
    </w:p>
    <w:p>
      <w:pPr>
        <w:pStyle w:val="SourceCode"/>
      </w:pPr>
      <w:r>
        <w:rPr>
          <w:rStyle w:val="NormalTok"/>
        </w:rPr>
        <w:t xml:space="preserve">forest_chng </w:t>
      </w:r>
      <w:r>
        <w:rPr>
          <w:rStyle w:val="OtherTok"/>
        </w:rPr>
        <w:t xml:space="preserve">=</w:t>
      </w:r>
      <w:r>
        <w:rPr>
          <w:rStyle w:val="NormalTok"/>
        </w:rPr>
        <w:t xml:space="preserve"> forest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2000</w:t>
      </w:r>
      <w:r>
        <w:rPr>
          <w:rStyle w:val="NormalTok"/>
        </w:rPr>
        <w:t xml:space="preserve">, year </w:t>
      </w:r>
      <w:r>
        <w:rPr>
          <w:rStyle w:val="SpecialCharTok"/>
        </w:rPr>
        <w:t xml:space="preserve">&lt;=</w:t>
      </w:r>
      <w:r>
        <w:rPr>
          <w:rStyle w:val="NormalTok"/>
        </w:rPr>
        <w:t xml:space="preserve"> </w:t>
      </w:r>
      <w:r>
        <w:rPr>
          <w:rStyle w:val="DecValTok"/>
        </w:rPr>
        <w:t xml:space="preserve">2010</w:t>
      </w:r>
      <w:r>
        <w:rPr>
          <w:rStyle w:val="NormalTok"/>
        </w:rPr>
        <w:t xml:space="preserve">, entity </w:t>
      </w:r>
      <w:r>
        <w:rPr>
          <w:rStyle w:val="SpecialCharTok"/>
        </w:rPr>
        <w:t xml:space="preserve">!=</w:t>
      </w:r>
      <w:r>
        <w:rPr>
          <w:rStyle w:val="NormalTok"/>
        </w:rPr>
        <w:t xml:space="preserve"> </w:t>
      </w:r>
      <w:r>
        <w:rPr>
          <w:rStyle w:val="StringTok"/>
        </w:rPr>
        <w:t xml:space="preserve">"World"</w:t>
      </w:r>
      <w:r>
        <w:rPr>
          <w:rStyle w:val="NormalTok"/>
        </w:rPr>
        <w:t xml:space="preserve">, code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net_forest_conversion =</w:t>
      </w:r>
      <w:r>
        <w:rPr>
          <w:rStyle w:val="NormalTok"/>
        </w:rPr>
        <w:t xml:space="preserve"> </w:t>
      </w:r>
      <w:r>
        <w:rPr>
          <w:rStyle w:val="FunctionTok"/>
        </w:rPr>
        <w:t xml:space="preserve">sum</w:t>
      </w:r>
      <w:r>
        <w:rPr>
          <w:rStyle w:val="NormalTok"/>
        </w:rPr>
        <w:t xml:space="preserve">(net_forest_conversion))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(net_forest_conversion </w:t>
      </w:r>
      <w:r>
        <w:rPr>
          <w:rStyle w:val="SpecialCharTok"/>
        </w:rPr>
        <w:t xml:space="preserve">&lt;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slice_min</w:t>
      </w:r>
      <w:r>
        <w:rPr>
          <w:rStyle w:val="NormalTok"/>
        </w:rPr>
        <w:t xml:space="preserve">(net_forest_conversion,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net_forest_conversion =</w:t>
      </w:r>
      <w:r>
        <w:rPr>
          <w:rStyle w:val="NormalTok"/>
        </w:rPr>
        <w:t xml:space="preserve"> </w:t>
      </w:r>
      <w:r>
        <w:rPr>
          <w:rStyle w:val="FunctionTok"/>
        </w:rPr>
        <w:t xml:space="preserve">str_sub</w:t>
      </w:r>
      <w:r>
        <w:rPr>
          <w:rStyle w:val="NormalTok"/>
        </w:rPr>
        <w:t xml:space="preserve">(net_forest_conversion,</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forest_loss =</w:t>
      </w:r>
      <w:r>
        <w:rPr>
          <w:rStyle w:val="NormalTok"/>
        </w:rPr>
        <w:t xml:space="preserve"> net_forest_conversion)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forest_loss =</w:t>
      </w:r>
      <w:r>
        <w:rPr>
          <w:rStyle w:val="NormalTok"/>
        </w:rPr>
        <w:t xml:space="preserve"> </w:t>
      </w:r>
      <w:r>
        <w:rPr>
          <w:rStyle w:val="FunctionTok"/>
        </w:rPr>
        <w:t xml:space="preserve">as.numeric</w:t>
      </w:r>
      <w:r>
        <w:rPr>
          <w:rStyle w:val="NormalTok"/>
        </w:rPr>
        <w:t xml:space="preserve">(forest_loss))</w:t>
      </w:r>
      <w:r>
        <w:br/>
      </w:r>
      <w:r>
        <w:br/>
      </w:r>
      <w:r>
        <w:rPr>
          <w:rStyle w:val="NormalTok"/>
        </w:rPr>
        <w:t xml:space="preserve">forest_chng</w:t>
      </w:r>
    </w:p>
    <w:p>
      <w:pPr>
        <w:pStyle w:val="SourceCode"/>
      </w:pPr>
      <w:r>
        <w:rPr>
          <w:rStyle w:val="VerbatimChar"/>
        </w:rPr>
        <w:t xml:space="preserve">## # A tibble: 5 × 2</w:t>
      </w:r>
      <w:r>
        <w:br/>
      </w:r>
      <w:r>
        <w:rPr>
          <w:rStyle w:val="VerbatimChar"/>
        </w:rPr>
        <w:t xml:space="preserve">##   entity    forest_loss</w:t>
      </w:r>
      <w:r>
        <w:br/>
      </w:r>
      <w:r>
        <w:rPr>
          <w:rStyle w:val="VerbatimChar"/>
        </w:rPr>
        <w:t xml:space="preserve">##   &lt;chr&gt;           &lt;dbl&gt;</w:t>
      </w:r>
      <w:r>
        <w:br/>
      </w:r>
      <w:r>
        <w:rPr>
          <w:rStyle w:val="VerbatimChar"/>
        </w:rPr>
        <w:t xml:space="preserve">## 1 Brazil        5489970</w:t>
      </w:r>
      <w:r>
        <w:br/>
      </w:r>
      <w:r>
        <w:rPr>
          <w:rStyle w:val="VerbatimChar"/>
        </w:rPr>
        <w:t xml:space="preserve">## 2 Paraguay       756390</w:t>
      </w:r>
      <w:r>
        <w:br/>
      </w:r>
      <w:r>
        <w:rPr>
          <w:rStyle w:val="VerbatimChar"/>
        </w:rPr>
        <w:t xml:space="preserve">## 3 Tanzania       744000</w:t>
      </w:r>
      <w:r>
        <w:br/>
      </w:r>
      <w:r>
        <w:rPr>
          <w:rStyle w:val="VerbatimChar"/>
        </w:rPr>
        <w:t xml:space="preserve">## 4 Myanmar        632410</w:t>
      </w:r>
      <w:r>
        <w:br/>
      </w:r>
      <w:r>
        <w:rPr>
          <w:rStyle w:val="VerbatimChar"/>
        </w:rPr>
        <w:t xml:space="preserve">## 5 Argentina      539800</w:t>
      </w:r>
    </w:p>
    <w:p>
      <w:pPr>
        <w:pStyle w:val="FirstParagraph"/>
      </w:pPr>
      <w:r>
        <w:t xml:space="preserve">Based on the {forest_chng} data frame, Brazil has experienced the greatest forest loss between 2000 and 2010, with a loss of 725% greater than that of Paraguay, which came in second.</w:t>
      </w:r>
    </w:p>
    <w:bookmarkEnd w:id="24"/>
    <w:bookmarkStart w:id="28" w:name="plotting-first-visualisation"/>
    <w:p>
      <w:pPr>
        <w:pStyle w:val="Heading3"/>
      </w:pPr>
      <w:r>
        <w:t xml:space="preserve">Plotting first visualisation</w:t>
      </w:r>
    </w:p>
    <w:p>
      <w:pPr>
        <w:pStyle w:val="SourceCode"/>
      </w:pPr>
      <w:r>
        <w:rPr>
          <w:rStyle w:val="CommentTok"/>
        </w:rPr>
        <w:t xml:space="preserve"># Retrieve the top 5 entities with highest net forest loss from 2000 to 2010</w:t>
      </w:r>
      <w:r>
        <w:br/>
      </w:r>
      <w:r>
        <w:rPr>
          <w:rStyle w:val="NormalTok"/>
        </w:rPr>
        <w:t xml:space="preserve">top5 </w:t>
      </w:r>
      <w:r>
        <w:rPr>
          <w:rStyle w:val="OtherTok"/>
        </w:rPr>
        <w:t xml:space="preserve">=</w:t>
      </w:r>
      <w:r>
        <w:rPr>
          <w:rStyle w:val="NormalTok"/>
        </w:rPr>
        <w:t xml:space="preserve"> forest_chng </w:t>
      </w:r>
      <w:r>
        <w:rPr>
          <w:rStyle w:val="SpecialCharTok"/>
        </w:rPr>
        <w:t xml:space="preserve">%&gt;%</w:t>
      </w:r>
      <w:r>
        <w:br/>
      </w:r>
      <w:r>
        <w:rPr>
          <w:rStyle w:val="NormalTok"/>
        </w:rPr>
        <w:t xml:space="preserve">  </w:t>
      </w:r>
      <w:r>
        <w:rPr>
          <w:rStyle w:val="FunctionTok"/>
        </w:rPr>
        <w:t xml:space="preserve">pull</w:t>
      </w:r>
      <w:r>
        <w:rPr>
          <w:rStyle w:val="NormalTok"/>
        </w:rPr>
        <w:t xml:space="preserve">(entity)</w:t>
      </w:r>
      <w:r>
        <w:br/>
      </w:r>
      <w:r>
        <w:br/>
      </w:r>
      <w:r>
        <w:rPr>
          <w:rStyle w:val="CommentTok"/>
        </w:rPr>
        <w:t xml:space="preserve"># Inserting world data</w:t>
      </w:r>
      <w:r>
        <w:br/>
      </w:r>
      <w:r>
        <w:rPr>
          <w:rStyle w:val="NormalTok"/>
        </w:rPr>
        <w:t xml:space="preserve">world </w:t>
      </w:r>
      <w:r>
        <w:rPr>
          <w:rStyle w:val="OtherTok"/>
        </w:rPr>
        <w:t xml:space="preserve">=</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w:t>
      </w:r>
      <w:r>
        <w:br/>
      </w:r>
      <w:r>
        <w:br/>
      </w:r>
      <w:r>
        <w:rPr>
          <w:rStyle w:val="CommentTok"/>
        </w:rPr>
        <w:t xml:space="preserve"># Data cleaning for world</w:t>
      </w:r>
      <w:r>
        <w:br/>
      </w:r>
      <w:r>
        <w:rPr>
          <w:rStyle w:val="NormalTok"/>
        </w:rPr>
        <w:t xml:space="preserve">world </w:t>
      </w:r>
      <w:r>
        <w:rPr>
          <w:rStyle w:val="OtherTok"/>
        </w:rPr>
        <w:t xml:space="preserve">=</w:t>
      </w:r>
      <w:r>
        <w:rPr>
          <w:rStyle w:val="NormalTok"/>
        </w:rPr>
        <w:t xml:space="preserve"> world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subregion)</w:t>
      </w:r>
      <w:r>
        <w:br/>
      </w:r>
      <w:r>
        <w:rPr>
          <w:rStyle w:val="NormalTok"/>
        </w:rPr>
        <w:t xml:space="preserve">forest_chng_world </w:t>
      </w:r>
      <w:r>
        <w:rPr>
          <w:rStyle w:val="OtherTok"/>
        </w:rPr>
        <w:t xml:space="preserve">=</w:t>
      </w:r>
      <w:r>
        <w:rPr>
          <w:rStyle w:val="NormalTok"/>
        </w:rPr>
        <w:t xml:space="preserve"> </w:t>
      </w:r>
      <w:r>
        <w:rPr>
          <w:rStyle w:val="FunctionTok"/>
        </w:rPr>
        <w:t xml:space="preserve">left_join</w:t>
      </w:r>
      <w:r>
        <w:rPr>
          <w:rStyle w:val="NormalTok"/>
        </w:rPr>
        <w:t xml:space="preserve">(forest_chng, world,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w:t>
      </w:r>
      <w:r>
        <w:rPr>
          <w:rStyle w:val="NormalTok"/>
        </w:rPr>
        <w:t xml:space="preserve"> </w:t>
      </w:r>
      <w:r>
        <w:rPr>
          <w:rStyle w:val="OtherTok"/>
        </w:rPr>
        <w:t xml:space="preserve">=</w:t>
      </w:r>
      <w:r>
        <w:rPr>
          <w:rStyle w:val="NormalTok"/>
        </w:rPr>
        <w:t xml:space="preserve"> </w:t>
      </w:r>
      <w:r>
        <w:rPr>
          <w:rStyle w:val="StringTok"/>
        </w:rPr>
        <w:t xml:space="preserve">"region"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get mean latitude and longitude for top 5 entities</w:t>
      </w:r>
      <w:r>
        <w:br/>
      </w:r>
      <w:r>
        <w:rPr>
          <w:rStyle w:val="NormalTok"/>
        </w:rPr>
        <w:t xml:space="preserve">top5_lat_long </w:t>
      </w:r>
      <w:r>
        <w:rPr>
          <w:rStyle w:val="OtherTok"/>
        </w:rPr>
        <w:t xml:space="preserve">&lt;-</w:t>
      </w:r>
      <w:r>
        <w:rPr>
          <w:rStyle w:val="NormalTok"/>
        </w:rPr>
        <w:t xml:space="preserve"> forest_chng_world[,</w:t>
      </w:r>
      <w:r>
        <w:rPr>
          <w:rStyle w:val="FunctionTok"/>
        </w:rPr>
        <w:t xml:space="preserve">c</w:t>
      </w:r>
      <w:r>
        <w:rPr>
          <w:rStyle w:val="NormalTok"/>
        </w:rPr>
        <w:t xml:space="preserve">(</w:t>
      </w:r>
      <w:r>
        <w:rPr>
          <w:rStyle w:val="StringTok"/>
        </w:rPr>
        <w:t xml:space="preserve">"entity"</w:t>
      </w:r>
      <w:r>
        <w:rPr>
          <w:rStyle w:val="NormalTok"/>
        </w:rPr>
        <w:t xml:space="preserve">, </w:t>
      </w:r>
      <w:r>
        <w:rPr>
          <w:rStyle w:val="StringTok"/>
        </w:rPr>
        <w:t xml:space="preserve">"long"</w:t>
      </w:r>
      <w:r>
        <w:rPr>
          <w:rStyle w:val="NormalTok"/>
        </w:rPr>
        <w:t xml:space="preserve">,</w:t>
      </w:r>
      <w:r>
        <w:rPr>
          <w:rStyle w:val="StringTok"/>
        </w:rPr>
        <w:t xml:space="preserve">"lat"</w:t>
      </w:r>
      <w:r>
        <w:rPr>
          <w:rStyle w:val="NormalTok"/>
        </w:rPr>
        <w:t xml:space="preserve">)]</w:t>
      </w:r>
      <w:r>
        <w:br/>
      </w:r>
      <w:r>
        <w:br/>
      </w:r>
      <w:r>
        <w:rPr>
          <w:rStyle w:val="NormalTok"/>
        </w:rPr>
        <w:t xml:space="preserve">top5_lat_long </w:t>
      </w:r>
      <w:r>
        <w:rPr>
          <w:rStyle w:val="OtherTok"/>
        </w:rPr>
        <w:t xml:space="preserve">&lt;-</w:t>
      </w:r>
      <w:r>
        <w:rPr>
          <w:rStyle w:val="NormalTok"/>
        </w:rPr>
        <w:t xml:space="preserve"> top5_lat_long </w:t>
      </w:r>
      <w:r>
        <w:rPr>
          <w:rStyle w:val="SpecialCharTok"/>
        </w:rPr>
        <w:t xml:space="preserve">%&gt;%</w:t>
      </w:r>
      <w:r>
        <w:br/>
      </w:r>
      <w:r>
        <w:rPr>
          <w:rStyle w:val="NormalTok"/>
        </w:rPr>
        <w:t xml:space="preserve">  </w:t>
      </w:r>
      <w:r>
        <w:rPr>
          <w:rStyle w:val="FunctionTok"/>
        </w:rPr>
        <w:t xml:space="preserve">group_by</w:t>
      </w:r>
      <w:r>
        <w:rPr>
          <w:rStyle w:val="NormalTok"/>
        </w:rPr>
        <w:t xml:space="preserve">(entity)</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avg_long =</w:t>
      </w:r>
      <w:r>
        <w:rPr>
          <w:rStyle w:val="NormalTok"/>
        </w:rPr>
        <w:t xml:space="preserve"> </w:t>
      </w:r>
      <w:r>
        <w:rPr>
          <w:rStyle w:val="FunctionTok"/>
        </w:rPr>
        <w:t xml:space="preserve">mean</w:t>
      </w:r>
      <w:r>
        <w:rPr>
          <w:rStyle w:val="NormalTok"/>
        </w:rPr>
        <w:t xml:space="preserve">(long,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avg_lat =</w:t>
      </w:r>
      <w:r>
        <w:rPr>
          <w:rStyle w:val="NormalTok"/>
        </w:rPr>
        <w:t xml:space="preserve"> </w:t>
      </w:r>
      <w:r>
        <w:rPr>
          <w:rStyle w:val="FunctionTok"/>
        </w:rPr>
        <w:t xml:space="preserve">mean</w:t>
      </w:r>
      <w:r>
        <w:rPr>
          <w:rStyle w:val="NormalTok"/>
        </w:rPr>
        <w:t xml:space="preserve">(lat,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Visualisation of world map with deforestation</w:t>
      </w:r>
      <w:r>
        <w:br/>
      </w:r>
      <w:r>
        <w:rPr>
          <w:rStyle w:val="FunctionTok"/>
        </w:rPr>
        <w:t xml:space="preserve">ggplot</w:t>
      </w:r>
      <w:r>
        <w:rPr>
          <w:rStyle w:val="NormalTok"/>
        </w:rPr>
        <w:t xml:space="preserve">(</w:t>
      </w:r>
      <w:r>
        <w:rPr>
          <w:rStyle w:val="AttributeTok"/>
        </w:rPr>
        <w:t xml:space="preserve">data =</w:t>
      </w:r>
      <w:r>
        <w:rPr>
          <w:rStyle w:val="NormalTok"/>
        </w:rPr>
        <w:t xml:space="preserve"> world,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AttributeTok"/>
        </w:rPr>
        <w:t xml:space="preserve">fill =</w:t>
      </w:r>
      <w:r>
        <w:rPr>
          <w:rStyle w:val="NormalTok"/>
        </w:rPr>
        <w:t xml:space="preserve"> </w:t>
      </w:r>
      <w:r>
        <w:rPr>
          <w:rStyle w:val="StringTok"/>
        </w:rPr>
        <w:t xml:space="preserve">"lightgrey"</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forest_chng_world, </w:t>
      </w:r>
      <w:r>
        <w:rPr>
          <w:rStyle w:val="FunctionTok"/>
        </w:rPr>
        <w:t xml:space="preserve">aes</w:t>
      </w:r>
      <w:r>
        <w:rPr>
          <w:rStyle w:val="NormalTok"/>
        </w:rPr>
        <w:t xml:space="preserve">(</w:t>
      </w:r>
      <w:r>
        <w:rPr>
          <w:rStyle w:val="AttributeTok"/>
        </w:rPr>
        <w:t xml:space="preserve">fill =</w:t>
      </w:r>
      <w:r>
        <w:rPr>
          <w:rStyle w:val="NormalTok"/>
        </w:rPr>
        <w:t xml:space="preserve"> forest_loss))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top5_lat_long, </w:t>
      </w:r>
      <w:r>
        <w:rPr>
          <w:rStyle w:val="AttributeTok"/>
        </w:rPr>
        <w:t xml:space="preserve">color=</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avg_long, </w:t>
      </w:r>
      <w:r>
        <w:rPr>
          <w:rStyle w:val="AttributeTok"/>
        </w:rPr>
        <w:t xml:space="preserve">y =</w:t>
      </w:r>
      <w:r>
        <w:rPr>
          <w:rStyle w:val="NormalTok"/>
        </w:rPr>
        <w:t xml:space="preserve"> avg_lat, </w:t>
      </w:r>
      <w:r>
        <w:rPr>
          <w:rStyle w:val="AttributeTok"/>
        </w:rPr>
        <w:t xml:space="preserve">label =</w:t>
      </w:r>
      <w:r>
        <w:rPr>
          <w:rStyle w:val="NormalTok"/>
        </w:rPr>
        <w:t xml:space="preserve"> entity, </w:t>
      </w:r>
      <w:r>
        <w:rPr>
          <w:rStyle w:val="AttributeTok"/>
        </w:rPr>
        <w:t xml:space="preserve">group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Text label for top 5</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"Forest loss in hectares"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"Map Plot of Forest Loss from 2000 to 2010"</w:t>
      </w:r>
      <w:r>
        <w:rPr>
          <w:rStyle w:val="NormalTok"/>
        </w:rPr>
        <w:t xml:space="preserve">) </w:t>
      </w:r>
      <w:r>
        <w:rPr>
          <w:rStyle w:val="SpecialCharTok"/>
        </w:rPr>
        <w:t xml:space="preserve">+</w:t>
      </w:r>
      <w:r>
        <w:br/>
      </w:r>
      <w:r>
        <w:rPr>
          <w:rStyle w:val="NormalTok"/>
        </w:rPr>
        <w:t xml:space="preserve">    </w:t>
      </w:r>
      <w:r>
        <w:rPr>
          <w:rStyle w:val="FunctionTok"/>
        </w:rPr>
        <w:t xml:space="preserve">scale_fill_continuous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comma_format</w:t>
      </w:r>
      <w:r>
        <w:rPr>
          <w:rStyle w:val="NormalTok"/>
        </w:rPr>
        <w:t xml:space="preserve">(</w:t>
      </w:r>
      <w:r>
        <w:rPr>
          <w:rStyle w:val="AttributeTok"/>
        </w:rPr>
        <w:t xml:space="preserve">scale =</w:t>
      </w:r>
      <w:r>
        <w:rPr>
          <w:rStyle w:val="NormalTok"/>
        </w:rPr>
        <w:t xml:space="preserve"> </w:t>
      </w:r>
      <w:r>
        <w:rPr>
          <w:rStyle w:val="FloatTok"/>
        </w:rPr>
        <w:t xml:space="preserve">1e-6</w:t>
      </w:r>
      <w:r>
        <w:rPr>
          <w:rStyle w:val="NormalTok"/>
        </w:rPr>
        <w:t xml:space="preserve">, </w:t>
      </w:r>
      <w:r>
        <w:rPr>
          <w:rStyle w:val="AttributeTok"/>
        </w:rPr>
        <w:t xml:space="preserve">suffix =</w:t>
      </w:r>
      <w:r>
        <w:rPr>
          <w:rStyle w:val="NormalTok"/>
        </w:rPr>
        <w:t xml:space="preserve"> </w:t>
      </w:r>
      <w:r>
        <w:rPr>
          <w:rStyle w:val="StringTok"/>
        </w:rPr>
        <w:t xml:space="preserve">"M"</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 =</w:t>
      </w:r>
      <w:r>
        <w:rPr>
          <w:rStyle w:val="NormalTok"/>
        </w:rPr>
        <w:t xml:space="preserve"> </w:t>
      </w:r>
      <w:r>
        <w:rPr>
          <w:rStyle w:val="StringTok"/>
        </w:rPr>
        <w:t xml:space="preserve">"darkblue"</w:t>
      </w:r>
      <w:r>
        <w:rPr>
          <w:rStyle w:val="NormalTok"/>
        </w:rPr>
        <w:t xml:space="preserve">)  </w:t>
      </w:r>
      <w:r>
        <w:rPr>
          <w:rStyle w:val="SpecialCharTok"/>
        </w:rPr>
        <w:t xml:space="preserve">+</w:t>
      </w:r>
      <w:r>
        <w:rPr>
          <w:rStyle w:val="NormalTok"/>
        </w:rPr>
        <w:t xml:space="preserve"> </w:t>
      </w:r>
      <w:r>
        <w:rPr>
          <w:rStyle w:val="CommentTok"/>
        </w:rPr>
        <w:t xml:space="preserve"># change the legend title for better readability</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guide_colorbar</w:t>
      </w:r>
      <w:r>
        <w:rPr>
          <w:rStyle w:val="NormalTok"/>
        </w:rPr>
        <w:t xml:space="preserve">(</w:t>
      </w:r>
      <w:r>
        <w:rPr>
          <w:rStyle w:val="AttributeTok"/>
        </w:rPr>
        <w:t xml:space="preserve">reverse=</w:t>
      </w:r>
      <w:r>
        <w:rPr>
          <w:rStyle w:val="ConstantTok"/>
        </w:rPr>
        <w:t xml:space="preserve">FALSE</w:t>
      </w:r>
      <w:r>
        <w:rPr>
          <w:rStyle w:val="NormalTok"/>
        </w:rPr>
        <w:t xml:space="preserve">)) </w:t>
      </w:r>
      <w:r>
        <w:rPr>
          <w:rStyle w:val="CommentTok"/>
        </w:rPr>
        <w:t xml:space="preserve"># flip the legend around to order from lowest net forest loss to highest net forest loss</w:t>
      </w:r>
    </w:p>
    <w:p>
      <w:pPr>
        <w:pStyle w:val="FirstParagraph"/>
      </w:pPr>
      <w:r>
        <w:drawing>
          <wp:inline>
            <wp:extent cx="4620126" cy="3696101"/>
            <wp:effectExtent b="0" l="0" r="0" t="0"/>
            <wp:docPr descr="" title="" id="26" name="Picture"/>
            <a:graphic>
              <a:graphicData uri="http://schemas.openxmlformats.org/drawingml/2006/picture">
                <pic:pic>
                  <pic:nvPicPr>
                    <pic:cNvPr descr="DSA2101-Group-Project-96671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world map plot illustrates the forest loss from 2000 to 2010,</w:t>
      </w:r>
      <w:r>
        <w:t xml:space="preserve"> </w:t>
      </w:r>
      <w:r>
        <w:t xml:space="preserve">using a gradient where lighter shades of blue indicate less forest</w:t>
      </w:r>
      <w:r>
        <w:t xml:space="preserve"> </w:t>
      </w:r>
      <w:r>
        <w:t xml:space="preserve">loss and darker shades represent greater loss. Brazil appears to have</w:t>
      </w:r>
      <w:r>
        <w:t xml:space="preserve"> </w:t>
      </w:r>
      <w:r>
        <w:t xml:space="preserve">the darkest shades of blue, indicating the highest forest loss in</w:t>
      </w:r>
      <w:r>
        <w:t xml:space="preserve"> </w:t>
      </w:r>
      <w:r>
        <w:t xml:space="preserve">hectares compared to other countries.</w:t>
      </w:r>
    </w:p>
    <w:p>
      <w:pPr>
        <w:pStyle w:val="BodyText"/>
      </w:pPr>
      <w:r>
        <w:t xml:space="preserve">This map plot clearly shows that Brazil is by far the largest</w:t>
      </w:r>
      <w:r>
        <w:t xml:space="preserve"> </w:t>
      </w:r>
      <w:r>
        <w:t xml:space="preserve">contributor to deforestation with around 5 million hectares of forest</w:t>
      </w:r>
      <w:r>
        <w:t xml:space="preserve"> </w:t>
      </w:r>
      <w:r>
        <w:t xml:space="preserve">loss in 10 years while the runner up comes in around 1 million hectares.</w:t>
      </w:r>
    </w:p>
    <w:p>
      <w:pPr>
        <w:pStyle w:val="BodyText"/>
      </w:pPr>
      <w:r>
        <w:t xml:space="preserve">A map plot was chosen as it allows us to immediately spot and identify</w:t>
      </w:r>
      <w:r>
        <w:t xml:space="preserve"> </w:t>
      </w:r>
      <w:r>
        <w:t xml:space="preserve">any obvious outliers. Since our first visualisation aims to only spot</w:t>
      </w:r>
      <w:r>
        <w:t xml:space="preserve"> </w:t>
      </w:r>
      <w:r>
        <w:t xml:space="preserve">outliers, we reserve the information gathering abilities of other plots</w:t>
      </w:r>
      <w:r>
        <w:t xml:space="preserve"> </w:t>
      </w:r>
      <w:r>
        <w:t xml:space="preserve">for identifying causes and trends when drilling down into Brazil.</w:t>
      </w:r>
    </w:p>
    <w:bookmarkEnd w:id="28"/>
    <w:bookmarkEnd w:id="29"/>
    <w:bookmarkStart w:id="35" w:name="second-visualisation"/>
    <w:p>
      <w:pPr>
        <w:pStyle w:val="Heading2"/>
      </w:pPr>
      <w:r>
        <w:t xml:space="preserve">Second visualisation</w:t>
      </w:r>
    </w:p>
    <w:p>
      <w:pPr>
        <w:pStyle w:val="FirstParagraph"/>
      </w:pPr>
      <w:r>
        <w:t xml:space="preserve">Having established Brazil as the primary contributor to deforestation,</w:t>
      </w:r>
      <w:r>
        <w:t xml:space="preserve"> </w:t>
      </w:r>
      <w:r>
        <w:t xml:space="preserve">our focus now shifts to uncovering the underlying causes. For this</w:t>
      </w:r>
      <w:r>
        <w:t xml:space="preserve"> </w:t>
      </w:r>
      <w:r>
        <w:t xml:space="preserve">purpose, we will utilise the</w:t>
      </w:r>
      <w:r>
        <w:t xml:space="preserve"> </w:t>
      </w:r>
      <w:r>
        <w:rPr>
          <w:rStyle w:val="VerbatimChar"/>
        </w:rPr>
        <w:t xml:space="preserve">brazil_loss.csv</w:t>
      </w:r>
      <w:r>
        <w:t xml:space="preserve"> </w:t>
      </w:r>
      <w:r>
        <w:t xml:space="preserve">data set, comprising 11</w:t>
      </w:r>
      <w:r>
        <w:t xml:space="preserve"> </w:t>
      </w:r>
      <w:r>
        <w:t xml:space="preserve">distinct causes potentially contributing to deforestation in Brazil.</w:t>
      </w:r>
    </w:p>
    <w:bookmarkStart w:id="30" w:name="data-cleaning-for-brazil_loss.csv"/>
    <w:p>
      <w:pPr>
        <w:pStyle w:val="Heading3"/>
      </w:pPr>
      <w:r>
        <w:t xml:space="preserve">Data cleaning for</w:t>
      </w:r>
      <w:r>
        <w:t xml:space="preserve"> </w:t>
      </w:r>
      <w:r>
        <w:rPr>
          <w:rStyle w:val="VerbatimChar"/>
        </w:rPr>
        <w:t xml:space="preserve">brazil_loss.csv</w:t>
      </w:r>
    </w:p>
    <w:p>
      <w:pPr>
        <w:pStyle w:val="SourceCode"/>
      </w:pPr>
      <w:r>
        <w:rPr>
          <w:rStyle w:val="CommentTok"/>
        </w:rPr>
        <w:t xml:space="preserve"># Data cleaning for brazil_loss dataset</w:t>
      </w:r>
      <w:r>
        <w:br/>
      </w:r>
      <w:r>
        <w:rPr>
          <w:rStyle w:val="NormalTok"/>
        </w:rPr>
        <w:t xml:space="preserve">brazil_long </w:t>
      </w:r>
      <w:r>
        <w:rPr>
          <w:rStyle w:val="OtherTok"/>
        </w:rPr>
        <w:t xml:space="preserve">=</w:t>
      </w:r>
      <w:r>
        <w:rPr>
          <w:rStyle w:val="NormalTok"/>
        </w:rPr>
        <w:t xml:space="preserve"> brazil_loss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code, </w:t>
      </w:r>
      <w:r>
        <w:rPr>
          <w:rStyle w:val="SpecialCharTok"/>
        </w:rPr>
        <w:t xml:space="preserve">-</w:t>
      </w:r>
      <w:r>
        <w:rPr>
          <w:rStyle w:val="NormalTok"/>
        </w:rPr>
        <w:t xml:space="preserve">entity) </w:t>
      </w:r>
      <w:r>
        <w:br/>
      </w:r>
      <w:r>
        <w:rPr>
          <w:rStyle w:val="NormalTok"/>
        </w:rPr>
        <w:t xml:space="preserve">brazil_long </w:t>
      </w:r>
      <w:r>
        <w:rPr>
          <w:rStyle w:val="OtherTok"/>
        </w:rPr>
        <w:t xml:space="preserve">=</w:t>
      </w:r>
      <w:r>
        <w:rPr>
          <w:rStyle w:val="NormalTok"/>
        </w:rPr>
        <w:t xml:space="preserve"> </w:t>
      </w:r>
      <w:r>
        <w:rPr>
          <w:rStyle w:val="FunctionTok"/>
        </w:rPr>
        <w:t xml:space="preserve">pivot_longer</w:t>
      </w:r>
      <w:r>
        <w:rPr>
          <w:rStyle w:val="NormalTok"/>
        </w:rPr>
        <w:t xml:space="preserve">(brazil_long, </w:t>
      </w:r>
      <w:r>
        <w:rPr>
          <w:rStyle w:val="AttributeTok"/>
        </w:rPr>
        <w:t xml:space="preserve">cols =</w:t>
      </w:r>
      <w:r>
        <w:rPr>
          <w:rStyle w:val="NormalTok"/>
        </w:rPr>
        <w:t xml:space="preserve"> </w:t>
      </w:r>
      <w:r>
        <w:rPr>
          <w:rStyle w:val="SpecialCharTok"/>
        </w:rPr>
        <w:t xml:space="preserve">-</w:t>
      </w:r>
      <w:r>
        <w:rPr>
          <w:rStyle w:val="NormalTok"/>
        </w:rPr>
        <w:t xml:space="preserve">year, </w:t>
      </w:r>
      <w:r>
        <w:rPr>
          <w:rStyle w:val="AttributeTok"/>
        </w:rPr>
        <w:t xml:space="preserve">names_to =</w:t>
      </w:r>
      <w:r>
        <w:rPr>
          <w:rStyle w:val="NormalTok"/>
        </w:rPr>
        <w:t xml:space="preserve"> </w:t>
      </w:r>
      <w:r>
        <w:rPr>
          <w:rStyle w:val="StringTok"/>
        </w:rPr>
        <w:t xml:space="preserve">"Loss_type"</w:t>
      </w:r>
      <w:r>
        <w:rPr>
          <w:rStyle w:val="NormalTok"/>
        </w:rPr>
        <w:t xml:space="preserve">, </w:t>
      </w:r>
      <w:r>
        <w:rPr>
          <w:rStyle w:val="AttributeTok"/>
        </w:rPr>
        <w:t xml:space="preserve">values_to =</w:t>
      </w:r>
      <w:r>
        <w:rPr>
          <w:rStyle w:val="NormalTok"/>
        </w:rPr>
        <w:t xml:space="preserve"> </w:t>
      </w:r>
      <w:r>
        <w:rPr>
          <w:rStyle w:val="StringTok"/>
        </w:rPr>
        <w:t xml:space="preserve">"Losses"</w:t>
      </w:r>
      <w:r>
        <w:rPr>
          <w:rStyle w:val="NormalTok"/>
        </w:rPr>
        <w:t xml:space="preserve">)</w:t>
      </w:r>
      <w:r>
        <w:br/>
      </w:r>
      <w:r>
        <w:br/>
      </w:r>
      <w:r>
        <w:rPr>
          <w:rStyle w:val="CommentTok"/>
        </w:rPr>
        <w:t xml:space="preserve"># Renaming variables</w:t>
      </w:r>
      <w:r>
        <w:br/>
      </w:r>
      <w:r>
        <w:rPr>
          <w:rStyle w:val="NormalTok"/>
        </w:rPr>
        <w:t xml:space="preserve">brazil_long </w:t>
      </w:r>
      <w:r>
        <w:rPr>
          <w:rStyle w:val="OtherTok"/>
        </w:rPr>
        <w:t xml:space="preserve">&lt;-</w:t>
      </w:r>
      <w:r>
        <w:rPr>
          <w:rStyle w:val="NormalTok"/>
        </w:rPr>
        <w:t xml:space="preserve"> brazil_long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Causes =</w:t>
      </w:r>
      <w:r>
        <w:rPr>
          <w:rStyle w:val="NormalTok"/>
        </w:rPr>
        <w:t xml:space="preserve"> </w:t>
      </w:r>
      <w:r>
        <w:rPr>
          <w:rStyle w:val="FunctionTok"/>
        </w:rPr>
        <w:t xml:space="preserve">recode</w:t>
      </w:r>
      <w:r>
        <w:rPr>
          <w:rStyle w:val="NormalTok"/>
        </w:rPr>
        <w:t xml:space="preserve">(Loss_type, </w:t>
      </w:r>
      <w:r>
        <w:rPr>
          <w:rStyle w:val="StringTok"/>
        </w:rPr>
        <w:t xml:space="preserve">"pasture"</w:t>
      </w:r>
      <w:r>
        <w:rPr>
          <w:rStyle w:val="NormalTok"/>
        </w:rPr>
        <w:t xml:space="preserve"> </w:t>
      </w:r>
      <w:r>
        <w:rPr>
          <w:rStyle w:val="OtherTok"/>
        </w:rPr>
        <w:t xml:space="preserve">=</w:t>
      </w:r>
      <w:r>
        <w:rPr>
          <w:rStyle w:val="NormalTok"/>
        </w:rPr>
        <w:t xml:space="preserve"> </w:t>
      </w:r>
      <w:r>
        <w:rPr>
          <w:rStyle w:val="StringTok"/>
        </w:rPr>
        <w:t xml:space="preserve">"Pasture"</w:t>
      </w:r>
      <w:r>
        <w:rPr>
          <w:rStyle w:val="NormalTok"/>
        </w:rPr>
        <w:t xml:space="preserve">, </w:t>
      </w:r>
      <w:r>
        <w:br/>
      </w:r>
      <w:r>
        <w:rPr>
          <w:rStyle w:val="NormalTok"/>
        </w:rPr>
        <w:t xml:space="preserve">                         </w:t>
      </w:r>
      <w:r>
        <w:rPr>
          <w:rStyle w:val="StringTok"/>
        </w:rPr>
        <w:t xml:space="preserve">"small_scale_clearing"</w:t>
      </w:r>
      <w:r>
        <w:rPr>
          <w:rStyle w:val="NormalTok"/>
        </w:rPr>
        <w:t xml:space="preserve"> </w:t>
      </w:r>
      <w:r>
        <w:rPr>
          <w:rStyle w:val="OtherTok"/>
        </w:rPr>
        <w:t xml:space="preserve">=</w:t>
      </w:r>
      <w:r>
        <w:rPr>
          <w:rStyle w:val="NormalTok"/>
        </w:rPr>
        <w:t xml:space="preserve"> </w:t>
      </w:r>
      <w:r>
        <w:rPr>
          <w:rStyle w:val="StringTok"/>
        </w:rPr>
        <w:t xml:space="preserve">"Clearing Land"</w:t>
      </w:r>
      <w:r>
        <w:rPr>
          <w:rStyle w:val="NormalTok"/>
        </w:rPr>
        <w:t xml:space="preserve">,</w:t>
      </w:r>
      <w:r>
        <w:br/>
      </w:r>
      <w:r>
        <w:rPr>
          <w:rStyle w:val="NormalTok"/>
        </w:rPr>
        <w:t xml:space="preserve">                         </w:t>
      </w:r>
      <w:r>
        <w:rPr>
          <w:rStyle w:val="StringTok"/>
        </w:rPr>
        <w:t xml:space="preserve">"selective_logging"</w:t>
      </w:r>
      <w:r>
        <w:rPr>
          <w:rStyle w:val="NormalTok"/>
        </w:rPr>
        <w:t xml:space="preserve"> </w:t>
      </w:r>
      <w:r>
        <w:rPr>
          <w:rStyle w:val="OtherTok"/>
        </w:rPr>
        <w:t xml:space="preserve">=</w:t>
      </w:r>
      <w:r>
        <w:rPr>
          <w:rStyle w:val="NormalTok"/>
        </w:rPr>
        <w:t xml:space="preserve"> </w:t>
      </w:r>
      <w:r>
        <w:rPr>
          <w:rStyle w:val="StringTok"/>
        </w:rPr>
        <w:t xml:space="preserve">"Selective Logging"</w:t>
      </w:r>
      <w:r>
        <w:rPr>
          <w:rStyle w:val="NormalTok"/>
        </w:rPr>
        <w:t xml:space="preserve">,</w:t>
      </w:r>
      <w:r>
        <w:br/>
      </w:r>
      <w:r>
        <w:rPr>
          <w:rStyle w:val="NormalTok"/>
        </w:rPr>
        <w:t xml:space="preserve">                         </w:t>
      </w:r>
      <w:r>
        <w:rPr>
          <w:rStyle w:val="StringTok"/>
        </w:rPr>
        <w:t xml:space="preserve">"commercial_crops"</w:t>
      </w:r>
      <w:r>
        <w:rPr>
          <w:rStyle w:val="NormalTok"/>
        </w:rPr>
        <w:t xml:space="preserve"> </w:t>
      </w:r>
      <w:r>
        <w:rPr>
          <w:rStyle w:val="OtherTok"/>
        </w:rPr>
        <w:t xml:space="preserve">=</w:t>
      </w:r>
      <w:r>
        <w:rPr>
          <w:rStyle w:val="NormalTok"/>
        </w:rPr>
        <w:t xml:space="preserve"> </w:t>
      </w:r>
      <w:r>
        <w:rPr>
          <w:rStyle w:val="StringTok"/>
        </w:rPr>
        <w:t xml:space="preserve">"Commercial Crops"</w:t>
      </w:r>
      <w:r>
        <w:rPr>
          <w:rStyle w:val="NormalTok"/>
        </w:rPr>
        <w:t xml:space="preserve">,</w:t>
      </w:r>
      <w:r>
        <w:br/>
      </w:r>
      <w:r>
        <w:rPr>
          <w:rStyle w:val="NormalTok"/>
        </w:rPr>
        <w:t xml:space="preserve">                         </w:t>
      </w:r>
      <w:r>
        <w:rPr>
          <w:rStyle w:val="StringTok"/>
        </w:rPr>
        <w:t xml:space="preserve">"tree_plantations_including_palm"</w:t>
      </w:r>
      <w:r>
        <w:rPr>
          <w:rStyle w:val="NormalTok"/>
        </w:rPr>
        <w:t xml:space="preserve"> </w:t>
      </w:r>
      <w:r>
        <w:rPr>
          <w:rStyle w:val="OtherTok"/>
        </w:rPr>
        <w:t xml:space="preserve">=</w:t>
      </w:r>
      <w:r>
        <w:rPr>
          <w:rStyle w:val="NormalTok"/>
        </w:rPr>
        <w:t xml:space="preserve"> </w:t>
      </w:r>
      <w:r>
        <w:rPr>
          <w:rStyle w:val="StringTok"/>
        </w:rPr>
        <w:t xml:space="preserve">"Tree Plantations"</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OtherTok"/>
        </w:rPr>
        <w:t xml:space="preserve">=</w:t>
      </w:r>
      <w:r>
        <w:rPr>
          <w:rStyle w:val="NormalTok"/>
        </w:rPr>
        <w:t xml:space="preserve"> </w:t>
      </w:r>
      <w:r>
        <w:rPr>
          <w:rStyle w:val="StringTok"/>
        </w:rPr>
        <w:t xml:space="preserve">"Mining"</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OtherTok"/>
        </w:rPr>
        <w:t xml:space="preserve">=</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"roads"</w:t>
      </w:r>
      <w:r>
        <w:rPr>
          <w:rStyle w:val="NormalTok"/>
        </w:rPr>
        <w:t xml:space="preserve"> </w:t>
      </w:r>
      <w:r>
        <w:rPr>
          <w:rStyle w:val="OtherTok"/>
        </w:rPr>
        <w:t xml:space="preserve">=</w:t>
      </w:r>
      <w:r>
        <w:rPr>
          <w:rStyle w:val="NormalTok"/>
        </w:rPr>
        <w:t xml:space="preserve"> </w:t>
      </w:r>
      <w:r>
        <w:rPr>
          <w:rStyle w:val="StringTok"/>
        </w:rPr>
        <w:t xml:space="preserve">"Roads"</w:t>
      </w:r>
      <w:r>
        <w:rPr>
          <w:rStyle w:val="NormalTok"/>
        </w:rPr>
        <w:t xml:space="preserve">,</w:t>
      </w:r>
      <w:r>
        <w:br/>
      </w:r>
      <w:r>
        <w:rPr>
          <w:rStyle w:val="NormalTok"/>
        </w:rPr>
        <w:t xml:space="preserve">                         </w:t>
      </w:r>
      <w:r>
        <w:rPr>
          <w:rStyle w:val="StringTok"/>
        </w:rPr>
        <w:t xml:space="preserve">"natural_disturbances"</w:t>
      </w:r>
      <w:r>
        <w:rPr>
          <w:rStyle w:val="NormalTok"/>
        </w:rPr>
        <w:t xml:space="preserve"> </w:t>
      </w:r>
      <w:r>
        <w:rPr>
          <w:rStyle w:val="OtherTok"/>
        </w:rPr>
        <w:t xml:space="preserve">=</w:t>
      </w:r>
      <w:r>
        <w:rPr>
          <w:rStyle w:val="NormalTok"/>
        </w:rPr>
        <w:t xml:space="preserve"> </w:t>
      </w:r>
      <w:r>
        <w:rPr>
          <w:rStyle w:val="StringTok"/>
        </w:rPr>
        <w:t xml:space="preserve">"Natural Disturbances"</w:t>
      </w:r>
      <w:r>
        <w:rPr>
          <w:rStyle w:val="NormalTok"/>
        </w:rPr>
        <w:t xml:space="preserve">,</w:t>
      </w:r>
      <w:r>
        <w:br/>
      </w:r>
      <w:r>
        <w:rPr>
          <w:rStyle w:val="NormalTok"/>
        </w:rPr>
        <w:t xml:space="preserve">                         </w:t>
      </w:r>
      <w:r>
        <w:rPr>
          <w:rStyle w:val="StringTok"/>
        </w:rPr>
        <w:t xml:space="preserve">"other_infrastructure"</w:t>
      </w:r>
      <w:r>
        <w:rPr>
          <w:rStyle w:val="NormalTok"/>
        </w:rPr>
        <w:t xml:space="preserve"> </w:t>
      </w:r>
      <w:r>
        <w:rPr>
          <w:rStyle w:val="OtherTok"/>
        </w:rPr>
        <w:t xml:space="preserve">=</w:t>
      </w:r>
      <w:r>
        <w:rPr>
          <w:rStyle w:val="NormalTok"/>
        </w:rPr>
        <w:t xml:space="preserve"> </w:t>
      </w:r>
      <w:r>
        <w:rPr>
          <w:rStyle w:val="StringTok"/>
        </w:rPr>
        <w:t xml:space="preserve">"Other Infrastructure"</w:t>
      </w:r>
      <w:r>
        <w:rPr>
          <w:rStyle w:val="NormalTok"/>
        </w:rPr>
        <w:t xml:space="preserve">,</w:t>
      </w:r>
      <w:r>
        <w:br/>
      </w:r>
      <w:r>
        <w:rPr>
          <w:rStyle w:val="NormalTok"/>
        </w:rPr>
        <w:t xml:space="preserve">                         </w:t>
      </w:r>
      <w:r>
        <w:rPr>
          <w:rStyle w:val="StringTok"/>
        </w:rPr>
        <w:t xml:space="preserve">"flooding_due_to_dams"</w:t>
      </w:r>
      <w:r>
        <w:rPr>
          <w:rStyle w:val="NormalTok"/>
        </w:rPr>
        <w:t xml:space="preserve"> </w:t>
      </w:r>
      <w:r>
        <w:rPr>
          <w:rStyle w:val="OtherTok"/>
        </w:rPr>
        <w:t xml:space="preserve">=</w:t>
      </w:r>
      <w:r>
        <w:rPr>
          <w:rStyle w:val="NormalTok"/>
        </w:rPr>
        <w:t xml:space="preserve"> </w:t>
      </w:r>
      <w:r>
        <w:rPr>
          <w:rStyle w:val="StringTok"/>
        </w:rPr>
        <w:t xml:space="preserve">"Flooding"</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Loss_type)</w:t>
      </w:r>
      <w:r>
        <w:br/>
      </w:r>
      <w:r>
        <w:br/>
      </w:r>
      <w:r>
        <w:rPr>
          <w:rStyle w:val="CommentTok"/>
        </w:rPr>
        <w:t xml:space="preserve"># Data cleaning to filter causes of Brazil by percentage from 2001-2010</w:t>
      </w:r>
      <w:r>
        <w:br/>
      </w:r>
      <w:r>
        <w:rPr>
          <w:rStyle w:val="NormalTok"/>
        </w:rPr>
        <w:t xml:space="preserve">Causes_in_Brazil </w:t>
      </w:r>
      <w:r>
        <w:rPr>
          <w:rStyle w:val="OtherTok"/>
        </w:rPr>
        <w:t xml:space="preserve">=</w:t>
      </w:r>
      <w:r>
        <w:rPr>
          <w:rStyle w:val="NormalTok"/>
        </w:rPr>
        <w:t xml:space="preserve"> brazil_long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pct =</w:t>
      </w:r>
      <w:r>
        <w:rPr>
          <w:rStyle w:val="NormalTok"/>
        </w:rPr>
        <w:t xml:space="preserve"> Losses</w:t>
      </w:r>
      <w:r>
        <w:rPr>
          <w:rStyle w:val="SpecialCharTok"/>
        </w:rPr>
        <w:t xml:space="preserve">/</w:t>
      </w:r>
      <w:r>
        <w:rPr>
          <w:rStyle w:val="FunctionTok"/>
        </w:rPr>
        <w:t xml:space="preserve">sum</w:t>
      </w:r>
      <w:r>
        <w:rPr>
          <w:rStyle w:val="NormalTok"/>
        </w:rPr>
        <w:t xml:space="preserve">(Losses)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pct =</w:t>
      </w:r>
      <w:r>
        <w:rPr>
          <w:rStyle w:val="NormalTok"/>
        </w:rPr>
        <w:t xml:space="preserve"> </w:t>
      </w:r>
      <w:r>
        <w:rPr>
          <w:rStyle w:val="FunctionTok"/>
        </w:rPr>
        <w:t xml:space="preserve">round</w:t>
      </w:r>
      <w:r>
        <w:rPr>
          <w:rStyle w:val="NormalTok"/>
        </w:rPr>
        <w:t xml:space="preserve">(pct,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Causes =</w:t>
      </w:r>
      <w:r>
        <w:rPr>
          <w:rStyle w:val="NormalTok"/>
        </w:rPr>
        <w:t xml:space="preserve"> </w:t>
      </w:r>
      <w:r>
        <w:rPr>
          <w:rStyle w:val="FunctionTok"/>
        </w:rPr>
        <w:t xml:space="preserve">reorder</w:t>
      </w:r>
      <w:r>
        <w:rPr>
          <w:rStyle w:val="NormalTok"/>
        </w:rPr>
        <w:t xml:space="preserve">(Causes, pct)) </w:t>
      </w:r>
    </w:p>
    <w:bookmarkEnd w:id="30"/>
    <w:bookmarkStart w:id="34" w:name="plotting-second-visualisation"/>
    <w:p>
      <w:pPr>
        <w:pStyle w:val="Heading3"/>
      </w:pPr>
      <w:r>
        <w:t xml:space="preserve">Plotting second visualisation</w:t>
      </w:r>
    </w:p>
    <w:p>
      <w:pPr>
        <w:pStyle w:val="SourceCode"/>
      </w:pPr>
      <w:r>
        <w:rPr>
          <w:rStyle w:val="FunctionTok"/>
        </w:rPr>
        <w:t xml:space="preserve">ggplot</w:t>
      </w:r>
      <w:r>
        <w:rPr>
          <w:rStyle w:val="NormalTok"/>
        </w:rPr>
        <w:t xml:space="preserve">(Causes_in_Brazil, </w:t>
      </w:r>
      <w:r>
        <w:rPr>
          <w:rStyle w:val="FunctionTok"/>
        </w:rPr>
        <w:t xml:space="preserve">aes</w:t>
      </w:r>
      <w:r>
        <w:rPr>
          <w:rStyle w:val="NormalTok"/>
        </w:rPr>
        <w:t xml:space="preserve">(</w:t>
      </w:r>
      <w:r>
        <w:rPr>
          <w:rStyle w:val="AttributeTok"/>
        </w:rPr>
        <w:t xml:space="preserve">x =</w:t>
      </w:r>
      <w:r>
        <w:rPr>
          <w:rStyle w:val="NormalTok"/>
        </w:rPr>
        <w:t xml:space="preserve"> pct, </w:t>
      </w:r>
      <w:r>
        <w:rPr>
          <w:rStyle w:val="AttributeTok"/>
        </w:rPr>
        <w:t xml:space="preserve">y =</w:t>
      </w:r>
      <w:r>
        <w:rPr>
          <w:rStyle w:val="NormalTok"/>
        </w:rPr>
        <w:t xml:space="preserve"> Causes))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Causes), </w:t>
      </w:r>
      <w:r>
        <w:br/>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CommentTok"/>
        </w:rPr>
        <w:t xml:space="preserve">#it will produce side by side bars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CommentTok"/>
        </w:rPr>
        <w:t xml:space="preserve">#produce different graphs for years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Causes of Deforestation in Brazil from 2001 to 2010"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w:t>
      </w:r>
      <w:r>
        <w:rPr>
          <w:rStyle w:val="NormalTok"/>
        </w:rPr>
        <w:t xml:space="preserve">, </w:t>
      </w:r>
      <w:r>
        <w:rPr>
          <w:rStyle w:val="AttributeTok"/>
        </w:rPr>
        <w:t xml:space="preserve">y =</w:t>
      </w:r>
      <w:r>
        <w:rPr>
          <w:rStyle w:val="NormalTok"/>
        </w:rPr>
        <w:t xml:space="preserve"> </w:t>
      </w:r>
      <w:r>
        <w:rPr>
          <w:rStyle w:val="StringTok"/>
        </w:rPr>
        <w:t xml:space="preserve">"Causes"</w:t>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75</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DSA2101-Group-Project-96671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bar plot reveals that Pasture is consistently the primary cause of</w:t>
      </w:r>
      <w:r>
        <w:t xml:space="preserve"> </w:t>
      </w:r>
      <w:r>
        <w:t xml:space="preserve">deforestation from 2001 to 2010. It also shows that in 2010 there was a</w:t>
      </w:r>
      <w:r>
        <w:t xml:space="preserve"> </w:t>
      </w:r>
      <w:r>
        <w:t xml:space="preserve">sharp decrease in percentage of deforestation attributed to pasture</w:t>
      </w:r>
      <w:r>
        <w:t xml:space="preserve"> </w:t>
      </w:r>
      <w:r>
        <w:t xml:space="preserve">and commercial crops while the percentage of deforestation</w:t>
      </w:r>
      <w:r>
        <w:t xml:space="preserve"> </w:t>
      </w:r>
      <w:r>
        <w:t xml:space="preserve">attributed by fire significant increased, particularly from 2009 to 2010.</w:t>
      </w:r>
    </w:p>
    <w:p>
      <w:pPr>
        <w:pStyle w:val="BodyText"/>
      </w:pPr>
      <w:r>
        <w:t xml:space="preserve">A bar plot is used to compare the percentages of deforestation for</w:t>
      </w:r>
      <w:r>
        <w:t xml:space="preserve"> </w:t>
      </w:r>
      <w:r>
        <w:t xml:space="preserve">various causes, with each bar representing the percentage attributed to</w:t>
      </w:r>
      <w:r>
        <w:t xml:space="preserve"> </w:t>
      </w:r>
      <w:r>
        <w:t xml:space="preserve">the specific cause. By observing which bar is the longest with different</w:t>
      </w:r>
      <w:r>
        <w:t xml:space="preserve"> </w:t>
      </w:r>
      <w:r>
        <w:t xml:space="preserve">colours, we can better differentiate them and easily discern the primary</w:t>
      </w:r>
      <w:r>
        <w:t xml:space="preserve"> </w:t>
      </w:r>
      <w:r>
        <w:t xml:space="preserve">cause of deforestation in Brazil is pasture. Adding</w:t>
      </w:r>
      <w:r>
        <w:t xml:space="preserve"> </w:t>
      </w:r>
      <w:r>
        <w:rPr>
          <w:rStyle w:val="VerbatimChar"/>
        </w:rPr>
        <w:t xml:space="preserve">facet_wrap</w:t>
      </w:r>
      <w:r>
        <w:t xml:space="preserve"> </w:t>
      </w:r>
      <w:r>
        <w:t xml:space="preserve">layer</w:t>
      </w:r>
      <w:r>
        <w:t xml:space="preserve"> </w:t>
      </w:r>
      <w:r>
        <w:t xml:space="preserve">with allows us to analyse and compare the causes of deforestation across</w:t>
      </w:r>
      <w:r>
        <w:t xml:space="preserve"> </w:t>
      </w:r>
      <w:r>
        <w:t xml:space="preserve">different years to identify trends over time.</w:t>
      </w:r>
    </w:p>
    <w:bookmarkEnd w:id="34"/>
    <w:bookmarkEnd w:id="35"/>
    <w:bookmarkStart w:id="42" w:name="third-visualisation"/>
    <w:p>
      <w:pPr>
        <w:pStyle w:val="Heading2"/>
      </w:pPr>
      <w:r>
        <w:t xml:space="preserve">Third visualisation</w:t>
      </w:r>
    </w:p>
    <w:p>
      <w:pPr>
        <w:pStyle w:val="FirstParagraph"/>
      </w:pPr>
      <w:r>
        <w:t xml:space="preserve">In addition to the 11 causes documented in the</w:t>
      </w:r>
      <w:r>
        <w:t xml:space="preserve"> </w:t>
      </w:r>
      <w:r>
        <w:rPr>
          <w:rStyle w:val="VerbatimChar"/>
        </w:rPr>
        <w:t xml:space="preserve">brazil_loss.csv</w:t>
      </w:r>
      <w:r>
        <w:t xml:space="preserve"> </w:t>
      </w:r>
      <w:r>
        <w:t xml:space="preserve">data</w:t>
      </w:r>
      <w:r>
        <w:t xml:space="preserve"> </w:t>
      </w:r>
      <w:r>
        <w:t xml:space="preserve">set, our investigation will extend to explore additional potential</w:t>
      </w:r>
      <w:r>
        <w:t xml:space="preserve"> </w:t>
      </w:r>
      <w:r>
        <w:t xml:space="preserve">contributors to Brazil's high deforestation rate. As of 2022, Brazil</w:t>
      </w:r>
      <w:r>
        <w:t xml:space="preserve"> </w:t>
      </w:r>
      <w:r>
        <w:t xml:space="preserve">ranked 25th globally in terms of total exports</w:t>
      </w:r>
      <w:r>
        <w:t xml:space="preserve"> </w:t>
      </w:r>
      <w:r>
        <w:rPr>
          <w:iCs/>
          <w:i/>
        </w:rPr>
        <w:t xml:space="preserve">(The Observatory of Economic</w:t>
      </w:r>
      <w:r>
        <w:rPr>
          <w:iCs/>
          <w:i/>
        </w:rPr>
        <w:t xml:space="preserve"> </w:t>
      </w:r>
      <w:r>
        <w:rPr>
          <w:iCs/>
          <w:i/>
        </w:rPr>
        <w:t xml:space="preserve">Complexity, 2022)</w:t>
      </w:r>
      <w:r>
        <w:t xml:space="preserve">. Considering this, we hypothesise that the elevated</w:t>
      </w:r>
      <w:r>
        <w:t xml:space="preserve"> </w:t>
      </w:r>
      <w:r>
        <w:t xml:space="preserve">deforestation rate in Brazil may be partially due to the cultivation of</w:t>
      </w:r>
      <w:r>
        <w:t xml:space="preserve"> </w:t>
      </w:r>
      <w:r>
        <w:t xml:space="preserve">soybeans and production of vegetable oil. Both activities necessitate</w:t>
      </w:r>
      <w:r>
        <w:t xml:space="preserve"> </w:t>
      </w:r>
      <w:r>
        <w:t xml:space="preserve">significant land use, which may consequently lead to heightened</w:t>
      </w:r>
      <w:r>
        <w:t xml:space="preserve"> </w:t>
      </w:r>
      <w:r>
        <w:t xml:space="preserve">deforestation.</w:t>
      </w:r>
    </w:p>
    <w:p>
      <w:pPr>
        <w:pStyle w:val="BodyText"/>
      </w:pPr>
      <w:r>
        <w:t xml:space="preserve">To validate this assumption, we will now delve into the</w:t>
      </w:r>
      <w:r>
        <w:t xml:space="preserve"> </w:t>
      </w:r>
      <w:r>
        <w:rPr>
          <w:rStyle w:val="VerbatimChar"/>
        </w:rPr>
        <w:t xml:space="preserve">vegetable_oil.csv</w:t>
      </w:r>
      <w:r>
        <w:t xml:space="preserve"> </w:t>
      </w:r>
      <w:r>
        <w:t xml:space="preserve">and</w:t>
      </w:r>
      <w:r>
        <w:t xml:space="preserve"> </w:t>
      </w:r>
      <w:r>
        <w:rPr>
          <w:rStyle w:val="VerbatimChar"/>
        </w:rPr>
        <w:t xml:space="preserve">soybean_use.csv</w:t>
      </w:r>
      <w:r>
        <w:t xml:space="preserve"> </w:t>
      </w:r>
      <w:r>
        <w:t xml:space="preserve">data sets.</w:t>
      </w:r>
    </w:p>
    <w:bookmarkStart w:id="36" w:name="data-cleaning-for-vegetable_oil.csv"/>
    <w:p>
      <w:pPr>
        <w:pStyle w:val="Heading3"/>
      </w:pPr>
      <w:r>
        <w:t xml:space="preserve">Data cleaning for</w:t>
      </w:r>
      <w:r>
        <w:t xml:space="preserve"> </w:t>
      </w:r>
      <w:r>
        <w:rPr>
          <w:rStyle w:val="VerbatimChar"/>
        </w:rPr>
        <w:t xml:space="preserve">vegetable_oil.csv</w:t>
      </w:r>
    </w:p>
    <w:p>
      <w:pPr>
        <w:pStyle w:val="SourceCode"/>
      </w:pPr>
      <w:r>
        <w:rPr>
          <w:rStyle w:val="NormalTok"/>
        </w:rPr>
        <w:t xml:space="preserve">vegetable_oil_clean </w:t>
      </w:r>
      <w:r>
        <w:rPr>
          <w:rStyle w:val="OtherTok"/>
        </w:rPr>
        <w:t xml:space="preserve">=</w:t>
      </w:r>
      <w:r>
        <w:rPr>
          <w:rStyle w:val="NormalTok"/>
        </w:rPr>
        <w:t xml:space="preserve"> vegetable_oil </w:t>
      </w:r>
      <w:r>
        <w:rPr>
          <w:rStyle w:val="SpecialCharTok"/>
        </w:rPr>
        <w:t xml:space="preserve">%&gt;%</w:t>
      </w:r>
      <w:r>
        <w:rPr>
          <w:rStyle w:val="NormalTok"/>
        </w:rPr>
        <w:t xml:space="preserve"> </w:t>
      </w:r>
      <w:r>
        <w:rPr>
          <w:rStyle w:val="CommentTok"/>
        </w:rPr>
        <w:t xml:space="preserve"># Change all NA values to 0   .</w:t>
      </w:r>
      <w:r>
        <w:br/>
      </w:r>
      <w:r>
        <w:rPr>
          <w:rStyle w:val="NormalTok"/>
        </w:rPr>
        <w:t xml:space="preserve">  </w:t>
      </w:r>
      <w:r>
        <w:rPr>
          <w:rStyle w:val="FunctionTok"/>
        </w:rPr>
        <w:t xml:space="preserve">mutate</w:t>
      </w:r>
      <w:r>
        <w:rPr>
          <w:rStyle w:val="NormalTok"/>
        </w:rPr>
        <w:t xml:space="preserve">(</w:t>
      </w:r>
      <w:r>
        <w:rPr>
          <w:rStyle w:val="AttributeTok"/>
        </w:rPr>
        <w:t xml:space="preserve">production =</w:t>
      </w:r>
      <w:r>
        <w:rPr>
          <w:rStyle w:val="NormalTok"/>
        </w:rPr>
        <w:t xml:space="preserve"> </w:t>
      </w:r>
      <w:r>
        <w:rPr>
          <w:rStyle w:val="FunctionTok"/>
        </w:rPr>
        <w:t xml:space="preserve">coalesce</w:t>
      </w:r>
      <w:r>
        <w:rPr>
          <w:rStyle w:val="NormalTok"/>
        </w:rPr>
        <w:t xml:space="preserve">(production, </w:t>
      </w:r>
      <w:r>
        <w:rPr>
          <w:rStyle w:val="DecValTok"/>
        </w:rPr>
        <w:t xml:space="preserve">0</w:t>
      </w:r>
      <w:r>
        <w:rPr>
          <w:rStyle w:val="NormalTok"/>
        </w:rPr>
        <w:t xml:space="preserve">))  </w:t>
      </w:r>
      <w:r>
        <w:br/>
      </w:r>
      <w:r>
        <w:rPr>
          <w:rStyle w:val="CommentTok"/>
        </w:rPr>
        <w:t xml:space="preserve"># Pivot wider to combine production values of all categories into 1 .</w:t>
      </w:r>
      <w:r>
        <w:br/>
      </w:r>
      <w:r>
        <w:rPr>
          <w:rStyle w:val="NormalTok"/>
        </w:rPr>
        <w:t xml:space="preserve">vegetable_oil_wide </w:t>
      </w:r>
      <w:r>
        <w:rPr>
          <w:rStyle w:val="OtherTok"/>
        </w:rPr>
        <w:t xml:space="preserve">=</w:t>
      </w:r>
      <w:r>
        <w:rPr>
          <w:rStyle w:val="NormalTok"/>
        </w:rPr>
        <w:t xml:space="preserve"> </w:t>
      </w:r>
      <w:r>
        <w:rPr>
          <w:rStyle w:val="FunctionTok"/>
        </w:rPr>
        <w:t xml:space="preserve">pivot_wider</w:t>
      </w:r>
      <w:r>
        <w:rPr>
          <w:rStyle w:val="NormalTok"/>
        </w:rPr>
        <w:t xml:space="preserve">(vegetable_oil_clean, </w:t>
      </w:r>
      <w:r>
        <w:rPr>
          <w:rStyle w:val="AttributeTok"/>
        </w:rPr>
        <w:t xml:space="preserve">id_cols =</w:t>
      </w:r>
      <w:r>
        <w:rPr>
          <w:rStyle w:val="NormalTok"/>
        </w:rPr>
        <w:t xml:space="preserve"> </w:t>
      </w:r>
      <w:r>
        <w:rPr>
          <w:rStyle w:val="StringTok"/>
        </w:rPr>
        <w:t xml:space="preserve">"entity"</w:t>
      </w:r>
      <w:r>
        <w:rPr>
          <w:rStyle w:val="NormalTok"/>
        </w:rPr>
        <w:t xml:space="preserve">, </w:t>
      </w:r>
      <w:r>
        <w:rPr>
          <w:rStyle w:val="AttributeTok"/>
        </w:rPr>
        <w:t xml:space="preserve">names_from =</w:t>
      </w:r>
      <w:r>
        <w:rPr>
          <w:rStyle w:val="NormalTok"/>
        </w:rPr>
        <w:t xml:space="preserve"> </w:t>
      </w:r>
      <w:r>
        <w:rPr>
          <w:rStyle w:val="StringTok"/>
        </w:rPr>
        <w:t xml:space="preserve">"year"</w:t>
      </w:r>
      <w:r>
        <w:rPr>
          <w:rStyle w:val="NormalTok"/>
        </w:rPr>
        <w:t xml:space="preserve">, </w:t>
      </w:r>
      <w:r>
        <w:rPr>
          <w:rStyle w:val="AttributeTok"/>
        </w:rPr>
        <w:t xml:space="preserve">values_from =</w:t>
      </w:r>
      <w:r>
        <w:rPr>
          <w:rStyle w:val="NormalTok"/>
        </w:rPr>
        <w:t xml:space="preserve"> </w:t>
      </w:r>
      <w:r>
        <w:rPr>
          <w:rStyle w:val="StringTok"/>
        </w:rPr>
        <w:t xml:space="preserve">"production"</w:t>
      </w:r>
      <w:r>
        <w:rPr>
          <w:rStyle w:val="NormalTok"/>
        </w:rPr>
        <w:t xml:space="preserve">) </w:t>
      </w:r>
      <w:r>
        <w:br/>
      </w:r>
      <w:r>
        <w:rPr>
          <w:rStyle w:val="CommentTok"/>
        </w:rPr>
        <w:t xml:space="preserve"># Revert back to long data </w:t>
      </w:r>
      <w:r>
        <w:br/>
      </w:r>
      <w:r>
        <w:rPr>
          <w:rStyle w:val="NormalTok"/>
        </w:rPr>
        <w:t xml:space="preserve">vegetable_oil_long </w:t>
      </w:r>
      <w:r>
        <w:rPr>
          <w:rStyle w:val="OtherTok"/>
        </w:rPr>
        <w:t xml:space="preserve">&lt;-</w:t>
      </w:r>
      <w:r>
        <w:rPr>
          <w:rStyle w:val="NormalTok"/>
        </w:rPr>
        <w:t xml:space="preserve"> </w:t>
      </w:r>
      <w:r>
        <w:rPr>
          <w:rStyle w:val="FunctionTok"/>
        </w:rPr>
        <w:t xml:space="preserve">pivot_longer</w:t>
      </w:r>
      <w:r>
        <w:rPr>
          <w:rStyle w:val="NormalTok"/>
        </w:rPr>
        <w:t xml:space="preserve">(vegetable_oil_wide, </w:t>
      </w:r>
      <w:r>
        <w:rPr>
          <w:rStyle w:val="AttributeTok"/>
        </w:rPr>
        <w:t xml:space="preserve">cols =</w:t>
      </w:r>
      <w:r>
        <w:rPr>
          <w:rStyle w:val="NormalTok"/>
        </w:rPr>
        <w:t xml:space="preserve"> </w:t>
      </w:r>
      <w:r>
        <w:rPr>
          <w:rStyle w:val="SpecialCharTok"/>
        </w:rPr>
        <w:t xml:space="preserve">-</w:t>
      </w:r>
      <w:r>
        <w:rPr>
          <w:rStyle w:val="NormalTok"/>
        </w:rPr>
        <w:t xml:space="preserve">entity,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"production"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production =</w:t>
      </w:r>
      <w:r>
        <w:rPr>
          <w:rStyle w:val="NormalTok"/>
        </w:rPr>
        <w:t xml:space="preserve"> </w:t>
      </w:r>
      <w:r>
        <w:rPr>
          <w:rStyle w:val="FunctionTok"/>
        </w:rPr>
        <w:t xml:space="preserve">sapply</w:t>
      </w:r>
      <w:r>
        <w:rPr>
          <w:rStyle w:val="NormalTok"/>
        </w:rPr>
        <w:t xml:space="preserve">(production, sum))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as.double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vege_oil_production_tonnes =</w:t>
      </w:r>
      <w:r>
        <w:rPr>
          <w:rStyle w:val="NormalTok"/>
        </w:rPr>
        <w:t xml:space="preserve"> production)  </w:t>
      </w:r>
    </w:p>
    <w:bookmarkEnd w:id="36"/>
    <w:bookmarkStart w:id="37" w:name="X933545368db74dbf719f364fa4bdf8aae6ee36e"/>
    <w:p>
      <w:pPr>
        <w:pStyle w:val="Heading3"/>
      </w:pPr>
      <w:r>
        <w:t xml:space="preserve">Data merging for</w:t>
      </w:r>
      <w:r>
        <w:t xml:space="preserve"> </w:t>
      </w:r>
      <w:r>
        <w:rPr>
          <w:rStyle w:val="VerbatimChar"/>
        </w:rPr>
        <w:t xml:space="preserve">vegetable_oil.csv</w:t>
      </w:r>
      <w:r>
        <w:t xml:space="preserve"> </w:t>
      </w:r>
      <w:r>
        <w:t xml:space="preserve">and</w:t>
      </w:r>
      <w:r>
        <w:t xml:space="preserve"> </w:t>
      </w:r>
      <w:r>
        <w:rPr>
          <w:rStyle w:val="VerbatimChar"/>
        </w:rPr>
        <w:t xml:space="preserve">soybean_use.csv</w:t>
      </w:r>
    </w:p>
    <w:p>
      <w:pPr>
        <w:pStyle w:val="FirstParagraph"/>
      </w:pPr>
      <w:r>
        <w:t xml:space="preserve">We merged the soybean use and vegetable oil data sets to investigate the</w:t>
      </w:r>
      <w:r>
        <w:t xml:space="preserve"> </w:t>
      </w:r>
      <w:r>
        <w:t xml:space="preserve">underlying reasons for Brazil’s significant contribution to global</w:t>
      </w:r>
      <w:r>
        <w:t xml:space="preserve"> </w:t>
      </w:r>
      <w:r>
        <w:t xml:space="preserve">deforestation.</w:t>
      </w:r>
    </w:p>
    <w:p>
      <w:pPr>
        <w:pStyle w:val="SourceCode"/>
      </w:pPr>
      <w:r>
        <w:rPr>
          <w:rStyle w:val="CommentTok"/>
        </w:rPr>
        <w:t xml:space="preserve"># merging the soybean_use dataset with vegetable_oil dataset</w:t>
      </w:r>
      <w:r>
        <w:br/>
      </w:r>
      <w:r>
        <w:rPr>
          <w:rStyle w:val="NormalTok"/>
        </w:rPr>
        <w:t xml:space="preserve">soy_vege </w:t>
      </w:r>
      <w:r>
        <w:rPr>
          <w:rStyle w:val="OtherTok"/>
        </w:rPr>
        <w:t xml:space="preserve">=</w:t>
      </w:r>
      <w:r>
        <w:rPr>
          <w:rStyle w:val="NormalTok"/>
        </w:rPr>
        <w:t xml:space="preserve"> </w:t>
      </w:r>
      <w:r>
        <w:rPr>
          <w:rStyle w:val="FunctionTok"/>
        </w:rPr>
        <w:t xml:space="preserve">inner_join</w:t>
      </w:r>
      <w:r>
        <w:rPr>
          <w:rStyle w:val="NormalTok"/>
        </w:rPr>
        <w:t xml:space="preserve">(soybean_use, vegetable_oil_long)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soy_production_tonnes =</w:t>
      </w:r>
      <w:r>
        <w:rPr>
          <w:rStyle w:val="NormalTok"/>
        </w:rPr>
        <w:t xml:space="preserve"> human_food </w:t>
      </w:r>
      <w:r>
        <w:rPr>
          <w:rStyle w:val="SpecialCharTok"/>
        </w:rPr>
        <w:t xml:space="preserve">+</w:t>
      </w:r>
      <w:r>
        <w:rPr>
          <w:rStyle w:val="NormalTok"/>
        </w:rPr>
        <w:t xml:space="preserve"> animal_feed </w:t>
      </w:r>
      <w:r>
        <w:rPr>
          <w:rStyle w:val="SpecialCharTok"/>
        </w:rPr>
        <w:t xml:space="preserve">+</w:t>
      </w:r>
      <w:r>
        <w:rPr>
          <w:rStyle w:val="NormalTok"/>
        </w:rPr>
        <w:t xml:space="preserve"> processed) </w:t>
      </w:r>
      <w:r>
        <w:rPr>
          <w:rStyle w:val="SpecialCharTok"/>
        </w:rPr>
        <w:t xml:space="preserve">%&gt;%</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"NA"</w:t>
      </w:r>
      <w:r>
        <w:rPr>
          <w:rStyle w:val="NormalTok"/>
        </w:rPr>
        <w:t xml:space="preserve">, entity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1999</w:t>
      </w:r>
      <w:r>
        <w:rPr>
          <w:rStyle w:val="NormalTok"/>
        </w:rPr>
        <w:t xml:space="preserve">, year </w:t>
      </w:r>
      <w:r>
        <w:rPr>
          <w:rStyle w:val="SpecialCharTok"/>
        </w:rPr>
        <w:t xml:space="preserve">&lt;</w:t>
      </w:r>
      <w:r>
        <w:rPr>
          <w:rStyle w:val="NormalTok"/>
        </w:rPr>
        <w:t xml:space="preserve"> </w:t>
      </w:r>
      <w:r>
        <w:rPr>
          <w:rStyle w:val="DecValTok"/>
        </w:rPr>
        <w:t xml:space="preserve">2011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rPr>
          <w:rStyle w:val="NormalTok"/>
        </w:rPr>
        <w:t xml:space="preserve">  </w:t>
      </w:r>
      <w:r>
        <w:br/>
      </w:r>
      <w:r>
        <w:rPr>
          <w:rStyle w:val="NormalTok"/>
        </w:rPr>
        <w:t xml:space="preserve">soy_vege_total_soy </w:t>
      </w:r>
      <w:r>
        <w:rPr>
          <w:rStyle w:val="OtherTok"/>
        </w:rPr>
        <w:t xml:space="preserve">=</w:t>
      </w:r>
      <w:r>
        <w:rPr>
          <w:rStyle w:val="NormalTok"/>
        </w:rPr>
        <w:t xml:space="preserve"> soy_vege </w:t>
      </w:r>
      <w:r>
        <w:rPr>
          <w:rStyle w:val="SpecialCharTok"/>
        </w:rPr>
        <w:t xml:space="preserve">%&gt;%</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vege_oil_production_tonnes =</w:t>
      </w:r>
      <w:r>
        <w:rPr>
          <w:rStyle w:val="NormalTok"/>
        </w:rPr>
        <w:t xml:space="preserve"> </w:t>
      </w:r>
      <w:r>
        <w:rPr>
          <w:rStyle w:val="FunctionTok"/>
        </w:rPr>
        <w:t xml:space="preserve">sum</w:t>
      </w:r>
      <w:r>
        <w:rPr>
          <w:rStyle w:val="NormalTok"/>
        </w:rPr>
        <w:t xml:space="preserve">(vege_oil_production_tonnes), </w:t>
      </w:r>
      <w:r>
        <w:br/>
      </w:r>
      <w:r>
        <w:rPr>
          <w:rStyle w:val="NormalTok"/>
        </w:rPr>
        <w:t xml:space="preserve">            </w:t>
      </w:r>
      <w:r>
        <w:rPr>
          <w:rStyle w:val="AttributeTok"/>
        </w:rPr>
        <w:t xml:space="preserve">soy_production_tonnes =</w:t>
      </w:r>
      <w:r>
        <w:rPr>
          <w:rStyle w:val="NormalTok"/>
        </w:rPr>
        <w:t xml:space="preserve"> </w:t>
      </w:r>
      <w:r>
        <w:rPr>
          <w:rStyle w:val="FunctionTok"/>
        </w:rPr>
        <w:t xml:space="preserve">sum</w:t>
      </w:r>
      <w:r>
        <w:rPr>
          <w:rStyle w:val="NormalTok"/>
        </w:rPr>
        <w:t xml:space="preserve">(soy_production_tonnes))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(soy_production_tonnes)) </w:t>
      </w:r>
      <w:r>
        <w:rPr>
          <w:rStyle w:val="SpecialCharTok"/>
        </w:rPr>
        <w:t xml:space="preserve">%&gt;%</w:t>
      </w:r>
      <w:r>
        <w:br/>
      </w:r>
      <w:r>
        <w:rPr>
          <w:rStyle w:val="NormalTok"/>
        </w:rPr>
        <w:t xml:space="preserve">  </w:t>
      </w:r>
      <w:r>
        <w:rPr>
          <w:rStyle w:val="FunctionTok"/>
        </w:rPr>
        <w:t xml:space="preserve">slice_max</w:t>
      </w:r>
      <w:r>
        <w:rPr>
          <w:rStyle w:val="NormalTok"/>
        </w:rPr>
        <w:t xml:space="preserve">(soy_production_tonnes,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(entity)</w:t>
      </w:r>
      <w:r>
        <w:br/>
      </w:r>
      <w:r>
        <w:br/>
      </w:r>
      <w:r>
        <w:rPr>
          <w:rStyle w:val="NormalTok"/>
        </w:rPr>
        <w:t xml:space="preserve">soy_vege_total_vege </w:t>
      </w:r>
      <w:r>
        <w:rPr>
          <w:rStyle w:val="OtherTok"/>
        </w:rPr>
        <w:t xml:space="preserve">=</w:t>
      </w:r>
      <w:r>
        <w:rPr>
          <w:rStyle w:val="NormalTok"/>
        </w:rPr>
        <w:t xml:space="preserve"> soy_vege </w:t>
      </w:r>
      <w:r>
        <w:rPr>
          <w:rStyle w:val="SpecialCharTok"/>
        </w:rPr>
        <w:t xml:space="preserve">%&gt;%</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vege_oil_production_tonnes =</w:t>
      </w:r>
      <w:r>
        <w:rPr>
          <w:rStyle w:val="NormalTok"/>
        </w:rPr>
        <w:t xml:space="preserve"> </w:t>
      </w:r>
      <w:r>
        <w:rPr>
          <w:rStyle w:val="FunctionTok"/>
        </w:rPr>
        <w:t xml:space="preserve">sum</w:t>
      </w:r>
      <w:r>
        <w:rPr>
          <w:rStyle w:val="NormalTok"/>
        </w:rPr>
        <w:t xml:space="preserve">(vege_oil_production_tonnes), </w:t>
      </w:r>
      <w:r>
        <w:br/>
      </w:r>
      <w:r>
        <w:rPr>
          <w:rStyle w:val="NormalTok"/>
        </w:rPr>
        <w:t xml:space="preserve">            </w:t>
      </w:r>
      <w:r>
        <w:rPr>
          <w:rStyle w:val="AttributeTok"/>
        </w:rPr>
        <w:t xml:space="preserve">soy_production_tonnes =</w:t>
      </w:r>
      <w:r>
        <w:rPr>
          <w:rStyle w:val="NormalTok"/>
        </w:rPr>
        <w:t xml:space="preserve"> </w:t>
      </w:r>
      <w:r>
        <w:rPr>
          <w:rStyle w:val="FunctionTok"/>
        </w:rPr>
        <w:t xml:space="preserve">sum</w:t>
      </w:r>
      <w:r>
        <w:rPr>
          <w:rStyle w:val="NormalTok"/>
        </w:rPr>
        <w:t xml:space="preserve">(soy_production_tonnes))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(vege_oil_production_tonnes)) </w:t>
      </w:r>
      <w:r>
        <w:rPr>
          <w:rStyle w:val="SpecialCharTok"/>
        </w:rPr>
        <w:t xml:space="preserve">%&gt;%</w:t>
      </w:r>
      <w:r>
        <w:br/>
      </w:r>
      <w:r>
        <w:rPr>
          <w:rStyle w:val="NormalTok"/>
        </w:rPr>
        <w:t xml:space="preserve">  </w:t>
      </w:r>
      <w:r>
        <w:rPr>
          <w:rStyle w:val="FunctionTok"/>
        </w:rPr>
        <w:t xml:space="preserve">slice_max</w:t>
      </w:r>
      <w:r>
        <w:rPr>
          <w:rStyle w:val="NormalTok"/>
        </w:rPr>
        <w:t xml:space="preserve">(vege_oil_production_tonnes,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(entity)</w:t>
      </w:r>
      <w:r>
        <w:br/>
      </w:r>
      <w:r>
        <w:br/>
      </w:r>
      <w:r>
        <w:rPr>
          <w:rStyle w:val="NormalTok"/>
        </w:rPr>
        <w:t xml:space="preserve">soy_vege_top_5_soy </w:t>
      </w:r>
      <w:r>
        <w:rPr>
          <w:rStyle w:val="OtherTok"/>
        </w:rPr>
        <w:t xml:space="preserve">=</w:t>
      </w:r>
      <w:r>
        <w:rPr>
          <w:rStyle w:val="NormalTok"/>
        </w:rPr>
        <w:t xml:space="preserve"> soy_vege </w:t>
      </w:r>
      <w:r>
        <w:rPr>
          <w:rStyle w:val="SpecialCharTok"/>
        </w:rPr>
        <w:t xml:space="preserve">%&gt;%</w:t>
      </w:r>
      <w:r>
        <w:br/>
      </w:r>
      <w:r>
        <w:rPr>
          <w:rStyle w:val="NormalTok"/>
        </w:rPr>
        <w:t xml:space="preserve">  </w:t>
      </w:r>
      <w:r>
        <w:rPr>
          <w:rStyle w:val="FunctionTok"/>
        </w:rPr>
        <w:t xml:space="preserve">filter</w:t>
      </w:r>
      <w:r>
        <w:rPr>
          <w:rStyle w:val="NormalTok"/>
        </w:rPr>
        <w:t xml:space="preserve">(entity </w:t>
      </w:r>
      <w:r>
        <w:rPr>
          <w:rStyle w:val="SpecialCharTok"/>
        </w:rPr>
        <w:t xml:space="preserve">%in%</w:t>
      </w:r>
      <w:r>
        <w:rPr>
          <w:rStyle w:val="NormalTok"/>
        </w:rPr>
        <w:t xml:space="preserve"> soy_vege_total_soy)</w:t>
      </w:r>
      <w:r>
        <w:br/>
      </w:r>
      <w:r>
        <w:br/>
      </w:r>
      <w:r>
        <w:rPr>
          <w:rStyle w:val="NormalTok"/>
        </w:rPr>
        <w:t xml:space="preserve">soy_vege_top_5_vege </w:t>
      </w:r>
      <w:r>
        <w:rPr>
          <w:rStyle w:val="OtherTok"/>
        </w:rPr>
        <w:t xml:space="preserve">=</w:t>
      </w:r>
      <w:r>
        <w:rPr>
          <w:rStyle w:val="NormalTok"/>
        </w:rPr>
        <w:t xml:space="preserve"> soy_vege </w:t>
      </w:r>
      <w:r>
        <w:rPr>
          <w:rStyle w:val="SpecialCharTok"/>
        </w:rPr>
        <w:t xml:space="preserve">%&gt;%</w:t>
      </w:r>
      <w:r>
        <w:br/>
      </w:r>
      <w:r>
        <w:rPr>
          <w:rStyle w:val="NormalTok"/>
        </w:rPr>
        <w:t xml:space="preserve">  </w:t>
      </w:r>
      <w:r>
        <w:rPr>
          <w:rStyle w:val="FunctionTok"/>
        </w:rPr>
        <w:t xml:space="preserve">filter</w:t>
      </w:r>
      <w:r>
        <w:rPr>
          <w:rStyle w:val="NormalTok"/>
        </w:rPr>
        <w:t xml:space="preserve">(entity </w:t>
      </w:r>
      <w:r>
        <w:rPr>
          <w:rStyle w:val="SpecialCharTok"/>
        </w:rPr>
        <w:t xml:space="preserve">%in%</w:t>
      </w:r>
      <w:r>
        <w:rPr>
          <w:rStyle w:val="NormalTok"/>
        </w:rPr>
        <w:t xml:space="preserve"> soy_vege_total_vege)</w:t>
      </w:r>
      <w:r>
        <w:br/>
      </w:r>
      <w:r>
        <w:br/>
      </w:r>
      <w:r>
        <w:rPr>
          <w:rStyle w:val="CommentTok"/>
        </w:rPr>
        <w:t xml:space="preserve"># summary of soy_vege_top_5</w:t>
      </w:r>
      <w:r>
        <w:br/>
      </w:r>
      <w:r>
        <w:rPr>
          <w:rStyle w:val="FunctionTok"/>
        </w:rPr>
        <w:t xml:space="preserve">summary</w:t>
      </w:r>
      <w:r>
        <w:rPr>
          <w:rStyle w:val="NormalTok"/>
        </w:rPr>
        <w:t xml:space="preserve">(soy_vege)</w:t>
      </w:r>
    </w:p>
    <w:p>
      <w:pPr>
        <w:pStyle w:val="SourceCode"/>
      </w:pPr>
      <w:r>
        <w:rPr>
          <w:rStyle w:val="VerbatimChar"/>
        </w:rPr>
        <w:t xml:space="preserve">##     entity              code                year        human_food     </w:t>
      </w:r>
      <w:r>
        <w:br/>
      </w:r>
      <w:r>
        <w:rPr>
          <w:rStyle w:val="VerbatimChar"/>
        </w:rPr>
        <w:t xml:space="preserve">##  Length:1765        Length:1765        Min.   :2000   Min.   :      0  </w:t>
      </w:r>
      <w:r>
        <w:br/>
      </w:r>
      <w:r>
        <w:rPr>
          <w:rStyle w:val="VerbatimChar"/>
        </w:rPr>
        <w:t xml:space="preserve">##  Class :character   Class :character   1st Qu.:2002   1st Qu.:      0  </w:t>
      </w:r>
      <w:r>
        <w:br/>
      </w:r>
      <w:r>
        <w:rPr>
          <w:rStyle w:val="VerbatimChar"/>
        </w:rPr>
        <w:t xml:space="preserve">##  Mode  :character   Mode  :character   Median :2005   Median :      0  </w:t>
      </w:r>
      <w:r>
        <w:br/>
      </w:r>
      <w:r>
        <w:rPr>
          <w:rStyle w:val="VerbatimChar"/>
        </w:rPr>
        <w:t xml:space="preserve">##                                        Mean   :2005   Mean   :  55997  </w:t>
      </w:r>
      <w:r>
        <w:br/>
      </w:r>
      <w:r>
        <w:rPr>
          <w:rStyle w:val="VerbatimChar"/>
        </w:rPr>
        <w:t xml:space="preserve">##                                        3rd Qu.:2008   3rd Qu.:   4000  </w:t>
      </w:r>
      <w:r>
        <w:br/>
      </w:r>
      <w:r>
        <w:rPr>
          <w:rStyle w:val="VerbatimChar"/>
        </w:rPr>
        <w:t xml:space="preserve">##                                        Max.   :2010   Max.   :5378000  </w:t>
      </w:r>
      <w:r>
        <w:br/>
      </w:r>
      <w:r>
        <w:rPr>
          <w:rStyle w:val="VerbatimChar"/>
        </w:rPr>
        <w:t xml:space="preserve">##   animal_feed        processed        vege_oil_production_tonnes</w:t>
      </w:r>
      <w:r>
        <w:br/>
      </w:r>
      <w:r>
        <w:rPr>
          <w:rStyle w:val="VerbatimChar"/>
        </w:rPr>
        <w:t xml:space="preserve">##  Min.   :      0   Min.   :       0   Min.   :       0          </w:t>
      </w:r>
      <w:r>
        <w:br/>
      </w:r>
      <w:r>
        <w:rPr>
          <w:rStyle w:val="VerbatimChar"/>
        </w:rPr>
        <w:t xml:space="preserve">##  1st Qu.:      0   1st Qu.:       0   1st Qu.:    6417          </w:t>
      </w:r>
      <w:r>
        <w:br/>
      </w:r>
      <w:r>
        <w:rPr>
          <w:rStyle w:val="VerbatimChar"/>
        </w:rPr>
        <w:t xml:space="preserve">##  Median :      0   Median :    2000   Median :   51330          </w:t>
      </w:r>
      <w:r>
        <w:br/>
      </w:r>
      <w:r>
        <w:rPr>
          <w:rStyle w:val="VerbatimChar"/>
        </w:rPr>
        <w:t xml:space="preserve">##  Mean   :  58474   Mean   : 1107341   Mean   :  733732          </w:t>
      </w:r>
      <w:r>
        <w:br/>
      </w:r>
      <w:r>
        <w:rPr>
          <w:rStyle w:val="VerbatimChar"/>
        </w:rPr>
        <w:t xml:space="preserve">##  3rd Qu.:   1000   3rd Qu.:  137000   3rd Qu.:  280383          </w:t>
      </w:r>
      <w:r>
        <w:br/>
      </w:r>
      <w:r>
        <w:rPr>
          <w:rStyle w:val="VerbatimChar"/>
        </w:rPr>
        <w:t xml:space="preserve">##  Max.   :9016000   Max.   :49152000   Max.   :25618981          </w:t>
      </w:r>
      <w:r>
        <w:br/>
      </w:r>
      <w:r>
        <w:rPr>
          <w:rStyle w:val="VerbatimChar"/>
        </w:rPr>
        <w:t xml:space="preserve">##  soy_production_tonnes</w:t>
      </w:r>
      <w:r>
        <w:br/>
      </w:r>
      <w:r>
        <w:rPr>
          <w:rStyle w:val="VerbatimChar"/>
        </w:rPr>
        <w:t xml:space="preserve">##  Min.   :       0     </w:t>
      </w:r>
      <w:r>
        <w:br/>
      </w:r>
      <w:r>
        <w:rPr>
          <w:rStyle w:val="VerbatimChar"/>
        </w:rPr>
        <w:t xml:space="preserve">##  1st Qu.:       0     </w:t>
      </w:r>
      <w:r>
        <w:br/>
      </w:r>
      <w:r>
        <w:rPr>
          <w:rStyle w:val="VerbatimChar"/>
        </w:rPr>
        <w:t xml:space="preserve">##  Median :       0     </w:t>
      </w:r>
      <w:r>
        <w:br/>
      </w:r>
      <w:r>
        <w:rPr>
          <w:rStyle w:val="VerbatimChar"/>
        </w:rPr>
        <w:t xml:space="preserve">##  Mean   : 1100760     </w:t>
      </w:r>
      <w:r>
        <w:br/>
      </w:r>
      <w:r>
        <w:rPr>
          <w:rStyle w:val="VerbatimChar"/>
        </w:rPr>
        <w:t xml:space="preserve">##  3rd Qu.:    6000     </w:t>
      </w:r>
      <w:r>
        <w:br/>
      </w:r>
      <w:r>
        <w:rPr>
          <w:rStyle w:val="VerbatimChar"/>
        </w:rPr>
        <w:t xml:space="preserve">##  Max.   :63214000</w:t>
      </w:r>
    </w:p>
    <w:p>
      <w:pPr>
        <w:pStyle w:val="FirstParagraph"/>
      </w:pPr>
      <w:r>
        <w:t xml:space="preserve">From the summary, we can observe that soy and vegetable oil productions are substantial components of the data. These figures underscore the importance of soy and vegetable oil production, suggesting their significant contribution to the agricultural landscape. We will now proceed to visualize the data to gain further insights into the trends and patterns of soybean and vegetable oil production over time.</w:t>
      </w:r>
    </w:p>
    <w:bookmarkEnd w:id="37"/>
    <w:bookmarkStart w:id="41" w:name="plotting-third-visualisation"/>
    <w:p>
      <w:pPr>
        <w:pStyle w:val="Heading3"/>
      </w:pPr>
      <w:r>
        <w:t xml:space="preserve">Plotting third visualisation</w:t>
      </w:r>
    </w:p>
    <w:p>
      <w:pPr>
        <w:pStyle w:val="SourceCode"/>
      </w:pPr>
      <w:r>
        <w:rPr>
          <w:rStyle w:val="NormalTok"/>
        </w:rPr>
        <w:t xml:space="preserve">top5soyvege_combined </w:t>
      </w:r>
      <w:r>
        <w:rPr>
          <w:rStyle w:val="OtherTok"/>
        </w:rPr>
        <w:t xml:space="preserve">=</w:t>
      </w:r>
      <w:r>
        <w:rPr>
          <w:rStyle w:val="NormalTok"/>
        </w:rPr>
        <w:t xml:space="preserve"> </w:t>
      </w:r>
      <w:r>
        <w:rPr>
          <w:rStyle w:val="FunctionTok"/>
        </w:rPr>
        <w:t xml:space="preserve">unique</w:t>
      </w:r>
      <w:r>
        <w:rPr>
          <w:rStyle w:val="NormalTok"/>
        </w:rPr>
        <w:t xml:space="preserve">(</w:t>
      </w:r>
      <w:r>
        <w:rPr>
          <w:rStyle w:val="FunctionTok"/>
        </w:rPr>
        <w:t xml:space="preserve">rbind</w:t>
      </w:r>
      <w:r>
        <w:rPr>
          <w:rStyle w:val="NormalTok"/>
        </w:rPr>
        <w:t xml:space="preserve">(soy_vege_top_5_soy, soy_vege_top_5_vege))</w:t>
      </w:r>
      <w:r>
        <w:br/>
      </w:r>
      <w:r>
        <w:br/>
      </w:r>
      <w:r>
        <w:rPr>
          <w:rStyle w:val="NormalTok"/>
        </w:rPr>
        <w:t xml:space="preserve">top5soyvege_combined_long </w:t>
      </w:r>
      <w:r>
        <w:rPr>
          <w:rStyle w:val="OtherTok"/>
        </w:rPr>
        <w:t xml:space="preserve">=</w:t>
      </w:r>
      <w:r>
        <w:rPr>
          <w:rStyle w:val="NormalTok"/>
        </w:rPr>
        <w:t xml:space="preserve"> top5soyvege_combined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Vegetable Oil</w:t>
      </w:r>
      <w:r>
        <w:rPr>
          <w:rStyle w:val="StringTok"/>
        </w:rPr>
        <w:t xml:space="preserve">`</w:t>
      </w:r>
      <w:r>
        <w:rPr>
          <w:rStyle w:val="NormalTok"/>
        </w:rPr>
        <w:t xml:space="preserve"> </w:t>
      </w:r>
      <w:r>
        <w:rPr>
          <w:rStyle w:val="OtherTok"/>
        </w:rPr>
        <w:t xml:space="preserve">=</w:t>
      </w:r>
      <w:r>
        <w:rPr>
          <w:rStyle w:val="NormalTok"/>
        </w:rPr>
        <w:t xml:space="preserve"> vege_oil_production_tonnes, </w:t>
      </w:r>
      <w:r>
        <w:rPr>
          <w:rStyle w:val="StringTok"/>
        </w:rPr>
        <w:t xml:space="preserve">`</w:t>
      </w:r>
      <w:r>
        <w:rPr>
          <w:rStyle w:val="AttributeTok"/>
        </w:rPr>
        <w:t xml:space="preserve">Soy Products</w:t>
      </w:r>
      <w:r>
        <w:rPr>
          <w:rStyle w:val="StringTok"/>
        </w:rPr>
        <w:t xml:space="preserve">`</w:t>
      </w:r>
      <w:r>
        <w:rPr>
          <w:rStyle w:val="NormalTok"/>
        </w:rPr>
        <w:t xml:space="preserve"> </w:t>
      </w:r>
      <w:r>
        <w:rPr>
          <w:rStyle w:val="OtherTok"/>
        </w:rPr>
        <w:t xml:space="preserve">=</w:t>
      </w:r>
      <w:r>
        <w:rPr>
          <w:rStyle w:val="NormalTok"/>
        </w:rPr>
        <w:t xml:space="preserve"> soy_production_tonnes, </w:t>
      </w:r>
      <w:r>
        <w:rPr>
          <w:rStyle w:val="AttributeTok"/>
        </w:rPr>
        <w:t xml:space="preserve">Country =</w:t>
      </w:r>
      <w:r>
        <w:rPr>
          <w:rStyle w:val="NormalTok"/>
        </w:rPr>
        <w:t xml:space="preserve"> entity)</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Vegetable Oil</w:t>
      </w:r>
      <w:r>
        <w:rPr>
          <w:rStyle w:val="StringTok"/>
        </w:rPr>
        <w:t xml:space="preserve">`</w:t>
      </w:r>
      <w:r>
        <w:rPr>
          <w:rStyle w:val="NormalTok"/>
        </w:rPr>
        <w:t xml:space="preserve">, </w:t>
      </w:r>
      <w:r>
        <w:rPr>
          <w:rStyle w:val="StringTok"/>
        </w:rPr>
        <w:t xml:space="preserve">`</w:t>
      </w:r>
      <w:r>
        <w:rPr>
          <w:rStyle w:val="AttributeTok"/>
        </w:rPr>
        <w:t xml:space="preserve">Soy Products</w:t>
      </w:r>
      <w:r>
        <w:rPr>
          <w:rStyle w:val="StringTok"/>
        </w:rPr>
        <w:t xml:space="preserve">`</w:t>
      </w:r>
      <w:r>
        <w:rPr>
          <w:rStyle w:val="NormalTok"/>
        </w:rPr>
        <w:t xml:space="preserve">),  </w:t>
      </w:r>
      <w:r>
        <w:rPr>
          <w:rStyle w:val="CommentTok"/>
        </w:rPr>
        <w:t xml:space="preserve"># Columns to pivot</w:t>
      </w:r>
      <w:r>
        <w:br/>
      </w:r>
      <w:r>
        <w:rPr>
          <w:rStyle w:val="NormalTok"/>
        </w:rPr>
        <w:t xml:space="preserve">             </w:t>
      </w:r>
      <w:r>
        <w:rPr>
          <w:rStyle w:val="AttributeTok"/>
        </w:rPr>
        <w:t xml:space="preserve">names_to =</w:t>
      </w:r>
      <w:r>
        <w:rPr>
          <w:rStyle w:val="NormalTok"/>
        </w:rPr>
        <w:t xml:space="preserve"> </w:t>
      </w:r>
      <w:r>
        <w:rPr>
          <w:rStyle w:val="StringTok"/>
        </w:rPr>
        <w:t xml:space="preserve">"production_type"</w:t>
      </w:r>
      <w:r>
        <w:rPr>
          <w:rStyle w:val="NormalTok"/>
        </w:rPr>
        <w:t xml:space="preserve">,  </w:t>
      </w:r>
      <w:r>
        <w:rPr>
          <w:rStyle w:val="CommentTok"/>
        </w:rPr>
        <w:t xml:space="preserve"># Name of the new column for production type</w:t>
      </w:r>
      <w:r>
        <w:br/>
      </w:r>
      <w:r>
        <w:rPr>
          <w:rStyle w:val="NormalTok"/>
        </w:rPr>
        <w:t xml:space="preserve">             </w:t>
      </w:r>
      <w:r>
        <w:rPr>
          <w:rStyle w:val="AttributeTok"/>
        </w:rPr>
        <w:t xml:space="preserve">values_to =</w:t>
      </w:r>
      <w:r>
        <w:rPr>
          <w:rStyle w:val="NormalTok"/>
        </w:rPr>
        <w:t xml:space="preserve"> </w:t>
      </w:r>
      <w:r>
        <w:rPr>
          <w:rStyle w:val="StringTok"/>
        </w:rPr>
        <w:t xml:space="preserve">"production_amount"</w:t>
      </w:r>
      <w:r>
        <w:rPr>
          <w:rStyle w:val="NormalTok"/>
        </w:rPr>
        <w:t xml:space="preserve">) </w:t>
      </w:r>
      <w:r>
        <w:rPr>
          <w:rStyle w:val="CommentTok"/>
        </w:rPr>
        <w:t xml:space="preserve"># Name of the new column for production amount</w:t>
      </w:r>
      <w:r>
        <w:br/>
      </w:r>
      <w:r>
        <w:rPr>
          <w:rStyle w:val="NormalTok"/>
        </w:rPr>
        <w:t xml:space="preserve">  </w:t>
      </w:r>
      <w:r>
        <w:br/>
      </w:r>
      <w:r>
        <w:br/>
      </w:r>
      <w:r>
        <w:rPr>
          <w:rStyle w:val="FunctionTok"/>
        </w:rPr>
        <w:t xml:space="preserve">ggplot</w:t>
      </w:r>
      <w:r>
        <w:rPr>
          <w:rStyle w:val="NormalTok"/>
        </w:rPr>
        <w:t xml:space="preserve">(top5soyvege_combined_long,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production_amount, </w:t>
      </w:r>
      <w:r>
        <w:rPr>
          <w:rStyle w:val="AttributeTok"/>
        </w:rPr>
        <w:t xml:space="preserve">color =</w:t>
      </w:r>
      <w:r>
        <w:rPr>
          <w:rStyle w:val="NormalTok"/>
        </w:rPr>
        <w:t xml:space="preserve"> Country))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it will produce side by side bars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production_type) </w:t>
      </w:r>
      <w:r>
        <w:rPr>
          <w:rStyle w:val="SpecialCharTok"/>
        </w:rPr>
        <w:t xml:space="preserve">+</w:t>
      </w:r>
      <w:r>
        <w:rPr>
          <w:rStyle w:val="NormalTok"/>
        </w:rPr>
        <w:t xml:space="preserve"> </w:t>
      </w:r>
      <w:r>
        <w:rPr>
          <w:rStyle w:val="CommentTok"/>
        </w:rPr>
        <w:t xml:space="preserve">#produce different graphs for years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producers of Soy products and Vegetable Oils from 2000 to 2010"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"Commercial Crops (Tonnes)"</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 </w:t>
      </w:r>
      <w:r>
        <w:rPr>
          <w:rStyle w:val="SpecialCharTok"/>
        </w:rPr>
        <w:t xml:space="preserve">+</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'0M'</w:t>
      </w:r>
      <w:r>
        <w:rPr>
          <w:rStyle w:val="NormalTok"/>
        </w:rPr>
        <w:t xml:space="preserve">, </w:t>
      </w:r>
      <w:r>
        <w:rPr>
          <w:rStyle w:val="StringTok"/>
        </w:rPr>
        <w:t xml:space="preserve">'20M'</w:t>
      </w:r>
      <w:r>
        <w:rPr>
          <w:rStyle w:val="NormalTok"/>
        </w:rPr>
        <w:t xml:space="preserve">, </w:t>
      </w:r>
      <w:r>
        <w:rPr>
          <w:rStyle w:val="StringTok"/>
        </w:rPr>
        <w:t xml:space="preserve">'40M'</w:t>
      </w:r>
      <w:r>
        <w:rPr>
          <w:rStyle w:val="NormalTok"/>
        </w:rPr>
        <w:t xml:space="preserve">, </w:t>
      </w:r>
      <w:r>
        <w:rPr>
          <w:rStyle w:val="StringTok"/>
        </w:rPr>
        <w:t xml:space="preserve">'60M'</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DSA2101-Group-Project-96671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graphs illustrates a gradual increase in Brazil’s soy and vegetable oil</w:t>
      </w:r>
      <w:r>
        <w:t xml:space="preserve"> </w:t>
      </w:r>
      <w:r>
        <w:t xml:space="preserve">production from 2000 to 2010. Initially, Brazil held the third position globally in soy production in 2000. However, Argentina surpassed Brazil by a slight margin during the decade, causing Brazil to drop to the fourth position by 2010.</w:t>
      </w:r>
    </w:p>
    <w:p>
      <w:pPr>
        <w:pStyle w:val="BodyText"/>
      </w:pPr>
      <w:r>
        <w:t xml:space="preserve">As for vegetable oil, Brazil consistently maintains its 7th position throughout the decade. This stable ranking indicates that Brazil consistently holds a significant position in the global vegetable oil market.</w:t>
      </w:r>
    </w:p>
    <w:p>
      <w:pPr>
        <w:pStyle w:val="BodyText"/>
      </w:pPr>
      <w:r>
        <w:t xml:space="preserve">Moreover, the line graphs, as shown in Visualisation 3, aligns with the trends observed in Visualisation 2. Both soy and vegetable oil production in Brazil experienced a decline around 2005. This decline coincided with a decrease in deforestation rate for commercial crops, as seen in Visualisation 2.</w:t>
      </w:r>
    </w:p>
    <w:p>
      <w:pPr>
        <w:pStyle w:val="BodyText"/>
      </w:pPr>
      <w:r>
        <w:t xml:space="preserve">In summary, the line graphs were chosen to facilitate easy comparison of soy and vegetable oil production for each country. The use of facet wrap also allows for separate observation of soy and vegetable production on distinct graphs. The use of colours helps differentiate between</w:t>
      </w:r>
      <w:r>
        <w:t xml:space="preserve"> </w:t>
      </w:r>
      <w:r>
        <w:t xml:space="preserve">multiple lines when they overlap. Adding</w:t>
      </w:r>
      <w:r>
        <w:t xml:space="preserve"> </w:t>
      </w:r>
      <w:r>
        <w:rPr>
          <w:rStyle w:val="VerbatimChar"/>
        </w:rPr>
        <w:t xml:space="preserve">geom_point</w:t>
      </w:r>
      <w:r>
        <w:t xml:space="preserve"> </w:t>
      </w:r>
      <w:r>
        <w:t xml:space="preserve">facilitates easy identification of individual data points for each country in each year. This makes it easier to identify trends across the entire time period, as well as within that duration.</w:t>
      </w:r>
    </w:p>
    <w:bookmarkEnd w:id="41"/>
    <w:bookmarkEnd w:id="42"/>
    <w:bookmarkEnd w:id="43"/>
    <w:bookmarkStart w:id="44" w:name="discussion"/>
    <w:p>
      <w:pPr>
        <w:pStyle w:val="Heading1"/>
      </w:pPr>
      <w:r>
        <w:t xml:space="preserve">Discussion</w:t>
      </w:r>
    </w:p>
    <w:p>
      <w:pPr>
        <w:pStyle w:val="FirstParagraph"/>
      </w:pPr>
      <w:r>
        <w:t xml:space="preserve">Commencing with the first visualisation (map plot), our aim was to identify the top 5 countries contributing to deforestation to address our main question. Brazil emerged as the main contributor of deforestation by a large margin, accounting for approximately 5 million hectares of deforestation. This prompts a deeper investigation into the factors driving deforestation within Brazil, to further answer our question as to why Brazil has the highest deforestation rate globally.</w:t>
      </w:r>
    </w:p>
    <w:p>
      <w:pPr>
        <w:pStyle w:val="BodyText"/>
      </w:pPr>
      <w:r>
        <w:t xml:space="preserve">The second visualisation (bar plot) delved into the primary drivers of deforestation in Brazil annually, revealing pasture as a significant driver, consistently outweighing other contributors. Pasture is defined to be 'lands that are primarily used for the production of adapted, domesticated forage plants for livestock'</w:t>
      </w:r>
      <w:r>
        <w:t xml:space="preserve"> </w:t>
      </w:r>
      <w:r>
        <w:rPr>
          <w:iCs/>
          <w:i/>
        </w:rPr>
        <w:t xml:space="preserve">(US EPA, 2024)</w:t>
      </w:r>
      <w:r>
        <w:t xml:space="preserve">. Given Brazil’s status as the world’s second largest producer and largest exporter of beef</w:t>
      </w:r>
      <w:r>
        <w:t xml:space="preserve"> </w:t>
      </w:r>
      <w:r>
        <w:rPr>
          <w:iCs/>
          <w:i/>
        </w:rPr>
        <w:t xml:space="preserve">(SEI, 2022)</w:t>
      </w:r>
      <w:r>
        <w:t xml:space="preserve">, the reliance of pasture lands for live stocks emerges as a key driver of deforestation in Brazil. Notably, a significant reduction in pasture-related deforestation was observed in 2010, conciding with a significant increase in fire incidents. Further investigation unveiled that 2010 experienced unusual environmental conditions, leading to a three-fold increase in fire incidents in 5 Brazilian states</w:t>
      </w:r>
      <w:r>
        <w:t xml:space="preserve"> </w:t>
      </w:r>
      <w:r>
        <w:rPr>
          <w:iCs/>
          <w:i/>
        </w:rPr>
        <w:t xml:space="preserve">(Earth Observatory, 2010)</w:t>
      </w:r>
      <w:r>
        <w:t xml:space="preserve">. Up till here, we have largely answered part of our question as to why Brazil has such high deforestation rates.</w:t>
      </w:r>
    </w:p>
    <w:p>
      <w:pPr>
        <w:pStyle w:val="BodyText"/>
      </w:pPr>
      <w:r>
        <w:t xml:space="preserve">Subsequently, our interest turned to investigating whether soybean cultivation and vegetable oil production could also contribute to deforestation in Brazil. The third visualisation (line plot) depicted the annual production of soy and vegetable oil by top producers from 2000 to 2010. Although Brazil is not the top producer, it remains as a significant player in both sectors. Research revealed that Brazil’s lower ranking in soy and vegetable oil production is partially attributed to China’s aim for self-sufficiency in food production and innovative practices in the USA</w:t>
      </w:r>
      <w:r>
        <w:t xml:space="preserve"> </w:t>
      </w:r>
      <w:r>
        <w:rPr>
          <w:iCs/>
          <w:i/>
        </w:rPr>
        <w:t xml:space="preserve">(South China Morning Post, 2023)</w:t>
      </w:r>
      <w:r>
        <w:t xml:space="preserve">.</w:t>
      </w:r>
    </w:p>
    <w:p>
      <w:pPr>
        <w:pStyle w:val="BodyText"/>
      </w:pPr>
      <w:r>
        <w:t xml:space="preserve">Moreover, insights derived from the third visualisation indicated a gradual increase in soy production since 2010, accompanied by a decline in the land used for pasture. This suggests that soy production is replacing deforested pasture lands, contributing to Brazil’s agricultural landscape</w:t>
      </w:r>
      <w:r>
        <w:t xml:space="preserve"> </w:t>
      </w:r>
      <w:r>
        <w:rPr>
          <w:iCs/>
          <w:i/>
        </w:rPr>
        <w:t xml:space="preserve">(SEI, 2022)</w:t>
      </w:r>
      <w:r>
        <w:t xml:space="preserve">.</w:t>
      </w:r>
    </w:p>
    <w:p>
      <w:pPr>
        <w:pStyle w:val="BodyText"/>
      </w:pPr>
      <w:r>
        <w:t xml:space="preserve">As a country who is heavily reliant on agricultural exports, Brazil must enhance its agricultural output to fuel economic growth and remain competitive globally. However, achieving these objectives often involves clearing land for pasture and crop cultivation, leading to alarming deforestation rates</w:t>
      </w:r>
      <w:r>
        <w:t xml:space="preserve"> </w:t>
      </w:r>
      <w:r>
        <w:rPr>
          <w:iCs/>
          <w:i/>
        </w:rPr>
        <w:t xml:space="preserve">(Ferreira, Biazzin, &amp; Hong, 2024)</w:t>
      </w:r>
      <w:r>
        <w:t xml:space="preserve">. Thus, Brazil experience alarming rates of deforestation, perpetuating its position as the largest contributor to deforestation globally.</w:t>
      </w:r>
    </w:p>
    <w:p>
      <w:pPr>
        <w:pStyle w:val="BodyText"/>
      </w:pPr>
      <w:r>
        <w:t xml:space="preserve">In conclusion, stringing the information gathered through the 3 visualisations, we have hence reached the answer for the question: Who is the main contributor of deforestation over time, and why? The answer is then as follows:</w:t>
      </w:r>
      <w:r>
        <w:t xml:space="preserve"> </w:t>
      </w:r>
      <w:r>
        <w:rPr>
          <w:bCs/>
          <w:b/>
        </w:rPr>
        <w:t xml:space="preserve">Brazil emerges as the largest contributor to deforestation, primarily driven by pasture-related activities fueled by cattle production, alongside increasing demands for soy and vegetable oil products.</w:t>
      </w:r>
    </w:p>
    <w:bookmarkEnd w:id="44"/>
    <w:bookmarkStart w:id="56" w:name="reference"/>
    <w:p>
      <w:pPr>
        <w:pStyle w:val="Heading1"/>
      </w:pPr>
      <w:r>
        <w:t xml:space="preserve">Reference</w:t>
      </w:r>
    </w:p>
    <w:p>
      <w:pPr>
        <w:pStyle w:val="FirstParagraph"/>
      </w:pPr>
      <w:r>
        <w:t xml:space="preserve">“</w:t>
      </w:r>
      <w:r>
        <w:t xml:space="preserve">Agricultural Pasture, Rangeland and Grazing | US EPA.</w:t>
      </w:r>
      <w:r>
        <w:t xml:space="preserve">”</w:t>
      </w:r>
      <w:r>
        <w:t xml:space="preserve"> </w:t>
      </w:r>
      <w:r>
        <w:t xml:space="preserve">(2024).</w:t>
      </w:r>
    </w:p>
    <w:p>
      <w:pPr>
        <w:pStyle w:val="BodyText"/>
      </w:pPr>
      <w:hyperlink r:id="rId45">
        <w:r>
          <w:rPr>
            <w:rStyle w:val="Hyperlink"/>
          </w:rPr>
          <w:t xml:space="preserve">https://www.epa.gov/agriculture/agricultural-pasture-rangeland-and-grazing#:~:text=Pastures%20are%20those%20lands%20that,pastures%2C%20and%20croplands%20producing%20forages.</w:t>
        </w:r>
      </w:hyperlink>
    </w:p>
    <w:p>
      <w:pPr>
        <w:pStyle w:val="BodyText"/>
      </w:pPr>
      <w:r>
        <w:t xml:space="preserve">“</w:t>
      </w:r>
      <w:r>
        <w:t xml:space="preserve">Brazil (BRA) Exports, Imports, and Trade Partners | the Observatory of Economic Complexity.</w:t>
      </w:r>
      <w:r>
        <w:t xml:space="preserve">”</w:t>
      </w:r>
      <w:r>
        <w:t xml:space="preserve"> </w:t>
      </w:r>
      <w:r>
        <w:t xml:space="preserve">(2022).</w:t>
      </w:r>
    </w:p>
    <w:p>
      <w:pPr>
        <w:pStyle w:val="BodyText"/>
      </w:pPr>
      <w:hyperlink r:id="rId46">
        <w:r>
          <w:rPr>
            <w:rStyle w:val="Hyperlink"/>
          </w:rPr>
          <w:t xml:space="preserve">https://oec.world/en/profile/country/bra</w:t>
        </w:r>
      </w:hyperlink>
      <w:r>
        <w:t xml:space="preserve">.</w:t>
      </w:r>
    </w:p>
    <w:p>
      <w:pPr>
        <w:pStyle w:val="BodyText"/>
      </w:pPr>
      <w:r>
        <w:t xml:space="preserve">“</w:t>
      </w:r>
      <w:r>
        <w:t xml:space="preserve">China Food Security: Focus on Increased Domestic Soybean Production Amid Self-Sufficiency Drive | South China Morning Post.</w:t>
      </w:r>
      <w:r>
        <w:t xml:space="preserve">”</w:t>
      </w:r>
      <w:r>
        <w:t xml:space="preserve"> </w:t>
      </w:r>
      <w:r>
        <w:t xml:space="preserve">(2023).</w:t>
      </w:r>
    </w:p>
    <w:p>
      <w:pPr>
        <w:pStyle w:val="BodyText"/>
      </w:pPr>
      <w:hyperlink r:id="rId47">
        <w:r>
          <w:rPr>
            <w:rStyle w:val="Hyperlink"/>
          </w:rPr>
          <w:t xml:space="preserve">https://www.scmp.com/economy/china-economy/article/3217744/china-food-security-focus-increased-domestic-soybean-production-amid-self-sufficiency-drive</w:t>
        </w:r>
      </w:hyperlink>
      <w:r>
        <w:t xml:space="preserve">.</w:t>
      </w:r>
    </w:p>
    <w:p>
      <w:pPr>
        <w:pStyle w:val="BodyText"/>
      </w:pPr>
      <w:r>
        <w:t xml:space="preserve">“</w:t>
      </w:r>
      <w:r>
        <w:t xml:space="preserve">Connecting Exports of Brazilian Soy to Deforestation | SEI.</w:t>
      </w:r>
      <w:r>
        <w:t xml:space="preserve">”</w:t>
      </w:r>
      <w:r>
        <w:t xml:space="preserve"> </w:t>
      </w:r>
      <w:r>
        <w:t xml:space="preserve">(2022).</w:t>
      </w:r>
    </w:p>
    <w:p>
      <w:pPr>
        <w:pStyle w:val="BodyText"/>
      </w:pPr>
      <w:hyperlink r:id="rId48">
        <w:r>
          <w:rPr>
            <w:rStyle w:val="Hyperlink"/>
          </w:rPr>
          <w:t xml:space="preserve">https://www.sei.org/features/connecting-exports-of-brazilian-soy-to-deforestation/</w:t>
        </w:r>
      </w:hyperlink>
      <w:r>
        <w:t xml:space="preserve">.</w:t>
      </w:r>
    </w:p>
    <w:p>
      <w:pPr>
        <w:pStyle w:val="BodyText"/>
      </w:pPr>
      <w:r>
        <w:t xml:space="preserve">Ferreira, F. C. M., Biazzin, C., &amp; Hong, P. C. (2024). Transition paths of Brazil from an agricultural economy to a regional powerhouse: A global supply chain perspective. Sustainability, 16(7), 2872.</w:t>
      </w:r>
      <w:r>
        <w:t xml:space="preserve"> </w:t>
      </w:r>
      <w:hyperlink r:id="rId49">
        <w:r>
          <w:rPr>
            <w:rStyle w:val="Hyperlink"/>
          </w:rPr>
          <w:t xml:space="preserve">https://doi.org/10.3390/su16072872</w:t>
        </w:r>
      </w:hyperlink>
    </w:p>
    <w:p>
      <w:pPr>
        <w:pStyle w:val="BodyText"/>
      </w:pPr>
      <w:r>
        <w:t xml:space="preserve">“</w:t>
      </w:r>
      <w:r>
        <w:t xml:space="preserve">Fires in Brazil| Earth Observatory.</w:t>
      </w:r>
      <w:r>
        <w:t xml:space="preserve">”</w:t>
      </w:r>
      <w:r>
        <w:t xml:space="preserve"> </w:t>
      </w:r>
      <w:r>
        <w:t xml:space="preserve">(2010).</w:t>
      </w:r>
    </w:p>
    <w:p>
      <w:pPr>
        <w:pStyle w:val="BodyText"/>
      </w:pPr>
      <w:hyperlink r:id="rId50">
        <w:r>
          <w:rPr>
            <w:rStyle w:val="Hyperlink"/>
          </w:rPr>
          <w:t xml:space="preserve">https://earthobservatory.nasa.gov/images/45349/fires-in-brazil</w:t>
        </w:r>
      </w:hyperlink>
      <w:r>
        <w:t xml:space="preserve">.</w:t>
      </w:r>
    </w:p>
    <w:p>
      <w:pPr>
        <w:pStyle w:val="BodyText"/>
      </w:pPr>
      <w:r>
        <w:t xml:space="preserve">“</w:t>
      </w:r>
      <w:r>
        <w:t xml:space="preserve">How United States Became World’s Top Soybean Producer, What It Does with Them, and Why US-China Trade War Makes Crop’s Future Uncertain | South China Morning Post.</w:t>
      </w:r>
      <w:r>
        <w:t xml:space="preserve">”</w:t>
      </w:r>
      <w:r>
        <w:t xml:space="preserve"> </w:t>
      </w:r>
      <w:r>
        <w:t xml:space="preserve">(2019).</w:t>
      </w:r>
    </w:p>
    <w:p>
      <w:pPr>
        <w:pStyle w:val="BodyText"/>
      </w:pPr>
      <w:hyperlink r:id="rId51">
        <w:r>
          <w:rPr>
            <w:rStyle w:val="Hyperlink"/>
          </w:rPr>
          <w:t xml:space="preserve">https://www.scmp.com/lifestyle/food-drink/article/3042549/how-united-states-became-worlds-top-soybean-producer-what-it</w:t>
        </w:r>
      </w:hyperlink>
      <w:r>
        <w:t xml:space="preserve">.</w:t>
      </w:r>
    </w:p>
    <w:p>
      <w:pPr>
        <w:pStyle w:val="BodyText"/>
      </w:pPr>
      <w:r>
        <w:t xml:space="preserve">“</w:t>
      </w:r>
      <w:r>
        <w:t xml:space="preserve">Learn the Effects of Deforestation | WWF.</w:t>
      </w:r>
      <w:r>
        <w:t xml:space="preserve">”</w:t>
      </w:r>
      <w:r>
        <w:t xml:space="preserve"> </w:t>
      </w:r>
      <w:r>
        <w:t xml:space="preserve">(n.d).</w:t>
      </w:r>
    </w:p>
    <w:p>
      <w:pPr>
        <w:pStyle w:val="BodyText"/>
      </w:pPr>
      <w:hyperlink r:id="rId52">
        <w:r>
          <w:rPr>
            <w:rStyle w:val="Hyperlink"/>
          </w:rPr>
          <w:t xml:space="preserve">https://www.wwf.org.uk/learn/effects-of/deforestation</w:t>
        </w:r>
      </w:hyperlink>
      <w:r>
        <w:t xml:space="preserve">.</w:t>
      </w:r>
    </w:p>
    <w:p>
      <w:pPr>
        <w:pStyle w:val="BodyText"/>
      </w:pPr>
      <w:r>
        <w:t xml:space="preserve">“</w:t>
      </w:r>
      <w:r>
        <w:t xml:space="preserve">Tidytuesday/Data/2021/2021-04-06/Readme.md at Master Rfordatascience/Tidytuesday.</w:t>
      </w:r>
      <w:r>
        <w:t xml:space="preserve">”</w:t>
      </w:r>
    </w:p>
    <w:p>
      <w:pPr>
        <w:pStyle w:val="BodyText"/>
      </w:pPr>
      <w:hyperlink r:id="rId53">
        <w:r>
          <w:rPr>
            <w:rStyle w:val="Hyperlink"/>
          </w:rPr>
          <w:t xml:space="preserve">https://github.com/rfordatascience/tidytuesday/blob/master/data/2021/2021-04-06/readme.md</w:t>
        </w:r>
      </w:hyperlink>
      <w:r>
        <w:t xml:space="preserve">.</w:t>
      </w:r>
    </w:p>
    <w:p>
      <w:pPr>
        <w:pStyle w:val="BodyText"/>
      </w:pPr>
      <w:r>
        <w:t xml:space="preserve">“</w:t>
      </w:r>
      <w:r>
        <w:t xml:space="preserve">Trase: Brazilian Beef Exports and Deforestation | SEI.</w:t>
      </w:r>
      <w:r>
        <w:t xml:space="preserve">”</w:t>
      </w:r>
      <w:r>
        <w:t xml:space="preserve"> </w:t>
      </w:r>
      <w:r>
        <w:t xml:space="preserve">(2023).</w:t>
      </w:r>
    </w:p>
    <w:p>
      <w:pPr>
        <w:pStyle w:val="BodyText"/>
      </w:pPr>
      <w:hyperlink r:id="rId54">
        <w:r>
          <w:rPr>
            <w:rStyle w:val="Hyperlink"/>
          </w:rPr>
          <w:t xml:space="preserve">https://www.sei.org/features/trase-brazil-beef-exports-deforestation/</w:t>
        </w:r>
      </w:hyperlink>
      <w:r>
        <w:t xml:space="preserve">.</w:t>
      </w:r>
    </w:p>
    <w:p>
      <w:pPr>
        <w:pStyle w:val="BodyText"/>
      </w:pPr>
      <w:r>
        <w:t xml:space="preserve">“</w:t>
      </w:r>
      <w:r>
        <w:t xml:space="preserve">Why Deforestation Matters—and What We Can Do to Stop It.</w:t>
      </w:r>
      <w:r>
        <w:t xml:space="preserve">”</w:t>
      </w:r>
      <w:r>
        <w:t xml:space="preserve"> </w:t>
      </w:r>
      <w:r>
        <w:t xml:space="preserve">(2022).</w:t>
      </w:r>
    </w:p>
    <w:p>
      <w:pPr>
        <w:pStyle w:val="BodyText"/>
      </w:pPr>
      <w:hyperlink r:id="rId55">
        <w:r>
          <w:rPr>
            <w:rStyle w:val="Hyperlink"/>
          </w:rPr>
          <w:t xml:space="preserve">https://www.nationalgeographic.com/environment/article/deforestation</w:t>
        </w:r>
      </w:hyperlink>
      <w:r>
        <w:t xml:space="preserve">.</w:t>
      </w:r>
    </w:p>
    <w:bookmarkEnd w:id="56"/>
    <w:bookmarkStart w:id="57" w:name="about"/>
    <w:p>
      <w:pPr>
        <w:pStyle w:val="Heading1"/>
      </w:pPr>
      <w:r>
        <w:t xml:space="preserve">About</w:t>
      </w:r>
    </w:p>
    <w:p>
      <w:pPr>
        <w:pStyle w:val="FirstParagraph"/>
      </w:pPr>
      <w:r>
        <w:t xml:space="preserve">This project was developed for</w:t>
      </w:r>
      <w:r>
        <w:t xml:space="preserve"> </w:t>
      </w:r>
      <w:r>
        <w:rPr>
          <w:iCs/>
          <w:i/>
        </w:rPr>
        <w:t xml:space="preserve">DSA2101 Essential Data Analytics Tools:</w:t>
      </w:r>
      <w:r>
        <w:rPr>
          <w:iCs/>
          <w:i/>
        </w:rPr>
        <w:t xml:space="preserve"> </w:t>
      </w:r>
      <w:r>
        <w:rPr>
          <w:iCs/>
          <w:i/>
        </w:rPr>
        <w:t xml:space="preserve">Data Visualisation</w:t>
      </w:r>
      <w:r>
        <w:t xml:space="preserve"> </w:t>
      </w:r>
      <w:r>
        <w:t xml:space="preserve">at the National University of Singapore (NUS). The</w:t>
      </w:r>
      <w:r>
        <w:t xml:space="preserve"> </w:t>
      </w:r>
      <w:r>
        <w:t xml:space="preserve">team is comprised of the following members:</w:t>
      </w:r>
    </w:p>
    <w:tbl>
      <w:tblPr>
        <w:tblStyle w:val="Table"/>
        <w:tblW w:type="pct" w:w="5000"/>
        <w:tblLook w:firstRow="1" w:lastRow="0" w:firstColumn="0" w:lastColumn="0" w:noHBand="0" w:noVBand="0" w:val="0020"/>
        <w:jc w:val="start"/>
      </w:tblPr>
      <w:tblGrid>
        <w:gridCol w:w="990"/>
        <w:gridCol w:w="540"/>
        <w:gridCol w:w="2520"/>
        <w:gridCol w:w="3870"/>
      </w:tblGrid>
      <w:tr>
        <w:trPr>
          <w:tblHeader w:val="true"/>
        </w:trPr>
        <w:tc>
          <w:tcPr/>
          <w:p>
            <w:pPr>
              <w:pStyle w:val="Compact"/>
              <w:jc w:val="center"/>
            </w:pPr>
            <w:r>
              <w:t xml:space="preserve">Name</w:t>
            </w:r>
          </w:p>
        </w:tc>
        <w:tc>
          <w:tcPr/>
          <w:p>
            <w:pPr>
              <w:pStyle w:val="Compact"/>
              <w:jc w:val="center"/>
            </w:pPr>
            <w:r>
              <w:t xml:space="preserve">Year</w:t>
            </w:r>
          </w:p>
        </w:tc>
        <w:tc>
          <w:tcPr/>
          <w:p>
            <w:pPr>
              <w:pStyle w:val="Compact"/>
              <w:jc w:val="center"/>
            </w:pPr>
            <w:r>
              <w:t xml:space="preserve">Major</w:t>
            </w:r>
          </w:p>
        </w:tc>
        <w:tc>
          <w:tcPr/>
          <w:p>
            <w:pPr>
              <w:pStyle w:val="Compact"/>
              <w:jc w:val="center"/>
            </w:pPr>
            <w:r>
              <w:t xml:space="preserve">Responsibilities</w:t>
            </w:r>
          </w:p>
        </w:tc>
      </w:tr>
      <w:tr>
        <w:tc>
          <w:tcPr/>
          <w:p>
            <w:pPr>
              <w:pStyle w:val="Compact"/>
              <w:jc w:val="center"/>
            </w:pPr>
            <w:r>
              <w:t xml:space="preserve">Xiao Xuan</w:t>
            </w:r>
          </w:p>
        </w:tc>
        <w:tc>
          <w:tcPr/>
          <w:p>
            <w:pPr>
              <w:pStyle w:val="Compact"/>
              <w:jc w:val="center"/>
            </w:pPr>
            <w:r>
              <w:t xml:space="preserve">2</w:t>
            </w:r>
          </w:p>
        </w:tc>
        <w:tc>
          <w:tcPr/>
          <w:p>
            <w:pPr>
              <w:pStyle w:val="Compact"/>
              <w:jc w:val="center"/>
            </w:pPr>
            <w:r>
              <w:t xml:space="preserve">Data Science and Analytics</w:t>
            </w:r>
          </w:p>
        </w:tc>
        <w:tc>
          <w:tcPr/>
          <w:p>
            <w:pPr>
              <w:pStyle w:val="Compact"/>
              <w:jc w:val="center"/>
            </w:pPr>
            <w:r>
              <w:t xml:space="preserve">Visualisations</w:t>
            </w:r>
          </w:p>
        </w:tc>
      </w:tr>
      <w:tr>
        <w:tc>
          <w:tcPr/>
          <w:p>
            <w:pPr>
              <w:pStyle w:val="Compact"/>
              <w:jc w:val="center"/>
            </w:pPr>
            <w:r>
              <w:t xml:space="preserve">Nodoka</w:t>
            </w:r>
          </w:p>
        </w:tc>
        <w:tc>
          <w:tcPr/>
          <w:p>
            <w:pPr>
              <w:pStyle w:val="Compact"/>
              <w:jc w:val="center"/>
            </w:pPr>
            <w:r>
              <w:t xml:space="preserve">2</w:t>
            </w:r>
          </w:p>
        </w:tc>
        <w:tc>
          <w:tcPr/>
          <w:p>
            <w:pPr>
              <w:pStyle w:val="Compact"/>
              <w:jc w:val="center"/>
            </w:pPr>
            <w:r>
              <w:t xml:space="preserve">Data Science and Analytics</w:t>
            </w:r>
          </w:p>
        </w:tc>
        <w:tc>
          <w:tcPr/>
          <w:p>
            <w:pPr>
              <w:pStyle w:val="Compact"/>
              <w:jc w:val="center"/>
            </w:pPr>
            <w:r>
              <w:t xml:space="preserve">Formatting of Rmd and Discussion</w:t>
            </w:r>
          </w:p>
        </w:tc>
      </w:tr>
      <w:tr>
        <w:tc>
          <w:tcPr/>
          <w:p>
            <w:pPr>
              <w:pStyle w:val="Compact"/>
              <w:jc w:val="center"/>
            </w:pPr>
            <w:r>
              <w:t xml:space="preserve">Jia Yi</w:t>
            </w:r>
          </w:p>
        </w:tc>
        <w:tc>
          <w:tcPr/>
          <w:p>
            <w:pPr>
              <w:pStyle w:val="Compact"/>
              <w:jc w:val="center"/>
            </w:pPr>
            <w:r>
              <w:t xml:space="preserve">2</w:t>
            </w:r>
          </w:p>
        </w:tc>
        <w:tc>
          <w:tcPr/>
          <w:p>
            <w:pPr>
              <w:pStyle w:val="Compact"/>
              <w:jc w:val="center"/>
            </w:pPr>
            <w:r>
              <w:t xml:space="preserve">Data Science and Analytics</w:t>
            </w:r>
          </w:p>
        </w:tc>
        <w:tc>
          <w:tcPr/>
          <w:p>
            <w:pPr>
              <w:pStyle w:val="Compact"/>
              <w:jc w:val="center"/>
            </w:pPr>
            <w:r>
              <w:t xml:space="preserve">Visualisations, Discussion &amp; Descriptions</w:t>
            </w:r>
          </w:p>
        </w:tc>
      </w:tr>
      <w:tr>
        <w:tc>
          <w:tcPr/>
          <w:p>
            <w:pPr>
              <w:pStyle w:val="Compact"/>
              <w:jc w:val="center"/>
            </w:pPr>
            <w:r>
              <w:t xml:space="preserve">Ryan</w:t>
            </w:r>
          </w:p>
        </w:tc>
        <w:tc>
          <w:tcPr/>
          <w:p>
            <w:pPr>
              <w:pStyle w:val="Compact"/>
              <w:jc w:val="center"/>
            </w:pPr>
            <w:r>
              <w:t xml:space="preserve">2</w:t>
            </w:r>
          </w:p>
        </w:tc>
        <w:tc>
          <w:tcPr/>
          <w:p>
            <w:pPr>
              <w:pStyle w:val="Compact"/>
              <w:jc w:val="center"/>
            </w:pPr>
            <w:r>
              <w:t xml:space="preserve">Data Science and Analytics</w:t>
            </w:r>
          </w:p>
        </w:tc>
        <w:tc>
          <w:tcPr/>
          <w:p>
            <w:pPr>
              <w:pStyle w:val="Compact"/>
              <w:jc w:val="center"/>
            </w:pPr>
            <w:r>
              <w:t xml:space="preserve">Cleaning and Visualisations</w:t>
            </w:r>
          </w:p>
        </w:tc>
      </w:tr>
      <w:tr>
        <w:tc>
          <w:tcPr/>
          <w:p>
            <w:pPr>
              <w:pStyle w:val="Compact"/>
              <w:jc w:val="center"/>
            </w:pPr>
            <w:r>
              <w:t xml:space="preserve">Min Yi</w:t>
            </w:r>
          </w:p>
        </w:tc>
        <w:tc>
          <w:tcPr/>
          <w:p>
            <w:pPr>
              <w:pStyle w:val="Compact"/>
              <w:jc w:val="center"/>
            </w:pPr>
            <w:r>
              <w:t xml:space="preserve">2</w:t>
            </w:r>
          </w:p>
        </w:tc>
        <w:tc>
          <w:tcPr/>
          <w:p>
            <w:pPr>
              <w:pStyle w:val="Compact"/>
              <w:jc w:val="center"/>
            </w:pPr>
            <w:r>
              <w:t xml:space="preserve">Psychology</w:t>
            </w:r>
          </w:p>
        </w:tc>
        <w:tc>
          <w:tcPr/>
          <w:p>
            <w:pPr>
              <w:pStyle w:val="Compact"/>
              <w:jc w:val="center"/>
            </w:pPr>
            <w:r>
              <w:t xml:space="preserve">Descriptions</w:t>
            </w:r>
          </w:p>
        </w:tc>
      </w:tr>
    </w:tbl>
    <w:p>
      <w:r>
        <w:pict>
          <v:rect style="width:0;height:1.5pt" o:hralign="center" o:hrstd="t" o:hr="t"/>
        </w:pic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49" Target="https://doi.org/10.3390/su16072872" TargetMode="External" /><Relationship Type="http://schemas.openxmlformats.org/officeDocument/2006/relationships/hyperlink" Id="rId50" Target="https://earthobservatory.nasa.gov/images/45349/fires-in-brazil" TargetMode="External" /><Relationship Type="http://schemas.openxmlformats.org/officeDocument/2006/relationships/hyperlink" Id="rId53" Target="https://github.com/rfordatascience/tidytuesday/blob/master/data/2021/2021-04-06/readme.md" TargetMode="External" /><Relationship Type="http://schemas.openxmlformats.org/officeDocument/2006/relationships/hyperlink" Id="rId46" Target="https://oec.world/en/profile/country/bra" TargetMode="External" /><Relationship Type="http://schemas.openxmlformats.org/officeDocument/2006/relationships/hyperlink" Id="rId20" Target="https://ourworldindata.org/forests-and-deforestation" TargetMode="External" /><Relationship Type="http://schemas.openxmlformats.org/officeDocument/2006/relationships/hyperlink" Id="rId45" Target="https://www.epa.gov/agriculture/agricultural-pasture-rangeland-and-grazing#:~:text=Pastures%20are%20those%20lands%20that,pastures%2C%20and%20croplands%20producing%20forages." TargetMode="External" /><Relationship Type="http://schemas.openxmlformats.org/officeDocument/2006/relationships/hyperlink" Id="rId55" Target="https://www.nationalgeographic.com/environment/article/deforestation" TargetMode="External" /><Relationship Type="http://schemas.openxmlformats.org/officeDocument/2006/relationships/hyperlink" Id="rId47" Target="https://www.scmp.com/economy/china-economy/article/3217744/china-food-security-focus-increased-domestic-soybean-production-amid-self-sufficiency-drive" TargetMode="External" /><Relationship Type="http://schemas.openxmlformats.org/officeDocument/2006/relationships/hyperlink" Id="rId51" Target="https://www.scmp.com/lifestyle/food-drink/article/3042549/how-united-states-became-worlds-top-soybean-producer-what-it" TargetMode="External" /><Relationship Type="http://schemas.openxmlformats.org/officeDocument/2006/relationships/hyperlink" Id="rId48" Target="https://www.sei.org/features/connecting-exports-of-brazilian-soy-to-deforestation/" TargetMode="External" /><Relationship Type="http://schemas.openxmlformats.org/officeDocument/2006/relationships/hyperlink" Id="rId54" Target="https://www.sei.org/features/trase-brazil-beef-exports-deforestation/" TargetMode="External" /><Relationship Type="http://schemas.openxmlformats.org/officeDocument/2006/relationships/hyperlink" Id="rId52" Target="https://www.wwf.org.uk/learn/effects-of/deforestation"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3390/su16072872" TargetMode="External" /><Relationship Type="http://schemas.openxmlformats.org/officeDocument/2006/relationships/hyperlink" Id="rId50" Target="https://earthobservatory.nasa.gov/images/45349/fires-in-brazil" TargetMode="External" /><Relationship Type="http://schemas.openxmlformats.org/officeDocument/2006/relationships/hyperlink" Id="rId53" Target="https://github.com/rfordatascience/tidytuesday/blob/master/data/2021/2021-04-06/readme.md" TargetMode="External" /><Relationship Type="http://schemas.openxmlformats.org/officeDocument/2006/relationships/hyperlink" Id="rId46" Target="https://oec.world/en/profile/country/bra" TargetMode="External" /><Relationship Type="http://schemas.openxmlformats.org/officeDocument/2006/relationships/hyperlink" Id="rId20" Target="https://ourworldindata.org/forests-and-deforestation" TargetMode="External" /><Relationship Type="http://schemas.openxmlformats.org/officeDocument/2006/relationships/hyperlink" Id="rId45" Target="https://www.epa.gov/agriculture/agricultural-pasture-rangeland-and-grazing#:~:text=Pastures%20are%20those%20lands%20that,pastures%2C%20and%20croplands%20producing%20forages." TargetMode="External" /><Relationship Type="http://schemas.openxmlformats.org/officeDocument/2006/relationships/hyperlink" Id="rId55" Target="https://www.nationalgeographic.com/environment/article/deforestation" TargetMode="External" /><Relationship Type="http://schemas.openxmlformats.org/officeDocument/2006/relationships/hyperlink" Id="rId47" Target="https://www.scmp.com/economy/china-economy/article/3217744/china-food-security-focus-increased-domestic-soybean-production-amid-self-sufficiency-drive" TargetMode="External" /><Relationship Type="http://schemas.openxmlformats.org/officeDocument/2006/relationships/hyperlink" Id="rId51" Target="https://www.scmp.com/lifestyle/food-drink/article/3042549/how-united-states-became-worlds-top-soybean-producer-what-it" TargetMode="External" /><Relationship Type="http://schemas.openxmlformats.org/officeDocument/2006/relationships/hyperlink" Id="rId48" Target="https://www.sei.org/features/connecting-exports-of-brazilian-soy-to-deforestation/" TargetMode="External" /><Relationship Type="http://schemas.openxmlformats.org/officeDocument/2006/relationships/hyperlink" Id="rId54" Target="https://www.sei.org/features/trase-brazil-beef-exports-deforestation/" TargetMode="External" /><Relationship Type="http://schemas.openxmlformats.org/officeDocument/2006/relationships/hyperlink" Id="rId52" Target="https://www.wwf.org.uk/learn/effects-of/defores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Deforestation</dc:title>
  <dc:creator>DSA2101 Project 96671</dc:creator>
  <cp:keywords/>
  <dcterms:created xsi:type="dcterms:W3CDTF">2024-04-20T14:37:30Z</dcterms:created>
  <dcterms:modified xsi:type="dcterms:W3CDTF">2024-04-20T14:37:30Z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2024-04-20</vt:lpwstr>
  </property>
  <property fmtid="{D5CDD505-2E9C-101B-9397-08002B2CF9AE}" pid="3" name="editor_options">
    <vt:lpwstr/>
  </property>
  <property fmtid="{D5CDD505-2E9C-101B-9397-08002B2CF9AE}" pid="4" name="output">
    <vt:lpwstr/>
  </property>
</Properties>
</file>