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12CDD" w14:textId="502E6FFD" w:rsidR="00F420C8" w:rsidRPr="00AC3A62" w:rsidRDefault="00F420C8" w:rsidP="00F420C8">
      <w:pPr>
        <w:rPr>
          <w:rFonts w:ascii="Rockwell" w:hAnsi="Rockwell"/>
          <w:b/>
          <w:bCs/>
        </w:rPr>
      </w:pPr>
      <w:r w:rsidRPr="00AC3A62">
        <w:rPr>
          <w:rFonts w:ascii="Rockwell" w:hAnsi="Rockwell"/>
          <w:b/>
          <w:bCs/>
        </w:rPr>
        <w:t>1.Draw a labelled diagram of an ATX motherboard and mark at least 8 different slots and ports (such as RAM slots, PCIe slots, SATA ports, USB headers, CPU socket, power connector, etc.).</w:t>
      </w:r>
    </w:p>
    <w:p w14:paraId="184E4D94" w14:textId="23B382F3" w:rsidR="00F420C8" w:rsidRPr="00AC3A62" w:rsidRDefault="00F420C8" w:rsidP="00F420C8">
      <w:pPr>
        <w:rPr>
          <w:rFonts w:ascii="Rockwell" w:hAnsi="Rockwell"/>
          <w:b/>
          <w:bCs/>
        </w:rPr>
      </w:pPr>
      <w:r w:rsidRPr="00AC3A62">
        <w:rPr>
          <w:rFonts w:ascii="Rockwell" w:hAnsi="Rockwell"/>
          <w:b/>
          <w:bCs/>
        </w:rPr>
        <w:t>Ans:</w:t>
      </w:r>
    </w:p>
    <w:p w14:paraId="347ED281" w14:textId="5E023F09" w:rsidR="001A4E4F" w:rsidRPr="00FD01DA" w:rsidRDefault="001A4E4F" w:rsidP="001A4E4F">
      <w:pPr>
        <w:pStyle w:val="ListParagraph"/>
        <w:numPr>
          <w:ilvl w:val="0"/>
          <w:numId w:val="2"/>
        </w:numPr>
        <w:rPr>
          <w:rFonts w:ascii="Rockwell" w:hAnsi="Rockwell"/>
        </w:rPr>
      </w:pPr>
      <w:r w:rsidRPr="00AC3A62">
        <w:rPr>
          <w:rFonts w:ascii="Rockwell" w:hAnsi="Rockwell"/>
        </w:rPr>
        <w:t>An ATX motherboard is the main circuit board of a desktop computer. It connects the CPU, RAM, storage devices, graphics card, and other components so that they can work together.</w:t>
      </w:r>
    </w:p>
    <w:p w14:paraId="01EF8E5D" w14:textId="4367219A" w:rsidR="001A4E4F" w:rsidRPr="00AC3A62" w:rsidRDefault="001A4E4F" w:rsidP="001A4E4F">
      <w:pPr>
        <w:rPr>
          <w:rFonts w:ascii="Rockwell" w:hAnsi="Rockwell"/>
        </w:rPr>
      </w:pPr>
      <w:r w:rsidRPr="00AC3A62">
        <w:rPr>
          <w:rFonts w:ascii="Rockwell" w:hAnsi="Rockwell"/>
          <w:noProof/>
        </w:rPr>
        <w:drawing>
          <wp:inline distT="0" distB="0" distL="0" distR="0" wp14:anchorId="2BE94936" wp14:editId="3C6FD021">
            <wp:extent cx="5960110" cy="4958715"/>
            <wp:effectExtent l="133350" t="114300" r="135890" b="165735"/>
            <wp:docPr id="2098138043" name="Picture 2" descr="Anatomy of a Motherboard - Everything You Need to K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natomy of a Motherboard - Everything You Need to Know"/>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60110" cy="49587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00AA870" w14:textId="7E75A2B2" w:rsidR="001A4E4F" w:rsidRPr="00AC3A62" w:rsidRDefault="001A4E4F" w:rsidP="001A4E4F">
      <w:pPr>
        <w:pStyle w:val="ListParagraph"/>
        <w:numPr>
          <w:ilvl w:val="0"/>
          <w:numId w:val="2"/>
        </w:numPr>
        <w:rPr>
          <w:rFonts w:ascii="Rockwell" w:hAnsi="Rockwell"/>
        </w:rPr>
      </w:pPr>
      <w:r w:rsidRPr="00AC3A62">
        <w:rPr>
          <w:rFonts w:ascii="Rockwell" w:hAnsi="Rockwell"/>
        </w:rPr>
        <w:t>Main motherboard components</w:t>
      </w:r>
    </w:p>
    <w:p w14:paraId="73ECABCD" w14:textId="77777777" w:rsidR="001A4E4F" w:rsidRPr="00AC3A62" w:rsidRDefault="001A4E4F" w:rsidP="001A4E4F">
      <w:pPr>
        <w:numPr>
          <w:ilvl w:val="0"/>
          <w:numId w:val="1"/>
        </w:numPr>
        <w:rPr>
          <w:rFonts w:ascii="Rockwell" w:hAnsi="Rockwell"/>
        </w:rPr>
      </w:pPr>
      <w:r w:rsidRPr="00AC3A62">
        <w:rPr>
          <w:rFonts w:ascii="Rockwell" w:hAnsi="Rockwell"/>
        </w:rPr>
        <w:t>CPU socket</w:t>
      </w:r>
    </w:p>
    <w:p w14:paraId="5987BAE7" w14:textId="77777777" w:rsidR="001A4E4F" w:rsidRPr="00AC3A62" w:rsidRDefault="001A4E4F" w:rsidP="001A4E4F">
      <w:pPr>
        <w:numPr>
          <w:ilvl w:val="0"/>
          <w:numId w:val="1"/>
        </w:numPr>
        <w:rPr>
          <w:rFonts w:ascii="Rockwell" w:hAnsi="Rockwell"/>
        </w:rPr>
      </w:pPr>
      <w:r w:rsidRPr="00AC3A62">
        <w:rPr>
          <w:rFonts w:ascii="Rockwell" w:hAnsi="Rockwell"/>
        </w:rPr>
        <w:t>RAM slots</w:t>
      </w:r>
    </w:p>
    <w:p w14:paraId="471A0B41" w14:textId="77777777" w:rsidR="001A4E4F" w:rsidRPr="00AC3A62" w:rsidRDefault="001A4E4F" w:rsidP="001A4E4F">
      <w:pPr>
        <w:numPr>
          <w:ilvl w:val="0"/>
          <w:numId w:val="1"/>
        </w:numPr>
        <w:rPr>
          <w:rFonts w:ascii="Rockwell" w:hAnsi="Rockwell"/>
        </w:rPr>
      </w:pPr>
      <w:r w:rsidRPr="00AC3A62">
        <w:rPr>
          <w:rFonts w:ascii="Rockwell" w:hAnsi="Rockwell"/>
        </w:rPr>
        <w:t>PCIe slot</w:t>
      </w:r>
    </w:p>
    <w:p w14:paraId="4D2EA690" w14:textId="77777777" w:rsidR="001A4E4F" w:rsidRPr="00AC3A62" w:rsidRDefault="001A4E4F" w:rsidP="001A4E4F">
      <w:pPr>
        <w:numPr>
          <w:ilvl w:val="0"/>
          <w:numId w:val="1"/>
        </w:numPr>
        <w:rPr>
          <w:rFonts w:ascii="Rockwell" w:hAnsi="Rockwell"/>
        </w:rPr>
      </w:pPr>
      <w:r w:rsidRPr="00AC3A62">
        <w:rPr>
          <w:rFonts w:ascii="Rockwell" w:hAnsi="Rockwell"/>
        </w:rPr>
        <w:t>SATA ports</w:t>
      </w:r>
    </w:p>
    <w:p w14:paraId="11B8B603" w14:textId="77777777" w:rsidR="001A4E4F" w:rsidRPr="00AC3A62" w:rsidRDefault="001A4E4F" w:rsidP="001A4E4F">
      <w:pPr>
        <w:numPr>
          <w:ilvl w:val="0"/>
          <w:numId w:val="1"/>
        </w:numPr>
        <w:rPr>
          <w:rFonts w:ascii="Rockwell" w:hAnsi="Rockwell"/>
        </w:rPr>
      </w:pPr>
      <w:r w:rsidRPr="00AC3A62">
        <w:rPr>
          <w:rFonts w:ascii="Rockwell" w:hAnsi="Rockwell"/>
        </w:rPr>
        <w:t>24-pin motherboard power connector</w:t>
      </w:r>
    </w:p>
    <w:p w14:paraId="762B4071" w14:textId="77777777" w:rsidR="001A4E4F" w:rsidRPr="00AC3A62" w:rsidRDefault="001A4E4F" w:rsidP="001A4E4F">
      <w:pPr>
        <w:numPr>
          <w:ilvl w:val="0"/>
          <w:numId w:val="1"/>
        </w:numPr>
        <w:rPr>
          <w:rFonts w:ascii="Rockwell" w:hAnsi="Rockwell"/>
        </w:rPr>
      </w:pPr>
      <w:r w:rsidRPr="00AC3A62">
        <w:rPr>
          <w:rFonts w:ascii="Rockwell" w:hAnsi="Rockwell"/>
        </w:rPr>
        <w:lastRenderedPageBreak/>
        <w:t>CPU power connector</w:t>
      </w:r>
    </w:p>
    <w:p w14:paraId="74542775" w14:textId="77777777" w:rsidR="001A4E4F" w:rsidRPr="00AC3A62" w:rsidRDefault="001A4E4F" w:rsidP="001A4E4F">
      <w:pPr>
        <w:numPr>
          <w:ilvl w:val="0"/>
          <w:numId w:val="1"/>
        </w:numPr>
        <w:rPr>
          <w:rFonts w:ascii="Rockwell" w:hAnsi="Rockwell"/>
        </w:rPr>
      </w:pPr>
      <w:r w:rsidRPr="00AC3A62">
        <w:rPr>
          <w:rFonts w:ascii="Rockwell" w:hAnsi="Rockwell"/>
        </w:rPr>
        <w:t>M.2 SSD slot</w:t>
      </w:r>
    </w:p>
    <w:p w14:paraId="5B7AAFCF" w14:textId="77777777" w:rsidR="001A4E4F" w:rsidRPr="00AC3A62" w:rsidRDefault="001A4E4F" w:rsidP="001A4E4F">
      <w:pPr>
        <w:numPr>
          <w:ilvl w:val="0"/>
          <w:numId w:val="1"/>
        </w:numPr>
        <w:rPr>
          <w:rFonts w:ascii="Rockwell" w:hAnsi="Rockwell"/>
        </w:rPr>
      </w:pPr>
      <w:r w:rsidRPr="00AC3A62">
        <w:rPr>
          <w:rFonts w:ascii="Rockwell" w:hAnsi="Rockwell"/>
        </w:rPr>
        <w:t>Rear USB ports</w:t>
      </w:r>
    </w:p>
    <w:p w14:paraId="0CB77F3B" w14:textId="77777777" w:rsidR="001A4E4F" w:rsidRPr="00AC3A62" w:rsidRDefault="001A4E4F" w:rsidP="001A4E4F">
      <w:pPr>
        <w:numPr>
          <w:ilvl w:val="0"/>
          <w:numId w:val="1"/>
        </w:numPr>
        <w:rPr>
          <w:rFonts w:ascii="Rockwell" w:hAnsi="Rockwell"/>
        </w:rPr>
      </w:pPr>
      <w:r w:rsidRPr="00AC3A62">
        <w:rPr>
          <w:rFonts w:ascii="Rockwell" w:hAnsi="Rockwell"/>
        </w:rPr>
        <w:t>CMOS battery</w:t>
      </w:r>
    </w:p>
    <w:p w14:paraId="691F4C35" w14:textId="3A3489FB" w:rsidR="001A4E4F" w:rsidRDefault="001A4E4F" w:rsidP="001A4E4F">
      <w:pPr>
        <w:numPr>
          <w:ilvl w:val="0"/>
          <w:numId w:val="1"/>
        </w:numPr>
        <w:rPr>
          <w:rFonts w:ascii="Rockwell" w:hAnsi="Rockwell"/>
        </w:rPr>
      </w:pPr>
      <w:r w:rsidRPr="00AC3A62">
        <w:rPr>
          <w:rFonts w:ascii="Rockwell" w:hAnsi="Rockwell"/>
        </w:rPr>
        <w:t>Chipset heatsink</w:t>
      </w:r>
    </w:p>
    <w:p w14:paraId="51E94F96" w14:textId="77777777" w:rsidR="00821DCA" w:rsidRPr="000D5D4F" w:rsidRDefault="00821DCA" w:rsidP="00821DCA">
      <w:pPr>
        <w:ind w:left="720"/>
        <w:rPr>
          <w:rFonts w:ascii="Rockwell" w:hAnsi="Rockwell"/>
        </w:rPr>
      </w:pPr>
    </w:p>
    <w:p w14:paraId="218F698F" w14:textId="77777777" w:rsidR="001A4E4F" w:rsidRPr="00AC3A62" w:rsidRDefault="001A4E4F" w:rsidP="001A4E4F">
      <w:pPr>
        <w:pStyle w:val="ListParagraph"/>
        <w:numPr>
          <w:ilvl w:val="0"/>
          <w:numId w:val="2"/>
        </w:numPr>
        <w:rPr>
          <w:rFonts w:ascii="Rockwell" w:hAnsi="Rockwell"/>
          <w:b/>
          <w:bCs/>
        </w:rPr>
      </w:pPr>
      <w:r w:rsidRPr="00AC3A62">
        <w:rPr>
          <w:rFonts w:ascii="Rockwell" w:hAnsi="Rockwell"/>
          <w:b/>
          <w:bCs/>
        </w:rPr>
        <w:t>Functions of the components</w:t>
      </w:r>
    </w:p>
    <w:tbl>
      <w:tblPr>
        <w:tblStyle w:val="TableGrid"/>
        <w:tblW w:w="0" w:type="auto"/>
        <w:tblLook w:val="04A0" w:firstRow="1" w:lastRow="0" w:firstColumn="1" w:lastColumn="0" w:noHBand="0" w:noVBand="1"/>
      </w:tblPr>
      <w:tblGrid>
        <w:gridCol w:w="2633"/>
        <w:gridCol w:w="6743"/>
      </w:tblGrid>
      <w:tr w:rsidR="001A4E4F" w:rsidRPr="00AC3A62" w14:paraId="4F27B69C" w14:textId="77777777" w:rsidTr="001A4E4F">
        <w:tc>
          <w:tcPr>
            <w:tcW w:w="0" w:type="auto"/>
            <w:vAlign w:val="center"/>
            <w:hideMark/>
          </w:tcPr>
          <w:p w14:paraId="15D15FAE" w14:textId="77777777" w:rsidR="001A4E4F" w:rsidRPr="00AC3A62" w:rsidRDefault="001A4E4F" w:rsidP="001A4E4F">
            <w:pPr>
              <w:spacing w:after="160" w:line="278" w:lineRule="auto"/>
              <w:rPr>
                <w:rFonts w:ascii="Rockwell" w:hAnsi="Rockwell"/>
                <w:b/>
                <w:bCs/>
              </w:rPr>
            </w:pPr>
            <w:r w:rsidRPr="00AC3A62">
              <w:rPr>
                <w:rFonts w:ascii="Rockwell" w:hAnsi="Rockwell"/>
                <w:b/>
                <w:bCs/>
              </w:rPr>
              <w:t>Component</w:t>
            </w:r>
          </w:p>
        </w:tc>
        <w:tc>
          <w:tcPr>
            <w:tcW w:w="0" w:type="auto"/>
            <w:vAlign w:val="center"/>
            <w:hideMark/>
          </w:tcPr>
          <w:p w14:paraId="1C5049B0" w14:textId="77777777" w:rsidR="001A4E4F" w:rsidRPr="00AC3A62" w:rsidRDefault="001A4E4F" w:rsidP="001A4E4F">
            <w:pPr>
              <w:spacing w:after="160" w:line="278" w:lineRule="auto"/>
              <w:rPr>
                <w:rFonts w:ascii="Rockwell" w:hAnsi="Rockwell"/>
                <w:b/>
                <w:bCs/>
              </w:rPr>
            </w:pPr>
            <w:r w:rsidRPr="00AC3A62">
              <w:rPr>
                <w:rFonts w:ascii="Rockwell" w:hAnsi="Rockwell"/>
                <w:b/>
                <w:bCs/>
              </w:rPr>
              <w:t>Function</w:t>
            </w:r>
          </w:p>
        </w:tc>
      </w:tr>
      <w:tr w:rsidR="001A4E4F" w:rsidRPr="00AC3A62" w14:paraId="19864763" w14:textId="77777777" w:rsidTr="001A4E4F">
        <w:tc>
          <w:tcPr>
            <w:tcW w:w="0" w:type="auto"/>
            <w:vAlign w:val="center"/>
            <w:hideMark/>
          </w:tcPr>
          <w:p w14:paraId="41955810" w14:textId="77777777" w:rsidR="001A4E4F" w:rsidRPr="00AC3A62" w:rsidRDefault="001A4E4F" w:rsidP="001A4E4F">
            <w:pPr>
              <w:spacing w:after="160" w:line="278" w:lineRule="auto"/>
              <w:rPr>
                <w:rFonts w:ascii="Rockwell" w:hAnsi="Rockwell"/>
              </w:rPr>
            </w:pPr>
            <w:r w:rsidRPr="00AC3A62">
              <w:rPr>
                <w:rFonts w:ascii="Rockwell" w:hAnsi="Rockwell"/>
              </w:rPr>
              <w:t>CPU socket</w:t>
            </w:r>
          </w:p>
        </w:tc>
        <w:tc>
          <w:tcPr>
            <w:tcW w:w="0" w:type="auto"/>
            <w:vAlign w:val="center"/>
            <w:hideMark/>
          </w:tcPr>
          <w:p w14:paraId="19602C0A" w14:textId="77777777" w:rsidR="001A4E4F" w:rsidRPr="00AC3A62" w:rsidRDefault="001A4E4F" w:rsidP="001A4E4F">
            <w:pPr>
              <w:spacing w:after="160" w:line="278" w:lineRule="auto"/>
              <w:rPr>
                <w:rFonts w:ascii="Rockwell" w:hAnsi="Rockwell"/>
              </w:rPr>
            </w:pPr>
            <w:r w:rsidRPr="00AC3A62">
              <w:rPr>
                <w:rFonts w:ascii="Rockwell" w:hAnsi="Rockwell"/>
              </w:rPr>
              <w:t>Holds the CPU in place and connects it to the motherboard.</w:t>
            </w:r>
          </w:p>
        </w:tc>
      </w:tr>
      <w:tr w:rsidR="001A4E4F" w:rsidRPr="00AC3A62" w14:paraId="7B4388D7" w14:textId="77777777" w:rsidTr="001A4E4F">
        <w:tc>
          <w:tcPr>
            <w:tcW w:w="0" w:type="auto"/>
            <w:vAlign w:val="center"/>
            <w:hideMark/>
          </w:tcPr>
          <w:p w14:paraId="4F6D6CF1" w14:textId="77777777" w:rsidR="001A4E4F" w:rsidRPr="00AC3A62" w:rsidRDefault="001A4E4F" w:rsidP="001A4E4F">
            <w:pPr>
              <w:spacing w:after="160" w:line="278" w:lineRule="auto"/>
              <w:rPr>
                <w:rFonts w:ascii="Rockwell" w:hAnsi="Rockwell"/>
              </w:rPr>
            </w:pPr>
            <w:r w:rsidRPr="00AC3A62">
              <w:rPr>
                <w:rFonts w:ascii="Rockwell" w:hAnsi="Rockwell"/>
              </w:rPr>
              <w:t>RAM slots</w:t>
            </w:r>
          </w:p>
        </w:tc>
        <w:tc>
          <w:tcPr>
            <w:tcW w:w="0" w:type="auto"/>
            <w:vAlign w:val="center"/>
            <w:hideMark/>
          </w:tcPr>
          <w:p w14:paraId="33F93A6F" w14:textId="77777777" w:rsidR="001A4E4F" w:rsidRPr="00AC3A62" w:rsidRDefault="001A4E4F" w:rsidP="001A4E4F">
            <w:pPr>
              <w:spacing w:after="160" w:line="278" w:lineRule="auto"/>
              <w:rPr>
                <w:rFonts w:ascii="Rockwell" w:hAnsi="Rockwell"/>
              </w:rPr>
            </w:pPr>
            <w:r w:rsidRPr="00AC3A62">
              <w:rPr>
                <w:rFonts w:ascii="Rockwell" w:hAnsi="Rockwell"/>
              </w:rPr>
              <w:t>Hold RAM, which temporarily stores data used by running programs.</w:t>
            </w:r>
          </w:p>
        </w:tc>
      </w:tr>
      <w:tr w:rsidR="001A4E4F" w:rsidRPr="00AC3A62" w14:paraId="400673E5" w14:textId="77777777" w:rsidTr="001A4E4F">
        <w:tc>
          <w:tcPr>
            <w:tcW w:w="0" w:type="auto"/>
            <w:vAlign w:val="center"/>
            <w:hideMark/>
          </w:tcPr>
          <w:p w14:paraId="68E59C1C" w14:textId="77777777" w:rsidR="001A4E4F" w:rsidRPr="00AC3A62" w:rsidRDefault="001A4E4F" w:rsidP="001A4E4F">
            <w:pPr>
              <w:spacing w:after="160" w:line="278" w:lineRule="auto"/>
              <w:rPr>
                <w:rFonts w:ascii="Rockwell" w:hAnsi="Rockwell"/>
              </w:rPr>
            </w:pPr>
            <w:r w:rsidRPr="00AC3A62">
              <w:rPr>
                <w:rFonts w:ascii="Rockwell" w:hAnsi="Rockwell"/>
              </w:rPr>
              <w:t>PCIe slot</w:t>
            </w:r>
          </w:p>
        </w:tc>
        <w:tc>
          <w:tcPr>
            <w:tcW w:w="0" w:type="auto"/>
            <w:vAlign w:val="center"/>
            <w:hideMark/>
          </w:tcPr>
          <w:p w14:paraId="4BA2CFB0" w14:textId="77777777" w:rsidR="001A4E4F" w:rsidRPr="00AC3A62" w:rsidRDefault="001A4E4F" w:rsidP="001A4E4F">
            <w:pPr>
              <w:spacing w:after="160" w:line="278" w:lineRule="auto"/>
              <w:rPr>
                <w:rFonts w:ascii="Rockwell" w:hAnsi="Rockwell"/>
              </w:rPr>
            </w:pPr>
            <w:r w:rsidRPr="00AC3A62">
              <w:rPr>
                <w:rFonts w:ascii="Rockwell" w:hAnsi="Rockwell"/>
              </w:rPr>
              <w:t>Connects expansion cards, such as a graphics card.</w:t>
            </w:r>
          </w:p>
        </w:tc>
      </w:tr>
      <w:tr w:rsidR="001A4E4F" w:rsidRPr="00AC3A62" w14:paraId="509F96C0" w14:textId="77777777" w:rsidTr="001A4E4F">
        <w:tc>
          <w:tcPr>
            <w:tcW w:w="0" w:type="auto"/>
            <w:vAlign w:val="center"/>
            <w:hideMark/>
          </w:tcPr>
          <w:p w14:paraId="5298F3AE" w14:textId="77777777" w:rsidR="001A4E4F" w:rsidRPr="00AC3A62" w:rsidRDefault="001A4E4F" w:rsidP="001A4E4F">
            <w:pPr>
              <w:spacing w:after="160" w:line="278" w:lineRule="auto"/>
              <w:rPr>
                <w:rFonts w:ascii="Rockwell" w:hAnsi="Rockwell"/>
              </w:rPr>
            </w:pPr>
            <w:r w:rsidRPr="00AC3A62">
              <w:rPr>
                <w:rFonts w:ascii="Rockwell" w:hAnsi="Rockwell"/>
              </w:rPr>
              <w:t>SATA ports</w:t>
            </w:r>
          </w:p>
        </w:tc>
        <w:tc>
          <w:tcPr>
            <w:tcW w:w="0" w:type="auto"/>
            <w:vAlign w:val="center"/>
            <w:hideMark/>
          </w:tcPr>
          <w:p w14:paraId="50C92BBB" w14:textId="77777777" w:rsidR="001A4E4F" w:rsidRPr="00AC3A62" w:rsidRDefault="001A4E4F" w:rsidP="001A4E4F">
            <w:pPr>
              <w:spacing w:after="160" w:line="278" w:lineRule="auto"/>
              <w:rPr>
                <w:rFonts w:ascii="Rockwell" w:hAnsi="Rockwell"/>
              </w:rPr>
            </w:pPr>
            <w:r w:rsidRPr="00AC3A62">
              <w:rPr>
                <w:rFonts w:ascii="Rockwell" w:hAnsi="Rockwell"/>
              </w:rPr>
              <w:t>Connect storage devices like HDDs and SATA SSDs.</w:t>
            </w:r>
          </w:p>
        </w:tc>
      </w:tr>
      <w:tr w:rsidR="001A4E4F" w:rsidRPr="00AC3A62" w14:paraId="68EBA65A" w14:textId="77777777" w:rsidTr="001A4E4F">
        <w:tc>
          <w:tcPr>
            <w:tcW w:w="0" w:type="auto"/>
            <w:vAlign w:val="center"/>
            <w:hideMark/>
          </w:tcPr>
          <w:p w14:paraId="15671A38" w14:textId="77777777" w:rsidR="001A4E4F" w:rsidRPr="00AC3A62" w:rsidRDefault="001A4E4F" w:rsidP="001A4E4F">
            <w:pPr>
              <w:spacing w:after="160" w:line="278" w:lineRule="auto"/>
              <w:rPr>
                <w:rFonts w:ascii="Rockwell" w:hAnsi="Rockwell"/>
              </w:rPr>
            </w:pPr>
            <w:r w:rsidRPr="00AC3A62">
              <w:rPr>
                <w:rFonts w:ascii="Rockwell" w:hAnsi="Rockwell"/>
              </w:rPr>
              <w:t>24-pin power connector</w:t>
            </w:r>
          </w:p>
        </w:tc>
        <w:tc>
          <w:tcPr>
            <w:tcW w:w="0" w:type="auto"/>
            <w:vAlign w:val="center"/>
            <w:hideMark/>
          </w:tcPr>
          <w:p w14:paraId="2F65A159" w14:textId="77777777" w:rsidR="001A4E4F" w:rsidRPr="00AC3A62" w:rsidRDefault="001A4E4F" w:rsidP="001A4E4F">
            <w:pPr>
              <w:spacing w:after="160" w:line="278" w:lineRule="auto"/>
              <w:rPr>
                <w:rFonts w:ascii="Rockwell" w:hAnsi="Rockwell"/>
              </w:rPr>
            </w:pPr>
            <w:r w:rsidRPr="00AC3A62">
              <w:rPr>
                <w:rFonts w:ascii="Rockwell" w:hAnsi="Rockwell"/>
              </w:rPr>
              <w:t>Supplies main power to the motherboard.</w:t>
            </w:r>
          </w:p>
        </w:tc>
      </w:tr>
      <w:tr w:rsidR="001A4E4F" w:rsidRPr="00AC3A62" w14:paraId="21357B03" w14:textId="77777777" w:rsidTr="001A4E4F">
        <w:tc>
          <w:tcPr>
            <w:tcW w:w="0" w:type="auto"/>
            <w:vAlign w:val="center"/>
            <w:hideMark/>
          </w:tcPr>
          <w:p w14:paraId="3359AE6D" w14:textId="77777777" w:rsidR="001A4E4F" w:rsidRPr="00AC3A62" w:rsidRDefault="001A4E4F" w:rsidP="001A4E4F">
            <w:pPr>
              <w:spacing w:after="160" w:line="278" w:lineRule="auto"/>
              <w:rPr>
                <w:rFonts w:ascii="Rockwell" w:hAnsi="Rockwell"/>
              </w:rPr>
            </w:pPr>
            <w:r w:rsidRPr="00AC3A62">
              <w:rPr>
                <w:rFonts w:ascii="Rockwell" w:hAnsi="Rockwell"/>
              </w:rPr>
              <w:t>CPU power connector</w:t>
            </w:r>
          </w:p>
        </w:tc>
        <w:tc>
          <w:tcPr>
            <w:tcW w:w="0" w:type="auto"/>
            <w:vAlign w:val="center"/>
            <w:hideMark/>
          </w:tcPr>
          <w:p w14:paraId="12855C60" w14:textId="77777777" w:rsidR="001A4E4F" w:rsidRPr="00AC3A62" w:rsidRDefault="001A4E4F" w:rsidP="001A4E4F">
            <w:pPr>
              <w:spacing w:after="160" w:line="278" w:lineRule="auto"/>
              <w:rPr>
                <w:rFonts w:ascii="Rockwell" w:hAnsi="Rockwell"/>
              </w:rPr>
            </w:pPr>
            <w:r w:rsidRPr="00AC3A62">
              <w:rPr>
                <w:rFonts w:ascii="Rockwell" w:hAnsi="Rockwell"/>
              </w:rPr>
              <w:t>Supplies power to the CPU.</w:t>
            </w:r>
          </w:p>
        </w:tc>
      </w:tr>
      <w:tr w:rsidR="001A4E4F" w:rsidRPr="00AC3A62" w14:paraId="2F06637D" w14:textId="77777777" w:rsidTr="001A4E4F">
        <w:tc>
          <w:tcPr>
            <w:tcW w:w="0" w:type="auto"/>
            <w:vAlign w:val="center"/>
            <w:hideMark/>
          </w:tcPr>
          <w:p w14:paraId="1BBCD50B" w14:textId="77777777" w:rsidR="001A4E4F" w:rsidRPr="00AC3A62" w:rsidRDefault="001A4E4F" w:rsidP="001A4E4F">
            <w:pPr>
              <w:spacing w:after="160" w:line="278" w:lineRule="auto"/>
              <w:rPr>
                <w:rFonts w:ascii="Rockwell" w:hAnsi="Rockwell"/>
              </w:rPr>
            </w:pPr>
            <w:r w:rsidRPr="00AC3A62">
              <w:rPr>
                <w:rFonts w:ascii="Rockwell" w:hAnsi="Rockwell"/>
              </w:rPr>
              <w:t>M.2 slot</w:t>
            </w:r>
          </w:p>
        </w:tc>
        <w:tc>
          <w:tcPr>
            <w:tcW w:w="0" w:type="auto"/>
            <w:vAlign w:val="center"/>
            <w:hideMark/>
          </w:tcPr>
          <w:p w14:paraId="3645CE41" w14:textId="77777777" w:rsidR="001A4E4F" w:rsidRPr="00AC3A62" w:rsidRDefault="001A4E4F" w:rsidP="001A4E4F">
            <w:pPr>
              <w:spacing w:after="160" w:line="278" w:lineRule="auto"/>
              <w:rPr>
                <w:rFonts w:ascii="Rockwell" w:hAnsi="Rockwell"/>
              </w:rPr>
            </w:pPr>
            <w:r w:rsidRPr="00AC3A62">
              <w:rPr>
                <w:rFonts w:ascii="Rockwell" w:hAnsi="Rockwell"/>
              </w:rPr>
              <w:t>Holds a compatible M.2 SSD.</w:t>
            </w:r>
          </w:p>
        </w:tc>
      </w:tr>
      <w:tr w:rsidR="001A4E4F" w:rsidRPr="00AC3A62" w14:paraId="36C653E6" w14:textId="77777777" w:rsidTr="001A4E4F">
        <w:tc>
          <w:tcPr>
            <w:tcW w:w="0" w:type="auto"/>
            <w:vAlign w:val="center"/>
            <w:hideMark/>
          </w:tcPr>
          <w:p w14:paraId="23237E04" w14:textId="77777777" w:rsidR="001A4E4F" w:rsidRPr="00AC3A62" w:rsidRDefault="001A4E4F" w:rsidP="001A4E4F">
            <w:pPr>
              <w:spacing w:after="160" w:line="278" w:lineRule="auto"/>
              <w:rPr>
                <w:rFonts w:ascii="Rockwell" w:hAnsi="Rockwell"/>
              </w:rPr>
            </w:pPr>
            <w:r w:rsidRPr="00AC3A62">
              <w:rPr>
                <w:rFonts w:ascii="Rockwell" w:hAnsi="Rockwell"/>
              </w:rPr>
              <w:t>USB ports</w:t>
            </w:r>
          </w:p>
        </w:tc>
        <w:tc>
          <w:tcPr>
            <w:tcW w:w="0" w:type="auto"/>
            <w:vAlign w:val="center"/>
            <w:hideMark/>
          </w:tcPr>
          <w:p w14:paraId="23A61D7F" w14:textId="77777777" w:rsidR="001A4E4F" w:rsidRPr="00AC3A62" w:rsidRDefault="001A4E4F" w:rsidP="001A4E4F">
            <w:pPr>
              <w:spacing w:after="160" w:line="278" w:lineRule="auto"/>
              <w:rPr>
                <w:rFonts w:ascii="Rockwell" w:hAnsi="Rockwell"/>
              </w:rPr>
            </w:pPr>
            <w:r w:rsidRPr="00AC3A62">
              <w:rPr>
                <w:rFonts w:ascii="Rockwell" w:hAnsi="Rockwell"/>
              </w:rPr>
              <w:t>Connect devices such as a keyboard, mouse, and pen drive.</w:t>
            </w:r>
          </w:p>
        </w:tc>
      </w:tr>
      <w:tr w:rsidR="001A4E4F" w:rsidRPr="00AC3A62" w14:paraId="57DE241B" w14:textId="77777777" w:rsidTr="001A4E4F">
        <w:tc>
          <w:tcPr>
            <w:tcW w:w="0" w:type="auto"/>
            <w:vAlign w:val="center"/>
            <w:hideMark/>
          </w:tcPr>
          <w:p w14:paraId="718D7252" w14:textId="77777777" w:rsidR="001A4E4F" w:rsidRPr="00AC3A62" w:rsidRDefault="001A4E4F" w:rsidP="001A4E4F">
            <w:pPr>
              <w:spacing w:after="160" w:line="278" w:lineRule="auto"/>
              <w:rPr>
                <w:rFonts w:ascii="Rockwell" w:hAnsi="Rockwell"/>
              </w:rPr>
            </w:pPr>
            <w:r w:rsidRPr="00AC3A62">
              <w:rPr>
                <w:rFonts w:ascii="Rockwell" w:hAnsi="Rockwell"/>
              </w:rPr>
              <w:t>CMOS battery</w:t>
            </w:r>
          </w:p>
        </w:tc>
        <w:tc>
          <w:tcPr>
            <w:tcW w:w="0" w:type="auto"/>
            <w:vAlign w:val="center"/>
            <w:hideMark/>
          </w:tcPr>
          <w:p w14:paraId="5A67B6D6" w14:textId="77777777" w:rsidR="001A4E4F" w:rsidRPr="00AC3A62" w:rsidRDefault="001A4E4F" w:rsidP="001A4E4F">
            <w:pPr>
              <w:spacing w:after="160" w:line="278" w:lineRule="auto"/>
              <w:rPr>
                <w:rFonts w:ascii="Rockwell" w:hAnsi="Rockwell"/>
              </w:rPr>
            </w:pPr>
            <w:r w:rsidRPr="00AC3A62">
              <w:rPr>
                <w:rFonts w:ascii="Rockwell" w:hAnsi="Rockwell"/>
              </w:rPr>
              <w:t>Helps maintain the system clock and firmware settings.</w:t>
            </w:r>
          </w:p>
        </w:tc>
      </w:tr>
      <w:tr w:rsidR="001A4E4F" w:rsidRPr="00AC3A62" w14:paraId="7655BB4A" w14:textId="77777777" w:rsidTr="001A4E4F">
        <w:tc>
          <w:tcPr>
            <w:tcW w:w="0" w:type="auto"/>
            <w:vAlign w:val="center"/>
            <w:hideMark/>
          </w:tcPr>
          <w:p w14:paraId="001BFD06" w14:textId="77777777" w:rsidR="001A4E4F" w:rsidRPr="00AC3A62" w:rsidRDefault="001A4E4F" w:rsidP="001A4E4F">
            <w:pPr>
              <w:spacing w:after="160" w:line="278" w:lineRule="auto"/>
              <w:rPr>
                <w:rFonts w:ascii="Rockwell" w:hAnsi="Rockwell"/>
              </w:rPr>
            </w:pPr>
            <w:r w:rsidRPr="00AC3A62">
              <w:rPr>
                <w:rFonts w:ascii="Rockwell" w:hAnsi="Rockwell"/>
              </w:rPr>
              <w:t>Chipset heatsink</w:t>
            </w:r>
          </w:p>
        </w:tc>
        <w:tc>
          <w:tcPr>
            <w:tcW w:w="0" w:type="auto"/>
            <w:vAlign w:val="center"/>
            <w:hideMark/>
          </w:tcPr>
          <w:p w14:paraId="4CC68128" w14:textId="77777777" w:rsidR="001A4E4F" w:rsidRPr="00AC3A62" w:rsidRDefault="001A4E4F" w:rsidP="001A4E4F">
            <w:pPr>
              <w:spacing w:after="160" w:line="278" w:lineRule="auto"/>
              <w:rPr>
                <w:rFonts w:ascii="Rockwell" w:hAnsi="Rockwell"/>
              </w:rPr>
            </w:pPr>
            <w:r w:rsidRPr="00AC3A62">
              <w:rPr>
                <w:rFonts w:ascii="Rockwell" w:hAnsi="Rockwell"/>
              </w:rPr>
              <w:t>Helps keep the chipset cool.</w:t>
            </w:r>
          </w:p>
        </w:tc>
      </w:tr>
    </w:tbl>
    <w:p w14:paraId="075F648B" w14:textId="77777777" w:rsidR="001A4E4F" w:rsidRPr="00AC3A62" w:rsidRDefault="001A4E4F" w:rsidP="00F420C8">
      <w:pPr>
        <w:rPr>
          <w:rFonts w:ascii="Rockwell" w:hAnsi="Rockwell"/>
        </w:rPr>
      </w:pPr>
    </w:p>
    <w:p w14:paraId="1FAEB29E" w14:textId="77777777" w:rsidR="000D5D4F" w:rsidRDefault="000D5D4F" w:rsidP="00F420C8">
      <w:pPr>
        <w:rPr>
          <w:rFonts w:ascii="Rockwell" w:hAnsi="Rockwell"/>
        </w:rPr>
      </w:pPr>
    </w:p>
    <w:p w14:paraId="06193AF7" w14:textId="77777777" w:rsidR="000D5D4F" w:rsidRDefault="000D5D4F" w:rsidP="00F420C8">
      <w:pPr>
        <w:rPr>
          <w:rFonts w:ascii="Rockwell" w:hAnsi="Rockwell"/>
        </w:rPr>
      </w:pPr>
    </w:p>
    <w:p w14:paraId="0AAFE1CB" w14:textId="77777777" w:rsidR="000D5D4F" w:rsidRDefault="000D5D4F" w:rsidP="00F420C8">
      <w:pPr>
        <w:rPr>
          <w:rFonts w:ascii="Rockwell" w:hAnsi="Rockwell"/>
        </w:rPr>
      </w:pPr>
    </w:p>
    <w:p w14:paraId="7F45E914" w14:textId="77777777" w:rsidR="000D5D4F" w:rsidRDefault="000D5D4F" w:rsidP="00F420C8">
      <w:pPr>
        <w:rPr>
          <w:rFonts w:ascii="Rockwell" w:hAnsi="Rockwell"/>
        </w:rPr>
      </w:pPr>
    </w:p>
    <w:p w14:paraId="31A5E1DC" w14:textId="77777777" w:rsidR="000D5D4F" w:rsidRDefault="000D5D4F" w:rsidP="00F420C8">
      <w:pPr>
        <w:rPr>
          <w:rFonts w:ascii="Rockwell" w:hAnsi="Rockwell"/>
        </w:rPr>
      </w:pPr>
    </w:p>
    <w:p w14:paraId="16E25B07" w14:textId="77777777" w:rsidR="000D5D4F" w:rsidRDefault="000D5D4F" w:rsidP="00F420C8">
      <w:pPr>
        <w:rPr>
          <w:rFonts w:ascii="Rockwell" w:hAnsi="Rockwell"/>
        </w:rPr>
      </w:pPr>
    </w:p>
    <w:p w14:paraId="738323D7" w14:textId="77777777" w:rsidR="000D5D4F" w:rsidRDefault="000D5D4F" w:rsidP="00F420C8">
      <w:pPr>
        <w:rPr>
          <w:rFonts w:ascii="Rockwell" w:hAnsi="Rockwell"/>
        </w:rPr>
      </w:pPr>
    </w:p>
    <w:p w14:paraId="4D7BBFDC" w14:textId="77777777" w:rsidR="000D5D4F" w:rsidRDefault="000D5D4F" w:rsidP="00F420C8">
      <w:pPr>
        <w:rPr>
          <w:rFonts w:ascii="Rockwell" w:hAnsi="Rockwell"/>
        </w:rPr>
      </w:pPr>
    </w:p>
    <w:p w14:paraId="2B1C8383" w14:textId="0902DA42" w:rsidR="00F420C8" w:rsidRPr="00A14BEF" w:rsidRDefault="00F420C8" w:rsidP="00F420C8">
      <w:pPr>
        <w:rPr>
          <w:rFonts w:ascii="Rockwell" w:hAnsi="Rockwell"/>
          <w:b/>
          <w:bCs/>
        </w:rPr>
      </w:pPr>
      <w:r w:rsidRPr="00A14BEF">
        <w:rPr>
          <w:rFonts w:ascii="Rockwell" w:hAnsi="Rockwell"/>
          <w:b/>
          <w:bCs/>
        </w:rPr>
        <w:t>2.Research and list 3 popular CPU socket types (for example: LGA1151, AM4, LGA1200) and name one compatible CPU model for each.</w:t>
      </w:r>
    </w:p>
    <w:p w14:paraId="539374C6" w14:textId="7A6608C7" w:rsidR="00F420C8" w:rsidRPr="00A14BEF" w:rsidRDefault="00F420C8" w:rsidP="00F420C8">
      <w:pPr>
        <w:rPr>
          <w:rFonts w:ascii="Rockwell" w:hAnsi="Rockwell"/>
          <w:b/>
          <w:bCs/>
        </w:rPr>
      </w:pPr>
      <w:r w:rsidRPr="00A14BEF">
        <w:rPr>
          <w:rFonts w:ascii="Rockwell" w:hAnsi="Rockwell"/>
          <w:b/>
          <w:bCs/>
        </w:rPr>
        <w:t>Ans:</w:t>
      </w:r>
    </w:p>
    <w:p w14:paraId="7DEF06A1" w14:textId="77777777" w:rsidR="00F6600A" w:rsidRDefault="00F6600A" w:rsidP="00F6600A">
      <w:pPr>
        <w:pStyle w:val="ListParagraph"/>
        <w:numPr>
          <w:ilvl w:val="0"/>
          <w:numId w:val="2"/>
        </w:numPr>
        <w:rPr>
          <w:rFonts w:ascii="Rockwell" w:hAnsi="Rockwell"/>
        </w:rPr>
      </w:pPr>
      <w:r w:rsidRPr="00F6600A">
        <w:rPr>
          <w:rFonts w:ascii="Rockwell" w:hAnsi="Rockwell"/>
        </w:rPr>
        <w:t>A CPU socket is the part of the motherboard where the processor is installed.</w:t>
      </w:r>
    </w:p>
    <w:p w14:paraId="30D4E59F" w14:textId="0B74A8FB" w:rsidR="00F6600A" w:rsidRDefault="00F6600A" w:rsidP="00F6600A">
      <w:pPr>
        <w:pStyle w:val="ListParagraph"/>
        <w:numPr>
          <w:ilvl w:val="0"/>
          <w:numId w:val="2"/>
        </w:numPr>
        <w:rPr>
          <w:rFonts w:ascii="Rockwell" w:hAnsi="Rockwell"/>
        </w:rPr>
      </w:pPr>
      <w:r w:rsidRPr="00F6600A">
        <w:rPr>
          <w:rFonts w:ascii="Rockwell" w:hAnsi="Rockwell"/>
        </w:rPr>
        <w:t>Different CPUs use different socket types, so we must check compatibility before buying or installing a processor.</w:t>
      </w:r>
    </w:p>
    <w:p w14:paraId="6C518D07" w14:textId="77777777" w:rsidR="000D5D4F" w:rsidRPr="000D5D4F" w:rsidRDefault="000D5D4F" w:rsidP="000D5D4F">
      <w:pPr>
        <w:pStyle w:val="ListParagraph"/>
        <w:ind w:left="360"/>
        <w:rPr>
          <w:rFonts w:ascii="Rockwell" w:hAnsi="Rockwell"/>
        </w:rPr>
      </w:pPr>
    </w:p>
    <w:tbl>
      <w:tblPr>
        <w:tblStyle w:val="TableGrid"/>
        <w:tblW w:w="0" w:type="auto"/>
        <w:tblLook w:val="04A0" w:firstRow="1" w:lastRow="0" w:firstColumn="1" w:lastColumn="0" w:noHBand="0" w:noVBand="1"/>
      </w:tblPr>
      <w:tblGrid>
        <w:gridCol w:w="1522"/>
        <w:gridCol w:w="2112"/>
        <w:gridCol w:w="5742"/>
      </w:tblGrid>
      <w:tr w:rsidR="00F6600A" w:rsidRPr="00F6600A" w14:paraId="19316894" w14:textId="77777777" w:rsidTr="00F6600A">
        <w:tc>
          <w:tcPr>
            <w:tcW w:w="0" w:type="auto"/>
            <w:vAlign w:val="center"/>
            <w:hideMark/>
          </w:tcPr>
          <w:p w14:paraId="72B83FA6" w14:textId="77777777" w:rsidR="00F6600A" w:rsidRPr="00F6600A" w:rsidRDefault="00F6600A" w:rsidP="00F6600A">
            <w:pPr>
              <w:spacing w:after="160" w:line="278" w:lineRule="auto"/>
              <w:rPr>
                <w:rFonts w:ascii="Rockwell" w:hAnsi="Rockwell"/>
                <w:b/>
                <w:bCs/>
              </w:rPr>
            </w:pPr>
            <w:r w:rsidRPr="00F6600A">
              <w:rPr>
                <w:rFonts w:ascii="Rockwell" w:hAnsi="Rockwell"/>
                <w:b/>
                <w:bCs/>
              </w:rPr>
              <w:t>CPU socket type</w:t>
            </w:r>
          </w:p>
        </w:tc>
        <w:tc>
          <w:tcPr>
            <w:tcW w:w="0" w:type="auto"/>
            <w:vAlign w:val="center"/>
            <w:hideMark/>
          </w:tcPr>
          <w:p w14:paraId="216EB400" w14:textId="77777777" w:rsidR="00F6600A" w:rsidRPr="00F6600A" w:rsidRDefault="00F6600A" w:rsidP="00F6600A">
            <w:pPr>
              <w:spacing w:after="160" w:line="278" w:lineRule="auto"/>
              <w:rPr>
                <w:rFonts w:ascii="Rockwell" w:hAnsi="Rockwell"/>
                <w:b/>
                <w:bCs/>
              </w:rPr>
            </w:pPr>
            <w:r w:rsidRPr="00F6600A">
              <w:rPr>
                <w:rFonts w:ascii="Rockwell" w:hAnsi="Rockwell"/>
                <w:b/>
                <w:bCs/>
              </w:rPr>
              <w:t>Example compatible CPU</w:t>
            </w:r>
          </w:p>
        </w:tc>
        <w:tc>
          <w:tcPr>
            <w:tcW w:w="0" w:type="auto"/>
            <w:vAlign w:val="center"/>
            <w:hideMark/>
          </w:tcPr>
          <w:p w14:paraId="2EFC1EAC" w14:textId="77777777" w:rsidR="00F6600A" w:rsidRPr="00F6600A" w:rsidRDefault="00F6600A" w:rsidP="00F6600A">
            <w:pPr>
              <w:spacing w:after="160" w:line="278" w:lineRule="auto"/>
              <w:rPr>
                <w:rFonts w:ascii="Rockwell" w:hAnsi="Rockwell"/>
                <w:b/>
                <w:bCs/>
              </w:rPr>
            </w:pPr>
            <w:r w:rsidRPr="00F6600A">
              <w:rPr>
                <w:rFonts w:ascii="Rockwell" w:hAnsi="Rockwell"/>
                <w:b/>
                <w:bCs/>
              </w:rPr>
              <w:t>Explanation</w:t>
            </w:r>
          </w:p>
        </w:tc>
      </w:tr>
      <w:tr w:rsidR="00F6600A" w:rsidRPr="00F6600A" w14:paraId="13405FF9" w14:textId="77777777" w:rsidTr="00F6600A">
        <w:tc>
          <w:tcPr>
            <w:tcW w:w="0" w:type="auto"/>
            <w:vAlign w:val="center"/>
            <w:hideMark/>
          </w:tcPr>
          <w:p w14:paraId="1785C32B" w14:textId="77777777" w:rsidR="00F6600A" w:rsidRPr="00F6600A" w:rsidRDefault="00F6600A" w:rsidP="00F6600A">
            <w:pPr>
              <w:spacing w:after="160" w:line="278" w:lineRule="auto"/>
              <w:rPr>
                <w:rFonts w:ascii="Rockwell" w:hAnsi="Rockwell"/>
              </w:rPr>
            </w:pPr>
            <w:r w:rsidRPr="00F6600A">
              <w:rPr>
                <w:rFonts w:ascii="Rockwell" w:hAnsi="Rockwell"/>
              </w:rPr>
              <w:t>LGA1151</w:t>
            </w:r>
          </w:p>
        </w:tc>
        <w:tc>
          <w:tcPr>
            <w:tcW w:w="0" w:type="auto"/>
            <w:vAlign w:val="center"/>
            <w:hideMark/>
          </w:tcPr>
          <w:p w14:paraId="019D1474" w14:textId="77777777" w:rsidR="00F6600A" w:rsidRPr="00F6600A" w:rsidRDefault="00F6600A" w:rsidP="00F6600A">
            <w:pPr>
              <w:spacing w:after="160" w:line="278" w:lineRule="auto"/>
              <w:rPr>
                <w:rFonts w:ascii="Rockwell" w:hAnsi="Rockwell"/>
              </w:rPr>
            </w:pPr>
            <w:r w:rsidRPr="00F6600A">
              <w:rPr>
                <w:rFonts w:ascii="Rockwell" w:hAnsi="Rockwell"/>
              </w:rPr>
              <w:t>Intel Core i7-9700</w:t>
            </w:r>
          </w:p>
        </w:tc>
        <w:tc>
          <w:tcPr>
            <w:tcW w:w="0" w:type="auto"/>
            <w:vAlign w:val="center"/>
            <w:hideMark/>
          </w:tcPr>
          <w:p w14:paraId="022652BA" w14:textId="77777777" w:rsidR="00F6600A" w:rsidRPr="00F6600A" w:rsidRDefault="00F6600A" w:rsidP="00F6600A">
            <w:pPr>
              <w:spacing w:after="160" w:line="278" w:lineRule="auto"/>
              <w:rPr>
                <w:rFonts w:ascii="Rockwell" w:hAnsi="Rockwell"/>
              </w:rPr>
            </w:pPr>
            <w:r w:rsidRPr="00F6600A">
              <w:rPr>
                <w:rFonts w:ascii="Rockwell" w:hAnsi="Rockwell"/>
              </w:rPr>
              <w:t>This processor works with supported LGA1151 motherboards designed for Intel's 300-series chipsets.</w:t>
            </w:r>
          </w:p>
        </w:tc>
      </w:tr>
      <w:tr w:rsidR="00F6600A" w:rsidRPr="00F6600A" w14:paraId="0322039E" w14:textId="77777777" w:rsidTr="00F6600A">
        <w:tc>
          <w:tcPr>
            <w:tcW w:w="0" w:type="auto"/>
            <w:vAlign w:val="center"/>
            <w:hideMark/>
          </w:tcPr>
          <w:p w14:paraId="27AE8D7D" w14:textId="77777777" w:rsidR="00F6600A" w:rsidRPr="00F6600A" w:rsidRDefault="00F6600A" w:rsidP="00F6600A">
            <w:pPr>
              <w:spacing w:after="160" w:line="278" w:lineRule="auto"/>
              <w:rPr>
                <w:rFonts w:ascii="Rockwell" w:hAnsi="Rockwell"/>
              </w:rPr>
            </w:pPr>
            <w:r w:rsidRPr="00F6600A">
              <w:rPr>
                <w:rFonts w:ascii="Rockwell" w:hAnsi="Rockwell"/>
              </w:rPr>
              <w:t>AM4</w:t>
            </w:r>
          </w:p>
        </w:tc>
        <w:tc>
          <w:tcPr>
            <w:tcW w:w="0" w:type="auto"/>
            <w:vAlign w:val="center"/>
            <w:hideMark/>
          </w:tcPr>
          <w:p w14:paraId="6E76BE2D" w14:textId="77777777" w:rsidR="00F6600A" w:rsidRPr="00F6600A" w:rsidRDefault="00F6600A" w:rsidP="00F6600A">
            <w:pPr>
              <w:spacing w:after="160" w:line="278" w:lineRule="auto"/>
              <w:rPr>
                <w:rFonts w:ascii="Rockwell" w:hAnsi="Rockwell"/>
              </w:rPr>
            </w:pPr>
            <w:r w:rsidRPr="00F6600A">
              <w:rPr>
                <w:rFonts w:ascii="Rockwell" w:hAnsi="Rockwell"/>
              </w:rPr>
              <w:t>AMD Ryzen 5 5600</w:t>
            </w:r>
          </w:p>
        </w:tc>
        <w:tc>
          <w:tcPr>
            <w:tcW w:w="0" w:type="auto"/>
            <w:vAlign w:val="center"/>
            <w:hideMark/>
          </w:tcPr>
          <w:p w14:paraId="5C6AAAA9" w14:textId="77777777" w:rsidR="00F6600A" w:rsidRPr="00F6600A" w:rsidRDefault="00F6600A" w:rsidP="00F6600A">
            <w:pPr>
              <w:spacing w:after="160" w:line="278" w:lineRule="auto"/>
              <w:rPr>
                <w:rFonts w:ascii="Rockwell" w:hAnsi="Rockwell"/>
              </w:rPr>
            </w:pPr>
            <w:r w:rsidRPr="00F6600A">
              <w:rPr>
                <w:rFonts w:ascii="Rockwell" w:hAnsi="Rockwell"/>
              </w:rPr>
              <w:t>This processor uses the AM4 socket and requires a compatible motherboard and BIOS.</w:t>
            </w:r>
          </w:p>
        </w:tc>
      </w:tr>
      <w:tr w:rsidR="00F6600A" w:rsidRPr="00F6600A" w14:paraId="0A210F59" w14:textId="77777777" w:rsidTr="00F6600A">
        <w:tc>
          <w:tcPr>
            <w:tcW w:w="0" w:type="auto"/>
            <w:vAlign w:val="center"/>
            <w:hideMark/>
          </w:tcPr>
          <w:p w14:paraId="4AF17F4B" w14:textId="77777777" w:rsidR="00F6600A" w:rsidRPr="00F6600A" w:rsidRDefault="00F6600A" w:rsidP="00F6600A">
            <w:pPr>
              <w:spacing w:after="160" w:line="278" w:lineRule="auto"/>
              <w:rPr>
                <w:rFonts w:ascii="Rockwell" w:hAnsi="Rockwell"/>
              </w:rPr>
            </w:pPr>
            <w:r w:rsidRPr="00F6600A">
              <w:rPr>
                <w:rFonts w:ascii="Rockwell" w:hAnsi="Rockwell"/>
              </w:rPr>
              <w:t>LGA1200</w:t>
            </w:r>
          </w:p>
        </w:tc>
        <w:tc>
          <w:tcPr>
            <w:tcW w:w="0" w:type="auto"/>
            <w:vAlign w:val="center"/>
            <w:hideMark/>
          </w:tcPr>
          <w:p w14:paraId="2DAD313F" w14:textId="77777777" w:rsidR="00F6600A" w:rsidRPr="00F6600A" w:rsidRDefault="00F6600A" w:rsidP="00F6600A">
            <w:pPr>
              <w:spacing w:after="160" w:line="278" w:lineRule="auto"/>
              <w:rPr>
                <w:rFonts w:ascii="Rockwell" w:hAnsi="Rockwell"/>
              </w:rPr>
            </w:pPr>
            <w:r w:rsidRPr="00F6600A">
              <w:rPr>
                <w:rFonts w:ascii="Rockwell" w:hAnsi="Rockwell"/>
              </w:rPr>
              <w:t>Intel Core i5-10400</w:t>
            </w:r>
          </w:p>
        </w:tc>
        <w:tc>
          <w:tcPr>
            <w:tcW w:w="0" w:type="auto"/>
            <w:vAlign w:val="center"/>
            <w:hideMark/>
          </w:tcPr>
          <w:p w14:paraId="684715ED" w14:textId="77777777" w:rsidR="00F6600A" w:rsidRPr="00F6600A" w:rsidRDefault="00F6600A" w:rsidP="00F6600A">
            <w:pPr>
              <w:spacing w:after="160" w:line="278" w:lineRule="auto"/>
              <w:rPr>
                <w:rFonts w:ascii="Rockwell" w:hAnsi="Rockwell"/>
              </w:rPr>
            </w:pPr>
            <w:r w:rsidRPr="00F6600A">
              <w:rPr>
                <w:rFonts w:ascii="Rockwell" w:hAnsi="Rockwell"/>
              </w:rPr>
              <w:t>This processor works with compatible LGA1200 motherboards, such as supported Intel 400-series and 500-series boards.</w:t>
            </w:r>
          </w:p>
        </w:tc>
      </w:tr>
    </w:tbl>
    <w:p w14:paraId="28BC1BFB" w14:textId="77777777" w:rsidR="000D5D4F" w:rsidRDefault="000D5D4F" w:rsidP="00F6600A">
      <w:pPr>
        <w:rPr>
          <w:rFonts w:ascii="Rockwell" w:hAnsi="Rockwell"/>
        </w:rPr>
      </w:pPr>
    </w:p>
    <w:p w14:paraId="3156928A" w14:textId="4EF1AE64" w:rsidR="00F6600A" w:rsidRPr="000D5D4F" w:rsidRDefault="00F6600A" w:rsidP="000D5D4F">
      <w:pPr>
        <w:pStyle w:val="ListParagraph"/>
        <w:numPr>
          <w:ilvl w:val="0"/>
          <w:numId w:val="3"/>
        </w:numPr>
        <w:rPr>
          <w:rFonts w:ascii="Rockwell" w:hAnsi="Rockwell"/>
        </w:rPr>
      </w:pPr>
      <w:r w:rsidRPr="000D5D4F">
        <w:rPr>
          <w:rFonts w:ascii="Rockwell" w:hAnsi="Rockwell"/>
        </w:rPr>
        <w:t>A processor cannot be selected only by looking at its brand. We must check the socket type, motherboard chipset, and BIOS support to make sure that the CPU will work properly.</w:t>
      </w:r>
    </w:p>
    <w:p w14:paraId="7BC018C5" w14:textId="77777777" w:rsidR="00F6600A" w:rsidRDefault="00F6600A" w:rsidP="00F420C8">
      <w:pPr>
        <w:rPr>
          <w:rFonts w:ascii="Rockwell" w:hAnsi="Rockwell"/>
        </w:rPr>
      </w:pPr>
    </w:p>
    <w:p w14:paraId="14798895" w14:textId="77777777" w:rsidR="008B6367" w:rsidRDefault="008B6367" w:rsidP="00F420C8">
      <w:pPr>
        <w:rPr>
          <w:rFonts w:ascii="Rockwell" w:hAnsi="Rockwell"/>
        </w:rPr>
      </w:pPr>
    </w:p>
    <w:p w14:paraId="7050ACBE" w14:textId="77777777" w:rsidR="008B6367" w:rsidRDefault="008B6367" w:rsidP="00F420C8">
      <w:pPr>
        <w:rPr>
          <w:rFonts w:ascii="Rockwell" w:hAnsi="Rockwell"/>
        </w:rPr>
      </w:pPr>
    </w:p>
    <w:p w14:paraId="3286AE5E" w14:textId="77777777" w:rsidR="008B6367" w:rsidRDefault="008B6367" w:rsidP="00F420C8">
      <w:pPr>
        <w:rPr>
          <w:rFonts w:ascii="Rockwell" w:hAnsi="Rockwell"/>
        </w:rPr>
      </w:pPr>
    </w:p>
    <w:p w14:paraId="5FF7C917" w14:textId="77777777" w:rsidR="008B6367" w:rsidRDefault="008B6367" w:rsidP="00F420C8">
      <w:pPr>
        <w:rPr>
          <w:rFonts w:ascii="Rockwell" w:hAnsi="Rockwell"/>
        </w:rPr>
      </w:pPr>
    </w:p>
    <w:p w14:paraId="1BBDF6E4" w14:textId="77777777" w:rsidR="008B6367" w:rsidRDefault="008B6367" w:rsidP="00F420C8">
      <w:pPr>
        <w:rPr>
          <w:rFonts w:ascii="Rockwell" w:hAnsi="Rockwell"/>
        </w:rPr>
      </w:pPr>
    </w:p>
    <w:p w14:paraId="011C4AE8" w14:textId="77777777" w:rsidR="008B6367" w:rsidRDefault="008B6367" w:rsidP="00F420C8">
      <w:pPr>
        <w:rPr>
          <w:rFonts w:ascii="Rockwell" w:hAnsi="Rockwell"/>
        </w:rPr>
      </w:pPr>
    </w:p>
    <w:p w14:paraId="0145DDFF" w14:textId="77777777" w:rsidR="008B6367" w:rsidRDefault="008B6367" w:rsidP="00F420C8">
      <w:pPr>
        <w:rPr>
          <w:rFonts w:ascii="Rockwell" w:hAnsi="Rockwell"/>
        </w:rPr>
      </w:pPr>
    </w:p>
    <w:p w14:paraId="00C02330" w14:textId="77777777" w:rsidR="008B6367" w:rsidRDefault="008B6367" w:rsidP="00F420C8">
      <w:pPr>
        <w:rPr>
          <w:rFonts w:ascii="Rockwell" w:hAnsi="Rockwell"/>
        </w:rPr>
      </w:pPr>
    </w:p>
    <w:p w14:paraId="743BE2EF" w14:textId="77777777" w:rsidR="008B6367" w:rsidRDefault="008B6367" w:rsidP="00F420C8">
      <w:pPr>
        <w:rPr>
          <w:rFonts w:ascii="Rockwell" w:hAnsi="Rockwell"/>
        </w:rPr>
      </w:pPr>
    </w:p>
    <w:p w14:paraId="51EA9A80" w14:textId="77777777" w:rsidR="008B6367" w:rsidRDefault="008B6367" w:rsidP="00F420C8">
      <w:pPr>
        <w:rPr>
          <w:rFonts w:ascii="Rockwell" w:hAnsi="Rockwell"/>
        </w:rPr>
      </w:pPr>
    </w:p>
    <w:p w14:paraId="2047DEFF" w14:textId="77777777" w:rsidR="008B6367" w:rsidRPr="00AC3A62" w:rsidRDefault="008B6367" w:rsidP="00F420C8">
      <w:pPr>
        <w:rPr>
          <w:rFonts w:ascii="Rockwell" w:hAnsi="Rockwell"/>
        </w:rPr>
      </w:pPr>
    </w:p>
    <w:p w14:paraId="3D38A089" w14:textId="2F4A16B5" w:rsidR="00F420C8" w:rsidRPr="00A14BEF" w:rsidRDefault="00F420C8" w:rsidP="00F420C8">
      <w:pPr>
        <w:rPr>
          <w:rFonts w:ascii="Rockwell" w:hAnsi="Rockwell"/>
          <w:b/>
          <w:bCs/>
        </w:rPr>
      </w:pPr>
      <w:r w:rsidRPr="00A14BEF">
        <w:rPr>
          <w:rFonts w:ascii="Rockwell" w:hAnsi="Rockwell"/>
          <w:b/>
          <w:bCs/>
        </w:rPr>
        <w:t>3.Explain in your own words the primary functions of the CPU and the chipset on a motherboard, and describe how they work together when you open a music app like Spotify.</w:t>
      </w:r>
    </w:p>
    <w:p w14:paraId="2513D360" w14:textId="20A418A5" w:rsidR="00F420C8" w:rsidRPr="00A14BEF" w:rsidRDefault="00F420C8" w:rsidP="00F420C8">
      <w:pPr>
        <w:rPr>
          <w:rFonts w:ascii="Rockwell" w:hAnsi="Rockwell"/>
          <w:b/>
          <w:bCs/>
        </w:rPr>
      </w:pPr>
      <w:r w:rsidRPr="00A14BEF">
        <w:rPr>
          <w:rFonts w:ascii="Rockwell" w:hAnsi="Rockwell"/>
          <w:b/>
          <w:bCs/>
        </w:rPr>
        <w:t>Ans:</w:t>
      </w:r>
    </w:p>
    <w:p w14:paraId="15FF73E3" w14:textId="77777777" w:rsidR="00677E97" w:rsidRDefault="00677E97" w:rsidP="00677E97">
      <w:pPr>
        <w:pStyle w:val="ListParagraph"/>
        <w:numPr>
          <w:ilvl w:val="0"/>
          <w:numId w:val="3"/>
        </w:numPr>
        <w:rPr>
          <w:rFonts w:ascii="Rockwell" w:hAnsi="Rockwell"/>
        </w:rPr>
      </w:pPr>
      <w:r w:rsidRPr="00677E97">
        <w:rPr>
          <w:rFonts w:ascii="Rockwell" w:hAnsi="Rockwell"/>
        </w:rPr>
        <w:t>The CPU (Central Processing Unit) is like the brain of a computer. It processes instructions, performs calculations, and runs the tasks required by applications.</w:t>
      </w:r>
    </w:p>
    <w:p w14:paraId="69729220" w14:textId="7B4B621A" w:rsidR="00677E97" w:rsidRPr="00677E97" w:rsidRDefault="00677E97" w:rsidP="00677E97">
      <w:pPr>
        <w:pStyle w:val="ListParagraph"/>
        <w:numPr>
          <w:ilvl w:val="0"/>
          <w:numId w:val="3"/>
        </w:numPr>
        <w:rPr>
          <w:rFonts w:ascii="Rockwell" w:hAnsi="Rockwell"/>
        </w:rPr>
      </w:pPr>
      <w:r w:rsidRPr="00677E97">
        <w:rPr>
          <w:rFonts w:ascii="Rockwell" w:hAnsi="Rockwell"/>
        </w:rPr>
        <w:t>The chipset helps manage communication between the CPU and various motherboard devices. Depending on the motherboard, it supports functions such as USB connections, storage interfaces, and some expansion features.</w:t>
      </w:r>
    </w:p>
    <w:p w14:paraId="6B5CD54D" w14:textId="77777777" w:rsidR="00677E97" w:rsidRPr="00677E97" w:rsidRDefault="00677E97" w:rsidP="00677E97">
      <w:pPr>
        <w:rPr>
          <w:rFonts w:ascii="Rockwell" w:hAnsi="Rockwell"/>
          <w:b/>
          <w:bCs/>
        </w:rPr>
      </w:pPr>
      <w:r w:rsidRPr="00677E97">
        <w:rPr>
          <w:rFonts w:ascii="Rockwell" w:hAnsi="Rockwell"/>
          <w:b/>
          <w:bCs/>
        </w:rPr>
        <w:t>Example: Opening Spotify</w:t>
      </w:r>
    </w:p>
    <w:p w14:paraId="636FD897" w14:textId="77777777" w:rsidR="00677E97" w:rsidRPr="00677E97" w:rsidRDefault="00677E97" w:rsidP="00677E97">
      <w:pPr>
        <w:rPr>
          <w:rFonts w:ascii="Rockwell" w:hAnsi="Rockwell"/>
        </w:rPr>
      </w:pPr>
      <w:r w:rsidRPr="00677E97">
        <w:rPr>
          <w:rFonts w:ascii="Rockwell" w:hAnsi="Rockwell"/>
        </w:rPr>
        <w:t>When I open Spotify, the CPU processes the instructions needed to start the application and play music. The chipset helps the computer communicate with supported storage devices and connected peripherals, while the network hardware allows Spotify to connect to the internet and stream songs.</w:t>
      </w:r>
    </w:p>
    <w:p w14:paraId="54D50F2B" w14:textId="77777777" w:rsidR="00677E97" w:rsidRPr="00C86234" w:rsidRDefault="00677E97" w:rsidP="00C86234">
      <w:pPr>
        <w:pStyle w:val="ListParagraph"/>
        <w:numPr>
          <w:ilvl w:val="0"/>
          <w:numId w:val="5"/>
        </w:numPr>
        <w:rPr>
          <w:rFonts w:ascii="Rockwell" w:hAnsi="Rockwell"/>
        </w:rPr>
      </w:pPr>
      <w:r w:rsidRPr="00C86234">
        <w:rPr>
          <w:rFonts w:ascii="Rockwell" w:hAnsi="Rockwell"/>
        </w:rPr>
        <w:t>In simple words, the CPU does the processing work, while the chipset helps coordinate communication with other parts of the computer.</w:t>
      </w:r>
    </w:p>
    <w:p w14:paraId="1262E382" w14:textId="77777777" w:rsidR="00677E97" w:rsidRDefault="00677E97" w:rsidP="00F420C8">
      <w:pPr>
        <w:rPr>
          <w:rFonts w:ascii="Rockwell" w:hAnsi="Rockwell"/>
        </w:rPr>
      </w:pPr>
    </w:p>
    <w:p w14:paraId="5D793815" w14:textId="77777777" w:rsidR="003D5140" w:rsidRDefault="003D5140" w:rsidP="00F420C8">
      <w:pPr>
        <w:rPr>
          <w:rFonts w:ascii="Rockwell" w:hAnsi="Rockwell"/>
        </w:rPr>
      </w:pPr>
    </w:p>
    <w:p w14:paraId="7B3EDD66" w14:textId="77777777" w:rsidR="003D5140" w:rsidRDefault="003D5140" w:rsidP="00F420C8">
      <w:pPr>
        <w:rPr>
          <w:rFonts w:ascii="Rockwell" w:hAnsi="Rockwell"/>
        </w:rPr>
      </w:pPr>
    </w:p>
    <w:p w14:paraId="3784020D" w14:textId="77777777" w:rsidR="003D5140" w:rsidRDefault="003D5140" w:rsidP="00F420C8">
      <w:pPr>
        <w:rPr>
          <w:rFonts w:ascii="Rockwell" w:hAnsi="Rockwell"/>
        </w:rPr>
      </w:pPr>
    </w:p>
    <w:p w14:paraId="2C826D22" w14:textId="77777777" w:rsidR="003D5140" w:rsidRDefault="003D5140" w:rsidP="00F420C8">
      <w:pPr>
        <w:rPr>
          <w:rFonts w:ascii="Rockwell" w:hAnsi="Rockwell"/>
        </w:rPr>
      </w:pPr>
    </w:p>
    <w:p w14:paraId="2657F729" w14:textId="77777777" w:rsidR="003D5140" w:rsidRDefault="003D5140" w:rsidP="00F420C8">
      <w:pPr>
        <w:rPr>
          <w:rFonts w:ascii="Rockwell" w:hAnsi="Rockwell"/>
        </w:rPr>
      </w:pPr>
    </w:p>
    <w:p w14:paraId="16D9225D" w14:textId="77777777" w:rsidR="003D5140" w:rsidRDefault="003D5140" w:rsidP="00F420C8">
      <w:pPr>
        <w:rPr>
          <w:rFonts w:ascii="Rockwell" w:hAnsi="Rockwell"/>
        </w:rPr>
      </w:pPr>
    </w:p>
    <w:p w14:paraId="033B7426" w14:textId="77777777" w:rsidR="003D5140" w:rsidRDefault="003D5140" w:rsidP="00F420C8">
      <w:pPr>
        <w:rPr>
          <w:rFonts w:ascii="Rockwell" w:hAnsi="Rockwell"/>
        </w:rPr>
      </w:pPr>
    </w:p>
    <w:p w14:paraId="2389DE31" w14:textId="77777777" w:rsidR="003D5140" w:rsidRDefault="003D5140" w:rsidP="00F420C8">
      <w:pPr>
        <w:rPr>
          <w:rFonts w:ascii="Rockwell" w:hAnsi="Rockwell"/>
        </w:rPr>
      </w:pPr>
    </w:p>
    <w:p w14:paraId="3CFE8447" w14:textId="77777777" w:rsidR="003D5140" w:rsidRDefault="003D5140" w:rsidP="00F420C8">
      <w:pPr>
        <w:rPr>
          <w:rFonts w:ascii="Rockwell" w:hAnsi="Rockwell"/>
        </w:rPr>
      </w:pPr>
    </w:p>
    <w:p w14:paraId="3399C726" w14:textId="77777777" w:rsidR="003D5140" w:rsidRDefault="003D5140" w:rsidP="00F420C8">
      <w:pPr>
        <w:rPr>
          <w:rFonts w:ascii="Rockwell" w:hAnsi="Rockwell"/>
        </w:rPr>
      </w:pPr>
    </w:p>
    <w:p w14:paraId="35B38F0C" w14:textId="77777777" w:rsidR="003D5140" w:rsidRDefault="003D5140" w:rsidP="00F420C8">
      <w:pPr>
        <w:rPr>
          <w:rFonts w:ascii="Rockwell" w:hAnsi="Rockwell"/>
        </w:rPr>
      </w:pPr>
    </w:p>
    <w:p w14:paraId="04B92C50" w14:textId="77777777" w:rsidR="003D5140" w:rsidRDefault="003D5140" w:rsidP="00F420C8">
      <w:pPr>
        <w:rPr>
          <w:rFonts w:ascii="Rockwell" w:hAnsi="Rockwell"/>
        </w:rPr>
      </w:pPr>
    </w:p>
    <w:p w14:paraId="5927DDB0" w14:textId="77777777" w:rsidR="003D5140" w:rsidRDefault="003D5140" w:rsidP="00F420C8">
      <w:pPr>
        <w:rPr>
          <w:rFonts w:ascii="Rockwell" w:hAnsi="Rockwell"/>
        </w:rPr>
      </w:pPr>
    </w:p>
    <w:p w14:paraId="1D19552C" w14:textId="77777777" w:rsidR="003D5140" w:rsidRDefault="003D5140" w:rsidP="00F420C8">
      <w:pPr>
        <w:rPr>
          <w:rFonts w:ascii="Rockwell" w:hAnsi="Rockwell"/>
        </w:rPr>
      </w:pPr>
    </w:p>
    <w:p w14:paraId="49D58F46" w14:textId="77777777" w:rsidR="003D5140" w:rsidRPr="00AC3A62" w:rsidRDefault="003D5140" w:rsidP="00F420C8">
      <w:pPr>
        <w:rPr>
          <w:rFonts w:ascii="Rockwell" w:hAnsi="Rockwell"/>
        </w:rPr>
      </w:pPr>
    </w:p>
    <w:p w14:paraId="385493D4" w14:textId="67ECC596" w:rsidR="00F420C8" w:rsidRPr="003D5140" w:rsidRDefault="00F420C8" w:rsidP="00F420C8">
      <w:pPr>
        <w:rPr>
          <w:rFonts w:ascii="Rockwell" w:hAnsi="Rockwell"/>
          <w:b/>
          <w:bCs/>
        </w:rPr>
      </w:pPr>
      <w:r w:rsidRPr="003D5140">
        <w:rPr>
          <w:rFonts w:ascii="Rockwell" w:hAnsi="Rockwell"/>
          <w:b/>
          <w:bCs/>
        </w:rPr>
        <w:t>4.Find a clear photo of a real motherboard (from the internet or your own device), and identify at least 5 different ports or slots by circling them and labelling each one.</w:t>
      </w:r>
    </w:p>
    <w:p w14:paraId="365815B0" w14:textId="4C22381F" w:rsidR="00F420C8" w:rsidRPr="003D5140" w:rsidRDefault="00F420C8" w:rsidP="00F420C8">
      <w:pPr>
        <w:rPr>
          <w:rFonts w:ascii="Rockwell" w:hAnsi="Rockwell"/>
          <w:b/>
          <w:bCs/>
        </w:rPr>
      </w:pPr>
      <w:r w:rsidRPr="003D5140">
        <w:rPr>
          <w:rFonts w:ascii="Rockwell" w:hAnsi="Rockwell"/>
          <w:b/>
          <w:bCs/>
        </w:rPr>
        <w:t>Ans:</w:t>
      </w:r>
    </w:p>
    <w:p w14:paraId="4960D0EA" w14:textId="77777777" w:rsidR="009C6E79" w:rsidRPr="003D5140" w:rsidRDefault="009C6E79" w:rsidP="003D5140">
      <w:pPr>
        <w:pStyle w:val="ListParagraph"/>
        <w:numPr>
          <w:ilvl w:val="0"/>
          <w:numId w:val="4"/>
        </w:numPr>
        <w:rPr>
          <w:rFonts w:ascii="Rockwell" w:hAnsi="Rockwell"/>
        </w:rPr>
      </w:pPr>
      <w:r w:rsidRPr="003D5140">
        <w:rPr>
          <w:rFonts w:ascii="Rockwell" w:hAnsi="Rockwell"/>
        </w:rPr>
        <w:t>A motherboard has different slots and ports that connect the CPU, memory, storage devices, and external devices. I have identified the following components on a motherboard and explained their functions.</w:t>
      </w:r>
    </w:p>
    <w:p w14:paraId="5FCD7E07" w14:textId="116120C5" w:rsidR="009C6E79" w:rsidRDefault="009C6E79" w:rsidP="009C6E79">
      <w:pPr>
        <w:rPr>
          <w:rFonts w:ascii="Rockwell" w:hAnsi="Rockwell"/>
        </w:rPr>
      </w:pPr>
      <w:r w:rsidRPr="009C6E79">
        <w:rPr>
          <w:rFonts w:ascii="Rockwell" w:hAnsi="Rockwell"/>
          <w:noProof/>
        </w:rPr>
        <w:drawing>
          <wp:inline distT="0" distB="0" distL="0" distR="0" wp14:anchorId="3C7AAD8D" wp14:editId="0508E7E6">
            <wp:extent cx="5960110" cy="3744595"/>
            <wp:effectExtent l="133350" t="114300" r="135890" b="160655"/>
            <wp:docPr id="1002955623" name="Picture 4" descr="Mengenal Mainboard dan Arsitektur Teknologi Komputer | Blog Dhani Gu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engenal Mainboard dan Arsitektur Teknologi Komputer | Blog Dhani Guc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60110" cy="37445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D7B595D" w14:textId="09A133DD" w:rsidR="00093053" w:rsidRDefault="00093053" w:rsidP="009C6E79">
      <w:pPr>
        <w:pStyle w:val="ListParagraph"/>
        <w:numPr>
          <w:ilvl w:val="0"/>
          <w:numId w:val="4"/>
        </w:numPr>
        <w:rPr>
          <w:rFonts w:ascii="Rockwell" w:hAnsi="Rockwell"/>
        </w:rPr>
      </w:pPr>
      <w:r w:rsidRPr="00093053">
        <w:rPr>
          <w:rFonts w:ascii="Rockwell" w:hAnsi="Rockwell"/>
        </w:rPr>
        <w:t>The motherboard is the main circuit board of a computer. I identified six components on the motherboard, including the CPU cooling fan, RAM slots, PCI expansion slots, CMOS battery, IDE connectors, and rear I/O connectors. Each component has a different function, and all of them help the computer operate properly.</w:t>
      </w:r>
    </w:p>
    <w:p w14:paraId="6677893C" w14:textId="77777777" w:rsidR="00093053" w:rsidRPr="00093053" w:rsidRDefault="00093053" w:rsidP="00093053">
      <w:pPr>
        <w:pStyle w:val="ListParagraph"/>
        <w:ind w:left="360"/>
        <w:rPr>
          <w:rFonts w:ascii="Rockwell" w:hAnsi="Rockwell"/>
        </w:rPr>
      </w:pPr>
    </w:p>
    <w:p w14:paraId="7890F7F5" w14:textId="77777777" w:rsidR="003D5140" w:rsidRPr="001372FF" w:rsidRDefault="003D5140" w:rsidP="001372FF">
      <w:pPr>
        <w:pStyle w:val="ListParagraph"/>
        <w:numPr>
          <w:ilvl w:val="0"/>
          <w:numId w:val="4"/>
        </w:numPr>
        <w:rPr>
          <w:rFonts w:ascii="Rockwell" w:hAnsi="Rockwell"/>
        </w:rPr>
      </w:pPr>
      <w:r w:rsidRPr="001372FF">
        <w:rPr>
          <w:rFonts w:ascii="Rockwell" w:hAnsi="Rockwell"/>
        </w:rPr>
        <w:t>Circle these six components on the photo and write the matching labels with arrows.</w:t>
      </w:r>
    </w:p>
    <w:tbl>
      <w:tblPr>
        <w:tblStyle w:val="TableGrid"/>
        <w:tblW w:w="0" w:type="auto"/>
        <w:tblLook w:val="04A0" w:firstRow="1" w:lastRow="0" w:firstColumn="1" w:lastColumn="0" w:noHBand="0" w:noVBand="1"/>
      </w:tblPr>
      <w:tblGrid>
        <w:gridCol w:w="629"/>
        <w:gridCol w:w="1979"/>
        <w:gridCol w:w="3346"/>
        <w:gridCol w:w="3422"/>
      </w:tblGrid>
      <w:tr w:rsidR="003D5140" w:rsidRPr="003D5140" w14:paraId="632E879F" w14:textId="77777777" w:rsidTr="001372FF">
        <w:tc>
          <w:tcPr>
            <w:tcW w:w="0" w:type="auto"/>
            <w:vAlign w:val="center"/>
            <w:hideMark/>
          </w:tcPr>
          <w:p w14:paraId="6C855B93" w14:textId="77777777" w:rsidR="003D5140" w:rsidRPr="003D5140" w:rsidRDefault="003D5140" w:rsidP="001372FF">
            <w:pPr>
              <w:spacing w:after="160" w:line="278" w:lineRule="auto"/>
              <w:rPr>
                <w:rFonts w:ascii="Rockwell" w:hAnsi="Rockwell"/>
                <w:b/>
                <w:bCs/>
              </w:rPr>
            </w:pPr>
            <w:r w:rsidRPr="003D5140">
              <w:rPr>
                <w:rFonts w:ascii="Rockwell" w:hAnsi="Rockwell"/>
                <w:b/>
                <w:bCs/>
              </w:rPr>
              <w:t>No.</w:t>
            </w:r>
          </w:p>
        </w:tc>
        <w:tc>
          <w:tcPr>
            <w:tcW w:w="0" w:type="auto"/>
            <w:vAlign w:val="center"/>
            <w:hideMark/>
          </w:tcPr>
          <w:p w14:paraId="5317140E" w14:textId="77777777" w:rsidR="003D5140" w:rsidRPr="003D5140" w:rsidRDefault="003D5140" w:rsidP="001372FF">
            <w:pPr>
              <w:spacing w:after="160" w:line="278" w:lineRule="auto"/>
              <w:rPr>
                <w:rFonts w:ascii="Rockwell" w:hAnsi="Rockwell"/>
                <w:b/>
                <w:bCs/>
              </w:rPr>
            </w:pPr>
            <w:r w:rsidRPr="003D5140">
              <w:rPr>
                <w:rFonts w:ascii="Rockwell" w:hAnsi="Rockwell"/>
                <w:b/>
                <w:bCs/>
              </w:rPr>
              <w:t>Component</w:t>
            </w:r>
          </w:p>
        </w:tc>
        <w:tc>
          <w:tcPr>
            <w:tcW w:w="0" w:type="auto"/>
            <w:vAlign w:val="center"/>
            <w:hideMark/>
          </w:tcPr>
          <w:p w14:paraId="37694E74" w14:textId="77777777" w:rsidR="003D5140" w:rsidRPr="003D5140" w:rsidRDefault="003D5140" w:rsidP="001372FF">
            <w:pPr>
              <w:spacing w:after="160" w:line="278" w:lineRule="auto"/>
              <w:rPr>
                <w:rFonts w:ascii="Rockwell" w:hAnsi="Rockwell"/>
                <w:b/>
                <w:bCs/>
              </w:rPr>
            </w:pPr>
            <w:r w:rsidRPr="003D5140">
              <w:rPr>
                <w:rFonts w:ascii="Rockwell" w:hAnsi="Rockwell"/>
                <w:b/>
                <w:bCs/>
              </w:rPr>
              <w:t>Location in the photo</w:t>
            </w:r>
          </w:p>
        </w:tc>
        <w:tc>
          <w:tcPr>
            <w:tcW w:w="0" w:type="auto"/>
            <w:vAlign w:val="center"/>
            <w:hideMark/>
          </w:tcPr>
          <w:p w14:paraId="5DF38B29" w14:textId="77777777" w:rsidR="003D5140" w:rsidRPr="003D5140" w:rsidRDefault="003D5140" w:rsidP="001372FF">
            <w:pPr>
              <w:spacing w:after="160" w:line="278" w:lineRule="auto"/>
              <w:rPr>
                <w:rFonts w:ascii="Rockwell" w:hAnsi="Rockwell"/>
                <w:b/>
                <w:bCs/>
              </w:rPr>
            </w:pPr>
            <w:r w:rsidRPr="003D5140">
              <w:rPr>
                <w:rFonts w:ascii="Rockwell" w:hAnsi="Rockwell"/>
                <w:b/>
                <w:bCs/>
              </w:rPr>
              <w:t>Function</w:t>
            </w:r>
          </w:p>
        </w:tc>
      </w:tr>
      <w:tr w:rsidR="003D5140" w:rsidRPr="003D5140" w14:paraId="5A3EEBB3" w14:textId="77777777" w:rsidTr="001372FF">
        <w:tc>
          <w:tcPr>
            <w:tcW w:w="0" w:type="auto"/>
            <w:vAlign w:val="center"/>
            <w:hideMark/>
          </w:tcPr>
          <w:p w14:paraId="0B15D5E7" w14:textId="77777777" w:rsidR="003D5140" w:rsidRPr="003D5140" w:rsidRDefault="003D5140" w:rsidP="001372FF">
            <w:pPr>
              <w:spacing w:after="160" w:line="278" w:lineRule="auto"/>
              <w:rPr>
                <w:rFonts w:ascii="Rockwell" w:hAnsi="Rockwell"/>
              </w:rPr>
            </w:pPr>
            <w:r w:rsidRPr="003D5140">
              <w:rPr>
                <w:rFonts w:ascii="Rockwell" w:hAnsi="Rockwell"/>
              </w:rPr>
              <w:t>1</w:t>
            </w:r>
          </w:p>
        </w:tc>
        <w:tc>
          <w:tcPr>
            <w:tcW w:w="0" w:type="auto"/>
            <w:vAlign w:val="center"/>
            <w:hideMark/>
          </w:tcPr>
          <w:p w14:paraId="5FBBAB0D" w14:textId="77777777" w:rsidR="003D5140" w:rsidRPr="003D5140" w:rsidRDefault="003D5140" w:rsidP="001372FF">
            <w:pPr>
              <w:spacing w:after="160" w:line="278" w:lineRule="auto"/>
              <w:rPr>
                <w:rFonts w:ascii="Rockwell" w:hAnsi="Rockwell"/>
              </w:rPr>
            </w:pPr>
            <w:r w:rsidRPr="003D5140">
              <w:rPr>
                <w:rFonts w:ascii="Rockwell" w:hAnsi="Rockwell"/>
              </w:rPr>
              <w:t>CPU cooling fan</w:t>
            </w:r>
          </w:p>
        </w:tc>
        <w:tc>
          <w:tcPr>
            <w:tcW w:w="0" w:type="auto"/>
            <w:vAlign w:val="center"/>
            <w:hideMark/>
          </w:tcPr>
          <w:p w14:paraId="3D9DEB0A" w14:textId="77777777" w:rsidR="003D5140" w:rsidRPr="003D5140" w:rsidRDefault="003D5140" w:rsidP="001372FF">
            <w:pPr>
              <w:spacing w:after="160" w:line="278" w:lineRule="auto"/>
              <w:rPr>
                <w:rFonts w:ascii="Rockwell" w:hAnsi="Rockwell"/>
              </w:rPr>
            </w:pPr>
            <w:r w:rsidRPr="003D5140">
              <w:rPr>
                <w:rFonts w:ascii="Rockwell" w:hAnsi="Rockwell"/>
              </w:rPr>
              <w:t>Large black fan on the left</w:t>
            </w:r>
          </w:p>
        </w:tc>
        <w:tc>
          <w:tcPr>
            <w:tcW w:w="0" w:type="auto"/>
            <w:vAlign w:val="center"/>
            <w:hideMark/>
          </w:tcPr>
          <w:p w14:paraId="6E4EA5E3" w14:textId="77777777" w:rsidR="003D5140" w:rsidRPr="003D5140" w:rsidRDefault="003D5140" w:rsidP="001372FF">
            <w:pPr>
              <w:spacing w:after="160" w:line="278" w:lineRule="auto"/>
              <w:rPr>
                <w:rFonts w:ascii="Rockwell" w:hAnsi="Rockwell"/>
              </w:rPr>
            </w:pPr>
            <w:r w:rsidRPr="003D5140">
              <w:rPr>
                <w:rFonts w:ascii="Rockwell" w:hAnsi="Rockwell"/>
              </w:rPr>
              <w:t>Cools the processor.</w:t>
            </w:r>
          </w:p>
        </w:tc>
      </w:tr>
      <w:tr w:rsidR="003D5140" w:rsidRPr="003D5140" w14:paraId="7B69E47E" w14:textId="77777777" w:rsidTr="001372FF">
        <w:tc>
          <w:tcPr>
            <w:tcW w:w="0" w:type="auto"/>
            <w:vAlign w:val="center"/>
            <w:hideMark/>
          </w:tcPr>
          <w:p w14:paraId="3AE52425" w14:textId="77777777" w:rsidR="003D5140" w:rsidRPr="003D5140" w:rsidRDefault="003D5140" w:rsidP="001372FF">
            <w:pPr>
              <w:spacing w:after="160" w:line="278" w:lineRule="auto"/>
              <w:rPr>
                <w:rFonts w:ascii="Rockwell" w:hAnsi="Rockwell"/>
              </w:rPr>
            </w:pPr>
            <w:r w:rsidRPr="003D5140">
              <w:rPr>
                <w:rFonts w:ascii="Rockwell" w:hAnsi="Rockwell"/>
              </w:rPr>
              <w:t>2</w:t>
            </w:r>
          </w:p>
        </w:tc>
        <w:tc>
          <w:tcPr>
            <w:tcW w:w="0" w:type="auto"/>
            <w:vAlign w:val="center"/>
            <w:hideMark/>
          </w:tcPr>
          <w:p w14:paraId="03A86B6C" w14:textId="77777777" w:rsidR="003D5140" w:rsidRPr="003D5140" w:rsidRDefault="003D5140" w:rsidP="001372FF">
            <w:pPr>
              <w:spacing w:after="160" w:line="278" w:lineRule="auto"/>
              <w:rPr>
                <w:rFonts w:ascii="Rockwell" w:hAnsi="Rockwell"/>
              </w:rPr>
            </w:pPr>
            <w:r w:rsidRPr="003D5140">
              <w:rPr>
                <w:rFonts w:ascii="Rockwell" w:hAnsi="Rockwell"/>
              </w:rPr>
              <w:t>RAM slots</w:t>
            </w:r>
          </w:p>
        </w:tc>
        <w:tc>
          <w:tcPr>
            <w:tcW w:w="0" w:type="auto"/>
            <w:vAlign w:val="center"/>
            <w:hideMark/>
          </w:tcPr>
          <w:p w14:paraId="6F2DC8C0" w14:textId="77777777" w:rsidR="003D5140" w:rsidRPr="003D5140" w:rsidRDefault="003D5140" w:rsidP="001372FF">
            <w:pPr>
              <w:spacing w:after="160" w:line="278" w:lineRule="auto"/>
              <w:rPr>
                <w:rFonts w:ascii="Rockwell" w:hAnsi="Rockwell"/>
              </w:rPr>
            </w:pPr>
            <w:r w:rsidRPr="003D5140">
              <w:rPr>
                <w:rFonts w:ascii="Rockwell" w:hAnsi="Rockwell"/>
              </w:rPr>
              <w:t>Two long black slots near the upper-middle area</w:t>
            </w:r>
          </w:p>
        </w:tc>
        <w:tc>
          <w:tcPr>
            <w:tcW w:w="0" w:type="auto"/>
            <w:vAlign w:val="center"/>
            <w:hideMark/>
          </w:tcPr>
          <w:p w14:paraId="4A7B68A2" w14:textId="77777777" w:rsidR="003D5140" w:rsidRPr="003D5140" w:rsidRDefault="003D5140" w:rsidP="001372FF">
            <w:pPr>
              <w:spacing w:after="160" w:line="278" w:lineRule="auto"/>
              <w:rPr>
                <w:rFonts w:ascii="Rockwell" w:hAnsi="Rockwell"/>
              </w:rPr>
            </w:pPr>
            <w:r w:rsidRPr="003D5140">
              <w:rPr>
                <w:rFonts w:ascii="Rockwell" w:hAnsi="Rockwell"/>
              </w:rPr>
              <w:t>Hold memory modules.</w:t>
            </w:r>
          </w:p>
        </w:tc>
      </w:tr>
      <w:tr w:rsidR="003D5140" w:rsidRPr="003D5140" w14:paraId="2ED25A84" w14:textId="77777777" w:rsidTr="001372FF">
        <w:tc>
          <w:tcPr>
            <w:tcW w:w="0" w:type="auto"/>
            <w:vAlign w:val="center"/>
            <w:hideMark/>
          </w:tcPr>
          <w:p w14:paraId="286FA737" w14:textId="77777777" w:rsidR="003D5140" w:rsidRPr="003D5140" w:rsidRDefault="003D5140" w:rsidP="001372FF">
            <w:pPr>
              <w:spacing w:after="160" w:line="278" w:lineRule="auto"/>
              <w:rPr>
                <w:rFonts w:ascii="Rockwell" w:hAnsi="Rockwell"/>
              </w:rPr>
            </w:pPr>
            <w:r w:rsidRPr="003D5140">
              <w:rPr>
                <w:rFonts w:ascii="Rockwell" w:hAnsi="Rockwell"/>
              </w:rPr>
              <w:t>3</w:t>
            </w:r>
          </w:p>
        </w:tc>
        <w:tc>
          <w:tcPr>
            <w:tcW w:w="0" w:type="auto"/>
            <w:vAlign w:val="center"/>
            <w:hideMark/>
          </w:tcPr>
          <w:p w14:paraId="5E6EC31E" w14:textId="77777777" w:rsidR="003D5140" w:rsidRPr="003D5140" w:rsidRDefault="003D5140" w:rsidP="001372FF">
            <w:pPr>
              <w:spacing w:after="160" w:line="278" w:lineRule="auto"/>
              <w:rPr>
                <w:rFonts w:ascii="Rockwell" w:hAnsi="Rockwell"/>
              </w:rPr>
            </w:pPr>
            <w:r w:rsidRPr="003D5140">
              <w:rPr>
                <w:rFonts w:ascii="Rockwell" w:hAnsi="Rockwell"/>
              </w:rPr>
              <w:t>PCI expansion slots</w:t>
            </w:r>
          </w:p>
        </w:tc>
        <w:tc>
          <w:tcPr>
            <w:tcW w:w="0" w:type="auto"/>
            <w:vAlign w:val="center"/>
            <w:hideMark/>
          </w:tcPr>
          <w:p w14:paraId="5A404371" w14:textId="77777777" w:rsidR="003D5140" w:rsidRPr="003D5140" w:rsidRDefault="003D5140" w:rsidP="001372FF">
            <w:pPr>
              <w:spacing w:after="160" w:line="278" w:lineRule="auto"/>
              <w:rPr>
                <w:rFonts w:ascii="Rockwell" w:hAnsi="Rockwell"/>
              </w:rPr>
            </w:pPr>
            <w:r w:rsidRPr="003D5140">
              <w:rPr>
                <w:rFonts w:ascii="Rockwell" w:hAnsi="Rockwell"/>
              </w:rPr>
              <w:t>Long white slots on the right</w:t>
            </w:r>
          </w:p>
        </w:tc>
        <w:tc>
          <w:tcPr>
            <w:tcW w:w="0" w:type="auto"/>
            <w:vAlign w:val="center"/>
            <w:hideMark/>
          </w:tcPr>
          <w:p w14:paraId="6E683551" w14:textId="77777777" w:rsidR="003D5140" w:rsidRPr="003D5140" w:rsidRDefault="003D5140" w:rsidP="001372FF">
            <w:pPr>
              <w:spacing w:after="160" w:line="278" w:lineRule="auto"/>
              <w:rPr>
                <w:rFonts w:ascii="Rockwell" w:hAnsi="Rockwell"/>
              </w:rPr>
            </w:pPr>
            <w:r w:rsidRPr="003D5140">
              <w:rPr>
                <w:rFonts w:ascii="Rockwell" w:hAnsi="Rockwell"/>
              </w:rPr>
              <w:t>Connect expansion cards.</w:t>
            </w:r>
          </w:p>
        </w:tc>
      </w:tr>
      <w:tr w:rsidR="003D5140" w:rsidRPr="003D5140" w14:paraId="508CF18E" w14:textId="77777777" w:rsidTr="001372FF">
        <w:tc>
          <w:tcPr>
            <w:tcW w:w="0" w:type="auto"/>
            <w:vAlign w:val="center"/>
            <w:hideMark/>
          </w:tcPr>
          <w:p w14:paraId="56E7379E" w14:textId="77777777" w:rsidR="003D5140" w:rsidRPr="003D5140" w:rsidRDefault="003D5140" w:rsidP="001372FF">
            <w:pPr>
              <w:spacing w:after="160" w:line="278" w:lineRule="auto"/>
              <w:rPr>
                <w:rFonts w:ascii="Rockwell" w:hAnsi="Rockwell"/>
              </w:rPr>
            </w:pPr>
            <w:r w:rsidRPr="003D5140">
              <w:rPr>
                <w:rFonts w:ascii="Rockwell" w:hAnsi="Rockwell"/>
              </w:rPr>
              <w:t>4</w:t>
            </w:r>
          </w:p>
        </w:tc>
        <w:tc>
          <w:tcPr>
            <w:tcW w:w="0" w:type="auto"/>
            <w:vAlign w:val="center"/>
            <w:hideMark/>
          </w:tcPr>
          <w:p w14:paraId="7F4D950A" w14:textId="77777777" w:rsidR="003D5140" w:rsidRPr="003D5140" w:rsidRDefault="003D5140" w:rsidP="001372FF">
            <w:pPr>
              <w:spacing w:after="160" w:line="278" w:lineRule="auto"/>
              <w:rPr>
                <w:rFonts w:ascii="Rockwell" w:hAnsi="Rockwell"/>
              </w:rPr>
            </w:pPr>
            <w:r w:rsidRPr="003D5140">
              <w:rPr>
                <w:rFonts w:ascii="Rockwell" w:hAnsi="Rockwell"/>
              </w:rPr>
              <w:t>CMOS battery</w:t>
            </w:r>
          </w:p>
        </w:tc>
        <w:tc>
          <w:tcPr>
            <w:tcW w:w="0" w:type="auto"/>
            <w:vAlign w:val="center"/>
            <w:hideMark/>
          </w:tcPr>
          <w:p w14:paraId="5E5BAF5F" w14:textId="77777777" w:rsidR="003D5140" w:rsidRPr="003D5140" w:rsidRDefault="003D5140" w:rsidP="001372FF">
            <w:pPr>
              <w:spacing w:after="160" w:line="278" w:lineRule="auto"/>
              <w:rPr>
                <w:rFonts w:ascii="Rockwell" w:hAnsi="Rockwell"/>
              </w:rPr>
            </w:pPr>
            <w:r w:rsidRPr="003D5140">
              <w:rPr>
                <w:rFonts w:ascii="Rockwell" w:hAnsi="Rockwell"/>
              </w:rPr>
              <w:t>Round silver battery near the upper-left corner</w:t>
            </w:r>
          </w:p>
        </w:tc>
        <w:tc>
          <w:tcPr>
            <w:tcW w:w="0" w:type="auto"/>
            <w:vAlign w:val="center"/>
            <w:hideMark/>
          </w:tcPr>
          <w:p w14:paraId="7E63AA65" w14:textId="77777777" w:rsidR="003D5140" w:rsidRPr="003D5140" w:rsidRDefault="003D5140" w:rsidP="001372FF">
            <w:pPr>
              <w:spacing w:after="160" w:line="278" w:lineRule="auto"/>
              <w:rPr>
                <w:rFonts w:ascii="Rockwell" w:hAnsi="Rockwell"/>
              </w:rPr>
            </w:pPr>
            <w:r w:rsidRPr="003D5140">
              <w:rPr>
                <w:rFonts w:ascii="Rockwell" w:hAnsi="Rockwell"/>
              </w:rPr>
              <w:t>Maintains the clock and firmware settings.</w:t>
            </w:r>
          </w:p>
        </w:tc>
      </w:tr>
      <w:tr w:rsidR="003D5140" w:rsidRPr="003D5140" w14:paraId="6C0C3432" w14:textId="77777777" w:rsidTr="001372FF">
        <w:tc>
          <w:tcPr>
            <w:tcW w:w="0" w:type="auto"/>
            <w:vAlign w:val="center"/>
            <w:hideMark/>
          </w:tcPr>
          <w:p w14:paraId="4A1BC102" w14:textId="77777777" w:rsidR="003D5140" w:rsidRPr="003D5140" w:rsidRDefault="003D5140" w:rsidP="001372FF">
            <w:pPr>
              <w:spacing w:after="160" w:line="278" w:lineRule="auto"/>
              <w:rPr>
                <w:rFonts w:ascii="Rockwell" w:hAnsi="Rockwell"/>
              </w:rPr>
            </w:pPr>
            <w:r w:rsidRPr="003D5140">
              <w:rPr>
                <w:rFonts w:ascii="Rockwell" w:hAnsi="Rockwell"/>
              </w:rPr>
              <w:t>5</w:t>
            </w:r>
          </w:p>
        </w:tc>
        <w:tc>
          <w:tcPr>
            <w:tcW w:w="0" w:type="auto"/>
            <w:vAlign w:val="center"/>
            <w:hideMark/>
          </w:tcPr>
          <w:p w14:paraId="25C83D33" w14:textId="77777777" w:rsidR="003D5140" w:rsidRPr="003D5140" w:rsidRDefault="003D5140" w:rsidP="001372FF">
            <w:pPr>
              <w:spacing w:after="160" w:line="278" w:lineRule="auto"/>
              <w:rPr>
                <w:rFonts w:ascii="Rockwell" w:hAnsi="Rockwell"/>
              </w:rPr>
            </w:pPr>
            <w:r w:rsidRPr="003D5140">
              <w:rPr>
                <w:rFonts w:ascii="Rockwell" w:hAnsi="Rockwell"/>
              </w:rPr>
              <w:t>IDE connectors</w:t>
            </w:r>
          </w:p>
        </w:tc>
        <w:tc>
          <w:tcPr>
            <w:tcW w:w="0" w:type="auto"/>
            <w:vAlign w:val="center"/>
            <w:hideMark/>
          </w:tcPr>
          <w:p w14:paraId="0DE08E58" w14:textId="77777777" w:rsidR="003D5140" w:rsidRPr="003D5140" w:rsidRDefault="003D5140" w:rsidP="001372FF">
            <w:pPr>
              <w:spacing w:after="160" w:line="278" w:lineRule="auto"/>
              <w:rPr>
                <w:rFonts w:ascii="Rockwell" w:hAnsi="Rockwell"/>
              </w:rPr>
            </w:pPr>
            <w:r w:rsidRPr="003D5140">
              <w:rPr>
                <w:rFonts w:ascii="Rockwell" w:hAnsi="Rockwell"/>
              </w:rPr>
              <w:t>Long connectors along the top edge</w:t>
            </w:r>
          </w:p>
        </w:tc>
        <w:tc>
          <w:tcPr>
            <w:tcW w:w="0" w:type="auto"/>
            <w:vAlign w:val="center"/>
            <w:hideMark/>
          </w:tcPr>
          <w:p w14:paraId="7AC17E03" w14:textId="77777777" w:rsidR="003D5140" w:rsidRPr="003D5140" w:rsidRDefault="003D5140" w:rsidP="001372FF">
            <w:pPr>
              <w:spacing w:after="160" w:line="278" w:lineRule="auto"/>
              <w:rPr>
                <w:rFonts w:ascii="Rockwell" w:hAnsi="Rockwell"/>
              </w:rPr>
            </w:pPr>
            <w:r w:rsidRPr="003D5140">
              <w:rPr>
                <w:rFonts w:ascii="Rockwell" w:hAnsi="Rockwell"/>
              </w:rPr>
              <w:t>Connect older storage devices using IDE cables.</w:t>
            </w:r>
          </w:p>
        </w:tc>
      </w:tr>
      <w:tr w:rsidR="003D5140" w:rsidRPr="003D5140" w14:paraId="297D7560" w14:textId="77777777" w:rsidTr="001372FF">
        <w:tc>
          <w:tcPr>
            <w:tcW w:w="0" w:type="auto"/>
            <w:vAlign w:val="center"/>
            <w:hideMark/>
          </w:tcPr>
          <w:p w14:paraId="2B3B4CCA" w14:textId="77777777" w:rsidR="003D5140" w:rsidRPr="003D5140" w:rsidRDefault="003D5140" w:rsidP="001372FF">
            <w:pPr>
              <w:spacing w:after="160" w:line="278" w:lineRule="auto"/>
              <w:rPr>
                <w:rFonts w:ascii="Rockwell" w:hAnsi="Rockwell"/>
              </w:rPr>
            </w:pPr>
            <w:r w:rsidRPr="003D5140">
              <w:rPr>
                <w:rFonts w:ascii="Rockwell" w:hAnsi="Rockwell"/>
              </w:rPr>
              <w:t>6</w:t>
            </w:r>
          </w:p>
        </w:tc>
        <w:tc>
          <w:tcPr>
            <w:tcW w:w="0" w:type="auto"/>
            <w:vAlign w:val="center"/>
            <w:hideMark/>
          </w:tcPr>
          <w:p w14:paraId="1CFDA725" w14:textId="77777777" w:rsidR="003D5140" w:rsidRPr="003D5140" w:rsidRDefault="003D5140" w:rsidP="001372FF">
            <w:pPr>
              <w:spacing w:after="160" w:line="278" w:lineRule="auto"/>
              <w:rPr>
                <w:rFonts w:ascii="Rockwell" w:hAnsi="Rockwell"/>
              </w:rPr>
            </w:pPr>
            <w:r w:rsidRPr="003D5140">
              <w:rPr>
                <w:rFonts w:ascii="Rockwell" w:hAnsi="Rockwell"/>
              </w:rPr>
              <w:t>Rear I/O connectors</w:t>
            </w:r>
          </w:p>
        </w:tc>
        <w:tc>
          <w:tcPr>
            <w:tcW w:w="0" w:type="auto"/>
            <w:vAlign w:val="center"/>
            <w:hideMark/>
          </w:tcPr>
          <w:p w14:paraId="4A01EE0A" w14:textId="77777777" w:rsidR="003D5140" w:rsidRPr="003D5140" w:rsidRDefault="003D5140" w:rsidP="001372FF">
            <w:pPr>
              <w:spacing w:after="160" w:line="278" w:lineRule="auto"/>
              <w:rPr>
                <w:rFonts w:ascii="Rockwell" w:hAnsi="Rockwell"/>
              </w:rPr>
            </w:pPr>
            <w:r w:rsidRPr="003D5140">
              <w:rPr>
                <w:rFonts w:ascii="Rockwell" w:hAnsi="Rockwell"/>
              </w:rPr>
              <w:t>Metal connectors along the bottom-left edge</w:t>
            </w:r>
          </w:p>
        </w:tc>
        <w:tc>
          <w:tcPr>
            <w:tcW w:w="0" w:type="auto"/>
            <w:vAlign w:val="center"/>
            <w:hideMark/>
          </w:tcPr>
          <w:p w14:paraId="4715C6EE" w14:textId="77777777" w:rsidR="003D5140" w:rsidRPr="003D5140" w:rsidRDefault="003D5140" w:rsidP="001372FF">
            <w:pPr>
              <w:spacing w:after="160" w:line="278" w:lineRule="auto"/>
              <w:rPr>
                <w:rFonts w:ascii="Rockwell" w:hAnsi="Rockwell"/>
              </w:rPr>
            </w:pPr>
            <w:r w:rsidRPr="003D5140">
              <w:rPr>
                <w:rFonts w:ascii="Rockwell" w:hAnsi="Rockwell"/>
              </w:rPr>
              <w:t>Connect external devices and peripherals.</w:t>
            </w:r>
          </w:p>
        </w:tc>
      </w:tr>
    </w:tbl>
    <w:p w14:paraId="391C4EA2" w14:textId="6D8D1C8D" w:rsidR="00657075" w:rsidRPr="00093053" w:rsidRDefault="00657075" w:rsidP="00F420C8">
      <w:pPr>
        <w:rPr>
          <w:rFonts w:ascii="Rockwell" w:hAnsi="Rockwell"/>
          <w:b/>
          <w:bCs/>
        </w:rPr>
      </w:pPr>
    </w:p>
    <w:p w14:paraId="314CC9F8" w14:textId="77777777" w:rsidR="004D7CD0" w:rsidRPr="00AC3A62" w:rsidRDefault="004D7CD0">
      <w:pPr>
        <w:rPr>
          <w:rFonts w:ascii="Rockwell" w:hAnsi="Rockwell"/>
        </w:rPr>
      </w:pPr>
    </w:p>
    <w:sectPr w:rsidR="004D7CD0" w:rsidRPr="00AC3A62" w:rsidSect="002622F6">
      <w:headerReference w:type="even" r:id="rId9"/>
      <w:headerReference w:type="default" r:id="rId10"/>
      <w:footerReference w:type="even" r:id="rId11"/>
      <w:footerReference w:type="default" r:id="rId12"/>
      <w:headerReference w:type="first" r:id="rId13"/>
      <w:footerReference w:type="first" r:id="rId14"/>
      <w:pgSz w:w="11906" w:h="16838" w:code="9"/>
      <w:pgMar w:top="720" w:right="108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AE4E5" w14:textId="77777777" w:rsidR="001E143D" w:rsidRDefault="001E143D" w:rsidP="002622F6">
      <w:pPr>
        <w:spacing w:after="0" w:line="240" w:lineRule="auto"/>
      </w:pPr>
      <w:r>
        <w:separator/>
      </w:r>
    </w:p>
  </w:endnote>
  <w:endnote w:type="continuationSeparator" w:id="0">
    <w:p w14:paraId="21FEF74D" w14:textId="77777777" w:rsidR="001E143D" w:rsidRDefault="001E143D" w:rsidP="002622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Rockwell">
    <w:panose1 w:val="02060603020205020403"/>
    <w:charset w:val="00"/>
    <w:family w:val="roman"/>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8F667" w14:textId="77777777" w:rsidR="00ED19EB" w:rsidRDefault="00ED19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EA0D9" w14:textId="77777777" w:rsidR="00ED19EB" w:rsidRDefault="00ED19E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D318E" w14:textId="77777777" w:rsidR="00ED19EB" w:rsidRDefault="00ED19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16065" w14:textId="77777777" w:rsidR="001E143D" w:rsidRDefault="001E143D" w:rsidP="002622F6">
      <w:pPr>
        <w:spacing w:after="0" w:line="240" w:lineRule="auto"/>
      </w:pPr>
      <w:r>
        <w:separator/>
      </w:r>
    </w:p>
  </w:footnote>
  <w:footnote w:type="continuationSeparator" w:id="0">
    <w:p w14:paraId="59CDF586" w14:textId="77777777" w:rsidR="001E143D" w:rsidRDefault="001E143D" w:rsidP="002622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66365" w14:textId="77777777" w:rsidR="00ED19EB" w:rsidRDefault="00ED19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156082" w:themeColor="accent1"/>
        <w:sz w:val="20"/>
        <w:szCs w:val="20"/>
      </w:rPr>
      <w:alias w:val="Author"/>
      <w:tag w:val=""/>
      <w:id w:val="-952397527"/>
      <w:placeholder>
        <w:docPart w:val="73A751D379264D49A9F11E336FECFFC4"/>
      </w:placeholder>
      <w:dataBinding w:prefixMappings="xmlns:ns0='http://purl.org/dc/elements/1.1/' xmlns:ns1='http://schemas.openxmlformats.org/package/2006/metadata/core-properties' " w:xpath="/ns1:coreProperties[1]/ns0:creator[1]" w:storeItemID="{6C3C8BC8-F283-45AE-878A-BAB7291924A1}"/>
      <w:text/>
    </w:sdtPr>
    <w:sdtEndPr/>
    <w:sdtContent>
      <w:p w14:paraId="4F681341" w14:textId="5318B77D" w:rsidR="002622F6" w:rsidRDefault="002622F6">
        <w:pPr>
          <w:pStyle w:val="Header"/>
          <w:jc w:val="center"/>
          <w:rPr>
            <w:color w:val="156082" w:themeColor="accent1"/>
            <w:sz w:val="20"/>
          </w:rPr>
        </w:pPr>
        <w:r>
          <w:rPr>
            <w:color w:val="156082" w:themeColor="accent1"/>
            <w:sz w:val="20"/>
            <w:szCs w:val="20"/>
          </w:rPr>
          <w:t>Jyoti Limbachiya</w:t>
        </w:r>
      </w:p>
    </w:sdtContent>
  </w:sdt>
  <w:p w14:paraId="66B77F80" w14:textId="74DB1AC3" w:rsidR="002622F6" w:rsidRDefault="002622F6">
    <w:pPr>
      <w:pStyle w:val="Header"/>
      <w:jc w:val="center"/>
      <w:rPr>
        <w:caps/>
        <w:color w:val="156082" w:themeColor="accent1"/>
      </w:rPr>
    </w:pPr>
    <w:r>
      <w:rPr>
        <w:caps/>
        <w:color w:val="156082" w:themeColor="accent1"/>
      </w:rPr>
      <w:t xml:space="preserve"> </w:t>
    </w:r>
    <w:sdt>
      <w:sdtPr>
        <w:rPr>
          <w:caps/>
          <w:color w:val="156082" w:themeColor="accent1"/>
        </w:rPr>
        <w:alias w:val="Title"/>
        <w:tag w:val=""/>
        <w:id w:val="-1954942076"/>
        <w:placeholder>
          <w:docPart w:val="D3954C6B0A5241CAAB08DA8F333C1226"/>
        </w:placeholder>
        <w:dataBinding w:prefixMappings="xmlns:ns0='http://purl.org/dc/elements/1.1/' xmlns:ns1='http://schemas.openxmlformats.org/package/2006/metadata/core-properties' " w:xpath="/ns1:coreProperties[1]/ns0:title[1]" w:storeItemID="{6C3C8BC8-F283-45AE-878A-BAB7291924A1}"/>
        <w:text/>
      </w:sdtPr>
      <w:sdtContent>
        <w:r w:rsidR="00ED19EB" w:rsidRPr="00ED19EB">
          <w:rPr>
            <w:caps/>
            <w:color w:val="156082" w:themeColor="accent1"/>
          </w:rPr>
          <w:t>day-2-motherboard-cpu-assignment</w:t>
        </w:r>
      </w:sdtContent>
    </w:sdt>
  </w:p>
  <w:p w14:paraId="1FBB4898" w14:textId="77777777" w:rsidR="002622F6" w:rsidRDefault="002622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D0D66" w14:textId="77777777" w:rsidR="00ED19EB" w:rsidRDefault="00ED19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71AD9"/>
    <w:multiLevelType w:val="hybridMultilevel"/>
    <w:tmpl w:val="61FED5A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C014300"/>
    <w:multiLevelType w:val="multilevel"/>
    <w:tmpl w:val="35021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D641B7"/>
    <w:multiLevelType w:val="hybridMultilevel"/>
    <w:tmpl w:val="64A0A2B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7ABC6115"/>
    <w:multiLevelType w:val="hybridMultilevel"/>
    <w:tmpl w:val="F1F8592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7E957729"/>
    <w:multiLevelType w:val="hybridMultilevel"/>
    <w:tmpl w:val="5184929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240948092">
    <w:abstractNumId w:val="1"/>
  </w:num>
  <w:num w:numId="2" w16cid:durableId="100733839">
    <w:abstractNumId w:val="3"/>
  </w:num>
  <w:num w:numId="3" w16cid:durableId="149448394">
    <w:abstractNumId w:val="2"/>
  </w:num>
  <w:num w:numId="4" w16cid:durableId="1203640631">
    <w:abstractNumId w:val="0"/>
  </w:num>
  <w:num w:numId="5" w16cid:durableId="14838887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2F6"/>
    <w:rsid w:val="00093053"/>
    <w:rsid w:val="000D5D4F"/>
    <w:rsid w:val="001372FF"/>
    <w:rsid w:val="001A1533"/>
    <w:rsid w:val="001A4E4F"/>
    <w:rsid w:val="001E143D"/>
    <w:rsid w:val="002622F6"/>
    <w:rsid w:val="002A02CB"/>
    <w:rsid w:val="003D5140"/>
    <w:rsid w:val="004D7CD0"/>
    <w:rsid w:val="005929A9"/>
    <w:rsid w:val="00657075"/>
    <w:rsid w:val="00677E97"/>
    <w:rsid w:val="00821DCA"/>
    <w:rsid w:val="008B6367"/>
    <w:rsid w:val="009C6E79"/>
    <w:rsid w:val="00A14BEF"/>
    <w:rsid w:val="00AC3A62"/>
    <w:rsid w:val="00AC3DE5"/>
    <w:rsid w:val="00AD5BC1"/>
    <w:rsid w:val="00BA387D"/>
    <w:rsid w:val="00C86234"/>
    <w:rsid w:val="00D16A99"/>
    <w:rsid w:val="00ED19EB"/>
    <w:rsid w:val="00F420C8"/>
    <w:rsid w:val="00F6600A"/>
    <w:rsid w:val="00FD01D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C93287"/>
  <w15:chartTrackingRefBased/>
  <w15:docId w15:val="{FED2A89D-1A20-458D-95C9-4D1458A2B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2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22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22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2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2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2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2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2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2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2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22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2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2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2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2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2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2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2F6"/>
    <w:rPr>
      <w:rFonts w:eastAsiaTheme="majorEastAsia" w:cstheme="majorBidi"/>
      <w:color w:val="272727" w:themeColor="text1" w:themeTint="D8"/>
    </w:rPr>
  </w:style>
  <w:style w:type="paragraph" w:styleId="Title">
    <w:name w:val="Title"/>
    <w:basedOn w:val="Normal"/>
    <w:next w:val="Normal"/>
    <w:link w:val="TitleChar"/>
    <w:uiPriority w:val="10"/>
    <w:qFormat/>
    <w:rsid w:val="002622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2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2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2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2F6"/>
    <w:pPr>
      <w:spacing w:before="160"/>
      <w:jc w:val="center"/>
    </w:pPr>
    <w:rPr>
      <w:i/>
      <w:iCs/>
      <w:color w:val="404040" w:themeColor="text1" w:themeTint="BF"/>
    </w:rPr>
  </w:style>
  <w:style w:type="character" w:customStyle="1" w:styleId="QuoteChar">
    <w:name w:val="Quote Char"/>
    <w:basedOn w:val="DefaultParagraphFont"/>
    <w:link w:val="Quote"/>
    <w:uiPriority w:val="29"/>
    <w:rsid w:val="002622F6"/>
    <w:rPr>
      <w:i/>
      <w:iCs/>
      <w:color w:val="404040" w:themeColor="text1" w:themeTint="BF"/>
    </w:rPr>
  </w:style>
  <w:style w:type="paragraph" w:styleId="ListParagraph">
    <w:name w:val="List Paragraph"/>
    <w:basedOn w:val="Normal"/>
    <w:uiPriority w:val="34"/>
    <w:qFormat/>
    <w:rsid w:val="002622F6"/>
    <w:pPr>
      <w:ind w:left="720"/>
      <w:contextualSpacing/>
    </w:pPr>
  </w:style>
  <w:style w:type="character" w:styleId="IntenseEmphasis">
    <w:name w:val="Intense Emphasis"/>
    <w:basedOn w:val="DefaultParagraphFont"/>
    <w:uiPriority w:val="21"/>
    <w:qFormat/>
    <w:rsid w:val="002622F6"/>
    <w:rPr>
      <w:i/>
      <w:iCs/>
      <w:color w:val="0F4761" w:themeColor="accent1" w:themeShade="BF"/>
    </w:rPr>
  </w:style>
  <w:style w:type="paragraph" w:styleId="IntenseQuote">
    <w:name w:val="Intense Quote"/>
    <w:basedOn w:val="Normal"/>
    <w:next w:val="Normal"/>
    <w:link w:val="IntenseQuoteChar"/>
    <w:uiPriority w:val="30"/>
    <w:qFormat/>
    <w:rsid w:val="002622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2F6"/>
    <w:rPr>
      <w:i/>
      <w:iCs/>
      <w:color w:val="0F4761" w:themeColor="accent1" w:themeShade="BF"/>
    </w:rPr>
  </w:style>
  <w:style w:type="character" w:styleId="IntenseReference">
    <w:name w:val="Intense Reference"/>
    <w:basedOn w:val="DefaultParagraphFont"/>
    <w:uiPriority w:val="32"/>
    <w:qFormat/>
    <w:rsid w:val="002622F6"/>
    <w:rPr>
      <w:b/>
      <w:bCs/>
      <w:smallCaps/>
      <w:color w:val="0F4761" w:themeColor="accent1" w:themeShade="BF"/>
      <w:spacing w:val="5"/>
    </w:rPr>
  </w:style>
  <w:style w:type="paragraph" w:styleId="Header">
    <w:name w:val="header"/>
    <w:basedOn w:val="Normal"/>
    <w:link w:val="HeaderChar"/>
    <w:uiPriority w:val="99"/>
    <w:unhideWhenUsed/>
    <w:rsid w:val="002622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22F6"/>
  </w:style>
  <w:style w:type="paragraph" w:styleId="Footer">
    <w:name w:val="footer"/>
    <w:basedOn w:val="Normal"/>
    <w:link w:val="FooterChar"/>
    <w:uiPriority w:val="99"/>
    <w:unhideWhenUsed/>
    <w:rsid w:val="002622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22F6"/>
  </w:style>
  <w:style w:type="table" w:styleId="TableGrid">
    <w:name w:val="Table Grid"/>
    <w:basedOn w:val="TableNormal"/>
    <w:uiPriority w:val="39"/>
    <w:rsid w:val="001A4E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3A751D379264D49A9F11E336FECFFC4"/>
        <w:category>
          <w:name w:val="General"/>
          <w:gallery w:val="placeholder"/>
        </w:category>
        <w:types>
          <w:type w:val="bbPlcHdr"/>
        </w:types>
        <w:behaviors>
          <w:behavior w:val="content"/>
        </w:behaviors>
        <w:guid w:val="{379C80FE-DDAC-4DF6-8886-8D5BFE9F3086}"/>
      </w:docPartPr>
      <w:docPartBody>
        <w:p w:rsidR="00C74CC5" w:rsidRDefault="00BA4FCB" w:rsidP="00BA4FCB">
          <w:pPr>
            <w:pStyle w:val="73A751D379264D49A9F11E336FECFFC4"/>
          </w:pPr>
          <w:r>
            <w:rPr>
              <w:color w:val="156082" w:themeColor="accent1"/>
              <w:sz w:val="20"/>
              <w:szCs w:val="20"/>
            </w:rPr>
            <w:t>[Author name]</w:t>
          </w:r>
        </w:p>
      </w:docPartBody>
    </w:docPart>
    <w:docPart>
      <w:docPartPr>
        <w:name w:val="D3954C6B0A5241CAAB08DA8F333C1226"/>
        <w:category>
          <w:name w:val="General"/>
          <w:gallery w:val="placeholder"/>
        </w:category>
        <w:types>
          <w:type w:val="bbPlcHdr"/>
        </w:types>
        <w:behaviors>
          <w:behavior w:val="content"/>
        </w:behaviors>
        <w:guid w:val="{280C7922-3A8C-41EB-A625-C4F402ECBE64}"/>
      </w:docPartPr>
      <w:docPartBody>
        <w:p w:rsidR="00C74CC5" w:rsidRDefault="00BA4FCB" w:rsidP="00BA4FCB">
          <w:pPr>
            <w:pStyle w:val="D3954C6B0A5241CAAB08DA8F333C1226"/>
          </w:pPr>
          <w:r>
            <w:rPr>
              <w:caps/>
              <w:color w:val="156082"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Rockwell">
    <w:panose1 w:val="02060603020205020403"/>
    <w:charset w:val="00"/>
    <w:family w:val="roman"/>
    <w:pitch w:val="variable"/>
    <w:sig w:usb0="00000007" w:usb1="00000000" w:usb2="00000000" w:usb3="00000000" w:csb0="00000003"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FCB"/>
    <w:rsid w:val="001A1533"/>
    <w:rsid w:val="00352623"/>
    <w:rsid w:val="00447951"/>
    <w:rsid w:val="00BA387D"/>
    <w:rsid w:val="00BA4FCB"/>
    <w:rsid w:val="00C74CC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3A751D379264D49A9F11E336FECFFC4">
    <w:name w:val="73A751D379264D49A9F11E336FECFFC4"/>
    <w:rsid w:val="00BA4FCB"/>
  </w:style>
  <w:style w:type="paragraph" w:customStyle="1" w:styleId="D3954C6B0A5241CAAB08DA8F333C1226">
    <w:name w:val="D3954C6B0A5241CAAB08DA8F333C1226"/>
    <w:rsid w:val="00BA4F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1126</TotalTime>
  <Pages>6</Pages>
  <Words>681</Words>
  <Characters>3882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day-2-motherboard-cpu-assignment</dc:title>
  <dc:subject/>
  <dc:creator>Jyoti Limbachiya</dc:creator>
  <cp:keywords/>
  <dc:description/>
  <cp:lastModifiedBy>Jyoti Limbachiya</cp:lastModifiedBy>
  <cp:revision>20</cp:revision>
  <dcterms:created xsi:type="dcterms:W3CDTF">2026-10-28T14:27:00Z</dcterms:created>
  <dcterms:modified xsi:type="dcterms:W3CDTF">2026-10-29T09:18:00Z</dcterms:modified>
</cp:coreProperties>
</file>