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D3E2" w14:textId="65D53FDB" w:rsidR="00BB60AF" w:rsidRPr="00BB60AF" w:rsidRDefault="00BB60AF" w:rsidP="00BB60AF">
      <w:pPr>
        <w:rPr>
          <w:rFonts w:ascii="Rockwell" w:hAnsi="Rockwell"/>
          <w:b/>
          <w:bCs/>
        </w:rPr>
      </w:pPr>
      <w:r w:rsidRPr="00BB60AF">
        <w:rPr>
          <w:rFonts w:ascii="Rockwell" w:hAnsi="Rockwell"/>
          <w:b/>
          <w:bCs/>
        </w:rPr>
        <w:t>1.Open your own laptop or desktop (or use an online PC hardware simulator if you don't have access to a real system) and identify the GPU model installed. Write down the GPU's brand, model number, and whether it is integrated or dedicated.</w:t>
      </w:r>
    </w:p>
    <w:p w14:paraId="12BFE163" w14:textId="2E01BB2C" w:rsidR="00BB60AF" w:rsidRPr="00BB60AF" w:rsidRDefault="00BB60AF" w:rsidP="00BB60AF">
      <w:pPr>
        <w:rPr>
          <w:rFonts w:ascii="Rockwell" w:hAnsi="Rockwell"/>
          <w:b/>
          <w:bCs/>
        </w:rPr>
      </w:pPr>
      <w:r w:rsidRPr="00BB60AF">
        <w:rPr>
          <w:rFonts w:ascii="Rockwell" w:hAnsi="Rockwell"/>
          <w:b/>
          <w:bCs/>
        </w:rPr>
        <w:t>Ans:</w:t>
      </w:r>
    </w:p>
    <w:p w14:paraId="098BF595" w14:textId="77777777" w:rsidR="00BB60AF" w:rsidRDefault="00BB60AF" w:rsidP="00BB60AF">
      <w:pPr>
        <w:pStyle w:val="ListParagraph"/>
        <w:numPr>
          <w:ilvl w:val="0"/>
          <w:numId w:val="4"/>
        </w:numPr>
        <w:rPr>
          <w:rFonts w:ascii="Rockwell" w:hAnsi="Rockwell"/>
        </w:rPr>
      </w:pPr>
      <w:r w:rsidRPr="00BB60AF">
        <w:rPr>
          <w:rFonts w:ascii="Rockwell" w:hAnsi="Rockwell"/>
        </w:rPr>
        <w:t xml:space="preserve">A GPU (Graphics Processing Unit) is a computer component that processes graphics, images, videos, and games. </w:t>
      </w:r>
    </w:p>
    <w:p w14:paraId="437A5492" w14:textId="1CEB4A3E" w:rsidR="00BB60AF" w:rsidRPr="00BB60AF" w:rsidRDefault="00BB60AF" w:rsidP="00BB60AF">
      <w:pPr>
        <w:pStyle w:val="ListParagraph"/>
        <w:numPr>
          <w:ilvl w:val="0"/>
          <w:numId w:val="4"/>
        </w:numPr>
        <w:rPr>
          <w:rFonts w:ascii="Rockwell" w:hAnsi="Rockwell"/>
        </w:rPr>
      </w:pPr>
      <w:r w:rsidRPr="00BB60AF">
        <w:rPr>
          <w:rFonts w:ascii="Rockwell" w:hAnsi="Rockwell"/>
        </w:rPr>
        <w:t>It helps display images smoothly and improves performance in graphics-heavy applications.</w:t>
      </w:r>
    </w:p>
    <w:p w14:paraId="470B40AD" w14:textId="77777777" w:rsidR="00BB60AF" w:rsidRPr="00BB60AF" w:rsidRDefault="00BB60AF" w:rsidP="00BB60AF">
      <w:pPr>
        <w:pStyle w:val="ListParagraph"/>
        <w:numPr>
          <w:ilvl w:val="0"/>
          <w:numId w:val="4"/>
        </w:numPr>
        <w:rPr>
          <w:rFonts w:ascii="Rockwell" w:hAnsi="Rockwell"/>
        </w:rPr>
      </w:pPr>
      <w:r w:rsidRPr="00BB60AF">
        <w:rPr>
          <w:rFonts w:ascii="Rockwell" w:hAnsi="Rockwell"/>
        </w:rPr>
        <w:t>There are two main types of GPUs:</w:t>
      </w:r>
    </w:p>
    <w:p w14:paraId="15BD0C4F" w14:textId="77777777" w:rsidR="00BB60AF" w:rsidRPr="00BB60AF" w:rsidRDefault="00BB60AF" w:rsidP="00BB60AF">
      <w:pPr>
        <w:numPr>
          <w:ilvl w:val="0"/>
          <w:numId w:val="1"/>
        </w:numPr>
        <w:rPr>
          <w:rFonts w:ascii="Rockwell" w:hAnsi="Rockwell"/>
        </w:rPr>
      </w:pPr>
      <w:r w:rsidRPr="00BB60AF">
        <w:rPr>
          <w:rFonts w:ascii="Rockwell" w:hAnsi="Rockwell"/>
        </w:rPr>
        <w:t>Integrated GPU: Built into the processor or processor package. It usually shares the computer's RAM and is suitable for everyday tasks and light gaming.</w:t>
      </w:r>
    </w:p>
    <w:p w14:paraId="108DF5EA" w14:textId="77777777" w:rsidR="00BB60AF" w:rsidRPr="00BB60AF" w:rsidRDefault="00BB60AF" w:rsidP="00BB60AF">
      <w:pPr>
        <w:numPr>
          <w:ilvl w:val="0"/>
          <w:numId w:val="1"/>
        </w:numPr>
        <w:rPr>
          <w:rFonts w:ascii="Rockwell" w:hAnsi="Rockwell"/>
        </w:rPr>
      </w:pPr>
      <w:r w:rsidRPr="00BB60AF">
        <w:rPr>
          <w:rFonts w:ascii="Rockwell" w:hAnsi="Rockwell"/>
        </w:rPr>
        <w:t>Dedicated GPU: A separate graphics processor that usually has its own video memory (VRAM). It is useful for gaming, video editing, and other demanding graphics tasks.</w:t>
      </w:r>
    </w:p>
    <w:p w14:paraId="311FC2DD" w14:textId="1CF5AC2A" w:rsidR="00BB60AF" w:rsidRPr="00BB60AF" w:rsidRDefault="00BB60AF" w:rsidP="00BB60AF">
      <w:pPr>
        <w:rPr>
          <w:rFonts w:ascii="Rockwell" w:hAnsi="Rockwell"/>
        </w:rPr>
      </w:pPr>
      <w:r w:rsidRPr="00BB60AF">
        <w:rPr>
          <w:rFonts w:ascii="Rockwell" w:hAnsi="Rockwell"/>
        </w:rPr>
        <w:drawing>
          <wp:inline distT="0" distB="0" distL="0" distR="0" wp14:anchorId="77DF101E" wp14:editId="37824DF6">
            <wp:extent cx="5960110" cy="4467225"/>
            <wp:effectExtent l="0" t="0" r="2540" b="9525"/>
            <wp:docPr id="516357490" name="Picture 2" descr="ASUS GeForce GTX 1650 Overclocked 4GB Dual-fan Edition HDMI DP 1.4 DVI Graphics Card (DUAL-GTX1650-O4G) - New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US GeForce GTX 1650 Overclocked 4GB Dual-fan Edition HDMI DP 1.4 DVI Graphics Card (DUAL-GTX1650-O4G) - Newegg.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0110" cy="4467225"/>
                    </a:xfrm>
                    <a:prstGeom prst="rect">
                      <a:avLst/>
                    </a:prstGeom>
                    <a:noFill/>
                    <a:ln>
                      <a:noFill/>
                    </a:ln>
                  </pic:spPr>
                </pic:pic>
              </a:graphicData>
            </a:graphic>
          </wp:inline>
        </w:drawing>
      </w:r>
    </w:p>
    <w:p w14:paraId="23034AF4" w14:textId="77777777" w:rsidR="00BB60AF" w:rsidRDefault="00BB60AF" w:rsidP="00BB60AF">
      <w:pPr>
        <w:rPr>
          <w:rFonts w:ascii="Rockwell" w:hAnsi="Rockwell"/>
        </w:rPr>
      </w:pPr>
    </w:p>
    <w:p w14:paraId="6F9C03AB" w14:textId="77777777" w:rsidR="00BB60AF" w:rsidRDefault="00BB60AF" w:rsidP="00BB60AF">
      <w:pPr>
        <w:rPr>
          <w:rFonts w:ascii="Rockwell" w:hAnsi="Rockwell"/>
        </w:rPr>
      </w:pPr>
    </w:p>
    <w:p w14:paraId="3E8B9470" w14:textId="77777777" w:rsidR="00BB60AF" w:rsidRDefault="00BB60AF" w:rsidP="00BB60AF">
      <w:pPr>
        <w:rPr>
          <w:rFonts w:ascii="Rockwell" w:hAnsi="Rockwell"/>
        </w:rPr>
      </w:pPr>
    </w:p>
    <w:p w14:paraId="0C76AD10" w14:textId="4F45A9B0" w:rsidR="00BB60AF" w:rsidRPr="00BB60AF" w:rsidRDefault="00BB60AF" w:rsidP="00BB60AF">
      <w:pPr>
        <w:rPr>
          <w:rFonts w:ascii="Rockwell" w:hAnsi="Rockwell"/>
        </w:rPr>
      </w:pPr>
      <w:r w:rsidRPr="00BB60AF">
        <w:rPr>
          <w:rFonts w:ascii="Rockwell" w:hAnsi="Rockwell"/>
        </w:rPr>
        <w:lastRenderedPageBreak/>
        <w:t>Reference example — GPU identification</w:t>
      </w:r>
    </w:p>
    <w:p w14:paraId="3FD9FFED" w14:textId="77777777" w:rsidR="00BB60AF" w:rsidRPr="00BB60AF" w:rsidRDefault="00BB60AF" w:rsidP="00BB60AF">
      <w:pPr>
        <w:numPr>
          <w:ilvl w:val="0"/>
          <w:numId w:val="2"/>
        </w:numPr>
        <w:rPr>
          <w:rFonts w:ascii="Rockwell" w:hAnsi="Rockwell"/>
        </w:rPr>
      </w:pPr>
      <w:r w:rsidRPr="00BB60AF">
        <w:rPr>
          <w:rFonts w:ascii="Rockwell" w:hAnsi="Rockwell"/>
        </w:rPr>
        <w:t>GPU brand: NVIDIA</w:t>
      </w:r>
    </w:p>
    <w:p w14:paraId="293BFB05" w14:textId="77777777" w:rsidR="00BB60AF" w:rsidRPr="00BB60AF" w:rsidRDefault="00BB60AF" w:rsidP="00BB60AF">
      <w:pPr>
        <w:numPr>
          <w:ilvl w:val="0"/>
          <w:numId w:val="2"/>
        </w:numPr>
        <w:rPr>
          <w:rFonts w:ascii="Rockwell" w:hAnsi="Rockwell"/>
        </w:rPr>
      </w:pPr>
      <w:r w:rsidRPr="00BB60AF">
        <w:rPr>
          <w:rFonts w:ascii="Rockwell" w:hAnsi="Rockwell"/>
        </w:rPr>
        <w:t>GPU model: GeForce GTX 1650</w:t>
      </w:r>
    </w:p>
    <w:p w14:paraId="7D19B313" w14:textId="77777777" w:rsidR="00BB60AF" w:rsidRPr="00BB60AF" w:rsidRDefault="00BB60AF" w:rsidP="00BB60AF">
      <w:pPr>
        <w:numPr>
          <w:ilvl w:val="0"/>
          <w:numId w:val="2"/>
        </w:numPr>
        <w:rPr>
          <w:rFonts w:ascii="Rockwell" w:hAnsi="Rockwell"/>
        </w:rPr>
      </w:pPr>
      <w:r w:rsidRPr="00BB60AF">
        <w:rPr>
          <w:rFonts w:ascii="Rockwell" w:hAnsi="Rockwell"/>
        </w:rPr>
        <w:t>GPU type: Dedicated GPU</w:t>
      </w:r>
    </w:p>
    <w:p w14:paraId="4D17357E" w14:textId="77777777" w:rsidR="00E61AF9" w:rsidRDefault="00BB60AF" w:rsidP="00E61AF9">
      <w:pPr>
        <w:pStyle w:val="ListParagraph"/>
        <w:numPr>
          <w:ilvl w:val="0"/>
          <w:numId w:val="5"/>
        </w:numPr>
        <w:rPr>
          <w:rFonts w:ascii="Rockwell" w:hAnsi="Rockwell"/>
        </w:rPr>
      </w:pPr>
      <w:r w:rsidRPr="00E61AF9">
        <w:rPr>
          <w:rFonts w:ascii="Rockwell" w:hAnsi="Rockwell"/>
        </w:rPr>
        <w:t xml:space="preserve">I would identify the GPU by opening Task Manager in Windows, selecting the Performance tab, and clicking GPU. </w:t>
      </w:r>
    </w:p>
    <w:p w14:paraId="5FAB95E6" w14:textId="77777777" w:rsidR="00E61AF9" w:rsidRDefault="00BB60AF" w:rsidP="00E61AF9">
      <w:pPr>
        <w:pStyle w:val="ListParagraph"/>
        <w:numPr>
          <w:ilvl w:val="0"/>
          <w:numId w:val="5"/>
        </w:numPr>
        <w:rPr>
          <w:rFonts w:ascii="Rockwell" w:hAnsi="Rockwell"/>
        </w:rPr>
      </w:pPr>
      <w:r w:rsidRPr="00E61AF9">
        <w:rPr>
          <w:rFonts w:ascii="Rockwell" w:hAnsi="Rockwell"/>
        </w:rPr>
        <w:t xml:space="preserve">The name shown there tells me which graphics processor is installed. </w:t>
      </w:r>
    </w:p>
    <w:p w14:paraId="5DF7CBF3" w14:textId="0E6BFBE7" w:rsidR="00BB60AF" w:rsidRPr="00E61AF9" w:rsidRDefault="00BB60AF" w:rsidP="00E61AF9">
      <w:pPr>
        <w:pStyle w:val="ListParagraph"/>
        <w:numPr>
          <w:ilvl w:val="0"/>
          <w:numId w:val="5"/>
        </w:numPr>
        <w:rPr>
          <w:rFonts w:ascii="Rockwell" w:hAnsi="Rockwell"/>
        </w:rPr>
      </w:pPr>
      <w:r w:rsidRPr="00E61AF9">
        <w:rPr>
          <w:rFonts w:ascii="Rockwell" w:hAnsi="Rockwell"/>
        </w:rPr>
        <w:t>The NVIDIA GeForce GTX 1650 is only an example; the GPU in my own computer may be different.</w:t>
      </w:r>
    </w:p>
    <w:p w14:paraId="0658006C" w14:textId="77777777" w:rsidR="00BB60AF" w:rsidRPr="00E61AF9" w:rsidRDefault="00BB60AF" w:rsidP="00E61AF9">
      <w:pPr>
        <w:pStyle w:val="ListParagraph"/>
        <w:numPr>
          <w:ilvl w:val="0"/>
          <w:numId w:val="5"/>
        </w:numPr>
        <w:rPr>
          <w:rFonts w:ascii="Rockwell" w:hAnsi="Rockwell"/>
        </w:rPr>
      </w:pPr>
      <w:r w:rsidRPr="00E61AF9">
        <w:rPr>
          <w:rFonts w:ascii="Rockwell" w:hAnsi="Rockwell"/>
        </w:rPr>
        <w:t>How to check my own GPU without opening the computer:</w:t>
      </w:r>
    </w:p>
    <w:p w14:paraId="7914EC39" w14:textId="77777777" w:rsidR="00BB60AF" w:rsidRPr="00BB60AF" w:rsidRDefault="00BB60AF" w:rsidP="00BB60AF">
      <w:pPr>
        <w:numPr>
          <w:ilvl w:val="0"/>
          <w:numId w:val="3"/>
        </w:numPr>
        <w:rPr>
          <w:rFonts w:ascii="Rockwell" w:hAnsi="Rockwell"/>
        </w:rPr>
      </w:pPr>
      <w:r w:rsidRPr="00BB60AF">
        <w:rPr>
          <w:rFonts w:ascii="Rockwell" w:hAnsi="Rockwell"/>
        </w:rPr>
        <w:t>Press Ctrl + Shift + Esc to open Task Manager.</w:t>
      </w:r>
    </w:p>
    <w:p w14:paraId="32B7415E" w14:textId="77777777" w:rsidR="00BB60AF" w:rsidRPr="00BB60AF" w:rsidRDefault="00BB60AF" w:rsidP="00BB60AF">
      <w:pPr>
        <w:numPr>
          <w:ilvl w:val="0"/>
          <w:numId w:val="3"/>
        </w:numPr>
        <w:rPr>
          <w:rFonts w:ascii="Rockwell" w:hAnsi="Rockwell"/>
        </w:rPr>
      </w:pPr>
      <w:r w:rsidRPr="00BB60AF">
        <w:rPr>
          <w:rFonts w:ascii="Rockwell" w:hAnsi="Rockwell"/>
        </w:rPr>
        <w:t>Select the Performance tab.</w:t>
      </w:r>
    </w:p>
    <w:p w14:paraId="3B5373F6" w14:textId="77777777" w:rsidR="00BB60AF" w:rsidRPr="00BB60AF" w:rsidRDefault="00BB60AF" w:rsidP="00BB60AF">
      <w:pPr>
        <w:numPr>
          <w:ilvl w:val="0"/>
          <w:numId w:val="3"/>
        </w:numPr>
        <w:rPr>
          <w:rFonts w:ascii="Rockwell" w:hAnsi="Rockwell"/>
        </w:rPr>
      </w:pPr>
      <w:r w:rsidRPr="00BB60AF">
        <w:rPr>
          <w:rFonts w:ascii="Rockwell" w:hAnsi="Rockwell"/>
        </w:rPr>
        <w:t>Click GPU 0 or GPU 1, if shown.</w:t>
      </w:r>
    </w:p>
    <w:p w14:paraId="0B9482C8" w14:textId="40CC8756" w:rsidR="00BB60AF" w:rsidRPr="00BB60AF" w:rsidRDefault="00BB60AF" w:rsidP="00BB60AF">
      <w:pPr>
        <w:numPr>
          <w:ilvl w:val="0"/>
          <w:numId w:val="3"/>
        </w:numPr>
        <w:rPr>
          <w:rFonts w:ascii="Rockwell" w:hAnsi="Rockwell"/>
        </w:rPr>
      </w:pPr>
      <w:r w:rsidRPr="00BB60AF">
        <w:rPr>
          <w:rFonts w:ascii="Rockwell" w:hAnsi="Rockwell"/>
        </w:rPr>
        <w:t>Read the model name displayed on the screen</w:t>
      </w:r>
      <w:r>
        <w:rPr>
          <w:rFonts w:ascii="Rockwell" w:hAnsi="Rockwell"/>
        </w:rPr>
        <w:t>.</w:t>
      </w:r>
    </w:p>
    <w:p w14:paraId="361B04C1" w14:textId="77777777" w:rsidR="00BB60AF" w:rsidRPr="00BB60AF" w:rsidRDefault="00BB60AF" w:rsidP="00BB60AF">
      <w:pPr>
        <w:rPr>
          <w:rFonts w:ascii="Rockwell" w:hAnsi="Rockwell"/>
        </w:rPr>
      </w:pPr>
    </w:p>
    <w:p w14:paraId="095B43D7" w14:textId="40FFA0D5" w:rsidR="00BB60AF" w:rsidRPr="00E61AF9" w:rsidRDefault="00BB60AF" w:rsidP="00BB60AF">
      <w:pPr>
        <w:rPr>
          <w:rFonts w:ascii="Rockwell" w:hAnsi="Rockwell"/>
          <w:b/>
          <w:bCs/>
        </w:rPr>
      </w:pPr>
      <w:r w:rsidRPr="00E61AF9">
        <w:rPr>
          <w:rFonts w:ascii="Rockwell" w:hAnsi="Rockwell"/>
          <w:b/>
          <w:bCs/>
        </w:rPr>
        <w:t>2.Take a clear photo or screenshot of the cooling system (fan, heatsink, or liquid cooling setup) inside your PC or from a PC hardware simulator. Label the main cooling components and briefly describe their function.</w:t>
      </w:r>
    </w:p>
    <w:p w14:paraId="3C5F7380" w14:textId="46D175CB" w:rsidR="00BB60AF" w:rsidRPr="00E61AF9" w:rsidRDefault="00BB60AF" w:rsidP="00BB60AF">
      <w:pPr>
        <w:rPr>
          <w:rFonts w:ascii="Rockwell" w:hAnsi="Rockwell"/>
          <w:b/>
          <w:bCs/>
        </w:rPr>
      </w:pPr>
      <w:r w:rsidRPr="00E61AF9">
        <w:rPr>
          <w:rFonts w:ascii="Rockwell" w:hAnsi="Rockwell"/>
          <w:b/>
          <w:bCs/>
        </w:rPr>
        <w:t>Ans:</w:t>
      </w:r>
    </w:p>
    <w:p w14:paraId="205B59B4" w14:textId="77777777" w:rsidR="00BB60AF" w:rsidRPr="00E61AF9" w:rsidRDefault="00BB60AF" w:rsidP="00E61AF9">
      <w:pPr>
        <w:pStyle w:val="ListParagraph"/>
        <w:numPr>
          <w:ilvl w:val="0"/>
          <w:numId w:val="6"/>
        </w:numPr>
        <w:rPr>
          <w:rFonts w:ascii="Rockwell" w:hAnsi="Rockwell"/>
        </w:rPr>
      </w:pPr>
      <w:r w:rsidRPr="00E61AF9">
        <w:rPr>
          <w:rFonts w:ascii="Rockwell" w:hAnsi="Rockwell"/>
        </w:rPr>
        <w:t>A cooling system helps keep the computer's CPU and GPU from overheating. When we play games or run heavy applications, these components produce heat. The cooling system removes this heat and helps the computer work properly.</w:t>
      </w:r>
    </w:p>
    <w:p w14:paraId="6B8D1B90" w14:textId="6E7A935D" w:rsidR="00BB60AF" w:rsidRPr="00BB60AF" w:rsidRDefault="00BB60AF" w:rsidP="00BB60AF">
      <w:pPr>
        <w:rPr>
          <w:rFonts w:ascii="Rockwell" w:hAnsi="Rockwell"/>
        </w:rPr>
      </w:pPr>
      <w:r w:rsidRPr="00BB60AF">
        <w:rPr>
          <w:rFonts w:ascii="Rockwell" w:hAnsi="Rockwell"/>
        </w:rPr>
        <w:drawing>
          <wp:inline distT="0" distB="0" distL="0" distR="0" wp14:anchorId="22EAAF7F" wp14:editId="5ACC663A">
            <wp:extent cx="5960110" cy="3228340"/>
            <wp:effectExtent l="0" t="0" r="2540" b="0"/>
            <wp:docPr id="1428409656" name="Picture 4" descr="Обзор и тестирование видеокарты MSI GeForce GTX 1650 Gaming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Обзор и тестирование видеокарты MSI GeForce GTX 1650 Gaming 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110" cy="3228340"/>
                    </a:xfrm>
                    <a:prstGeom prst="rect">
                      <a:avLst/>
                    </a:prstGeom>
                    <a:noFill/>
                    <a:ln>
                      <a:noFill/>
                    </a:ln>
                  </pic:spPr>
                </pic:pic>
              </a:graphicData>
            </a:graphic>
          </wp:inline>
        </w:drawing>
      </w:r>
    </w:p>
    <w:p w14:paraId="76A00A5A" w14:textId="77777777" w:rsidR="00BB60AF" w:rsidRPr="00BB60AF" w:rsidRDefault="00BB60AF" w:rsidP="00BB60AF">
      <w:pPr>
        <w:rPr>
          <w:rFonts w:ascii="Rockwell" w:hAnsi="Rockwell"/>
          <w:b/>
          <w:bCs/>
        </w:rPr>
      </w:pPr>
      <w:r w:rsidRPr="00BB60AF">
        <w:rPr>
          <w:rFonts w:ascii="Rockwell" w:hAnsi="Rockwell"/>
          <w:b/>
          <w:bCs/>
        </w:rPr>
        <w:t>Main components and their functions</w:t>
      </w:r>
    </w:p>
    <w:tbl>
      <w:tblPr>
        <w:tblStyle w:val="TableGrid"/>
        <w:tblW w:w="0" w:type="auto"/>
        <w:tblLook w:val="04A0" w:firstRow="1" w:lastRow="0" w:firstColumn="1" w:lastColumn="0" w:noHBand="0" w:noVBand="1"/>
      </w:tblPr>
      <w:tblGrid>
        <w:gridCol w:w="1792"/>
        <w:gridCol w:w="6445"/>
      </w:tblGrid>
      <w:tr w:rsidR="00BB60AF" w:rsidRPr="00BB60AF" w14:paraId="0DE3C339" w14:textId="77777777" w:rsidTr="00E61AF9">
        <w:tc>
          <w:tcPr>
            <w:tcW w:w="0" w:type="auto"/>
            <w:vAlign w:val="center"/>
            <w:hideMark/>
          </w:tcPr>
          <w:p w14:paraId="74BA2065" w14:textId="77777777" w:rsidR="00BB60AF" w:rsidRPr="00BB60AF" w:rsidRDefault="00BB60AF" w:rsidP="00E61AF9">
            <w:pPr>
              <w:spacing w:after="160" w:line="278" w:lineRule="auto"/>
              <w:rPr>
                <w:rFonts w:ascii="Rockwell" w:hAnsi="Rockwell"/>
                <w:b/>
                <w:bCs/>
              </w:rPr>
            </w:pPr>
            <w:r w:rsidRPr="00BB60AF">
              <w:rPr>
                <w:rFonts w:ascii="Rockwell" w:hAnsi="Rockwell"/>
                <w:b/>
                <w:bCs/>
              </w:rPr>
              <w:t>Component</w:t>
            </w:r>
          </w:p>
        </w:tc>
        <w:tc>
          <w:tcPr>
            <w:tcW w:w="0" w:type="auto"/>
            <w:vAlign w:val="center"/>
            <w:hideMark/>
          </w:tcPr>
          <w:p w14:paraId="2379ACB8" w14:textId="77777777" w:rsidR="00BB60AF" w:rsidRPr="00BB60AF" w:rsidRDefault="00BB60AF" w:rsidP="00E61AF9">
            <w:pPr>
              <w:spacing w:after="160" w:line="278" w:lineRule="auto"/>
              <w:rPr>
                <w:rFonts w:ascii="Rockwell" w:hAnsi="Rockwell"/>
                <w:b/>
                <w:bCs/>
              </w:rPr>
            </w:pPr>
            <w:r w:rsidRPr="00BB60AF">
              <w:rPr>
                <w:rFonts w:ascii="Rockwell" w:hAnsi="Rockwell"/>
                <w:b/>
                <w:bCs/>
              </w:rPr>
              <w:t>Function</w:t>
            </w:r>
          </w:p>
        </w:tc>
      </w:tr>
      <w:tr w:rsidR="00BB60AF" w:rsidRPr="00BB60AF" w14:paraId="3499D9B6" w14:textId="77777777" w:rsidTr="00E61AF9">
        <w:tc>
          <w:tcPr>
            <w:tcW w:w="0" w:type="auto"/>
            <w:vAlign w:val="center"/>
            <w:hideMark/>
          </w:tcPr>
          <w:p w14:paraId="75C513E8" w14:textId="77777777" w:rsidR="00BB60AF" w:rsidRPr="00BB60AF" w:rsidRDefault="00BB60AF" w:rsidP="00E61AF9">
            <w:pPr>
              <w:spacing w:after="160" w:line="278" w:lineRule="auto"/>
              <w:rPr>
                <w:rFonts w:ascii="Rockwell" w:hAnsi="Rockwell"/>
              </w:rPr>
            </w:pPr>
            <w:r w:rsidRPr="00BB60AF">
              <w:rPr>
                <w:rFonts w:ascii="Rockwell" w:hAnsi="Rockwell"/>
              </w:rPr>
              <w:t>Cooling fan</w:t>
            </w:r>
          </w:p>
        </w:tc>
        <w:tc>
          <w:tcPr>
            <w:tcW w:w="0" w:type="auto"/>
            <w:vAlign w:val="center"/>
            <w:hideMark/>
          </w:tcPr>
          <w:p w14:paraId="24999FF2" w14:textId="77777777" w:rsidR="00BB60AF" w:rsidRPr="00BB60AF" w:rsidRDefault="00BB60AF" w:rsidP="00E61AF9">
            <w:pPr>
              <w:spacing w:after="160" w:line="278" w:lineRule="auto"/>
              <w:rPr>
                <w:rFonts w:ascii="Rockwell" w:hAnsi="Rockwell"/>
              </w:rPr>
            </w:pPr>
            <w:r w:rsidRPr="00BB60AF">
              <w:rPr>
                <w:rFonts w:ascii="Rockwell" w:hAnsi="Rockwell"/>
              </w:rPr>
              <w:t>Moves air over the heatsink to remove heat.</w:t>
            </w:r>
          </w:p>
        </w:tc>
      </w:tr>
      <w:tr w:rsidR="00BB60AF" w:rsidRPr="00BB60AF" w14:paraId="29D2F450" w14:textId="77777777" w:rsidTr="00E61AF9">
        <w:tc>
          <w:tcPr>
            <w:tcW w:w="0" w:type="auto"/>
            <w:vAlign w:val="center"/>
            <w:hideMark/>
          </w:tcPr>
          <w:p w14:paraId="0D41E9F2" w14:textId="77777777" w:rsidR="00BB60AF" w:rsidRPr="00BB60AF" w:rsidRDefault="00BB60AF" w:rsidP="00E61AF9">
            <w:pPr>
              <w:spacing w:after="160" w:line="278" w:lineRule="auto"/>
              <w:rPr>
                <w:rFonts w:ascii="Rockwell" w:hAnsi="Rockwell"/>
              </w:rPr>
            </w:pPr>
            <w:r w:rsidRPr="00BB60AF">
              <w:rPr>
                <w:rFonts w:ascii="Rockwell" w:hAnsi="Rockwell"/>
              </w:rPr>
              <w:t>Heatsink</w:t>
            </w:r>
          </w:p>
        </w:tc>
        <w:tc>
          <w:tcPr>
            <w:tcW w:w="0" w:type="auto"/>
            <w:vAlign w:val="center"/>
            <w:hideMark/>
          </w:tcPr>
          <w:p w14:paraId="34B89FB0" w14:textId="77777777" w:rsidR="00BB60AF" w:rsidRPr="00BB60AF" w:rsidRDefault="00BB60AF" w:rsidP="00E61AF9">
            <w:pPr>
              <w:spacing w:after="160" w:line="278" w:lineRule="auto"/>
              <w:rPr>
                <w:rFonts w:ascii="Rockwell" w:hAnsi="Rockwell"/>
              </w:rPr>
            </w:pPr>
            <w:r w:rsidRPr="00BB60AF">
              <w:rPr>
                <w:rFonts w:ascii="Rockwell" w:hAnsi="Rockwell"/>
              </w:rPr>
              <w:t>Absorbs heat from the GPU and spreads it out.</w:t>
            </w:r>
          </w:p>
        </w:tc>
      </w:tr>
      <w:tr w:rsidR="00BB60AF" w:rsidRPr="00BB60AF" w14:paraId="341D3C93" w14:textId="77777777" w:rsidTr="00E61AF9">
        <w:tc>
          <w:tcPr>
            <w:tcW w:w="0" w:type="auto"/>
            <w:vAlign w:val="center"/>
            <w:hideMark/>
          </w:tcPr>
          <w:p w14:paraId="1CF35E95" w14:textId="77777777" w:rsidR="00BB60AF" w:rsidRPr="00BB60AF" w:rsidRDefault="00BB60AF" w:rsidP="00E61AF9">
            <w:pPr>
              <w:spacing w:after="160" w:line="278" w:lineRule="auto"/>
              <w:rPr>
                <w:rFonts w:ascii="Rockwell" w:hAnsi="Rockwell"/>
              </w:rPr>
            </w:pPr>
            <w:r w:rsidRPr="00BB60AF">
              <w:rPr>
                <w:rFonts w:ascii="Rockwell" w:hAnsi="Rockwell"/>
              </w:rPr>
              <w:t>Heat pipes</w:t>
            </w:r>
          </w:p>
        </w:tc>
        <w:tc>
          <w:tcPr>
            <w:tcW w:w="0" w:type="auto"/>
            <w:vAlign w:val="center"/>
            <w:hideMark/>
          </w:tcPr>
          <w:p w14:paraId="3F80327A" w14:textId="77777777" w:rsidR="00BB60AF" w:rsidRPr="00BB60AF" w:rsidRDefault="00BB60AF" w:rsidP="00E61AF9">
            <w:pPr>
              <w:spacing w:after="160" w:line="278" w:lineRule="auto"/>
              <w:rPr>
                <w:rFonts w:ascii="Rockwell" w:hAnsi="Rockwell"/>
              </w:rPr>
            </w:pPr>
            <w:r w:rsidRPr="00BB60AF">
              <w:rPr>
                <w:rFonts w:ascii="Rockwell" w:hAnsi="Rockwell"/>
              </w:rPr>
              <w:t>Transfer heat from the GPU area to the heatsink.</w:t>
            </w:r>
          </w:p>
        </w:tc>
      </w:tr>
      <w:tr w:rsidR="00BB60AF" w:rsidRPr="00BB60AF" w14:paraId="4209963A" w14:textId="77777777" w:rsidTr="00E61AF9">
        <w:tc>
          <w:tcPr>
            <w:tcW w:w="0" w:type="auto"/>
            <w:vAlign w:val="center"/>
            <w:hideMark/>
          </w:tcPr>
          <w:p w14:paraId="60A9AD77" w14:textId="77777777" w:rsidR="00BB60AF" w:rsidRPr="00BB60AF" w:rsidRDefault="00BB60AF" w:rsidP="00E61AF9">
            <w:pPr>
              <w:spacing w:after="160" w:line="278" w:lineRule="auto"/>
              <w:rPr>
                <w:rFonts w:ascii="Rockwell" w:hAnsi="Rockwell"/>
              </w:rPr>
            </w:pPr>
            <w:r w:rsidRPr="00BB60AF">
              <w:rPr>
                <w:rFonts w:ascii="Rockwell" w:hAnsi="Rockwell"/>
              </w:rPr>
              <w:t>Metal fins</w:t>
            </w:r>
          </w:p>
        </w:tc>
        <w:tc>
          <w:tcPr>
            <w:tcW w:w="0" w:type="auto"/>
            <w:vAlign w:val="center"/>
            <w:hideMark/>
          </w:tcPr>
          <w:p w14:paraId="687094CE" w14:textId="77777777" w:rsidR="00BB60AF" w:rsidRPr="00BB60AF" w:rsidRDefault="00BB60AF" w:rsidP="00E61AF9">
            <w:pPr>
              <w:spacing w:after="160" w:line="278" w:lineRule="auto"/>
              <w:rPr>
                <w:rFonts w:ascii="Rockwell" w:hAnsi="Rockwell"/>
              </w:rPr>
            </w:pPr>
            <w:r w:rsidRPr="00BB60AF">
              <w:rPr>
                <w:rFonts w:ascii="Rockwell" w:hAnsi="Rockwell"/>
              </w:rPr>
              <w:t>Increase the surface area so heat can escape into the air.</w:t>
            </w:r>
          </w:p>
        </w:tc>
      </w:tr>
      <w:tr w:rsidR="00BB60AF" w:rsidRPr="00BB60AF" w14:paraId="4D01A81F" w14:textId="77777777" w:rsidTr="00E61AF9">
        <w:tc>
          <w:tcPr>
            <w:tcW w:w="0" w:type="auto"/>
            <w:vAlign w:val="center"/>
            <w:hideMark/>
          </w:tcPr>
          <w:p w14:paraId="04D4FE6C" w14:textId="77777777" w:rsidR="00BB60AF" w:rsidRPr="00BB60AF" w:rsidRDefault="00BB60AF" w:rsidP="00E61AF9">
            <w:pPr>
              <w:spacing w:after="160" w:line="278" w:lineRule="auto"/>
              <w:rPr>
                <w:rFonts w:ascii="Rockwell" w:hAnsi="Rockwell"/>
              </w:rPr>
            </w:pPr>
            <w:r w:rsidRPr="00BB60AF">
              <w:rPr>
                <w:rFonts w:ascii="Rockwell" w:hAnsi="Rockwell"/>
              </w:rPr>
              <w:t>Thermal paste</w:t>
            </w:r>
          </w:p>
        </w:tc>
        <w:tc>
          <w:tcPr>
            <w:tcW w:w="0" w:type="auto"/>
            <w:vAlign w:val="center"/>
            <w:hideMark/>
          </w:tcPr>
          <w:p w14:paraId="7A31366B" w14:textId="77777777" w:rsidR="00BB60AF" w:rsidRPr="00BB60AF" w:rsidRDefault="00BB60AF" w:rsidP="00E61AF9">
            <w:pPr>
              <w:spacing w:after="160" w:line="278" w:lineRule="auto"/>
              <w:rPr>
                <w:rFonts w:ascii="Rockwell" w:hAnsi="Rockwell"/>
              </w:rPr>
            </w:pPr>
            <w:r w:rsidRPr="00BB60AF">
              <w:rPr>
                <w:rFonts w:ascii="Rockwell" w:hAnsi="Rockwell"/>
              </w:rPr>
              <w:t>Helps transfer heat from the GPU chip to the cooler.</w:t>
            </w:r>
          </w:p>
        </w:tc>
      </w:tr>
    </w:tbl>
    <w:p w14:paraId="2A8DA5F4" w14:textId="77777777" w:rsidR="00E61AF9" w:rsidRDefault="00E61AF9" w:rsidP="00E61AF9">
      <w:pPr>
        <w:pStyle w:val="ListParagraph"/>
        <w:ind w:left="360"/>
        <w:rPr>
          <w:rFonts w:ascii="Rockwell" w:hAnsi="Rockwell"/>
        </w:rPr>
      </w:pPr>
    </w:p>
    <w:p w14:paraId="284D7B1E" w14:textId="77777777" w:rsidR="00E61AF9" w:rsidRDefault="00BB60AF" w:rsidP="00E61AF9">
      <w:pPr>
        <w:pStyle w:val="ListParagraph"/>
        <w:numPr>
          <w:ilvl w:val="0"/>
          <w:numId w:val="6"/>
        </w:numPr>
        <w:rPr>
          <w:rFonts w:ascii="Rockwell" w:hAnsi="Rockwell"/>
        </w:rPr>
      </w:pPr>
      <w:r w:rsidRPr="00E61AF9">
        <w:rPr>
          <w:rFonts w:ascii="Rockwell" w:hAnsi="Rockwell"/>
        </w:rPr>
        <w:t>The fan, heatsink, and heat pipes work together to control the GPU's temperature.</w:t>
      </w:r>
    </w:p>
    <w:p w14:paraId="539B93D6" w14:textId="676EFF85" w:rsidR="00BB60AF" w:rsidRPr="00E61AF9" w:rsidRDefault="00BB60AF" w:rsidP="00E61AF9">
      <w:pPr>
        <w:pStyle w:val="ListParagraph"/>
        <w:numPr>
          <w:ilvl w:val="0"/>
          <w:numId w:val="6"/>
        </w:numPr>
        <w:rPr>
          <w:rFonts w:ascii="Rockwell" w:hAnsi="Rockwell"/>
        </w:rPr>
      </w:pPr>
      <w:r w:rsidRPr="00E61AF9">
        <w:rPr>
          <w:rFonts w:ascii="Rockwell" w:hAnsi="Rockwell"/>
        </w:rPr>
        <w:t>Without proper cooling, the GPU may become too hot and reduce its performance.</w:t>
      </w:r>
    </w:p>
    <w:p w14:paraId="12836C23" w14:textId="77777777" w:rsidR="00BB60AF" w:rsidRPr="00BB60AF" w:rsidRDefault="00BB60AF" w:rsidP="00BB60AF">
      <w:pPr>
        <w:rPr>
          <w:rFonts w:ascii="Rockwell" w:hAnsi="Rockwell"/>
        </w:rPr>
      </w:pPr>
      <w:r w:rsidRPr="00BB60AF">
        <w:rPr>
          <w:rFonts w:ascii="Rockwell" w:hAnsi="Rockwell"/>
        </w:rPr>
        <w:t>Practical note: As I cannot open my computer, I am using a reference image to understand the cooling components. The image is for learning purposes and is not a photograph of my own PC.</w:t>
      </w:r>
    </w:p>
    <w:p w14:paraId="5C4E9B1B" w14:textId="77777777" w:rsidR="00BB60AF" w:rsidRPr="00BB60AF" w:rsidRDefault="00BB60AF" w:rsidP="00BB60AF">
      <w:pPr>
        <w:rPr>
          <w:rFonts w:ascii="Rockwell" w:hAnsi="Rockwell"/>
        </w:rPr>
      </w:pPr>
    </w:p>
    <w:p w14:paraId="5C32D744" w14:textId="29C9D0EA" w:rsidR="00BB60AF" w:rsidRPr="00E61AF9" w:rsidRDefault="00BB60AF" w:rsidP="00BB60AF">
      <w:pPr>
        <w:rPr>
          <w:rFonts w:ascii="Rockwell" w:hAnsi="Rockwell"/>
          <w:b/>
          <w:bCs/>
        </w:rPr>
      </w:pPr>
      <w:r w:rsidRPr="00E61AF9">
        <w:rPr>
          <w:rFonts w:ascii="Rockwell" w:hAnsi="Rockwell"/>
          <w:b/>
          <w:bCs/>
        </w:rPr>
        <w:t>3.Create a comparison table listing at least 3 differences between air cooling and liquid cooling systems for GPUs, including factors like cost, efficiency, and maintenance.</w:t>
      </w:r>
    </w:p>
    <w:p w14:paraId="6571EB32" w14:textId="7C66304E" w:rsidR="00BB60AF" w:rsidRPr="00E61AF9" w:rsidRDefault="00BB60AF" w:rsidP="00BB60AF">
      <w:pPr>
        <w:rPr>
          <w:rFonts w:ascii="Rockwell" w:hAnsi="Rockwell"/>
          <w:b/>
          <w:bCs/>
        </w:rPr>
      </w:pPr>
      <w:r w:rsidRPr="00E61AF9">
        <w:rPr>
          <w:rFonts w:ascii="Rockwell" w:hAnsi="Rockwell"/>
          <w:b/>
          <w:bCs/>
        </w:rPr>
        <w:t>Ans:</w:t>
      </w:r>
    </w:p>
    <w:p w14:paraId="0A27686B" w14:textId="06B9991B" w:rsidR="00E61AF9" w:rsidRDefault="00BB60AF" w:rsidP="00BB60AF">
      <w:pPr>
        <w:rPr>
          <w:rFonts w:ascii="Rockwell" w:hAnsi="Rockwell"/>
        </w:rPr>
      </w:pPr>
      <w:r w:rsidRPr="00BB60AF">
        <w:rPr>
          <w:rFonts w:ascii="Rockwell" w:hAnsi="Rockwell"/>
        </w:rPr>
        <w:drawing>
          <wp:inline distT="0" distB="0" distL="0" distR="0" wp14:anchorId="17E1523A" wp14:editId="0BB26020">
            <wp:extent cx="5905500" cy="3327400"/>
            <wp:effectExtent l="0" t="0" r="0" b="6350"/>
            <wp:docPr id="612735523" name="Picture 8" descr="Pontificio Santuario della Scala Santa e Sancta Sanct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ntificio Santuario della Scala Santa e Sancta Sanctor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3327400"/>
                    </a:xfrm>
                    <a:prstGeom prst="rect">
                      <a:avLst/>
                    </a:prstGeom>
                    <a:noFill/>
                    <a:ln>
                      <a:noFill/>
                    </a:ln>
                  </pic:spPr>
                </pic:pic>
              </a:graphicData>
            </a:graphic>
          </wp:inline>
        </w:drawing>
      </w:r>
    </w:p>
    <w:p w14:paraId="0D8286C1" w14:textId="24DD8E64" w:rsidR="00BB60AF" w:rsidRPr="00BB60AF" w:rsidRDefault="00BB60AF" w:rsidP="00BB60AF">
      <w:pPr>
        <w:rPr>
          <w:rFonts w:ascii="Rockwell" w:hAnsi="Rockwell"/>
        </w:rPr>
      </w:pPr>
      <w:r w:rsidRPr="00BB60AF">
        <w:rPr>
          <w:rFonts w:ascii="Rockwell" w:hAnsi="Rockwell"/>
        </w:rPr>
        <w:t>Air cooling</w:t>
      </w:r>
    </w:p>
    <w:p w14:paraId="63784545" w14:textId="0A0A594A" w:rsidR="00BB60AF" w:rsidRPr="00BB60AF" w:rsidRDefault="00BB60AF" w:rsidP="00BB60AF">
      <w:pPr>
        <w:rPr>
          <w:rFonts w:ascii="Rockwell" w:hAnsi="Rockwell"/>
        </w:rPr>
      </w:pPr>
      <w:r w:rsidRPr="00BB60AF">
        <w:rPr>
          <w:rFonts w:ascii="Rockwell" w:hAnsi="Rockwell"/>
        </w:rPr>
        <w:drawing>
          <wp:inline distT="0" distB="0" distL="0" distR="0" wp14:anchorId="3A1C2987" wp14:editId="13D91514">
            <wp:extent cx="5960110" cy="4211955"/>
            <wp:effectExtent l="0" t="0" r="2540" b="0"/>
            <wp:docPr id="1103567191" name="Picture 7" descr="CX4170i | Sli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X4170i | Slig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110" cy="4211955"/>
                    </a:xfrm>
                    <a:prstGeom prst="rect">
                      <a:avLst/>
                    </a:prstGeom>
                    <a:noFill/>
                    <a:ln>
                      <a:noFill/>
                    </a:ln>
                  </pic:spPr>
                </pic:pic>
              </a:graphicData>
            </a:graphic>
          </wp:inline>
        </w:drawing>
      </w:r>
    </w:p>
    <w:p w14:paraId="180659E3" w14:textId="77777777" w:rsidR="00BB60AF" w:rsidRPr="00BB60AF" w:rsidRDefault="00BB60AF" w:rsidP="00BB60AF">
      <w:pPr>
        <w:rPr>
          <w:rFonts w:ascii="Rockwell" w:hAnsi="Rockwell"/>
        </w:rPr>
      </w:pPr>
      <w:r w:rsidRPr="00BB60AF">
        <w:rPr>
          <w:rFonts w:ascii="Rockwell" w:hAnsi="Rockwell"/>
        </w:rPr>
        <w:t>Liquid cooling</w:t>
      </w:r>
    </w:p>
    <w:tbl>
      <w:tblPr>
        <w:tblStyle w:val="TableGrid"/>
        <w:tblW w:w="0" w:type="auto"/>
        <w:tblLook w:val="04A0" w:firstRow="1" w:lastRow="0" w:firstColumn="1" w:lastColumn="0" w:noHBand="0" w:noVBand="1"/>
      </w:tblPr>
      <w:tblGrid>
        <w:gridCol w:w="1911"/>
        <w:gridCol w:w="3306"/>
        <w:gridCol w:w="4159"/>
      </w:tblGrid>
      <w:tr w:rsidR="00BB60AF" w:rsidRPr="00BB60AF" w14:paraId="7C01AB2E" w14:textId="77777777" w:rsidTr="00E61AF9">
        <w:tc>
          <w:tcPr>
            <w:tcW w:w="0" w:type="auto"/>
            <w:vAlign w:val="center"/>
            <w:hideMark/>
          </w:tcPr>
          <w:p w14:paraId="46B30992" w14:textId="77777777" w:rsidR="00BB60AF" w:rsidRPr="00BB60AF" w:rsidRDefault="00BB60AF" w:rsidP="00E61AF9">
            <w:pPr>
              <w:spacing w:after="160" w:line="278" w:lineRule="auto"/>
              <w:rPr>
                <w:rFonts w:ascii="Rockwell" w:hAnsi="Rockwell"/>
                <w:b/>
                <w:bCs/>
              </w:rPr>
            </w:pPr>
            <w:r w:rsidRPr="00BB60AF">
              <w:rPr>
                <w:rFonts w:ascii="Rockwell" w:hAnsi="Rockwell"/>
                <w:b/>
                <w:bCs/>
              </w:rPr>
              <w:t>Feature</w:t>
            </w:r>
          </w:p>
        </w:tc>
        <w:tc>
          <w:tcPr>
            <w:tcW w:w="0" w:type="auto"/>
            <w:vAlign w:val="center"/>
            <w:hideMark/>
          </w:tcPr>
          <w:p w14:paraId="5D82F10A" w14:textId="77777777" w:rsidR="00BB60AF" w:rsidRPr="00BB60AF" w:rsidRDefault="00BB60AF" w:rsidP="00E61AF9">
            <w:pPr>
              <w:spacing w:after="160" w:line="278" w:lineRule="auto"/>
              <w:rPr>
                <w:rFonts w:ascii="Rockwell" w:hAnsi="Rockwell"/>
                <w:b/>
                <w:bCs/>
              </w:rPr>
            </w:pPr>
            <w:r w:rsidRPr="00BB60AF">
              <w:rPr>
                <w:rFonts w:ascii="Rockwell" w:hAnsi="Rockwell"/>
                <w:b/>
                <w:bCs/>
              </w:rPr>
              <w:t>Air Cooling</w:t>
            </w:r>
          </w:p>
        </w:tc>
        <w:tc>
          <w:tcPr>
            <w:tcW w:w="0" w:type="auto"/>
            <w:vAlign w:val="center"/>
            <w:hideMark/>
          </w:tcPr>
          <w:p w14:paraId="03660605" w14:textId="77777777" w:rsidR="00BB60AF" w:rsidRPr="00BB60AF" w:rsidRDefault="00BB60AF" w:rsidP="00E61AF9">
            <w:pPr>
              <w:spacing w:after="160" w:line="278" w:lineRule="auto"/>
              <w:rPr>
                <w:rFonts w:ascii="Rockwell" w:hAnsi="Rockwell"/>
                <w:b/>
                <w:bCs/>
              </w:rPr>
            </w:pPr>
            <w:r w:rsidRPr="00BB60AF">
              <w:rPr>
                <w:rFonts w:ascii="Rockwell" w:hAnsi="Rockwell"/>
                <w:b/>
                <w:bCs/>
              </w:rPr>
              <w:t>Liquid Cooling</w:t>
            </w:r>
          </w:p>
        </w:tc>
      </w:tr>
      <w:tr w:rsidR="00BB60AF" w:rsidRPr="00BB60AF" w14:paraId="23EA0A6B" w14:textId="77777777" w:rsidTr="00E61AF9">
        <w:tc>
          <w:tcPr>
            <w:tcW w:w="0" w:type="auto"/>
            <w:vAlign w:val="center"/>
            <w:hideMark/>
          </w:tcPr>
          <w:p w14:paraId="6710FAD8" w14:textId="77777777" w:rsidR="00BB60AF" w:rsidRPr="00BB60AF" w:rsidRDefault="00BB60AF" w:rsidP="00E61AF9">
            <w:pPr>
              <w:spacing w:after="160" w:line="278" w:lineRule="auto"/>
              <w:rPr>
                <w:rFonts w:ascii="Rockwell" w:hAnsi="Rockwell"/>
              </w:rPr>
            </w:pPr>
            <w:r w:rsidRPr="00BB60AF">
              <w:rPr>
                <w:rFonts w:ascii="Rockwell" w:hAnsi="Rockwell"/>
              </w:rPr>
              <w:t>Working method</w:t>
            </w:r>
          </w:p>
        </w:tc>
        <w:tc>
          <w:tcPr>
            <w:tcW w:w="0" w:type="auto"/>
            <w:vAlign w:val="center"/>
            <w:hideMark/>
          </w:tcPr>
          <w:p w14:paraId="1174297B" w14:textId="77777777" w:rsidR="00BB60AF" w:rsidRPr="00BB60AF" w:rsidRDefault="00BB60AF" w:rsidP="00E61AF9">
            <w:pPr>
              <w:spacing w:after="160" w:line="278" w:lineRule="auto"/>
              <w:rPr>
                <w:rFonts w:ascii="Rockwell" w:hAnsi="Rockwell"/>
              </w:rPr>
            </w:pPr>
            <w:r w:rsidRPr="00BB60AF">
              <w:rPr>
                <w:rFonts w:ascii="Rockwell" w:hAnsi="Rockwell"/>
              </w:rPr>
              <w:t>Uses fans and metal heatsinks to remove heat.</w:t>
            </w:r>
          </w:p>
        </w:tc>
        <w:tc>
          <w:tcPr>
            <w:tcW w:w="0" w:type="auto"/>
            <w:vAlign w:val="center"/>
            <w:hideMark/>
          </w:tcPr>
          <w:p w14:paraId="30681493" w14:textId="77777777" w:rsidR="00BB60AF" w:rsidRPr="00BB60AF" w:rsidRDefault="00BB60AF" w:rsidP="00E61AF9">
            <w:pPr>
              <w:spacing w:after="160" w:line="278" w:lineRule="auto"/>
              <w:rPr>
                <w:rFonts w:ascii="Rockwell" w:hAnsi="Rockwell"/>
              </w:rPr>
            </w:pPr>
            <w:r w:rsidRPr="00BB60AF">
              <w:rPr>
                <w:rFonts w:ascii="Rockwell" w:hAnsi="Rockwell"/>
              </w:rPr>
              <w:t>Uses liquid to transfer heat to a radiator.</w:t>
            </w:r>
          </w:p>
        </w:tc>
      </w:tr>
      <w:tr w:rsidR="00BB60AF" w:rsidRPr="00BB60AF" w14:paraId="794B7A36" w14:textId="77777777" w:rsidTr="00E61AF9">
        <w:tc>
          <w:tcPr>
            <w:tcW w:w="0" w:type="auto"/>
            <w:vAlign w:val="center"/>
            <w:hideMark/>
          </w:tcPr>
          <w:p w14:paraId="649E7B7E" w14:textId="77777777" w:rsidR="00BB60AF" w:rsidRPr="00BB60AF" w:rsidRDefault="00BB60AF" w:rsidP="00E61AF9">
            <w:pPr>
              <w:spacing w:after="160" w:line="278" w:lineRule="auto"/>
              <w:rPr>
                <w:rFonts w:ascii="Rockwell" w:hAnsi="Rockwell"/>
              </w:rPr>
            </w:pPr>
            <w:r w:rsidRPr="00BB60AF">
              <w:rPr>
                <w:rFonts w:ascii="Rockwell" w:hAnsi="Rockwell"/>
              </w:rPr>
              <w:t>Cost</w:t>
            </w:r>
          </w:p>
        </w:tc>
        <w:tc>
          <w:tcPr>
            <w:tcW w:w="0" w:type="auto"/>
            <w:vAlign w:val="center"/>
            <w:hideMark/>
          </w:tcPr>
          <w:p w14:paraId="2EF47BB3" w14:textId="77777777" w:rsidR="00BB60AF" w:rsidRPr="00BB60AF" w:rsidRDefault="00BB60AF" w:rsidP="00E61AF9">
            <w:pPr>
              <w:spacing w:after="160" w:line="278" w:lineRule="auto"/>
              <w:rPr>
                <w:rFonts w:ascii="Rockwell" w:hAnsi="Rockwell"/>
              </w:rPr>
            </w:pPr>
            <w:r w:rsidRPr="00BB60AF">
              <w:rPr>
                <w:rFonts w:ascii="Rockwell" w:hAnsi="Rockwell"/>
              </w:rPr>
              <w:t>Usually cheaper.</w:t>
            </w:r>
          </w:p>
        </w:tc>
        <w:tc>
          <w:tcPr>
            <w:tcW w:w="0" w:type="auto"/>
            <w:vAlign w:val="center"/>
            <w:hideMark/>
          </w:tcPr>
          <w:p w14:paraId="743A3D38" w14:textId="77777777" w:rsidR="00BB60AF" w:rsidRPr="00BB60AF" w:rsidRDefault="00BB60AF" w:rsidP="00E61AF9">
            <w:pPr>
              <w:spacing w:after="160" w:line="278" w:lineRule="auto"/>
              <w:rPr>
                <w:rFonts w:ascii="Rockwell" w:hAnsi="Rockwell"/>
              </w:rPr>
            </w:pPr>
            <w:r w:rsidRPr="00BB60AF">
              <w:rPr>
                <w:rFonts w:ascii="Rockwell" w:hAnsi="Rockwell"/>
              </w:rPr>
              <w:t>Usually more expensive.</w:t>
            </w:r>
          </w:p>
        </w:tc>
      </w:tr>
      <w:tr w:rsidR="00BB60AF" w:rsidRPr="00BB60AF" w14:paraId="67EFDEE3" w14:textId="77777777" w:rsidTr="00E61AF9">
        <w:tc>
          <w:tcPr>
            <w:tcW w:w="0" w:type="auto"/>
            <w:vAlign w:val="center"/>
            <w:hideMark/>
          </w:tcPr>
          <w:p w14:paraId="5F9C66F8" w14:textId="77777777" w:rsidR="00BB60AF" w:rsidRPr="00BB60AF" w:rsidRDefault="00BB60AF" w:rsidP="00E61AF9">
            <w:pPr>
              <w:spacing w:after="160" w:line="278" w:lineRule="auto"/>
              <w:rPr>
                <w:rFonts w:ascii="Rockwell" w:hAnsi="Rockwell"/>
              </w:rPr>
            </w:pPr>
            <w:r w:rsidRPr="00BB60AF">
              <w:rPr>
                <w:rFonts w:ascii="Rockwell" w:hAnsi="Rockwell"/>
              </w:rPr>
              <w:t>Cooling efficiency</w:t>
            </w:r>
          </w:p>
        </w:tc>
        <w:tc>
          <w:tcPr>
            <w:tcW w:w="0" w:type="auto"/>
            <w:vAlign w:val="center"/>
            <w:hideMark/>
          </w:tcPr>
          <w:p w14:paraId="0E2733F4" w14:textId="77777777" w:rsidR="00BB60AF" w:rsidRPr="00BB60AF" w:rsidRDefault="00BB60AF" w:rsidP="00E61AF9">
            <w:pPr>
              <w:spacing w:after="160" w:line="278" w:lineRule="auto"/>
              <w:rPr>
                <w:rFonts w:ascii="Rockwell" w:hAnsi="Rockwell"/>
              </w:rPr>
            </w:pPr>
            <w:r w:rsidRPr="00BB60AF">
              <w:rPr>
                <w:rFonts w:ascii="Rockwell" w:hAnsi="Rockwell"/>
              </w:rPr>
              <w:t>Good for most normal gaming computers.</w:t>
            </w:r>
          </w:p>
        </w:tc>
        <w:tc>
          <w:tcPr>
            <w:tcW w:w="0" w:type="auto"/>
            <w:vAlign w:val="center"/>
            <w:hideMark/>
          </w:tcPr>
          <w:p w14:paraId="1100D4C9" w14:textId="77777777" w:rsidR="00BB60AF" w:rsidRPr="00BB60AF" w:rsidRDefault="00BB60AF" w:rsidP="00E61AF9">
            <w:pPr>
              <w:spacing w:after="160" w:line="278" w:lineRule="auto"/>
              <w:rPr>
                <w:rFonts w:ascii="Rockwell" w:hAnsi="Rockwell"/>
              </w:rPr>
            </w:pPr>
            <w:r w:rsidRPr="00BB60AF">
              <w:rPr>
                <w:rFonts w:ascii="Rockwell" w:hAnsi="Rockwell"/>
              </w:rPr>
              <w:t>Can provide better cooling for some high-performance setups.</w:t>
            </w:r>
          </w:p>
        </w:tc>
      </w:tr>
      <w:tr w:rsidR="00BB60AF" w:rsidRPr="00BB60AF" w14:paraId="58309E94" w14:textId="77777777" w:rsidTr="00E61AF9">
        <w:tc>
          <w:tcPr>
            <w:tcW w:w="0" w:type="auto"/>
            <w:vAlign w:val="center"/>
            <w:hideMark/>
          </w:tcPr>
          <w:p w14:paraId="78468952" w14:textId="77777777" w:rsidR="00BB60AF" w:rsidRPr="00BB60AF" w:rsidRDefault="00BB60AF" w:rsidP="00E61AF9">
            <w:pPr>
              <w:spacing w:after="160" w:line="278" w:lineRule="auto"/>
              <w:rPr>
                <w:rFonts w:ascii="Rockwell" w:hAnsi="Rockwell"/>
              </w:rPr>
            </w:pPr>
            <w:r w:rsidRPr="00BB60AF">
              <w:rPr>
                <w:rFonts w:ascii="Rockwell" w:hAnsi="Rockwell"/>
              </w:rPr>
              <w:t>Maintenance</w:t>
            </w:r>
          </w:p>
        </w:tc>
        <w:tc>
          <w:tcPr>
            <w:tcW w:w="0" w:type="auto"/>
            <w:vAlign w:val="center"/>
            <w:hideMark/>
          </w:tcPr>
          <w:p w14:paraId="450F0D58" w14:textId="77777777" w:rsidR="00BB60AF" w:rsidRPr="00BB60AF" w:rsidRDefault="00BB60AF" w:rsidP="00E61AF9">
            <w:pPr>
              <w:spacing w:after="160" w:line="278" w:lineRule="auto"/>
              <w:rPr>
                <w:rFonts w:ascii="Rockwell" w:hAnsi="Rockwell"/>
              </w:rPr>
            </w:pPr>
            <w:r w:rsidRPr="00BB60AF">
              <w:rPr>
                <w:rFonts w:ascii="Rockwell" w:hAnsi="Rockwell"/>
              </w:rPr>
              <w:t>Easy to maintain; mainly requires dust cleaning.</w:t>
            </w:r>
          </w:p>
        </w:tc>
        <w:tc>
          <w:tcPr>
            <w:tcW w:w="0" w:type="auto"/>
            <w:vAlign w:val="center"/>
            <w:hideMark/>
          </w:tcPr>
          <w:p w14:paraId="6D7FBADD" w14:textId="77777777" w:rsidR="00BB60AF" w:rsidRPr="00BB60AF" w:rsidRDefault="00BB60AF" w:rsidP="00E61AF9">
            <w:pPr>
              <w:spacing w:after="160" w:line="278" w:lineRule="auto"/>
              <w:rPr>
                <w:rFonts w:ascii="Rockwell" w:hAnsi="Rockwell"/>
              </w:rPr>
            </w:pPr>
            <w:r w:rsidRPr="00BB60AF">
              <w:rPr>
                <w:rFonts w:ascii="Rockwell" w:hAnsi="Rockwell"/>
              </w:rPr>
              <w:t>More complex, especially with custom cooling loops.</w:t>
            </w:r>
          </w:p>
        </w:tc>
      </w:tr>
      <w:tr w:rsidR="00BB60AF" w:rsidRPr="00BB60AF" w14:paraId="0D0D9E90" w14:textId="77777777" w:rsidTr="00E61AF9">
        <w:tc>
          <w:tcPr>
            <w:tcW w:w="0" w:type="auto"/>
            <w:vAlign w:val="center"/>
            <w:hideMark/>
          </w:tcPr>
          <w:p w14:paraId="5C407BFD" w14:textId="77777777" w:rsidR="00BB60AF" w:rsidRPr="00BB60AF" w:rsidRDefault="00BB60AF" w:rsidP="00E61AF9">
            <w:pPr>
              <w:spacing w:after="160" w:line="278" w:lineRule="auto"/>
              <w:rPr>
                <w:rFonts w:ascii="Rockwell" w:hAnsi="Rockwell"/>
              </w:rPr>
            </w:pPr>
            <w:r w:rsidRPr="00BB60AF">
              <w:rPr>
                <w:rFonts w:ascii="Rockwell" w:hAnsi="Rockwell"/>
              </w:rPr>
              <w:t>Installation</w:t>
            </w:r>
          </w:p>
        </w:tc>
        <w:tc>
          <w:tcPr>
            <w:tcW w:w="0" w:type="auto"/>
            <w:vAlign w:val="center"/>
            <w:hideMark/>
          </w:tcPr>
          <w:p w14:paraId="30E18C27" w14:textId="77777777" w:rsidR="00BB60AF" w:rsidRPr="00BB60AF" w:rsidRDefault="00BB60AF" w:rsidP="00E61AF9">
            <w:pPr>
              <w:spacing w:after="160" w:line="278" w:lineRule="auto"/>
              <w:rPr>
                <w:rFonts w:ascii="Rockwell" w:hAnsi="Rockwell"/>
              </w:rPr>
            </w:pPr>
            <w:r w:rsidRPr="00BB60AF">
              <w:rPr>
                <w:rFonts w:ascii="Rockwell" w:hAnsi="Rockwell"/>
              </w:rPr>
              <w:t>Simple and easy to install.</w:t>
            </w:r>
          </w:p>
        </w:tc>
        <w:tc>
          <w:tcPr>
            <w:tcW w:w="0" w:type="auto"/>
            <w:vAlign w:val="center"/>
            <w:hideMark/>
          </w:tcPr>
          <w:p w14:paraId="57CA7594" w14:textId="77777777" w:rsidR="00BB60AF" w:rsidRPr="00BB60AF" w:rsidRDefault="00BB60AF" w:rsidP="00E61AF9">
            <w:pPr>
              <w:spacing w:after="160" w:line="278" w:lineRule="auto"/>
              <w:rPr>
                <w:rFonts w:ascii="Rockwell" w:hAnsi="Rockwell"/>
              </w:rPr>
            </w:pPr>
            <w:r w:rsidRPr="00BB60AF">
              <w:rPr>
                <w:rFonts w:ascii="Rockwell" w:hAnsi="Rockwell"/>
              </w:rPr>
              <w:t>More complicated to install.</w:t>
            </w:r>
          </w:p>
        </w:tc>
      </w:tr>
      <w:tr w:rsidR="00BB60AF" w:rsidRPr="00BB60AF" w14:paraId="394DB15B" w14:textId="77777777" w:rsidTr="00E61AF9">
        <w:tc>
          <w:tcPr>
            <w:tcW w:w="0" w:type="auto"/>
            <w:vAlign w:val="center"/>
            <w:hideMark/>
          </w:tcPr>
          <w:p w14:paraId="5E88AE16" w14:textId="77777777" w:rsidR="00BB60AF" w:rsidRPr="00BB60AF" w:rsidRDefault="00BB60AF" w:rsidP="00E61AF9">
            <w:pPr>
              <w:spacing w:after="160" w:line="278" w:lineRule="auto"/>
              <w:rPr>
                <w:rFonts w:ascii="Rockwell" w:hAnsi="Rockwell"/>
              </w:rPr>
            </w:pPr>
            <w:r w:rsidRPr="00BB60AF">
              <w:rPr>
                <w:rFonts w:ascii="Rockwell" w:hAnsi="Rockwell"/>
              </w:rPr>
              <w:t>Noise</w:t>
            </w:r>
          </w:p>
        </w:tc>
        <w:tc>
          <w:tcPr>
            <w:tcW w:w="0" w:type="auto"/>
            <w:vAlign w:val="center"/>
            <w:hideMark/>
          </w:tcPr>
          <w:p w14:paraId="3C8B6F8A" w14:textId="77777777" w:rsidR="00BB60AF" w:rsidRPr="00BB60AF" w:rsidRDefault="00BB60AF" w:rsidP="00E61AF9">
            <w:pPr>
              <w:spacing w:after="160" w:line="278" w:lineRule="auto"/>
              <w:rPr>
                <w:rFonts w:ascii="Rockwell" w:hAnsi="Rockwell"/>
              </w:rPr>
            </w:pPr>
            <w:r w:rsidRPr="00BB60AF">
              <w:rPr>
                <w:rFonts w:ascii="Rockwell" w:hAnsi="Rockwell"/>
              </w:rPr>
              <w:t>Fans can become noisy under heavy load.</w:t>
            </w:r>
          </w:p>
        </w:tc>
        <w:tc>
          <w:tcPr>
            <w:tcW w:w="0" w:type="auto"/>
            <w:vAlign w:val="center"/>
            <w:hideMark/>
          </w:tcPr>
          <w:p w14:paraId="4C42CA0A" w14:textId="77777777" w:rsidR="00BB60AF" w:rsidRPr="00BB60AF" w:rsidRDefault="00BB60AF" w:rsidP="00E61AF9">
            <w:pPr>
              <w:spacing w:after="160" w:line="278" w:lineRule="auto"/>
              <w:rPr>
                <w:rFonts w:ascii="Rockwell" w:hAnsi="Rockwell"/>
              </w:rPr>
            </w:pPr>
            <w:r w:rsidRPr="00BB60AF">
              <w:rPr>
                <w:rFonts w:ascii="Rockwell" w:hAnsi="Rockwell"/>
              </w:rPr>
              <w:t>Can be quiet, but pumps and radiator fans also produce noise.</w:t>
            </w:r>
          </w:p>
        </w:tc>
      </w:tr>
      <w:tr w:rsidR="00BB60AF" w:rsidRPr="00BB60AF" w14:paraId="340C3869" w14:textId="77777777" w:rsidTr="00E61AF9">
        <w:tc>
          <w:tcPr>
            <w:tcW w:w="0" w:type="auto"/>
            <w:vAlign w:val="center"/>
            <w:hideMark/>
          </w:tcPr>
          <w:p w14:paraId="7499D416" w14:textId="77777777" w:rsidR="00BB60AF" w:rsidRPr="00BB60AF" w:rsidRDefault="00BB60AF" w:rsidP="00E61AF9">
            <w:pPr>
              <w:spacing w:after="160" w:line="278" w:lineRule="auto"/>
              <w:rPr>
                <w:rFonts w:ascii="Rockwell" w:hAnsi="Rockwell"/>
              </w:rPr>
            </w:pPr>
            <w:r w:rsidRPr="00BB60AF">
              <w:rPr>
                <w:rFonts w:ascii="Rockwell" w:hAnsi="Rockwell"/>
              </w:rPr>
              <w:t>Risk</w:t>
            </w:r>
          </w:p>
        </w:tc>
        <w:tc>
          <w:tcPr>
            <w:tcW w:w="0" w:type="auto"/>
            <w:vAlign w:val="center"/>
            <w:hideMark/>
          </w:tcPr>
          <w:p w14:paraId="4C6A3CA3" w14:textId="77777777" w:rsidR="00BB60AF" w:rsidRPr="00BB60AF" w:rsidRDefault="00BB60AF" w:rsidP="00E61AF9">
            <w:pPr>
              <w:spacing w:after="160" w:line="278" w:lineRule="auto"/>
              <w:rPr>
                <w:rFonts w:ascii="Rockwell" w:hAnsi="Rockwell"/>
              </w:rPr>
            </w:pPr>
            <w:r w:rsidRPr="00BB60AF">
              <w:rPr>
                <w:rFonts w:ascii="Rockwell" w:hAnsi="Rockwell"/>
              </w:rPr>
              <w:t>No risk of liquid leakage.</w:t>
            </w:r>
          </w:p>
        </w:tc>
        <w:tc>
          <w:tcPr>
            <w:tcW w:w="0" w:type="auto"/>
            <w:vAlign w:val="center"/>
            <w:hideMark/>
          </w:tcPr>
          <w:p w14:paraId="22A521BE" w14:textId="77777777" w:rsidR="00BB60AF" w:rsidRPr="00BB60AF" w:rsidRDefault="00BB60AF" w:rsidP="00E61AF9">
            <w:pPr>
              <w:spacing w:after="160" w:line="278" w:lineRule="auto"/>
              <w:rPr>
                <w:rFonts w:ascii="Rockwell" w:hAnsi="Rockwell"/>
              </w:rPr>
            </w:pPr>
            <w:r w:rsidRPr="00BB60AF">
              <w:rPr>
                <w:rFonts w:ascii="Rockwell" w:hAnsi="Rockwell"/>
              </w:rPr>
              <w:t>Liquid leakage is possible, especially in custom loops.</w:t>
            </w:r>
          </w:p>
        </w:tc>
      </w:tr>
    </w:tbl>
    <w:p w14:paraId="19944AF3" w14:textId="77777777" w:rsidR="00E61AF9" w:rsidRDefault="00E61AF9" w:rsidP="00BB60AF">
      <w:pPr>
        <w:rPr>
          <w:rFonts w:ascii="Rockwell" w:hAnsi="Rockwell"/>
          <w:b/>
          <w:bCs/>
        </w:rPr>
      </w:pPr>
    </w:p>
    <w:p w14:paraId="0EE063F3" w14:textId="77777777" w:rsidR="00E61AF9" w:rsidRDefault="00E61AF9" w:rsidP="00BB60AF">
      <w:pPr>
        <w:rPr>
          <w:rFonts w:ascii="Rockwell" w:hAnsi="Rockwell"/>
          <w:b/>
          <w:bCs/>
        </w:rPr>
      </w:pPr>
    </w:p>
    <w:p w14:paraId="7AC4DF95" w14:textId="77777777" w:rsidR="00E61AF9" w:rsidRDefault="00E61AF9" w:rsidP="00BB60AF">
      <w:pPr>
        <w:rPr>
          <w:rFonts w:ascii="Rockwell" w:hAnsi="Rockwell"/>
          <w:b/>
          <w:bCs/>
        </w:rPr>
      </w:pPr>
    </w:p>
    <w:p w14:paraId="53DCEB6F" w14:textId="51671607" w:rsidR="00BB60AF" w:rsidRPr="00BB60AF" w:rsidRDefault="00BB60AF" w:rsidP="00BB60AF">
      <w:pPr>
        <w:rPr>
          <w:rFonts w:ascii="Rockwell" w:hAnsi="Rockwell"/>
          <w:b/>
          <w:bCs/>
        </w:rPr>
      </w:pPr>
      <w:r w:rsidRPr="00BB60AF">
        <w:rPr>
          <w:rFonts w:ascii="Rockwell" w:hAnsi="Rockwell"/>
          <w:b/>
          <w:bCs/>
        </w:rPr>
        <w:t>My understanding</w:t>
      </w:r>
    </w:p>
    <w:p w14:paraId="5D40F29D" w14:textId="77777777" w:rsidR="00BB60AF" w:rsidRPr="00BB60AF" w:rsidRDefault="00BB60AF" w:rsidP="00BB60AF">
      <w:pPr>
        <w:rPr>
          <w:rFonts w:ascii="Rockwell" w:hAnsi="Rockwell"/>
        </w:rPr>
      </w:pPr>
      <w:r w:rsidRPr="00BB60AF">
        <w:rPr>
          <w:rFonts w:ascii="Rockwell" w:hAnsi="Rockwell"/>
        </w:rPr>
        <w:t>Air cooling uses fans and heatsinks to remove heat from computer components. It is affordable, reliable, and easy to maintain.</w:t>
      </w:r>
    </w:p>
    <w:p w14:paraId="1FA86374" w14:textId="77777777" w:rsidR="00BB60AF" w:rsidRPr="00BB60AF" w:rsidRDefault="00BB60AF" w:rsidP="00BB60AF">
      <w:pPr>
        <w:rPr>
          <w:rFonts w:ascii="Rockwell" w:hAnsi="Rockwell"/>
        </w:rPr>
      </w:pPr>
      <w:r w:rsidRPr="00BB60AF">
        <w:rPr>
          <w:rFonts w:ascii="Rockwell" w:hAnsi="Rockwell"/>
        </w:rPr>
        <w:t>Liquid cooling uses coolant to carry heat to a radiator, where it is released. It can be useful for high-performance computers, but it usually costs more and may require additional maintenance.</w:t>
      </w:r>
    </w:p>
    <w:p w14:paraId="19FC1AA1" w14:textId="77777777" w:rsidR="00BB60AF" w:rsidRPr="00BB60AF" w:rsidRDefault="00BB60AF" w:rsidP="00BB60AF">
      <w:pPr>
        <w:rPr>
          <w:rFonts w:ascii="Rockwell" w:hAnsi="Rockwell"/>
        </w:rPr>
      </w:pPr>
      <w:r w:rsidRPr="00BB60AF">
        <w:rPr>
          <w:rFonts w:ascii="Rockwell" w:hAnsi="Rockwell"/>
        </w:rPr>
        <w:t>Both systems are useful, and the better choice depends on the computer's performance requirements and budget.</w:t>
      </w:r>
    </w:p>
    <w:p w14:paraId="027009A1" w14:textId="77777777" w:rsidR="00BB60AF" w:rsidRPr="00BB60AF" w:rsidRDefault="00BB60AF" w:rsidP="00BB60AF">
      <w:pPr>
        <w:rPr>
          <w:rFonts w:ascii="Rockwell" w:hAnsi="Rockwell"/>
        </w:rPr>
      </w:pPr>
    </w:p>
    <w:p w14:paraId="330C9DE5" w14:textId="6DC25D8C" w:rsidR="00BB60AF" w:rsidRPr="00E61AF9" w:rsidRDefault="00BB60AF" w:rsidP="00BB60AF">
      <w:pPr>
        <w:rPr>
          <w:rFonts w:ascii="Rockwell" w:hAnsi="Rockwell"/>
          <w:b/>
          <w:bCs/>
        </w:rPr>
      </w:pPr>
      <w:r w:rsidRPr="00E61AF9">
        <w:rPr>
          <w:rFonts w:ascii="Rockwell" w:hAnsi="Rockwell"/>
          <w:b/>
          <w:bCs/>
        </w:rPr>
        <w:t>4.Imagine you are building a gaming PC for streaming IPL matches and playing graphics-heavy games. Choose between air cooling and liquid cooling for your GPU, and justify your choice in 3-4 sentences based on your research</w:t>
      </w:r>
      <w:r w:rsidR="00E61AF9">
        <w:rPr>
          <w:rFonts w:ascii="Rockwell" w:hAnsi="Rockwell"/>
          <w:b/>
          <w:bCs/>
        </w:rPr>
        <w:t>.</w:t>
      </w:r>
    </w:p>
    <w:p w14:paraId="626DCCF7" w14:textId="7C97AE11" w:rsidR="00BB60AF" w:rsidRDefault="00BB60AF" w:rsidP="00BB60AF">
      <w:pPr>
        <w:rPr>
          <w:rFonts w:ascii="Rockwell" w:hAnsi="Rockwell"/>
        </w:rPr>
      </w:pPr>
      <w:r w:rsidRPr="00E61AF9">
        <w:rPr>
          <w:rFonts w:ascii="Rockwell" w:hAnsi="Rockwell"/>
          <w:b/>
          <w:bCs/>
        </w:rPr>
        <w:t>Ans:</w:t>
      </w:r>
      <w:r w:rsidRPr="00BB60AF">
        <w:t xml:space="preserve"> </w:t>
      </w:r>
      <w:r w:rsidRPr="00BB60AF">
        <w:rPr>
          <w:rFonts w:ascii="Rockwell" w:hAnsi="Rockwell"/>
        </w:rPr>
        <w:t>I would choose air cooling for my gaming PC because it is affordable, reliable, and easy to maintain. A good GPU air cooler can keep the graphics card at a safe temperature while I stream IPL matches and play graphics-heavy games. It does not require a pump or liquid coolant, so maintenance is simpler. I think air cooling is a good choice because it provides good performance without spending too much money</w:t>
      </w:r>
      <w:r>
        <w:rPr>
          <w:rFonts w:ascii="Rockwell" w:hAnsi="Rockwell"/>
        </w:rPr>
        <w:t>.</w:t>
      </w:r>
    </w:p>
    <w:p w14:paraId="1F8A2F11" w14:textId="133C5640" w:rsidR="0051682E" w:rsidRDefault="0051682E" w:rsidP="00BB60AF">
      <w:pPr>
        <w:rPr>
          <w:rFonts w:ascii="Rockwell" w:hAnsi="Rockwell"/>
        </w:rPr>
      </w:pPr>
      <w:r>
        <w:rPr>
          <w:rFonts w:ascii="Rockwell" w:hAnsi="Rockwell"/>
        </w:rPr>
        <w:t>.</w:t>
      </w:r>
    </w:p>
    <w:p w14:paraId="56A39552" w14:textId="6C5A7FF6" w:rsidR="00B85F36" w:rsidRPr="00BB60AF" w:rsidRDefault="00B85F36" w:rsidP="00BB60AF">
      <w:pPr>
        <w:rPr>
          <w:rFonts w:ascii="Rockwell" w:hAnsi="Rockwell"/>
        </w:rPr>
      </w:pPr>
    </w:p>
    <w:p w14:paraId="0C43956A" w14:textId="77777777" w:rsidR="004D7CD0" w:rsidRPr="00BB60AF" w:rsidRDefault="004D7CD0">
      <w:pPr>
        <w:rPr>
          <w:rFonts w:ascii="Rockwell" w:hAnsi="Rockwell"/>
        </w:rPr>
      </w:pPr>
    </w:p>
    <w:sectPr w:rsidR="004D7CD0" w:rsidRPr="00BB60AF" w:rsidSect="00BB60AF">
      <w:headerReference w:type="default" r:id="rId11"/>
      <w:pgSz w:w="11906" w:h="16838" w:code="9"/>
      <w:pgMar w:top="720" w:right="108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D7944" w14:textId="77777777" w:rsidR="00D518C6" w:rsidRDefault="00D518C6" w:rsidP="00BB60AF">
      <w:pPr>
        <w:spacing w:after="0" w:line="240" w:lineRule="auto"/>
      </w:pPr>
      <w:r>
        <w:separator/>
      </w:r>
    </w:p>
  </w:endnote>
  <w:endnote w:type="continuationSeparator" w:id="0">
    <w:p w14:paraId="1E4D40E5" w14:textId="77777777" w:rsidR="00D518C6" w:rsidRDefault="00D518C6" w:rsidP="00BB6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92F6" w14:textId="77777777" w:rsidR="00D518C6" w:rsidRDefault="00D518C6" w:rsidP="00BB60AF">
      <w:pPr>
        <w:spacing w:after="0" w:line="240" w:lineRule="auto"/>
      </w:pPr>
      <w:r>
        <w:separator/>
      </w:r>
    </w:p>
  </w:footnote>
  <w:footnote w:type="continuationSeparator" w:id="0">
    <w:p w14:paraId="360ED47D" w14:textId="77777777" w:rsidR="00D518C6" w:rsidRDefault="00D518C6" w:rsidP="00BB6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z w:val="20"/>
        <w:szCs w:val="20"/>
      </w:rPr>
      <w:alias w:val="Author"/>
      <w:tag w:val=""/>
      <w:id w:val="-952397527"/>
      <w:placeholder>
        <w:docPart w:val="BC697229E7514730B05BBCDF9C2E43DD"/>
      </w:placeholder>
      <w:dataBinding w:prefixMappings="xmlns:ns0='http://purl.org/dc/elements/1.1/' xmlns:ns1='http://schemas.openxmlformats.org/package/2006/metadata/core-properties' " w:xpath="/ns1:coreProperties[1]/ns0:creator[1]" w:storeItemID="{6C3C8BC8-F283-45AE-878A-BAB7291924A1}"/>
      <w:text/>
    </w:sdtPr>
    <w:sdtContent>
      <w:p w14:paraId="4D7A83AF" w14:textId="2C863DD5" w:rsidR="00BB60AF" w:rsidRDefault="00BB60AF">
        <w:pPr>
          <w:pStyle w:val="Header"/>
          <w:jc w:val="center"/>
          <w:rPr>
            <w:color w:val="156082" w:themeColor="accent1"/>
            <w:sz w:val="20"/>
          </w:rPr>
        </w:pPr>
        <w:r>
          <w:rPr>
            <w:color w:val="156082" w:themeColor="accent1"/>
            <w:sz w:val="20"/>
            <w:szCs w:val="20"/>
          </w:rPr>
          <w:t>Jyoti Limbachiya</w:t>
        </w:r>
      </w:p>
    </w:sdtContent>
  </w:sdt>
  <w:p w14:paraId="701AC037" w14:textId="1C07E519" w:rsidR="00BB60AF" w:rsidRDefault="00BB60AF">
    <w:pPr>
      <w:pStyle w:val="Header"/>
      <w:jc w:val="center"/>
      <w:rPr>
        <w:caps/>
        <w:color w:val="156082" w:themeColor="accent1"/>
      </w:rPr>
    </w:pPr>
    <w:r>
      <w:rPr>
        <w:caps/>
        <w:color w:val="156082" w:themeColor="accent1"/>
      </w:rPr>
      <w:t xml:space="preserve"> </w:t>
    </w:r>
    <w:sdt>
      <w:sdtPr>
        <w:rPr>
          <w:caps/>
          <w:color w:val="156082" w:themeColor="accent1"/>
        </w:rPr>
        <w:alias w:val="Title"/>
        <w:tag w:val=""/>
        <w:id w:val="-1954942076"/>
        <w:placeholder>
          <w:docPart w:val="68C7B73433E146E8AE36D6BB9B5D6EA3"/>
        </w:placeholder>
        <w:dataBinding w:prefixMappings="xmlns:ns0='http://purl.org/dc/elements/1.1/' xmlns:ns1='http://schemas.openxmlformats.org/package/2006/metadata/core-properties' " w:xpath="/ns1:coreProperties[1]/ns0:title[1]" w:storeItemID="{6C3C8BC8-F283-45AE-878A-BAB7291924A1}"/>
        <w:text/>
      </w:sdtPr>
      <w:sdtContent>
        <w:r w:rsidRPr="00BB60AF">
          <w:rPr>
            <w:caps/>
            <w:color w:val="156082" w:themeColor="accent1"/>
          </w:rPr>
          <w:t>day-4-gpu-cooling-systems</w:t>
        </w:r>
      </w:sdtContent>
    </w:sdt>
  </w:p>
  <w:p w14:paraId="63AA2D46" w14:textId="77777777" w:rsidR="00BB60AF" w:rsidRDefault="00BB60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66E"/>
    <w:multiLevelType w:val="multilevel"/>
    <w:tmpl w:val="A164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B5408"/>
    <w:multiLevelType w:val="hybridMultilevel"/>
    <w:tmpl w:val="6638DB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DC441B6"/>
    <w:multiLevelType w:val="hybridMultilevel"/>
    <w:tmpl w:val="5308E5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32D472E"/>
    <w:multiLevelType w:val="multilevel"/>
    <w:tmpl w:val="F9E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94CE2"/>
    <w:multiLevelType w:val="hybridMultilevel"/>
    <w:tmpl w:val="94B4623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FA853EA"/>
    <w:multiLevelType w:val="multilevel"/>
    <w:tmpl w:val="E3BC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737618">
    <w:abstractNumId w:val="3"/>
  </w:num>
  <w:num w:numId="2" w16cid:durableId="779224624">
    <w:abstractNumId w:val="5"/>
  </w:num>
  <w:num w:numId="3" w16cid:durableId="851337547">
    <w:abstractNumId w:val="0"/>
  </w:num>
  <w:num w:numId="4" w16cid:durableId="915439204">
    <w:abstractNumId w:val="1"/>
  </w:num>
  <w:num w:numId="5" w16cid:durableId="1274559503">
    <w:abstractNumId w:val="2"/>
  </w:num>
  <w:num w:numId="6" w16cid:durableId="1855924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AF"/>
    <w:rsid w:val="00364957"/>
    <w:rsid w:val="004D7CD0"/>
    <w:rsid w:val="0051682E"/>
    <w:rsid w:val="00AC3DE5"/>
    <w:rsid w:val="00B85F36"/>
    <w:rsid w:val="00BB60AF"/>
    <w:rsid w:val="00CB3C87"/>
    <w:rsid w:val="00D518C6"/>
    <w:rsid w:val="00E61AF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6927F"/>
  <w15:chartTrackingRefBased/>
  <w15:docId w15:val="{FC5FB09A-95A4-4514-B9D8-3A4D6BE7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0AF"/>
    <w:rPr>
      <w:rFonts w:eastAsiaTheme="majorEastAsia" w:cstheme="majorBidi"/>
      <w:color w:val="272727" w:themeColor="text1" w:themeTint="D8"/>
    </w:rPr>
  </w:style>
  <w:style w:type="paragraph" w:styleId="Title">
    <w:name w:val="Title"/>
    <w:basedOn w:val="Normal"/>
    <w:next w:val="Normal"/>
    <w:link w:val="TitleChar"/>
    <w:uiPriority w:val="10"/>
    <w:qFormat/>
    <w:rsid w:val="00BB6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0AF"/>
    <w:pPr>
      <w:spacing w:before="160"/>
      <w:jc w:val="center"/>
    </w:pPr>
    <w:rPr>
      <w:i/>
      <w:iCs/>
      <w:color w:val="404040" w:themeColor="text1" w:themeTint="BF"/>
    </w:rPr>
  </w:style>
  <w:style w:type="character" w:customStyle="1" w:styleId="QuoteChar">
    <w:name w:val="Quote Char"/>
    <w:basedOn w:val="DefaultParagraphFont"/>
    <w:link w:val="Quote"/>
    <w:uiPriority w:val="29"/>
    <w:rsid w:val="00BB60AF"/>
    <w:rPr>
      <w:i/>
      <w:iCs/>
      <w:color w:val="404040" w:themeColor="text1" w:themeTint="BF"/>
    </w:rPr>
  </w:style>
  <w:style w:type="paragraph" w:styleId="ListParagraph">
    <w:name w:val="List Paragraph"/>
    <w:basedOn w:val="Normal"/>
    <w:uiPriority w:val="34"/>
    <w:qFormat/>
    <w:rsid w:val="00BB60AF"/>
    <w:pPr>
      <w:ind w:left="720"/>
      <w:contextualSpacing/>
    </w:pPr>
  </w:style>
  <w:style w:type="character" w:styleId="IntenseEmphasis">
    <w:name w:val="Intense Emphasis"/>
    <w:basedOn w:val="DefaultParagraphFont"/>
    <w:uiPriority w:val="21"/>
    <w:qFormat/>
    <w:rsid w:val="00BB60AF"/>
    <w:rPr>
      <w:i/>
      <w:iCs/>
      <w:color w:val="0F4761" w:themeColor="accent1" w:themeShade="BF"/>
    </w:rPr>
  </w:style>
  <w:style w:type="paragraph" w:styleId="IntenseQuote">
    <w:name w:val="Intense Quote"/>
    <w:basedOn w:val="Normal"/>
    <w:next w:val="Normal"/>
    <w:link w:val="IntenseQuoteChar"/>
    <w:uiPriority w:val="30"/>
    <w:qFormat/>
    <w:rsid w:val="00BB6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0AF"/>
    <w:rPr>
      <w:i/>
      <w:iCs/>
      <w:color w:val="0F4761" w:themeColor="accent1" w:themeShade="BF"/>
    </w:rPr>
  </w:style>
  <w:style w:type="character" w:styleId="IntenseReference">
    <w:name w:val="Intense Reference"/>
    <w:basedOn w:val="DefaultParagraphFont"/>
    <w:uiPriority w:val="32"/>
    <w:qFormat/>
    <w:rsid w:val="00BB60AF"/>
    <w:rPr>
      <w:b/>
      <w:bCs/>
      <w:smallCaps/>
      <w:color w:val="0F4761" w:themeColor="accent1" w:themeShade="BF"/>
      <w:spacing w:val="5"/>
    </w:rPr>
  </w:style>
  <w:style w:type="paragraph" w:styleId="Header">
    <w:name w:val="header"/>
    <w:basedOn w:val="Normal"/>
    <w:link w:val="HeaderChar"/>
    <w:uiPriority w:val="99"/>
    <w:unhideWhenUsed/>
    <w:rsid w:val="00BB60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60AF"/>
  </w:style>
  <w:style w:type="paragraph" w:styleId="Footer">
    <w:name w:val="footer"/>
    <w:basedOn w:val="Normal"/>
    <w:link w:val="FooterChar"/>
    <w:uiPriority w:val="99"/>
    <w:unhideWhenUsed/>
    <w:rsid w:val="00BB60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60AF"/>
  </w:style>
  <w:style w:type="character" w:styleId="Hyperlink">
    <w:name w:val="Hyperlink"/>
    <w:basedOn w:val="DefaultParagraphFont"/>
    <w:uiPriority w:val="99"/>
    <w:unhideWhenUsed/>
    <w:rsid w:val="00BB60AF"/>
    <w:rPr>
      <w:color w:val="467886" w:themeColor="hyperlink"/>
      <w:u w:val="single"/>
    </w:rPr>
  </w:style>
  <w:style w:type="character" w:styleId="UnresolvedMention">
    <w:name w:val="Unresolved Mention"/>
    <w:basedOn w:val="DefaultParagraphFont"/>
    <w:uiPriority w:val="99"/>
    <w:semiHidden/>
    <w:unhideWhenUsed/>
    <w:rsid w:val="00BB60AF"/>
    <w:rPr>
      <w:color w:val="605E5C"/>
      <w:shd w:val="clear" w:color="auto" w:fill="E1DFDD"/>
    </w:rPr>
  </w:style>
  <w:style w:type="table" w:styleId="TableGrid">
    <w:name w:val="Table Grid"/>
    <w:basedOn w:val="TableNormal"/>
    <w:uiPriority w:val="39"/>
    <w:rsid w:val="00E61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697229E7514730B05BBCDF9C2E43DD"/>
        <w:category>
          <w:name w:val="General"/>
          <w:gallery w:val="placeholder"/>
        </w:category>
        <w:types>
          <w:type w:val="bbPlcHdr"/>
        </w:types>
        <w:behaviors>
          <w:behavior w:val="content"/>
        </w:behaviors>
        <w:guid w:val="{0DE9402F-F5FF-4415-A283-B575EF473329}"/>
      </w:docPartPr>
      <w:docPartBody>
        <w:p w:rsidR="00641FD5" w:rsidRDefault="00FF18F4" w:rsidP="00FF18F4">
          <w:pPr>
            <w:pStyle w:val="BC697229E7514730B05BBCDF9C2E43DD"/>
          </w:pPr>
          <w:r>
            <w:rPr>
              <w:color w:val="156082" w:themeColor="accent1"/>
              <w:sz w:val="20"/>
              <w:szCs w:val="20"/>
            </w:rPr>
            <w:t>[Author name]</w:t>
          </w:r>
        </w:p>
      </w:docPartBody>
    </w:docPart>
    <w:docPart>
      <w:docPartPr>
        <w:name w:val="68C7B73433E146E8AE36D6BB9B5D6EA3"/>
        <w:category>
          <w:name w:val="General"/>
          <w:gallery w:val="placeholder"/>
        </w:category>
        <w:types>
          <w:type w:val="bbPlcHdr"/>
        </w:types>
        <w:behaviors>
          <w:behavior w:val="content"/>
        </w:behaviors>
        <w:guid w:val="{2F52BA1C-A088-4E97-95AE-9BE6958699B9}"/>
      </w:docPartPr>
      <w:docPartBody>
        <w:p w:rsidR="00641FD5" w:rsidRDefault="00FF18F4" w:rsidP="00FF18F4">
          <w:pPr>
            <w:pStyle w:val="68C7B73433E146E8AE36D6BB9B5D6EA3"/>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F4"/>
    <w:rsid w:val="00364957"/>
    <w:rsid w:val="00641FD5"/>
    <w:rsid w:val="00FF18F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697229E7514730B05BBCDF9C2E43DD">
    <w:name w:val="BC697229E7514730B05BBCDF9C2E43DD"/>
    <w:rsid w:val="00FF18F4"/>
  </w:style>
  <w:style w:type="paragraph" w:customStyle="1" w:styleId="68C7B73433E146E8AE36D6BB9B5D6EA3">
    <w:name w:val="68C7B73433E146E8AE36D6BB9B5D6EA3"/>
    <w:rsid w:val="00FF18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day-4-gpu-cooling-systems</dc:title>
  <dc:subject/>
  <dc:creator>Jyoti Limbachiya</dc:creator>
  <cp:keywords/>
  <dc:description/>
  <cp:lastModifiedBy>Jyoti Limbachiya</cp:lastModifiedBy>
  <cp:revision>2</cp:revision>
  <dcterms:created xsi:type="dcterms:W3CDTF">2026-10-29T09:51:00Z</dcterms:created>
  <dcterms:modified xsi:type="dcterms:W3CDTF">2026-10-29T10:34:00Z</dcterms:modified>
</cp:coreProperties>
</file>