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tbl>
      <w:tblPr>
        <w:tblStyle w:val="TableGrid"/>
        <w:name w:val="Tabla1"/>
        <w:tabOrder w:val="0"/>
        <w:jc w:val="left"/>
        <w:tblInd w:w="0" w:type="dxa"/>
        <w:tblW w:w="8494" w:type="dxa"/>
        <w:tblLook w:val="04A0" w:firstRow="1" w:lastRow="0" w:firstColumn="1" w:lastColumn="0" w:noHBand="0" w:noVBand="1"/>
      </w:tblPr>
      <w:tblGrid>
        <w:gridCol w:w="1759"/>
        <w:gridCol w:w="1043"/>
        <w:gridCol w:w="5692"/>
      </w:tblGrid>
      <w:tr>
        <w:trPr>
          <w:tblHeader w:val="0"/>
          <w:cantSplit w:val="0"/>
          <w:trHeight w:val="397" w:hRule="atLeast"/>
        </w:trPr>
        <w:tc>
          <w:tcPr>
            <w:tcW w:w="1759" w:type="dxa"/>
            <w:vMerge w:val="restart"/>
            <w:vAlign w:val="center"/>
            <w:tcBorders>
              <w:top w:val="nil" w:sz="0" w:space="0" w:color="000000" tmln="20, 20, 20, 0, 0"/>
              <w:left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/>
            <w:bookmarkStart w:id="0" w:name="_Hlk52293902"/>
            <w:r/>
            <w:r>
              <w:rPr>
                <w:noProof/>
              </w:rPr>
              <w:drawing>
                <wp:inline distT="0" distB="0" distL="0" distR="0">
                  <wp:extent cx="973455" cy="56832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ES San Andrés (@iessanandres) | Twitter"/>
                          <pic:cNvPicPr>
                            <a:picLocks noChangeAspect="1"/>
                            <a:extLst>
                              <a:ext uri="smNativeData">
                                <sm:smNativeData xmlns:sm="smNativeData" val="SMDATA_16_c/ZDYx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BwIAAAAAAAAJAg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B6AAAAAAAAABAAAAAAAAAAAAAAAAAAAAAAAAAAAAAAAAAAAA/QUAAH8DAAAAAAAAAAAAAAAAAAAoAAAACAAAAAEAAAABAAAA"/>
                              </a:ext>
                            </a:extLst>
                          </pic:cNvPicPr>
                        </pic:nvPicPr>
                        <pic:blipFill>
                          <a:blip r:embed="rId8"/>
                          <a:srcRect t="20760" b="208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455" cy="5683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/>
          </w:p>
        </w:tc>
        <w:tc>
          <w:tcPr>
            <w:tcW w:w="1043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  <w:b/>
              </w:rPr>
              <w:t>Ciclo</w:t>
            </w:r>
            <w:r>
              <w:rPr>
                <w:rFonts w:ascii="Roboto Condensed" w:hAnsi="Roboto Condensed"/>
              </w:rPr>
              <w:t xml:space="preserve">: </w:t>
            </w:r>
          </w:p>
        </w:tc>
        <w:tc>
          <w:tcPr>
            <w:tcW w:w="5692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Administración de Sistemas Informáticos en Red</w:t>
            </w:r>
          </w:p>
        </w:tc>
      </w:tr>
      <w:tr>
        <w:trPr>
          <w:tblHeader w:val="0"/>
          <w:cantSplit w:val="0"/>
          <w:trHeight w:val="397" w:hRule="atLeast"/>
        </w:trPr>
        <w:tc>
          <w:tcPr>
            <w:tcW w:w="1759" w:type="dxa"/>
            <w:vMerge/>
            <w:vAlign w:val="center"/>
            <w:tcBorders>
              <w:left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spacing w:after="0" w:line="240" w:lineRule="auto"/>
            </w:pPr>
          </w:p>
        </w:tc>
        <w:tc>
          <w:tcPr>
            <w:tcW w:w="1043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Módulo</w:t>
            </w:r>
            <w:r>
              <w:rPr>
                <w:rFonts w:ascii="Roboto Condensed" w:hAnsi="Roboto Condensed"/>
              </w:rPr>
              <w:t>:</w:t>
            </w:r>
            <w:r>
              <w:rPr>
                <w:rFonts w:ascii="Roboto Condensed" w:hAnsi="Roboto Condensed"/>
                <w:b/>
              </w:rPr>
            </w:r>
          </w:p>
        </w:tc>
        <w:tc>
          <w:tcPr>
            <w:tcW w:w="5692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IMPLANTACIÓN DE SISTEMAS OPERATIVOS</w:t>
            </w:r>
            <w:r>
              <w:rPr>
                <w:rFonts w:ascii="Roboto Condensed" w:hAnsi="Roboto Condensed"/>
                <w:b/>
              </w:rPr>
            </w:r>
          </w:p>
        </w:tc>
      </w:tr>
      <w:tr>
        <w:trPr>
          <w:tblHeader w:val="0"/>
          <w:cantSplit w:val="0"/>
          <w:trHeight w:val="397" w:hRule="atLeast"/>
        </w:trPr>
        <w:tc>
          <w:tcPr>
            <w:tcW w:w="1759" w:type="dxa"/>
            <w:vMerge/>
            <w:vAlign w:val="center"/>
            <w:tcBorders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spacing w:after="0" w:line="240" w:lineRule="auto"/>
            </w:pPr>
          </w:p>
        </w:tc>
        <w:tc>
          <w:tcPr>
            <w:tcW w:w="1043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Grupo</w:t>
            </w:r>
            <w:r>
              <w:rPr>
                <w:rFonts w:ascii="Roboto Condensed" w:hAnsi="Roboto Condensed"/>
              </w:rPr>
              <w:t>:</w:t>
            </w:r>
            <w:r>
              <w:rPr>
                <w:rFonts w:ascii="Roboto Condensed" w:hAnsi="Roboto Condensed"/>
                <w:b/>
              </w:rPr>
            </w:r>
          </w:p>
        </w:tc>
        <w:tc>
          <w:tcPr>
            <w:tcW w:w="5692" w:type="dxa"/>
            <w:vAlign w:val="center"/>
            <w:shd w:val="solid" w:color="D9F2EC" tmshd="1677721856, 0, 15528665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1º ASIR</w:t>
            </w:r>
            <w:r>
              <w:rPr>
                <w:rFonts w:ascii="Roboto Condensed" w:hAnsi="Roboto Condensed"/>
                <w:b/>
              </w:rPr>
            </w:r>
          </w:p>
        </w:tc>
      </w:tr>
      <w:tr>
        <w:trPr>
          <w:tblHeader w:val="0"/>
          <w:cantSplit w:val="0"/>
          <w:trHeight w:val="567" w:hRule="atLeast"/>
        </w:trPr>
        <w:tc>
          <w:tcPr>
            <w:tcW w:w="8494" w:type="dxa"/>
            <w:gridSpan w:val="3"/>
            <w:vAlign w:val="center"/>
            <w:shd w:val="solid" w:color="30927A" tmshd="1677721856, 0, 8032816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spacing/>
              <w:jc w:val="center"/>
              <w:rPr>
                <w:rFonts w:ascii="Roboto Condensed" w:hAnsi="Roboto Condensed"/>
                <w:b/>
                <w:color w:val="ffffff"/>
                <w:sz w:val="36"/>
                <w:szCs w:val="36"/>
              </w:rPr>
            </w:pPr>
            <w:r>
              <w:rPr>
                <w:rFonts w:ascii="Roboto Condensed" w:hAnsi="Roboto Condensed"/>
                <w:b/>
                <w:color w:val="ffffff"/>
                <w:sz w:val="36"/>
                <w:szCs w:val="36"/>
              </w:rPr>
              <w:t>PR0301: Introducción a Powershell</w:t>
            </w:r>
          </w:p>
        </w:tc>
      </w:tr>
    </w:tbl>
    <w:p>
      <w:pPr>
        <w:rPr>
          <w:rFonts w:ascii="Roboto" w:hAnsi="Roboto"/>
        </w:rPr>
      </w:pPr>
      <w:r>
        <w:rPr>
          <w:rFonts w:ascii="Roboto" w:hAnsi="Roboto"/>
        </w:rPr>
      </w:r>
    </w:p>
    <w:tbl>
      <w:tblPr>
        <w:tblStyle w:val="TableGrid"/>
        <w:name w:val="Tabla2"/>
        <w:tabOrder w:val="0"/>
        <w:jc w:val="left"/>
        <w:tblInd w:w="0" w:type="dxa"/>
        <w:tblW w:w="8632" w:type="dxa"/>
        <w:tblLook w:val="04A0" w:firstRow="1" w:lastRow="0" w:firstColumn="1" w:lastColumn="0" w:noHBand="0" w:noVBand="1"/>
      </w:tblPr>
      <w:tblGrid>
        <w:gridCol w:w="1267"/>
        <w:gridCol w:w="7365"/>
      </w:tblGrid>
      <w:tr>
        <w:trPr>
          <w:tblHeader w:val="0"/>
          <w:cantSplit w:val="0"/>
          <w:trHeight w:val="397" w:hRule="atLeast"/>
        </w:trPr>
        <w:tc>
          <w:tcPr>
            <w:tcW w:w="1267" w:type="dxa"/>
            <w:vAlign w:val="center"/>
            <w:shd w:val="solid" w:color="08A4EE" tmshd="1677721856, 0, 15639560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rPr>
                <w:rFonts w:ascii="Roboto" w:hAnsi="Roboto"/>
                <w:b/>
                <w:color w:val="ffffff"/>
              </w:rPr>
            </w:pPr>
            <w:r>
              <w:rPr>
                <w:rFonts w:ascii="Roboto" w:hAnsi="Roboto"/>
                <w:b/>
                <w:color w:val="ffffff"/>
              </w:rPr>
              <w:t>Nombre/s:</w:t>
            </w:r>
          </w:p>
        </w:tc>
        <w:tc>
          <w:tcPr>
            <w:tcW w:w="7365" w:type="dxa"/>
            <w:vAlign w:val="center"/>
            <w:shd w:val="solid" w:color="DCF3FD" tmshd="1677721856, 0, 16643036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James Daavid Murillo Granja</w:t>
            </w:r>
          </w:p>
        </w:tc>
      </w:tr>
    </w:tbl>
    <w:p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>Tienes que contestar las preguntas en este mismo fichero después de cada pregunta. No te olvides de poner tu nombre en el recuadro superior.</w:t>
      </w:r>
    </w:p>
    <w:p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  <w:t xml:space="preserve">Cuando hayas acabado todas las prácticas renombras el fichero para que se llame </w:t>
      </w:r>
      <w:r>
        <w:rPr>
          <w:rFonts w:ascii="Roboto" w:hAnsi="Roboto"/>
          <w:b/>
          <w:color w:val="ff0000"/>
          <w:sz w:val="16"/>
          <w:szCs w:val="16"/>
        </w:rPr>
        <w:t>{Apellido1} {Apellido2}, {Nombre} – PR0201</w:t>
      </w:r>
      <w:r>
        <w:rPr>
          <w:rFonts w:ascii="Roboto" w:hAnsi="Roboto"/>
          <w:sz w:val="16"/>
          <w:szCs w:val="16"/>
        </w:rPr>
        <w:t xml:space="preserve">. En el nombre y apellidos la primera mayúscula y el resto en minúsculas. El fichero tiene que estar en formato PDF. </w:t>
      </w:r>
      <w:r>
        <w:rPr>
          <w:rFonts w:ascii="Roboto" w:hAnsi="Roboto"/>
          <w:b/>
          <w:bCs/>
          <w:sz w:val="16"/>
          <w:szCs w:val="16"/>
          <w:u w:color="auto" w:val="single"/>
        </w:rPr>
        <w:t xml:space="preserve">Cualquier fichero que no siga esta nomenclatura o no esté en PDF </w:t>
      </w:r>
      <w:r>
        <w:rPr>
          <w:rFonts w:ascii="Roboto" w:hAnsi="Roboto"/>
          <w:b/>
          <w:sz w:val="16"/>
          <w:szCs w:val="16"/>
          <w:u w:color="auto" w:val="single"/>
        </w:rPr>
        <w:t>no será corregido</w:t>
      </w:r>
      <w:r>
        <w:rPr>
          <w:rFonts w:ascii="Roboto" w:hAnsi="Roboto"/>
          <w:sz w:val="16"/>
          <w:szCs w:val="16"/>
        </w:rPr>
        <w:t>. El fichero final lo tienes que subir a la plataforma.</w:t>
      </w:r>
    </w:p>
    <w:p>
      <w:pPr>
        <w:spacing w:after="0" w:line="240" w:lineRule="auto"/>
        <w:rPr>
          <w:sz w:val="16"/>
          <w:szCs w:val="16"/>
        </w:rPr>
      </w:pPr>
      <w:r>
        <w:rPr>
          <w:sz w:val="16"/>
          <w:szCs w:val="16"/>
        </w:rPr>
      </w:r>
    </w:p>
    <w:tbl>
      <w:tblPr>
        <w:tblStyle w:val="TableGrid"/>
        <w:name w:val="Tabla3"/>
        <w:tabOrder w:val="0"/>
        <w:jc w:val="left"/>
        <w:tblInd w:w="108" w:type="dxa"/>
        <w:tblW w:w="8536" w:type="dxa"/>
        <w:tblLook w:val="04A0" w:firstRow="1" w:lastRow="0" w:firstColumn="1" w:lastColumn="0" w:noHBand="0" w:noVBand="1"/>
      </w:tblPr>
      <w:tblGrid>
        <w:gridCol w:w="8536"/>
      </w:tblGrid>
      <w:tr>
        <w:trPr>
          <w:tblHeader w:val="0"/>
          <w:cantSplit w:val="0"/>
          <w:trHeight w:val="397" w:hRule="atLeast"/>
        </w:trPr>
        <w:tc>
          <w:tcPr>
            <w:tcW w:w="8536" w:type="dxa"/>
            <w:vAlign w:val="center"/>
            <w:shd w:val="solid" w:color="729928" tmshd="1677721856, 0, 2660722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665398387" protected="0"/>
          </w:tcPr>
          <w:p>
            <w:pPr>
              <w:rPr>
                <w:rFonts w:ascii="Roboto" w:hAnsi="Roboto"/>
                <w:b/>
                <w:color w:val="ffffff"/>
                <w:sz w:val="28"/>
                <w:szCs w:val="28"/>
              </w:rPr>
            </w:pPr>
            <w:r>
              <w:rPr>
                <w:rFonts w:ascii="Roboto" w:hAnsi="Roboto"/>
                <w:b/>
                <w:color w:val="ffffff"/>
                <w:sz w:val="28"/>
                <w:szCs w:val="28"/>
              </w:rPr>
              <w:t>Ejercicio 1: Powershell</w:t>
            </w:r>
          </w:p>
        </w:tc>
      </w:tr>
    </w:tbl>
    <w:p>
      <w:pPr>
        <w:spacing w:after="0" w:line="240" w:lineRule="auto"/>
        <w:rPr>
          <w:rFonts w:ascii="Roboto" w:hAnsi="Roboto"/>
          <w:sz w:val="16"/>
          <w:szCs w:val="16"/>
        </w:rPr>
      </w:pPr>
      <w:r>
        <w:rPr>
          <w:rFonts w:ascii="Roboto" w:hAnsi="Roboto"/>
          <w:sz w:val="16"/>
          <w:szCs w:val="16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  <w:t>Realiza las siguientes tareas que se te piden utilizando Powershell. Para contestar lo mejor es que hagas una captura de pantalla donde se vea el comando que has introducido y las primeras líneas de la salida de este.</w:t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1.-</w:t>
      </w:r>
      <w:r>
        <w:rPr>
          <w:rFonts w:ascii="Roboto" w:hAnsi="Roboto"/>
        </w:rPr>
        <w:t xml:space="preserve"> Obtén ejemplos de utilización del comando </w:t>
      </w:r>
      <w:r>
        <w:rPr>
          <w:rFonts w:ascii="Roboto Mono" w:hAnsi="Roboto Mono"/>
          <w:b/>
          <w:bCs/>
        </w:rPr>
        <w:t>Get-LocalUser</w:t>
      </w:r>
      <w:r>
        <w:rPr>
          <w:rFonts w:ascii="Roboto" w:hAnsi="Roboto"/>
        </w:rPr>
        <w:t>.</w:t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2.-</w:t>
      </w:r>
      <w:r>
        <w:rPr>
          <w:rFonts w:ascii="Roboto" w:hAnsi="Roboto"/>
        </w:rPr>
        <w:t xml:space="preserve"> Obtén un listado de todos los comandos relacionados con la gestión de usuarios locales (es decir, con el nombre </w:t>
      </w:r>
      <w:r>
        <w:rPr>
          <w:rFonts w:ascii="Roboto" w:hAnsi="Roboto"/>
          <w:i/>
          <w:iCs/>
        </w:rPr>
        <w:t>LocalUser</w:t>
      </w:r>
      <w:r>
        <w:rPr>
          <w:rFonts w:ascii="Roboto" w:hAnsi="Roboto"/>
        </w:rPr>
        <w:t>).</w:t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293116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AgSAAAAAAAAnAAAAJw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11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3.-</w:t>
      </w:r>
      <w:r>
        <w:rPr>
          <w:rFonts w:ascii="Roboto" w:hAnsi="Roboto"/>
        </w:rPr>
        <w:t xml:space="preserve"> Utilizando la línea de comandos, muestra en el navegador la ayuda del comando </w:t>
      </w:r>
      <w:r>
        <w:rPr>
          <w:rFonts w:ascii="Roboto Mono" w:hAnsi="Roboto Mono"/>
          <w:b/>
          <w:bCs/>
        </w:rPr>
        <w:t>Get-LocalUser</w:t>
      </w:r>
      <w:r>
        <w:rPr>
          <w:rFonts w:ascii="Roboto" w:hAnsi="Roboto"/>
        </w:rPr>
        <w:t>.</w:t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4.-</w:t>
      </w:r>
      <w:r>
        <w:rPr>
          <w:rFonts w:ascii="Roboto" w:hAnsi="Roboto"/>
        </w:rPr>
        <w:t xml:space="preserve"> Averigua para qué sirve el comando </w:t>
      </w:r>
      <w:r>
        <w:rPr>
          <w:rFonts w:ascii="Roboto Mono" w:hAnsi="Roboto Mono"/>
          <w:b/>
          <w:bCs/>
        </w:rPr>
        <w:t>Set-Content</w:t>
      </w:r>
      <w:r>
        <w:rPr>
          <w:rFonts w:ascii="Roboto" w:hAnsi="Roboto"/>
        </w:rPr>
        <w:t xml:space="preserve"> y explícalo brevemente con tus palabras.</w:t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5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HiAAABESAAAAAAAAnAAAAJw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6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replaza contenido de un archivo o escribe nuevo contenido</w:t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 xml:space="preserve">5.- </w:t>
      </w:r>
      <w:r>
        <w:rPr>
          <w:rFonts w:ascii="Roboto" w:hAnsi="Roboto"/>
        </w:rPr>
        <w:t>Explica tres formas diferentes de ver o buscar un comando que hayas utilizado anteriormente en tu sesión.</w:t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7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HiAAABESAAAAAAAAnAAAAJw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  <w:t>control + R</w:t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8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  <w:t>control + s</w:t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9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6.-</w:t>
      </w:r>
      <w:r>
        <w:rPr>
          <w:rFonts w:ascii="Roboto" w:hAnsi="Roboto"/>
        </w:rPr>
        <w:t xml:space="preserve"> Averigua si el comando </w:t>
      </w:r>
      <w:r>
        <w:rPr>
          <w:rFonts w:ascii="Roboto Mono" w:hAnsi="Roboto Mono"/>
          <w:b/>
          <w:bCs/>
        </w:rPr>
        <w:t>Get-Process</w:t>
      </w:r>
      <w:r>
        <w:rPr>
          <w:rFonts w:ascii="Roboto" w:hAnsi="Roboto"/>
        </w:rPr>
        <w:t xml:space="preserve"> tienen un parámetro llamado </w:t>
      </w:r>
      <w:r>
        <w:rPr>
          <w:rFonts w:ascii="Roboto Mono" w:hAnsi="Roboto Mono"/>
        </w:rPr>
        <w:t>ComputerName</w:t>
      </w:r>
      <w:r>
        <w:rPr>
          <w:rFonts w:ascii="Roboto" w:hAnsi="Roboto"/>
        </w:rPr>
        <w:t xml:space="preserve"> y en caso afirmativo explica para qué sirve.</w:t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  <w:t>no existe ese parametro</w:t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7.-</w:t>
      </w:r>
      <w:r>
        <w:rPr>
          <w:rFonts w:ascii="Roboto" w:hAnsi="Roboto"/>
        </w:rPr>
        <w:t xml:space="preserve"> Muestra la ayuda del comando </w:t>
      </w:r>
      <w:r>
        <w:rPr>
          <w:rFonts w:ascii="Roboto Mono" w:hAnsi="Roboto Mono"/>
          <w:b/>
          <w:bCs/>
        </w:rPr>
        <w:t>Start-VM</w:t>
      </w:r>
      <w:r>
        <w:rPr>
          <w:rFonts w:ascii="Roboto" w:hAnsi="Roboto"/>
        </w:rPr>
        <w:t xml:space="preserve"> en una ventana emergente.</w:t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10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BESAAAAAAAAnAAAAJw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8.-</w:t>
      </w:r>
      <w:r>
        <w:rPr>
          <w:rFonts w:ascii="Roboto" w:hAnsi="Roboto"/>
        </w:rPr>
        <w:t xml:space="preserve"> Muestra la ayuda del comando </w:t>
      </w:r>
      <w:r>
        <w:rPr>
          <w:rFonts w:ascii="Roboto Mono" w:hAnsi="Roboto Mono"/>
          <w:b/>
          <w:bCs/>
        </w:rPr>
        <w:t>Get-Help</w:t>
      </w:r>
      <w:r>
        <w:rPr>
          <w:rFonts w:ascii="Roboto" w:hAnsi="Roboto"/>
        </w:rPr>
        <w:t xml:space="preserve"> en el navegador invocándolo desde la línea de comandos.</w:t>
      </w:r>
      <w:r>
        <w:rPr>
          <w:rFonts w:ascii="Roboto" w:hAnsi="Roboto"/>
        </w:rPr>
      </w:r>
      <w:r>
        <w:rPr>
          <w:noProof/>
        </w:rPr>
        <w:drawing>
          <wp:inline distT="89535" distB="89535" distL="89535" distR="89535">
            <wp:extent cx="5220970" cy="2936875"/>
            <wp:effectExtent l="0" t="0" r="0" b="0"/>
            <wp:docPr id="11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HiAAABESAAAAAAAAnAAAAJw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68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9.-</w:t>
      </w:r>
      <w:r>
        <w:rPr>
          <w:rFonts w:ascii="Roboto" w:hAnsi="Roboto"/>
        </w:rPr>
        <w:t xml:space="preserve"> Muestra las últimas 20 entradas del historial.</w:t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2938145"/>
            <wp:effectExtent l="0" t="0" r="0" b="0"/>
            <wp:docPr id="12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AAAAAAAAACcAAAAHiAAABMSAAAAAAAAnAAAAJw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81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10.-</w:t>
      </w:r>
      <w:r>
        <w:rPr>
          <w:rFonts w:ascii="Roboto" w:hAnsi="Roboto"/>
        </w:rPr>
        <w:t xml:space="preserve"> Elimina las entradas 10, 12 y 14 de tu historial.</w:t>
      </w:r>
    </w:p>
    <w:p>
      <w:pPr>
        <w:spacing/>
        <w:jc w:val="both"/>
        <w:rPr>
          <w:rFonts w:ascii="Roboto" w:hAnsi="Roboto"/>
        </w:rPr>
      </w:pPr>
      <w:r>
        <w:rPr>
          <w:noProof/>
        </w:rPr>
        <w:drawing>
          <wp:inline distT="89535" distB="89535" distL="89535" distR="89535">
            <wp:extent cx="5220970" cy="2938145"/>
            <wp:effectExtent l="0" t="0" r="0" b="0"/>
            <wp:docPr id="13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/>
                    <pic:cNvPicPr>
                      <a:picLocks noChangeAspect="1"/>
                      <a:extLst>
                        <a:ext uri="smNativeData">
                          <sm:smNativeData xmlns:sm="smNativeData" val="SMDATA_16_c/ZD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cAAAAAQAAAAAAAACcAAAAHiAAABMSAAAAAAAAnAAAAJw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9381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11.-</w:t>
      </w:r>
      <w:r>
        <w:rPr>
          <w:rFonts w:ascii="Roboto" w:hAnsi="Roboto"/>
        </w:rPr>
        <w:t xml:space="preserve"> Borra todas las entradas del historial que incluyan el texto </w:t>
      </w:r>
      <w:r>
        <w:rPr>
          <w:rFonts w:ascii="Roboto" w:hAnsi="Roboto"/>
          <w:i/>
          <w:iCs/>
        </w:rPr>
        <w:t>Content</w:t>
      </w:r>
      <w:r>
        <w:rPr>
          <w:rFonts w:ascii="Roboto" w:hAnsi="Roboto"/>
        </w:rPr>
        <w:t>. Verifica que haya funcionado.</w:t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12.-</w:t>
      </w:r>
      <w:r>
        <w:rPr>
          <w:rFonts w:ascii="Roboto" w:hAnsi="Roboto"/>
        </w:rPr>
        <w:t xml:space="preserve"> Muestra las propiedades que tienen los objetos devueltos por el comando </w:t>
      </w:r>
      <w:r>
        <w:rPr>
          <w:rFonts w:ascii="Roboto Mono" w:hAnsi="Roboto Mono"/>
          <w:b/>
          <w:bCs/>
        </w:rPr>
        <w:t>Get-History</w:t>
      </w:r>
      <w:r>
        <w:rPr>
          <w:rFonts w:ascii="Roboto" w:hAnsi="Roboto"/>
        </w:rPr>
        <w:t>.</w:t>
      </w: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p>
      <w:pPr>
        <w:spacing/>
        <w:jc w:val="both"/>
        <w:rPr>
          <w:rFonts w:ascii="Roboto" w:hAnsi="Roboto"/>
        </w:rPr>
      </w:pPr>
      <w:r>
        <w:rPr>
          <w:rFonts w:ascii="Roboto" w:hAnsi="Roboto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6838" w:w="11906"/>
      <w:pgMar w:left="1701" w:top="1417" w:right="1701" w:bottom="1417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  <w:font w:name="Symbol">
    <w:panose1 w:val="05050102010706020507"/>
    <w:charset w:val="02"/>
    <w:family w:val="roman"/>
    <w:pitch w:val="default"/>
  </w:font>
  <w:font w:name="Courier New">
    <w:panose1 w:val="02070309020205020404"/>
    <w:charset w:val="00"/>
    <w:family w:val="modern"/>
    <w:pitch w:val="default"/>
  </w:font>
  <w:font w:name="Wingdings">
    <w:panose1 w:val="05000000000000000000"/>
    <w:charset w:val="02"/>
    <w:family w:val="auto"/>
    <w:pitch w:val="default"/>
  </w:font>
  <w:font w:name="Calibri">
    <w:panose1 w:val="020F0502020204030204"/>
    <w:charset w:val="00"/>
    <w:family w:val="swiss"/>
    <w:pitch w:val="default"/>
  </w:font>
  <w:font w:name="Tahoma">
    <w:panose1 w:val="020B0604030504040204"/>
    <w:charset w:val="00"/>
    <w:family w:val="swiss"/>
    <w:pitch w:val="default"/>
  </w:font>
  <w:font w:name="Liberation Serif">
    <w:panose1 w:val="02020603050405020304"/>
    <w:charset w:val="00"/>
    <w:family w:val="roman"/>
    <w:pitch w:val="default"/>
  </w:font>
  <w:font w:name="Arial Unicode MS">
    <w:panose1 w:val="020B0604020202020204"/>
    <w:charset w:val="00"/>
    <w:family w:val="swiss"/>
    <w:pitch w:val="default"/>
  </w:font>
  <w:font w:name="Roboto Condensed">
    <w:panose1 w:val="020B0604020202020204"/>
    <w:charset w:val="00"/>
    <w:family w:val="auto"/>
    <w:pitch w:val="default"/>
  </w:font>
  <w:font w:name="Roboto">
    <w:panose1 w:val="020B0604020202020204"/>
    <w:charset w:val="00"/>
    <w:family w:val="auto"/>
    <w:pitch w:val="default"/>
  </w:font>
  <w:font w:name="Roboto Mono">
    <w:panose1 w:val="02070309020205020404"/>
    <w:charset w:val="00"/>
    <w:family w:val="modern"/>
    <w:pitch w:val="default"/>
  </w:font>
  <w:font w:name="Calibri Light">
    <w:panose1 w:val="020F0302020204030204"/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Lista numerada 1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">
    <w:multiLevelType w:val="hybridMultilevel"/>
    <w:name w:val="Lista numerada 2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3">
    <w:multiLevelType w:val="hybridMultilevel"/>
    <w:name w:val="Lista numerada 3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4">
    <w:multiLevelType w:val="hybridMultilevel"/>
    <w:name w:val="Lista numerada 4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5">
    <w:multiLevelType w:val="hybridMultilevel"/>
    <w:name w:val="Lista numerada 5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6">
    <w:multiLevelType w:val="hybridMultilevel"/>
    <w:name w:val="Lista numerada 6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7">
    <w:multiLevelType w:val="hybridMultilevel"/>
    <w:name w:val="Lista numerada 7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Calibri" w:cs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8">
    <w:multiLevelType w:val="hybridMultilevel"/>
    <w:name w:val="Lista numerada 8"/>
    <w:lvl w:ilvl="0">
      <w:start w:val="1"/>
      <w:numFmt w:val="decimal"/>
      <w:suff w:val="tab"/>
      <w:lvlText w:val="%1."/>
      <w:lvlJc w:val="left"/>
      <w:pPr>
        <w:ind w:left="1080" w:hanging="0"/>
      </w:pPr>
      <w:rPr>
        <w:u w:color="auto" w:val="none"/>
      </w:rPr>
    </w:lvl>
    <w:lvl w:ilvl="1">
      <w:numFmt w:val="bullet"/>
      <w:suff w:val="tab"/>
      <w:lvlText w:val="○"/>
      <w:lvlJc w:val="left"/>
      <w:pPr>
        <w:ind w:left="2520" w:hanging="0"/>
      </w:pPr>
      <w:rPr>
        <w:u w:color="auto" w:val="none"/>
      </w:rPr>
    </w:lvl>
    <w:lvl w:ilvl="2">
      <w:numFmt w:val="bullet"/>
      <w:suff w:val="tab"/>
      <w:lvlText w:val="■"/>
      <w:lvlJc w:val="left"/>
      <w:pPr>
        <w:ind w:left="3960" w:hanging="0"/>
      </w:pPr>
      <w:rPr>
        <w:u w:color="auto" w:val="none"/>
      </w:rPr>
    </w:lvl>
    <w:lvl w:ilvl="3">
      <w:numFmt w:val="bullet"/>
      <w:suff w:val="tab"/>
      <w:lvlText w:val="●"/>
      <w:lvlJc w:val="left"/>
      <w:pPr>
        <w:ind w:left="5400" w:hanging="0"/>
      </w:pPr>
      <w:rPr>
        <w:u w:color="auto" w:val="none"/>
      </w:rPr>
    </w:lvl>
    <w:lvl w:ilvl="4">
      <w:numFmt w:val="bullet"/>
      <w:suff w:val="tab"/>
      <w:lvlText w:val="○"/>
      <w:lvlJc w:val="left"/>
      <w:pPr>
        <w:ind w:left="6840" w:hanging="0"/>
      </w:pPr>
      <w:rPr>
        <w:u w:color="auto" w:val="none"/>
      </w:rPr>
    </w:lvl>
    <w:lvl w:ilvl="5">
      <w:numFmt w:val="bullet"/>
      <w:suff w:val="tab"/>
      <w:lvlText w:val="■"/>
      <w:lvlJc w:val="left"/>
      <w:pPr>
        <w:ind w:left="8280" w:hanging="0"/>
      </w:pPr>
      <w:rPr>
        <w:u w:color="auto" w:val="none"/>
      </w:rPr>
    </w:lvl>
    <w:lvl w:ilvl="6">
      <w:numFmt w:val="bullet"/>
      <w:suff w:val="tab"/>
      <w:lvlText w:val="●"/>
      <w:lvlJc w:val="left"/>
      <w:pPr>
        <w:ind w:left="9720" w:hanging="0"/>
      </w:pPr>
      <w:rPr>
        <w:u w:color="auto" w:val="none"/>
      </w:rPr>
    </w:lvl>
    <w:lvl w:ilvl="7">
      <w:numFmt w:val="bullet"/>
      <w:suff w:val="tab"/>
      <w:lvlText w:val="○"/>
      <w:lvlJc w:val="left"/>
      <w:pPr>
        <w:ind w:left="11160" w:hanging="0"/>
      </w:pPr>
      <w:rPr>
        <w:u w:color="auto" w:val="none"/>
      </w:rPr>
    </w:lvl>
    <w:lvl w:ilvl="8">
      <w:numFmt w:val="bullet"/>
      <w:suff w:val="tab"/>
      <w:lvlText w:val="■"/>
      <w:lvlJc w:val="left"/>
      <w:pPr>
        <w:ind w:left="12600" w:hanging="0"/>
      </w:pPr>
      <w:rPr>
        <w:u w:color="auto" w:val="none"/>
      </w:rPr>
    </w:lvl>
  </w:abstractNum>
  <w:abstractNum w:abstractNumId="9">
    <w:multiLevelType w:val="hybridMultilevel"/>
    <w:name w:val="Lista numerada 9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0">
    <w:multiLevelType w:val="hybridMultilevel"/>
    <w:name w:val="Lista numerada 10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1">
    <w:multiLevelType w:val="hybridMultilevel"/>
    <w:name w:val="Lista numerada 11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2">
    <w:multiLevelType w:val="hybridMultilevel"/>
    <w:name w:val="Lista numerada 12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3">
    <w:multiLevelType w:val="hybridMultilevel"/>
    <w:name w:val="Lista numerada 13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14">
    <w:multiLevelType w:val="hybridMultilevel"/>
    <w:name w:val="Lista numerada 14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5">
    <w:multiLevelType w:val="hybridMultilevel"/>
    <w:name w:val="Lista numerada 15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Times New Roman" w:cs="Times New Roman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6">
    <w:multiLevelType w:val="hybridMultilevel"/>
    <w:name w:val="Lista numerada 16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7">
    <w:multiLevelType w:val="hybridMultilevel"/>
    <w:name w:val="Lista numerada 17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Times New Roman" w:cs="Times New Roman"/>
      </w:rPr>
    </w:lvl>
    <w:lvl w:ilvl="1">
      <w:start w:val="1"/>
      <w:numFmt w:val="lowerLetter"/>
      <w:suff w:val="tab"/>
      <w:lvlText w:val="%2)"/>
      <w:lvlJc w:val="left"/>
      <w:pPr>
        <w:ind w:left="1080" w:hanging="0"/>
      </w:p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8">
    <w:multiLevelType w:val="hybridMultilevel"/>
    <w:name w:val="Lista numerada 18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Calibri" w:cs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9">
    <w:multiLevelType w:val="hybridMultilevel"/>
    <w:name w:val="Lista numerada 19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0">
    <w:multiLevelType w:val="hybridMultilevel"/>
    <w:name w:val="Lista numerada 20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1">
    <w:multiLevelType w:val="hybridMultilevel"/>
    <w:name w:val="Lista numerada 21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2">
    <w:multiLevelType w:val="hybridMultilevel"/>
    <w:name w:val="Lista numerada 22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3">
    <w:multiLevelType w:val="hybridMultilevel"/>
    <w:name w:val="Lista numerada 23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Calibri" w:cs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4">
    <w:multiLevelType w:val="hybridMultilevel"/>
    <w:name w:val="Lista numerada 24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5">
    <w:multiLevelType w:val="hybridMultilevel"/>
    <w:name w:val="Lista numerada 25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6">
    <w:multiLevelType w:val="hybridMultilevel"/>
    <w:name w:val="Lista numerada 26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7">
    <w:multiLevelType w:val="hybridMultilevel"/>
    <w:name w:val="Lista numerada 27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8">
    <w:multiLevelType w:val="hybridMultilevel"/>
    <w:name w:val="Lista numerada 28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29">
    <w:multiLevelType w:val="hybridMultilevel"/>
    <w:name w:val="Lista numerada 29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30">
    <w:multiLevelType w:val="hybridMultilevel"/>
    <w:name w:val="Lista numerada 30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 w:eastAsia="Calibri" w:cs="Calibri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31">
    <w:multiLevelType w:val="hybridMultilevel"/>
    <w:name w:val="Lista numerada 31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32">
    <w:multiLevelType w:val="hybridMultilevel"/>
    <w:name w:val="Lista numerada 32"/>
    <w:lvl w:ilvl="0">
      <w:numFmt w:val="bullet"/>
      <w:suff w:val="tab"/>
      <w:lvlText w:val="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/>
  <w:shapeDefaults>
    <o:shapedefaults v:ext="edit" spidmax="1026"/>
    <o:shapelayout v:ext="edit">
      <o:rules v:ext="edit"/>
    </o:shapelayout>
  </w:shapeDefaults>
  <w:tmPrefOne w:val="17"/>
  <w:tmPrefTwo w:val="1"/>
  <w:tmFmtPref w:val="189275243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55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6"/>
    <w:tmLastPosSelect w:val="0"/>
    <w:tmLastPosFrameIdx w:val="0"/>
    <w:tmLastPosCaret>
      <w:tmLastPosPgfIdx w:val="43"/>
      <w:tmLastPosIdx w:val="104"/>
    </w:tmLastPosCaret>
    <w:tmLastPosAnchor>
      <w:tmLastPosPgfIdx w:val="0"/>
      <w:tmLastPosIdx w:val="0"/>
    </w:tmLastPosAnchor>
    <w:tmLastPosTblRect w:left="0" w:top="0" w:right="0" w:bottom="0"/>
  </w:tmLastPos>
  <w:tmAppRevision w:date="1665398387" w:val="1054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List Paragraph"/>
    <w:qFormat/>
    <w:basedOn w:val="para0"/>
    <w:pPr>
      <w:ind w:left="720"/>
      <w:contextualSpacing/>
    </w:pPr>
  </w:style>
  <w:style w:type="paragraph" w:styleId="para2">
    <w:name w:val="Balloon Text"/>
    <w:qFormat/>
    <w:basedOn w:val="par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3" w:customStyle="1">
    <w:name w:val="Text body"/>
    <w:qFormat/>
    <w:basedOn w:val="para0"/>
    <w:pPr>
      <w:spacing w:after="140" w:line="288" w:lineRule="auto"/>
      <w:suppressAutoHyphens/>
      <w:hyphenationLines w:val="0"/>
    </w:pPr>
    <w:rPr>
      <w:rFonts w:ascii="Liberation Serif" w:hAnsi="Liberation Serif" w:eastAsia="SimSun" w:cs="Arial Unicode MS"/>
      <w:kern w:val="1"/>
      <w:sz w:val="24"/>
      <w:szCs w:val="24"/>
      <w:lang w:eastAsia="zh-cn" w:bidi="hi-in"/>
    </w:rPr>
  </w:style>
  <w:style w:type="paragraph" w:styleId="para4" w:customStyle="1">
    <w:name w:val="Table Contents"/>
    <w:qFormat/>
    <w:basedOn w:val="para0"/>
    <w:pPr>
      <w:spacing w:after="0" w:line="240" w:lineRule="auto"/>
      <w:suppressAutoHyphens/>
      <w:hyphenationLines w:val="0"/>
      <w:suppressLineNumbers/>
    </w:pPr>
    <w:rPr>
      <w:rFonts w:ascii="Liberation Serif" w:hAnsi="Liberation Serif" w:eastAsia="SimSun" w:cs="Arial Unicode MS"/>
      <w:kern w:val="1"/>
      <w:sz w:val="24"/>
      <w:szCs w:val="24"/>
      <w:lang w:eastAsia="zh-cn" w:bidi="hi-in"/>
    </w:r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ee7b08"/>
      <w:u w:color="auto" w:val="single"/>
    </w:rPr>
  </w:style>
  <w:style w:type="character" w:styleId="char2" w:customStyle="1">
    <w:name w:val="Mención sin resolver1"/>
    <w:basedOn w:val="char0"/>
    <w:rPr>
      <w:color w:val="808080"/>
      <w:shd w:val="clear" w:fill="e6e6e6"/>
    </w:rPr>
  </w:style>
  <w:style w:type="character" w:styleId="char3" w:customStyle="1">
    <w:name w:val="Texto de globo Car"/>
    <w:basedOn w:val="char0"/>
    <w:rPr>
      <w:rFonts w:ascii="Tahoma" w:hAnsi="Tahoma" w:cs="Tahoma"/>
      <w:sz w:val="16"/>
      <w:szCs w:val="16"/>
    </w:rPr>
  </w:style>
  <w:style w:type="character" w:styleId="char4" w:customStyle="1">
    <w:name w:val="Unresolved Mention"/>
    <w:basedOn w:val="char0"/>
    <w:rPr>
      <w:color w:val="605e5c"/>
      <w:shd w:val="clear" w:fill="e1dfdd"/>
    </w:rPr>
  </w:style>
  <w:style w:type="character" w:styleId="char5">
    <w:name w:val="FollowedHyperlink"/>
    <w:basedOn w:val="char0"/>
    <w:rPr>
      <w:color w:val="977b2d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List Paragraph"/>
    <w:qFormat/>
    <w:basedOn w:val="para0"/>
    <w:pPr>
      <w:ind w:left="720"/>
      <w:contextualSpacing/>
    </w:pPr>
  </w:style>
  <w:style w:type="paragraph" w:styleId="para2">
    <w:name w:val="Balloon Text"/>
    <w:qFormat/>
    <w:basedOn w:val="par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a3" w:customStyle="1">
    <w:name w:val="Text body"/>
    <w:qFormat/>
    <w:basedOn w:val="para0"/>
    <w:pPr>
      <w:spacing w:after="140" w:line="288" w:lineRule="auto"/>
      <w:suppressAutoHyphens/>
      <w:hyphenationLines w:val="0"/>
    </w:pPr>
    <w:rPr>
      <w:rFonts w:ascii="Liberation Serif" w:hAnsi="Liberation Serif" w:eastAsia="SimSun" w:cs="Arial Unicode MS"/>
      <w:kern w:val="1"/>
      <w:sz w:val="24"/>
      <w:szCs w:val="24"/>
      <w:lang w:eastAsia="zh-cn" w:bidi="hi-in"/>
    </w:rPr>
  </w:style>
  <w:style w:type="paragraph" w:styleId="para4" w:customStyle="1">
    <w:name w:val="Table Contents"/>
    <w:qFormat/>
    <w:basedOn w:val="para0"/>
    <w:pPr>
      <w:spacing w:after="0" w:line="240" w:lineRule="auto"/>
      <w:suppressAutoHyphens/>
      <w:hyphenationLines w:val="0"/>
      <w:suppressLineNumbers/>
    </w:pPr>
    <w:rPr>
      <w:rFonts w:ascii="Liberation Serif" w:hAnsi="Liberation Serif" w:eastAsia="SimSun" w:cs="Arial Unicode MS"/>
      <w:kern w:val="1"/>
      <w:sz w:val="24"/>
      <w:szCs w:val="24"/>
      <w:lang w:eastAsia="zh-cn" w:bidi="hi-in"/>
    </w:rPr>
  </w:style>
  <w:style w:type="character" w:styleId="char0" w:default="1">
    <w:name w:val="Default Paragraph Font"/>
  </w:style>
  <w:style w:type="character" w:styleId="char1">
    <w:name w:val="Hyperlink"/>
    <w:basedOn w:val="char0"/>
    <w:rPr>
      <w:color w:val="ee7b08"/>
      <w:u w:color="auto" w:val="single"/>
    </w:rPr>
  </w:style>
  <w:style w:type="character" w:styleId="char2" w:customStyle="1">
    <w:name w:val="Mención sin resolver1"/>
    <w:basedOn w:val="char0"/>
    <w:rPr>
      <w:color w:val="808080"/>
      <w:shd w:val="clear" w:fill="e6e6e6"/>
    </w:rPr>
  </w:style>
  <w:style w:type="character" w:styleId="char3" w:customStyle="1">
    <w:name w:val="Texto de globo Car"/>
    <w:basedOn w:val="char0"/>
    <w:rPr>
      <w:rFonts w:ascii="Tahoma" w:hAnsi="Tahoma" w:cs="Tahoma"/>
      <w:sz w:val="16"/>
      <w:szCs w:val="16"/>
    </w:rPr>
  </w:style>
  <w:style w:type="character" w:styleId="char4" w:customStyle="1">
    <w:name w:val="Unresolved Mention"/>
    <w:basedOn w:val="char0"/>
    <w:rPr>
      <w:color w:val="605e5c"/>
      <w:shd w:val="clear" w:fill="e1dfdd"/>
    </w:rPr>
  </w:style>
  <w:style w:type="character" w:styleId="char5">
    <w:name w:val="FollowedHyperlink"/>
    <w:basedOn w:val="char0"/>
    <w:rPr>
      <w:color w:val="977b2d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rev.1054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J. González Rodríguez</dc:creator>
  <cp:keywords/>
  <dc:description/>
  <cp:lastModifiedBy/>
  <cp:revision>55</cp:revision>
  <dcterms:created xsi:type="dcterms:W3CDTF">2018-03-13T17:23:00Z</dcterms:created>
  <dcterms:modified xsi:type="dcterms:W3CDTF">2022-10-10T10:39:47Z</dcterms:modified>
</cp:coreProperties>
</file>