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65315" w14:textId="77777777" w:rsidR="00807921" w:rsidRPr="00807921" w:rsidRDefault="00807921" w:rsidP="00807921">
      <w:pPr>
        <w:rPr>
          <w:rFonts w:asciiTheme="majorHAnsi" w:hAnsiTheme="majorHAnsi"/>
          <w:b/>
        </w:rPr>
      </w:pPr>
      <w:bookmarkStart w:id="0" w:name="_GoBack"/>
      <w:bookmarkEnd w:id="0"/>
      <w:r w:rsidRPr="00807921">
        <w:rPr>
          <w:rFonts w:asciiTheme="majorHAnsi" w:hAnsiTheme="majorHAnsi"/>
          <w:b/>
        </w:rPr>
        <w:t xml:space="preserve">S1 Tables: </w:t>
      </w:r>
    </w:p>
    <w:p w14:paraId="110E074D" w14:textId="77777777" w:rsidR="00807921" w:rsidRPr="00807921" w:rsidRDefault="00807921" w:rsidP="00807921">
      <w:pPr>
        <w:rPr>
          <w:rFonts w:asciiTheme="majorHAnsi" w:eastAsia="Times New Roman" w:hAnsiTheme="majorHAnsi" w:cs="Calibri"/>
          <w:b/>
          <w:color w:val="000000"/>
        </w:rPr>
      </w:pPr>
      <w:r w:rsidRPr="00807921">
        <w:rPr>
          <w:rFonts w:asciiTheme="majorHAnsi" w:eastAsia="Times New Roman" w:hAnsiTheme="majorHAnsi" w:cs="Calibri"/>
          <w:b/>
          <w:color w:val="000000"/>
        </w:rPr>
        <w:t>Global and regional estimates for 2012 by infection and sex of the percentage of population with prevalent infection and the estimated incidence rates (per 1</w:t>
      </w:r>
      <w:r w:rsidR="00E73B41">
        <w:rPr>
          <w:rFonts w:asciiTheme="majorHAnsi" w:eastAsia="Times New Roman" w:hAnsiTheme="majorHAnsi" w:cs="Calibri"/>
          <w:b/>
          <w:color w:val="000000"/>
        </w:rPr>
        <w:t>,</w:t>
      </w:r>
      <w:r w:rsidRPr="00807921">
        <w:rPr>
          <w:rFonts w:asciiTheme="majorHAnsi" w:eastAsia="Times New Roman" w:hAnsiTheme="majorHAnsi" w:cs="Calibri"/>
          <w:b/>
          <w:color w:val="000000"/>
        </w:rPr>
        <w:t xml:space="preserve">000)  </w:t>
      </w:r>
    </w:p>
    <w:tbl>
      <w:tblPr>
        <w:tblW w:w="9782" w:type="dxa"/>
        <w:tblInd w:w="-318" w:type="dxa"/>
        <w:tblLook w:val="04A0" w:firstRow="1" w:lastRow="0" w:firstColumn="1" w:lastColumn="0" w:noHBand="0" w:noVBand="1"/>
      </w:tblPr>
      <w:tblGrid>
        <w:gridCol w:w="2836"/>
        <w:gridCol w:w="1843"/>
        <w:gridCol w:w="1559"/>
        <w:gridCol w:w="1701"/>
        <w:gridCol w:w="1843"/>
      </w:tblGrid>
      <w:tr w:rsidR="00807921" w:rsidRPr="00807921" w14:paraId="05734695" w14:textId="77777777" w:rsidTr="00C5152F">
        <w:trPr>
          <w:trHeight w:val="302"/>
        </w:trPr>
        <w:tc>
          <w:tcPr>
            <w:tcW w:w="9782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23AD110" w14:textId="77777777" w:rsidR="00807921" w:rsidRPr="00807921" w:rsidRDefault="00807921" w:rsidP="00807921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</w:rPr>
            </w:pPr>
            <w:r w:rsidRPr="00E73B41">
              <w:rPr>
                <w:rFonts w:ascii="Calibri" w:eastAsia="Times New Roman" w:hAnsi="Calibri" w:cs="Calibri"/>
                <w:b/>
                <w:color w:val="000000"/>
              </w:rPr>
              <w:t>Table A.</w:t>
            </w:r>
            <w:r>
              <w:rPr>
                <w:rFonts w:asciiTheme="majorHAnsi" w:eastAsia="Times New Roman" w:hAnsiTheme="majorHAns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P</w:t>
            </w:r>
            <w:r w:rsidRPr="008664D8">
              <w:rPr>
                <w:rFonts w:ascii="Calibri" w:eastAsia="Times New Roman" w:hAnsi="Calibri" w:cs="Calibri"/>
                <w:b/>
                <w:color w:val="000000"/>
              </w:rPr>
              <w:t xml:space="preserve">ercentage of population (%) with prevalent infection in 2012 by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infection and sex</w:t>
            </w:r>
            <w:r w:rsidRPr="008664D8">
              <w:rPr>
                <w:rFonts w:ascii="Calibri" w:eastAsia="Times New Roman" w:hAnsi="Calibri" w:cs="Calibri"/>
                <w:b/>
                <w:color w:val="000000"/>
              </w:rPr>
              <w:t xml:space="preserve"> (95% uncertainty interval shown in parentheses)</w:t>
            </w:r>
          </w:p>
        </w:tc>
      </w:tr>
      <w:tr w:rsidR="00807921" w:rsidRPr="00807921" w14:paraId="0318F906" w14:textId="77777777" w:rsidTr="00C5152F">
        <w:trPr>
          <w:trHeight w:val="302"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6798" w14:textId="77777777" w:rsidR="00807921" w:rsidRPr="00807921" w:rsidRDefault="00807921" w:rsidP="00CC246C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46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FE052A" w14:textId="77777777" w:rsidR="00807921" w:rsidRPr="0080792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</w:rPr>
              <w:t>Women</w:t>
            </w:r>
          </w:p>
        </w:tc>
      </w:tr>
      <w:tr w:rsidR="00807921" w:rsidRPr="00807921" w14:paraId="402E252A" w14:textId="77777777" w:rsidTr="00C5152F">
        <w:trPr>
          <w:trHeight w:val="317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609B5" w14:textId="77777777" w:rsidR="00807921" w:rsidRPr="00807921" w:rsidRDefault="00807921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F5D3E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</w:pPr>
            <w:r w:rsidRPr="00E73B41"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  <w:t>Chlamydia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8E112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</w:pPr>
            <w:r w:rsidRPr="00E73B41"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  <w:t>Gonorrhoea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F6FAA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</w:pPr>
            <w:r w:rsidRPr="00E73B41"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  <w:t>Trichomoniasis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BBDD3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</w:pPr>
            <w:r w:rsidRPr="00E73B41"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  <w:t>Syphilis</w:t>
            </w:r>
          </w:p>
        </w:tc>
      </w:tr>
      <w:tr w:rsidR="00FD2C28" w:rsidRPr="00807921" w14:paraId="48F9751E" w14:textId="77777777" w:rsidTr="00C5152F">
        <w:trPr>
          <w:trHeight w:val="302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8A1C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African Region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2372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3.7 ( 2.7 - 5.2 )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ACFF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1.7 ( 1.1 - 2.6 )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91A6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11.5 ( 9.0 - 14.6 )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04D12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1.77 ( 1.41 - 2.52 )</w:t>
            </w:r>
          </w:p>
        </w:tc>
      </w:tr>
      <w:tr w:rsidR="00FD2C28" w:rsidRPr="00807921" w14:paraId="4B5DFD47" w14:textId="77777777" w:rsidTr="00C5152F">
        <w:trPr>
          <w:trHeight w:val="302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E7FA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Region of the Americas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20C3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7.6 ( 6.7 - 8.7 )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A27E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0.8 ( 0.5 - 1.1 )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AAD1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7.7 ( 4.3 - 13.1 )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EF51C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0.41 ( 0.36 - 0.50 )</w:t>
            </w:r>
          </w:p>
        </w:tc>
      </w:tr>
      <w:tr w:rsidR="00FD2C28" w:rsidRPr="00807921" w14:paraId="25702D20" w14:textId="77777777" w:rsidTr="00C5152F">
        <w:trPr>
          <w:trHeight w:val="302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58EB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Eastern Mediterranean Region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1E31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3.5 ( 2.4 - 5.0 )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0A26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0.5 ( 0.3 - 0.7 )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5787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5.9 ( 4.5 - 8.0 )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9BC78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0.50 ( 0.37 - 0.86 )</w:t>
            </w:r>
          </w:p>
        </w:tc>
      </w:tr>
      <w:tr w:rsidR="00FD2C28" w:rsidRPr="00807921" w14:paraId="4243740D" w14:textId="77777777" w:rsidTr="00C5152F">
        <w:trPr>
          <w:trHeight w:val="302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DCD2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European Region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46F8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2.2 ( 1.6 - 2.9 )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7A66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0.3 ( 0.2 - 0.5 )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80E2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1.0 ( 0.8 - 1.3 )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B323E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0.17 ( 0.07 - 0.41 )</w:t>
            </w:r>
          </w:p>
        </w:tc>
      </w:tr>
      <w:tr w:rsidR="00FD2C28" w:rsidRPr="00807921" w14:paraId="7F9A4550" w14:textId="77777777" w:rsidTr="00C5152F">
        <w:trPr>
          <w:trHeight w:val="302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F668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South-East Asia Region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CBE7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1.8 ( 1.4 - 2.2 )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0169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0.4 ( 0.2 - 0.5 )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DE3C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1.8 ( 1.1 - 2.7 )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B5A0C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0.37 ( 0.33 - 0.42 )</w:t>
            </w:r>
          </w:p>
        </w:tc>
      </w:tr>
      <w:tr w:rsidR="00FD2C28" w:rsidRPr="00807921" w14:paraId="64E29D0A" w14:textId="77777777" w:rsidTr="00C5152F">
        <w:trPr>
          <w:trHeight w:val="317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20ECA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Western Pacific Region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E379F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6.2 ( 5.1 - 7.5 )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8993E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1.2 ( 0.8 - 1.7 )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BA822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5.5 ( 3.3 - 8.9 )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DD433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0.23 ( 0.21 - 0.25 )</w:t>
            </w:r>
          </w:p>
        </w:tc>
      </w:tr>
      <w:tr w:rsidR="00FD2C28" w:rsidRPr="00807921" w14:paraId="23F59D52" w14:textId="77777777" w:rsidTr="00C5152F">
        <w:trPr>
          <w:trHeight w:val="317"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F73DA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Global total (women)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C6FA0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4.2 ( 3.7 - 4.7 )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32983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0.8 ( 0.6 - 1.0 )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C5F02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5.0 ( 4.0 - 6.4 )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59017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0.49 ( 0.43 - 0.59 )</w:t>
            </w:r>
          </w:p>
        </w:tc>
      </w:tr>
      <w:tr w:rsidR="00807921" w:rsidRPr="00807921" w14:paraId="32AF0B9F" w14:textId="77777777" w:rsidTr="00C5152F">
        <w:trPr>
          <w:trHeight w:val="302"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19E6" w14:textId="77777777" w:rsidR="00807921" w:rsidRPr="00807921" w:rsidRDefault="00807921" w:rsidP="00CC246C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46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6B4E7D" w14:textId="77777777" w:rsidR="00807921" w:rsidRPr="0080792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</w:rPr>
              <w:t>Men</w:t>
            </w:r>
          </w:p>
        </w:tc>
      </w:tr>
      <w:tr w:rsidR="00807921" w:rsidRPr="00807921" w14:paraId="5E228F19" w14:textId="77777777" w:rsidTr="00C5152F">
        <w:trPr>
          <w:trHeight w:val="317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D900F" w14:textId="77777777" w:rsidR="00807921" w:rsidRPr="00807921" w:rsidRDefault="00807921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C32E4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</w:pPr>
            <w:r w:rsidRPr="00E73B41"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  <w:t>Chlamydia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92B72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</w:pPr>
            <w:r w:rsidRPr="00E73B41"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  <w:t>Gonorrhoea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49BBE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</w:pPr>
            <w:r w:rsidRPr="00E73B41"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  <w:t>Trichomoniasis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78E16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</w:pPr>
            <w:r w:rsidRPr="00E73B41">
              <w:rPr>
                <w:rFonts w:asciiTheme="majorHAnsi" w:eastAsia="Times New Roman" w:hAnsiTheme="majorHAnsi" w:cs="Calibri"/>
                <w:b/>
                <w:bCs/>
                <w:iCs/>
                <w:color w:val="000000"/>
                <w:sz w:val="20"/>
                <w:szCs w:val="20"/>
              </w:rPr>
              <w:t>Syphilis</w:t>
            </w:r>
          </w:p>
        </w:tc>
      </w:tr>
      <w:tr w:rsidR="00FD2C28" w:rsidRPr="00807921" w14:paraId="601F1393" w14:textId="77777777" w:rsidTr="00C5152F">
        <w:trPr>
          <w:trHeight w:val="302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9941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African Region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5764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2.5 ( 1.7 - 3.6 )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45B5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0.5 ( 0.3 - 0.9 )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1B4D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1.2 ( 0.7 - 1.7 )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03E33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1.76 ( 1.07 - 2.81 )</w:t>
            </w:r>
          </w:p>
        </w:tc>
      </w:tr>
      <w:tr w:rsidR="00FD2C28" w:rsidRPr="00807921" w14:paraId="197DBA98" w14:textId="77777777" w:rsidTr="00C5152F">
        <w:trPr>
          <w:trHeight w:val="302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E1B8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Region of the Americas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183A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1.8 ( 1.3 - 2.6 )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2E60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0.7 ( 0.4 - 1.0 )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19C0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1.3 ( 0.9 - 2.0 )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4C4C5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0.41 ( 0.27 - 0.58 )</w:t>
            </w:r>
          </w:p>
        </w:tc>
      </w:tr>
      <w:tr w:rsidR="00FD2C28" w:rsidRPr="00807921" w14:paraId="2A1403FF" w14:textId="77777777" w:rsidTr="00C5152F">
        <w:trPr>
          <w:trHeight w:val="302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2AF8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Eastern Mediterranean Region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2616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2.7 ( 1.6 - 4.3 )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0A75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0.4 ( 0.2 - 0.6 )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1CFE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0.6 ( 0.4 - 0.9 )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A2B18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0.48 ( 0.27 - 0.88 )</w:t>
            </w:r>
          </w:p>
        </w:tc>
      </w:tr>
      <w:tr w:rsidR="00FD2C28" w:rsidRPr="00807921" w14:paraId="23AC1341" w14:textId="77777777" w:rsidTr="00C5152F">
        <w:trPr>
          <w:trHeight w:val="302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2407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European Region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0AF2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1.5 ( 0.9 - 2.6 )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96B2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0.3 ( 0.2 - 0.5 )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E7A8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0.1 ( 0.1 - 0.2 )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9EC54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0.16 ( 0.06 - 0.42 )</w:t>
            </w:r>
          </w:p>
        </w:tc>
      </w:tr>
      <w:tr w:rsidR="00FD2C28" w:rsidRPr="00807921" w14:paraId="0ACCD965" w14:textId="77777777" w:rsidTr="00C5152F">
        <w:trPr>
          <w:trHeight w:val="302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7C0F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South-East Asia Region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FDF4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1.3 ( 0.9 - 1.8 )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3D74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0.5 ( 0.3 - 0.8 )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4D61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0.2 ( 0.1 - 0.3 )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C4B98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0.37 ( 0.24 - 0.50 )</w:t>
            </w:r>
          </w:p>
        </w:tc>
      </w:tr>
      <w:tr w:rsidR="00FD2C28" w:rsidRPr="00807921" w14:paraId="41754BF7" w14:textId="77777777" w:rsidTr="00C5152F">
        <w:trPr>
          <w:trHeight w:val="317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C9CA1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Western Pacific Region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1BB62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5.2 ( 3.5 - 7.2 )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E71D9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1.0 ( 0.6 - 1.7 )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2641B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0.6 ( 0.3 - 1.0 )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72438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0.23 ( 0.15 - 0.30 )</w:t>
            </w:r>
          </w:p>
        </w:tc>
      </w:tr>
      <w:tr w:rsidR="00FD2C28" w:rsidRPr="00807921" w14:paraId="74612E4A" w14:textId="77777777" w:rsidTr="00C5152F">
        <w:trPr>
          <w:trHeight w:val="317"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0287C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807921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Global total (men)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DEA26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2.7 ( 2.0 - 3.6 )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C8A1F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0.6 ( 0.4 - 0.9 )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BAAB1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0.6 ( 0.4 - 0.8 )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002390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FD2C28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0.48 ( 0.31 - 0.67 )</w:t>
            </w:r>
          </w:p>
        </w:tc>
      </w:tr>
    </w:tbl>
    <w:p w14:paraId="4F39CB10" w14:textId="77777777" w:rsidR="00807921" w:rsidRPr="00807921" w:rsidRDefault="00807921" w:rsidP="00807921">
      <w:pPr>
        <w:rPr>
          <w:rFonts w:asciiTheme="majorHAnsi" w:hAnsiTheme="majorHAnsi"/>
          <w:b/>
          <w:sz w:val="20"/>
          <w:szCs w:val="20"/>
        </w:rPr>
      </w:pPr>
    </w:p>
    <w:tbl>
      <w:tblPr>
        <w:tblW w:w="9782" w:type="dxa"/>
        <w:tblInd w:w="-318" w:type="dxa"/>
        <w:tblLook w:val="04A0" w:firstRow="1" w:lastRow="0" w:firstColumn="1" w:lastColumn="0" w:noHBand="0" w:noVBand="1"/>
      </w:tblPr>
      <w:tblGrid>
        <w:gridCol w:w="2860"/>
        <w:gridCol w:w="1806"/>
        <w:gridCol w:w="1584"/>
        <w:gridCol w:w="1772"/>
        <w:gridCol w:w="1760"/>
      </w:tblGrid>
      <w:tr w:rsidR="00807921" w:rsidRPr="00807921" w14:paraId="069CA61A" w14:textId="77777777" w:rsidTr="00C5152F">
        <w:trPr>
          <w:trHeight w:val="277"/>
        </w:trPr>
        <w:tc>
          <w:tcPr>
            <w:tcW w:w="9782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72FFA27" w14:textId="77777777" w:rsidR="00807921" w:rsidRPr="00807921" w:rsidRDefault="00807921" w:rsidP="00807921">
            <w:pPr>
              <w:spacing w:after="0"/>
              <w:rPr>
                <w:rFonts w:asciiTheme="majorHAnsi" w:hAnsiTheme="majorHAnsi"/>
                <w:b/>
              </w:rPr>
            </w:pPr>
            <w:r w:rsidRPr="00807921">
              <w:rPr>
                <w:rFonts w:asciiTheme="majorHAnsi" w:hAnsiTheme="majorHAnsi"/>
                <w:b/>
              </w:rPr>
              <w:t>Table B</w:t>
            </w:r>
            <w:r w:rsidR="00E73B41">
              <w:rPr>
                <w:rFonts w:asciiTheme="majorHAnsi" w:hAnsiTheme="majorHAnsi"/>
                <w:b/>
              </w:rPr>
              <w:t>.</w:t>
            </w:r>
            <w:r w:rsidRPr="00807921">
              <w:rPr>
                <w:rFonts w:asciiTheme="majorHAnsi" w:hAnsiTheme="majorHAnsi"/>
                <w:b/>
              </w:rPr>
              <w:t xml:space="preserve">  Incidence rates (per 1,000) by infection and sex, based on 2005 to 2012 data (95% uncertainty interval shown in parentheses).</w:t>
            </w:r>
          </w:p>
        </w:tc>
      </w:tr>
      <w:tr w:rsidR="00807921" w:rsidRPr="00807921" w14:paraId="5D32BFAE" w14:textId="77777777" w:rsidTr="00C5152F">
        <w:trPr>
          <w:trHeight w:val="277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F7B5" w14:textId="77777777" w:rsidR="00807921" w:rsidRPr="00807921" w:rsidRDefault="00807921" w:rsidP="00CC246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22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D7A071" w14:textId="77777777" w:rsidR="00807921" w:rsidRPr="0080792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n-AU" w:eastAsia="en-AU"/>
              </w:rPr>
              <w:t>Women</w:t>
            </w:r>
          </w:p>
        </w:tc>
      </w:tr>
      <w:tr w:rsidR="00807921" w:rsidRPr="00807921" w14:paraId="66364180" w14:textId="77777777" w:rsidTr="00C5152F">
        <w:trPr>
          <w:trHeight w:val="29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04BA0" w14:textId="77777777" w:rsidR="00807921" w:rsidRPr="00807921" w:rsidRDefault="00807921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n-AU" w:eastAsia="en-AU"/>
              </w:rPr>
              <w:t>Region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23C06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</w:pPr>
            <w:r w:rsidRPr="00E73B41"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  <w:t>Chlamydia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5989A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</w:pPr>
            <w:r w:rsidRPr="00E73B41"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  <w:t>Gonorrhoea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C57C2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</w:pPr>
            <w:r w:rsidRPr="00E73B41"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  <w:t>Trichomoniasis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FAB95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</w:pPr>
            <w:r w:rsidRPr="00E73B41"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  <w:t>Syphilis</w:t>
            </w:r>
          </w:p>
        </w:tc>
      </w:tr>
      <w:tr w:rsidR="00FD2C28" w:rsidRPr="00807921" w14:paraId="531B34D5" w14:textId="77777777" w:rsidTr="00C5152F">
        <w:trPr>
          <w:trHeight w:val="277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CB8D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African Region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CA53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31 ( 19 - 49 )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8D6B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37 ( 20 - 62 )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35B6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83 ( 53 - 122 )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959E9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4.4 ( 2.7 - 6.8 )</w:t>
            </w:r>
          </w:p>
        </w:tc>
      </w:tr>
      <w:tr w:rsidR="00FD2C28" w:rsidRPr="00807921" w14:paraId="582F3DBB" w14:textId="77777777" w:rsidTr="00C5152F">
        <w:trPr>
          <w:trHeight w:val="277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AC84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Region of the Americas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1553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72 ( 50 - 96 )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F509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19 ( 10 - 30 )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129D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56 ( 26 - 107 )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F01A7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1.9 ( 1.3 - 2.8 )</w:t>
            </w:r>
          </w:p>
        </w:tc>
      </w:tr>
      <w:tr w:rsidR="00FD2C28" w:rsidRPr="00807921" w14:paraId="2831EA68" w14:textId="77777777" w:rsidTr="00C5152F">
        <w:trPr>
          <w:trHeight w:val="277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1583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Eastern Mediterranean Region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0F9E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31 ( 19 - 49 )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EFBF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12 ( 7 - 18 )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59F0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47 ( 30 - 69 )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22713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1.5 ( 0.9 - 3.1 )</w:t>
            </w:r>
          </w:p>
        </w:tc>
      </w:tr>
      <w:tr w:rsidR="00FD2C28" w:rsidRPr="00807921" w14:paraId="7944E9E6" w14:textId="77777777" w:rsidTr="00C5152F">
        <w:trPr>
          <w:trHeight w:val="277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5DD7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European Region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D494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21 ( 13 - 30 )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F293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8 ( 5 - 14 )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F62D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8 ( 5 - 12 )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3F117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1.0 ( 0.4 - 2.2 )</w:t>
            </w:r>
          </w:p>
        </w:tc>
      </w:tr>
      <w:tr w:rsidR="00FD2C28" w:rsidRPr="00807921" w14:paraId="4E0C71AF" w14:textId="77777777" w:rsidTr="00C5152F">
        <w:trPr>
          <w:trHeight w:val="29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2825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South-East Asia Region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FC90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15 ( 10 - 21 )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1A73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8 ( 4 - 13 )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643F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13 ( 7 - 21 )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DC71D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0.9 ( 0.6 - 1.2 )</w:t>
            </w:r>
          </w:p>
        </w:tc>
      </w:tr>
      <w:tr w:rsidR="00FD2C28" w:rsidRPr="00807921" w14:paraId="13270E66" w14:textId="77777777" w:rsidTr="00C5152F">
        <w:trPr>
          <w:trHeight w:val="29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231B9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Western Pacific Region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A564F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56 ( 39 - 76 )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DCED7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29 ( 16 - 46 )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50C83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44 ( 24 - 74 )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DC18D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1.0 ( 0.7 - 1.3 )</w:t>
            </w:r>
          </w:p>
        </w:tc>
      </w:tr>
      <w:tr w:rsidR="00FD2C28" w:rsidRPr="00807921" w14:paraId="7752F7C5" w14:textId="77777777" w:rsidTr="00C5152F">
        <w:trPr>
          <w:trHeight w:val="290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0202A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Global total (women)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EE58A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  <w:t>38 ( 28 - 48 )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8C9C2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  <w:t>19 ( 13 - 26 )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0DD3C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  <w:t>38 ( 26 - 53 )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424C2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  <w:t>1.5 ( 1.1 - 2.0 )</w:t>
            </w:r>
          </w:p>
        </w:tc>
      </w:tr>
      <w:tr w:rsidR="00807921" w:rsidRPr="00807921" w14:paraId="19D2CE12" w14:textId="77777777" w:rsidTr="00C5152F">
        <w:trPr>
          <w:trHeight w:val="277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43D7" w14:textId="77777777" w:rsidR="00807921" w:rsidRPr="00807921" w:rsidRDefault="00807921" w:rsidP="00CC246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22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4F71F1" w14:textId="77777777" w:rsidR="00807921" w:rsidRPr="0080792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n-AU" w:eastAsia="en-AU"/>
              </w:rPr>
              <w:t>Men</w:t>
            </w:r>
          </w:p>
        </w:tc>
      </w:tr>
      <w:tr w:rsidR="00807921" w:rsidRPr="00807921" w14:paraId="7E11CC4F" w14:textId="77777777" w:rsidTr="00C5152F">
        <w:trPr>
          <w:trHeight w:val="29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83FC3" w14:textId="77777777" w:rsidR="00807921" w:rsidRPr="00807921" w:rsidRDefault="00807921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n-AU" w:eastAsia="en-AU"/>
              </w:rPr>
              <w:t>Region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307A9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</w:pPr>
            <w:r w:rsidRPr="00E73B41"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  <w:t>Chlamydia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9C6D9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</w:pPr>
            <w:r w:rsidRPr="00E73B41"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  <w:t>Gonorrhoea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E2E40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</w:pPr>
            <w:r w:rsidRPr="00E73B41"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  <w:t>Trichomoniasis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128AB" w14:textId="77777777" w:rsidR="00807921" w:rsidRPr="00E73B41" w:rsidRDefault="00807921" w:rsidP="00CC246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</w:pPr>
            <w:r w:rsidRPr="00E73B41">
              <w:rPr>
                <w:rFonts w:asciiTheme="majorHAnsi" w:eastAsia="Times New Roman" w:hAnsiTheme="majorHAnsi" w:cs="Times New Roman"/>
                <w:b/>
                <w:bCs/>
                <w:iCs/>
                <w:color w:val="000000"/>
                <w:sz w:val="20"/>
                <w:szCs w:val="20"/>
                <w:lang w:val="en-AU" w:eastAsia="en-AU"/>
              </w:rPr>
              <w:t>Syphilis</w:t>
            </w:r>
          </w:p>
        </w:tc>
      </w:tr>
      <w:tr w:rsidR="00FD2C28" w:rsidRPr="00807921" w14:paraId="55C02D32" w14:textId="77777777" w:rsidTr="00C5152F">
        <w:trPr>
          <w:trHeight w:val="277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E8A4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African Region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8B74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26 ( 15 - 40 )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E3F7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17 ( 9 - 30 )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5A43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94 ( 49 - 156 )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7ACE2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4.4 ( 2.3 - 7.5 )</w:t>
            </w:r>
          </w:p>
        </w:tc>
      </w:tr>
      <w:tr w:rsidR="00FD2C28" w:rsidRPr="00807921" w14:paraId="78B55CE0" w14:textId="77777777" w:rsidTr="00C5152F">
        <w:trPr>
          <w:trHeight w:val="29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C1DD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Region of the Americas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07F0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29 ( 18 - 42 )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5510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26 ( 13 - 46 )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F63E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56 ( 23 - 113 )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B8189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1.9 ( 1.0 - 3.2 )</w:t>
            </w:r>
          </w:p>
        </w:tc>
      </w:tr>
      <w:tr w:rsidR="00FD2C28" w:rsidRPr="00807921" w14:paraId="1B373E29" w14:textId="77777777" w:rsidTr="00C5152F">
        <w:trPr>
          <w:trHeight w:val="29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042B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Eastern Mediterranean Region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DD22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33 ( 17 - 58 )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3053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16 ( 8 - 26 )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CB3A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48 ( 26 - 81 )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83934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1.5 ( 0.7 - 3.1 )</w:t>
            </w:r>
          </w:p>
        </w:tc>
      </w:tr>
      <w:tr w:rsidR="00FD2C28" w:rsidRPr="00807921" w14:paraId="017582AC" w14:textId="77777777" w:rsidTr="00C5152F">
        <w:trPr>
          <w:trHeight w:val="277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5C33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European Region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D7F0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20 ( 10 - 36 )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C9A3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13 ( 6 - 22 )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3594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9 ( 5 - 15 )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92D8F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1.0 ( 0.4 - 2.4 )</w:t>
            </w:r>
          </w:p>
        </w:tc>
      </w:tr>
      <w:tr w:rsidR="00FD2C28" w:rsidRPr="00807921" w14:paraId="57923501" w14:textId="77777777" w:rsidTr="00C5152F">
        <w:trPr>
          <w:trHeight w:val="277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AB0C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South-East Asia Region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A56F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13 ( 7 - 21 )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498A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15 ( 8 - 26 )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E36D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14 ( 7 - 25 )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595D8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0.9 ( 0.5 - 1.4 )</w:t>
            </w:r>
          </w:p>
        </w:tc>
      </w:tr>
      <w:tr w:rsidR="00FD2C28" w:rsidRPr="00807921" w14:paraId="07A2DA85" w14:textId="77777777" w:rsidTr="00C5152F">
        <w:trPr>
          <w:trHeight w:val="29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84C08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Western Pacific Region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996D7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64 ( 39 - 98 )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C77F8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41 ( 19 - 72 )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331F8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46 ( 21 - 85 )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0DEDE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1.0 ( 0.5 - 1.5 )</w:t>
            </w:r>
          </w:p>
        </w:tc>
      </w:tr>
      <w:tr w:rsidR="00FD2C28" w:rsidRPr="00807921" w14:paraId="352375DD" w14:textId="77777777" w:rsidTr="00C5152F">
        <w:trPr>
          <w:trHeight w:val="290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5DB10" w14:textId="77777777" w:rsidR="00FD2C28" w:rsidRPr="00807921" w:rsidRDefault="00FD2C28" w:rsidP="00CC246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</w:pPr>
            <w:r w:rsidRPr="0080792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AU" w:eastAsia="en-AU"/>
              </w:rPr>
              <w:t>Global total (men)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1B7E0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  <w:t>33 ( 22 - 47 )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7D5A8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  <w:t>24 ( 14 - 37 )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C5A3B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  <w:t>40 ( 22 - 63 )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E7F38" w14:textId="77777777" w:rsidR="00FD2C28" w:rsidRPr="00FD2C28" w:rsidRDefault="00FD2C28" w:rsidP="00FD2C2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</w:pPr>
            <w:r w:rsidRPr="00FD2C2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AU" w:eastAsia="en-AU"/>
              </w:rPr>
              <w:t>1.5 ( 0.9 - 2.3 )</w:t>
            </w:r>
          </w:p>
        </w:tc>
      </w:tr>
    </w:tbl>
    <w:p w14:paraId="2C6D760E" w14:textId="77777777" w:rsidR="00AE242D" w:rsidRDefault="00AE242D" w:rsidP="00C5152F"/>
    <w:sectPr w:rsidR="00AE242D" w:rsidSect="00AE242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921"/>
    <w:rsid w:val="00173FDB"/>
    <w:rsid w:val="002279D7"/>
    <w:rsid w:val="002568A1"/>
    <w:rsid w:val="003544F7"/>
    <w:rsid w:val="00550CE5"/>
    <w:rsid w:val="005A4C80"/>
    <w:rsid w:val="006E1069"/>
    <w:rsid w:val="00807921"/>
    <w:rsid w:val="008948D7"/>
    <w:rsid w:val="00897472"/>
    <w:rsid w:val="008F6A27"/>
    <w:rsid w:val="00973F88"/>
    <w:rsid w:val="009D73D2"/>
    <w:rsid w:val="00A10B47"/>
    <w:rsid w:val="00AB1BE9"/>
    <w:rsid w:val="00AE242D"/>
    <w:rsid w:val="00B570B5"/>
    <w:rsid w:val="00C5152F"/>
    <w:rsid w:val="00E73B41"/>
    <w:rsid w:val="00E75B1F"/>
    <w:rsid w:val="00EE3F26"/>
    <w:rsid w:val="00EE64E2"/>
    <w:rsid w:val="00F02D3D"/>
    <w:rsid w:val="00FD2C2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CE51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7921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79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9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921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9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921"/>
    <w:rPr>
      <w:b/>
      <w:bCs/>
      <w:sz w:val="20"/>
      <w:szCs w:val="20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9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921"/>
    <w:rPr>
      <w:rFonts w:ascii="Lucida Grande" w:hAnsi="Lucida Grande" w:cs="Lucida Grande"/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Rowley</dc:creator>
  <cp:lastModifiedBy>margaret_hodges</cp:lastModifiedBy>
  <cp:revision>2</cp:revision>
  <dcterms:created xsi:type="dcterms:W3CDTF">2017-11-03T20:16:00Z</dcterms:created>
  <dcterms:modified xsi:type="dcterms:W3CDTF">2017-11-03T20:16:00Z</dcterms:modified>
</cp:coreProperties>
</file>