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7D99" w:rsidRDefault="007A0120">
      <w:r>
        <w:rPr>
          <w:rFonts w:hint="eastAsia"/>
        </w:rPr>
        <w:t>処理内容の変更</w:t>
      </w:r>
    </w:p>
    <w:p w:rsidR="006C69DC" w:rsidRDefault="006C69DC">
      <w:r>
        <w:rPr>
          <w:rFonts w:hint="eastAsia"/>
        </w:rPr>
        <w:t>お汁粉、牡丹餅、大福に生産コストを設けてみる</w:t>
      </w:r>
    </w:p>
    <w:p w:rsidR="00B4063A" w:rsidRDefault="006C69DC">
      <w:pPr>
        <w:rPr>
          <w:rFonts w:hint="eastAsia"/>
        </w:rPr>
      </w:pPr>
      <w:r>
        <w:rPr>
          <w:rFonts w:hint="eastAsia"/>
        </w:rPr>
        <w:t>以下結果</w:t>
      </w:r>
    </w:p>
    <w:p w:rsidR="006C69DC" w:rsidRDefault="006C69DC" w:rsidP="00B4063A">
      <w:pPr>
        <w:pStyle w:val="a3"/>
        <w:numPr>
          <w:ilvl w:val="0"/>
          <w:numId w:val="1"/>
        </w:numPr>
        <w:ind w:leftChars="0"/>
        <w:jc w:val="left"/>
      </w:pPr>
      <w:r>
        <w:rPr>
          <w:noProof/>
        </w:rPr>
        <w:drawing>
          <wp:inline distT="0" distB="0" distL="0" distR="0" wp14:anchorId="74ACA4BE" wp14:editId="1E3901B0">
            <wp:extent cx="5350598" cy="1722355"/>
            <wp:effectExtent l="0" t="0" r="254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31005" cy="1780428"/>
                    </a:xfrm>
                    <a:prstGeom prst="rect">
                      <a:avLst/>
                    </a:prstGeom>
                  </pic:spPr>
                </pic:pic>
              </a:graphicData>
            </a:graphic>
          </wp:inline>
        </w:drawing>
      </w:r>
    </w:p>
    <w:p w:rsidR="006C69DC" w:rsidRDefault="006C69DC" w:rsidP="00B4063A">
      <w:pPr>
        <w:pStyle w:val="a3"/>
        <w:numPr>
          <w:ilvl w:val="0"/>
          <w:numId w:val="1"/>
        </w:numPr>
        <w:ind w:leftChars="0"/>
        <w:jc w:val="left"/>
      </w:pPr>
      <w:r w:rsidRPr="006C69DC">
        <w:drawing>
          <wp:inline distT="0" distB="0" distL="0" distR="0" wp14:anchorId="7C05326C" wp14:editId="43B5BFB8">
            <wp:extent cx="5359651" cy="1695567"/>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20507" cy="1714819"/>
                    </a:xfrm>
                    <a:prstGeom prst="rect">
                      <a:avLst/>
                    </a:prstGeom>
                  </pic:spPr>
                </pic:pic>
              </a:graphicData>
            </a:graphic>
          </wp:inline>
        </w:drawing>
      </w:r>
    </w:p>
    <w:p w:rsidR="00B4063A" w:rsidRDefault="00B4063A" w:rsidP="00B4063A">
      <w:pPr>
        <w:pStyle w:val="a3"/>
        <w:numPr>
          <w:ilvl w:val="0"/>
          <w:numId w:val="1"/>
        </w:numPr>
        <w:ind w:leftChars="0"/>
        <w:jc w:val="left"/>
        <w:rPr>
          <w:rFonts w:hint="eastAsia"/>
        </w:rPr>
      </w:pPr>
      <w:r w:rsidRPr="006C69DC">
        <w:drawing>
          <wp:inline distT="0" distB="0" distL="0" distR="0" wp14:anchorId="21AE001D" wp14:editId="2B472CD5">
            <wp:extent cx="5311684" cy="1683945"/>
            <wp:effectExtent l="0" t="0" r="381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32916" cy="1690676"/>
                    </a:xfrm>
                    <a:prstGeom prst="rect">
                      <a:avLst/>
                    </a:prstGeom>
                  </pic:spPr>
                </pic:pic>
              </a:graphicData>
            </a:graphic>
          </wp:inline>
        </w:drawing>
      </w:r>
    </w:p>
    <w:p w:rsidR="008517EE" w:rsidRDefault="00B4063A" w:rsidP="008517EE">
      <w:pPr>
        <w:pStyle w:val="a3"/>
        <w:numPr>
          <w:ilvl w:val="0"/>
          <w:numId w:val="1"/>
        </w:numPr>
        <w:ind w:leftChars="0"/>
      </w:pPr>
      <w:r w:rsidRPr="00B4063A">
        <w:drawing>
          <wp:inline distT="0" distB="0" distL="0" distR="0" wp14:anchorId="04951BFA" wp14:editId="675EEA4F">
            <wp:extent cx="5380783" cy="1692998"/>
            <wp:effectExtent l="0" t="0" r="0" b="254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1643" cy="1715293"/>
                    </a:xfrm>
                    <a:prstGeom prst="rect">
                      <a:avLst/>
                    </a:prstGeom>
                  </pic:spPr>
                </pic:pic>
              </a:graphicData>
            </a:graphic>
          </wp:inline>
        </w:drawing>
      </w:r>
    </w:p>
    <w:p w:rsidR="006C69DC" w:rsidRDefault="006C69DC">
      <w:r>
        <w:rPr>
          <w:rFonts w:hint="eastAsia"/>
        </w:rPr>
        <w:t>考察</w:t>
      </w:r>
    </w:p>
    <w:p w:rsidR="00913FCF" w:rsidRDefault="00913FCF">
      <w:r>
        <w:rPr>
          <w:rFonts w:hint="eastAsia"/>
        </w:rPr>
        <w:t>1，2より</w:t>
      </w:r>
    </w:p>
    <w:p w:rsidR="006C69DC" w:rsidRDefault="006C69DC" w:rsidP="00913FCF">
      <w:pPr>
        <w:ind w:firstLineChars="100" w:firstLine="210"/>
      </w:pPr>
      <w:r>
        <w:rPr>
          <w:rFonts w:hint="eastAsia"/>
        </w:rPr>
        <w:t>お汁粉の生産コストと売上利益の合計、大福</w:t>
      </w:r>
      <w:r>
        <w:rPr>
          <w:rFonts w:hint="eastAsia"/>
        </w:rPr>
        <w:t>の生産コストと売上利益の合計</w:t>
      </w:r>
      <w:r w:rsidR="00B4063A">
        <w:rPr>
          <w:rFonts w:hint="eastAsia"/>
        </w:rPr>
        <w:t>を計算した際、数値が大きいほうを多く売り、小さかった方を一切売らない状況となった。</w:t>
      </w:r>
    </w:p>
    <w:p w:rsidR="00913FCF" w:rsidRDefault="00913FCF" w:rsidP="00913FCF">
      <w:pPr>
        <w:ind w:firstLineChars="100" w:firstLine="210"/>
        <w:rPr>
          <w:rFonts w:hint="eastAsia"/>
        </w:rPr>
      </w:pPr>
      <w:r>
        <w:rPr>
          <w:rFonts w:hint="eastAsia"/>
        </w:rPr>
        <w:t>3，4より</w:t>
      </w:r>
    </w:p>
    <w:p w:rsidR="00B4063A" w:rsidRDefault="00B4063A" w:rsidP="00913FCF">
      <w:pPr>
        <w:ind w:firstLineChars="100" w:firstLine="210"/>
        <w:rPr>
          <w:rFonts w:hint="eastAsia"/>
        </w:rPr>
      </w:pPr>
      <w:r>
        <w:rPr>
          <w:rFonts w:hint="eastAsia"/>
        </w:rPr>
        <w:t>牡丹餅は一個当たりの利益が多少小さくなったとしても売ることが分かった。しかし大幅に小さくしてしまった場合は利益が大きい商品を全部売るという状況になった。</w:t>
      </w:r>
    </w:p>
    <w:p w:rsidR="00913FCF" w:rsidRDefault="00913FCF">
      <w:r>
        <w:rPr>
          <w:rFonts w:hint="eastAsia"/>
        </w:rPr>
        <w:lastRenderedPageBreak/>
        <w:t>最終的な結果</w:t>
      </w:r>
    </w:p>
    <w:p w:rsidR="00913FCF" w:rsidRDefault="00913FCF">
      <w:pPr>
        <w:rPr>
          <w:rFonts w:hint="eastAsia"/>
        </w:rPr>
      </w:pPr>
      <w:r>
        <w:rPr>
          <w:rFonts w:hint="eastAsia"/>
        </w:rPr>
        <w:t>購入個数制限をかけることで購入個数の分散を図った</w:t>
      </w:r>
    </w:p>
    <w:p w:rsidR="006C69DC" w:rsidRDefault="006C69DC">
      <w:r>
        <w:rPr>
          <w:noProof/>
        </w:rPr>
        <w:drawing>
          <wp:inline distT="0" distB="0" distL="0" distR="0" wp14:anchorId="3B730509" wp14:editId="4E2757D5">
            <wp:extent cx="6645910" cy="2385695"/>
            <wp:effectExtent l="0" t="0" r="254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385695"/>
                    </a:xfrm>
                    <a:prstGeom prst="rect">
                      <a:avLst/>
                    </a:prstGeom>
                  </pic:spPr>
                </pic:pic>
              </a:graphicData>
            </a:graphic>
          </wp:inline>
        </w:drawing>
      </w:r>
    </w:p>
    <w:p w:rsidR="006C69DC" w:rsidRDefault="00913FCF">
      <w:r>
        <w:rPr>
          <w:rFonts w:hint="eastAsia"/>
        </w:rPr>
        <w:t>考察</w:t>
      </w:r>
    </w:p>
    <w:p w:rsidR="00913FCF" w:rsidRDefault="00913FCF">
      <w:r>
        <w:rPr>
          <w:rFonts w:hint="eastAsia"/>
        </w:rPr>
        <w:t xml:space="preserve">　購入個数制限を設けることで利益の大きい大福を先に売り切ってから多少利益の少ないお汁粉を売れるだけ売り切るような結果になった。売上個数の偏りができてしまい在庫が残って廃棄になってしまうような環境においては購入制限を設けて商品の偏りをできるだけ少なくしていると感じた。</w:t>
      </w:r>
    </w:p>
    <w:p w:rsidR="00913FCF" w:rsidRDefault="00913FCF"/>
    <w:p w:rsidR="0006183B" w:rsidRDefault="0006183B">
      <w:r>
        <w:rPr>
          <w:rFonts w:hint="eastAsia"/>
        </w:rPr>
        <w:t>おまけ</w:t>
      </w:r>
    </w:p>
    <w:p w:rsidR="0006183B" w:rsidRDefault="0006183B">
      <w:r>
        <w:rPr>
          <w:rFonts w:hint="eastAsia"/>
        </w:rPr>
        <w:t>追加で牡丹餅にも個数制限を設けてみた</w:t>
      </w:r>
    </w:p>
    <w:p w:rsidR="0006183B" w:rsidRDefault="0006183B">
      <w:r w:rsidRPr="0006183B">
        <w:drawing>
          <wp:inline distT="0" distB="0" distL="0" distR="0" wp14:anchorId="75A08730" wp14:editId="6EB919E4">
            <wp:extent cx="6645910" cy="2400300"/>
            <wp:effectExtent l="0" t="0" r="254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2400300"/>
                    </a:xfrm>
                    <a:prstGeom prst="rect">
                      <a:avLst/>
                    </a:prstGeom>
                  </pic:spPr>
                </pic:pic>
              </a:graphicData>
            </a:graphic>
          </wp:inline>
        </w:drawing>
      </w:r>
    </w:p>
    <w:p w:rsidR="0006183B" w:rsidRDefault="0006183B">
      <w:r>
        <w:rPr>
          <w:rFonts w:hint="eastAsia"/>
        </w:rPr>
        <w:t>考察</w:t>
      </w:r>
    </w:p>
    <w:p w:rsidR="0006183B" w:rsidRDefault="0006183B">
      <w:pPr>
        <w:rPr>
          <w:rFonts w:hint="eastAsia"/>
        </w:rPr>
      </w:pPr>
      <w:r>
        <w:rPr>
          <w:rFonts w:hint="eastAsia"/>
        </w:rPr>
        <w:t xml:space="preserve">　大福と牡丹餅を個数制限</w:t>
      </w:r>
      <w:r w:rsidR="00223520">
        <w:rPr>
          <w:rFonts w:hint="eastAsia"/>
        </w:rPr>
        <w:t>まで</w:t>
      </w:r>
      <w:r>
        <w:rPr>
          <w:rFonts w:hint="eastAsia"/>
        </w:rPr>
        <w:t>売り上げた。その後</w:t>
      </w:r>
      <w:r w:rsidR="00223520">
        <w:rPr>
          <w:rFonts w:hint="eastAsia"/>
        </w:rPr>
        <w:t>売ることができるところまでお汁粉を売り上げた。結果として今まで原材料のギリギリまで生産していた商品が個数制限により限界値まで生産できないためお餅の購入数に余裕ができた状態であんこの購入制限がきて終了した。</w:t>
      </w:r>
      <w:bookmarkStart w:id="0" w:name="_GoBack"/>
      <w:bookmarkEnd w:id="0"/>
    </w:p>
    <w:sectPr w:rsidR="0006183B" w:rsidSect="007A012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D45CB1"/>
    <w:multiLevelType w:val="hybridMultilevel"/>
    <w:tmpl w:val="8724F88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791459AA"/>
    <w:multiLevelType w:val="hybridMultilevel"/>
    <w:tmpl w:val="65946C9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120"/>
    <w:rsid w:val="0006183B"/>
    <w:rsid w:val="00223520"/>
    <w:rsid w:val="004B7F4A"/>
    <w:rsid w:val="006C69DC"/>
    <w:rsid w:val="007A0120"/>
    <w:rsid w:val="008517EE"/>
    <w:rsid w:val="00913FCF"/>
    <w:rsid w:val="00B4063A"/>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8924B1"/>
  <w15:chartTrackingRefBased/>
  <w15:docId w15:val="{CB65066E-F42C-4ED7-B816-E9980619B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4063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80</Words>
  <Characters>458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2024-11-12T06:13:00Z</dcterms:created>
  <dcterms:modified xsi:type="dcterms:W3CDTF">2024-11-12T07:25:00Z</dcterms:modified>
</cp:coreProperties>
</file>